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C29E7" w14:textId="65D13805" w:rsidR="00D55719" w:rsidRPr="00E14F1F" w:rsidRDefault="00D55719" w:rsidP="005968AD">
      <w:pPr>
        <w:spacing w:line="480" w:lineRule="auto"/>
        <w:rPr>
          <w:b/>
          <w:bCs/>
        </w:rPr>
      </w:pPr>
      <w:r w:rsidRPr="00E14F1F">
        <w:rPr>
          <w:b/>
          <w:bCs/>
          <w:shd w:val="clear" w:color="auto" w:fill="FFFFFF"/>
        </w:rPr>
        <w:t xml:space="preserve">The Complexion of Compassion: The </w:t>
      </w:r>
      <w:r w:rsidR="00855BE9" w:rsidRPr="00E14F1F">
        <w:rPr>
          <w:b/>
          <w:bCs/>
          <w:shd w:val="clear" w:color="auto" w:fill="FFFFFF"/>
        </w:rPr>
        <w:t>F</w:t>
      </w:r>
      <w:r w:rsidRPr="00E14F1F">
        <w:rPr>
          <w:b/>
          <w:bCs/>
          <w:shd w:val="clear" w:color="auto" w:fill="FFFFFF"/>
        </w:rPr>
        <w:t xml:space="preserve">ace and Racial Difference in Scudéry’s </w:t>
      </w:r>
      <w:r w:rsidRPr="00E14F1F">
        <w:rPr>
          <w:b/>
          <w:bCs/>
          <w:i/>
          <w:iCs/>
          <w:shd w:val="clear" w:color="auto" w:fill="FFFFFF"/>
        </w:rPr>
        <w:t>Clélie</w:t>
      </w:r>
    </w:p>
    <w:p w14:paraId="5B3B27E0" w14:textId="0A626140" w:rsidR="00B00446" w:rsidRPr="005968AD" w:rsidRDefault="005968AD" w:rsidP="005968AD">
      <w:pPr>
        <w:spacing w:line="480" w:lineRule="auto"/>
      </w:pPr>
      <w:r>
        <w:t xml:space="preserve">[Forthcoming </w:t>
      </w:r>
      <w:r>
        <w:rPr>
          <w:i/>
          <w:iCs/>
        </w:rPr>
        <w:t>Parergon</w:t>
      </w:r>
      <w:r>
        <w:t xml:space="preserve"> 39.2, 2022]</w:t>
      </w:r>
    </w:p>
    <w:p w14:paraId="4524ACBF" w14:textId="2B85AA69" w:rsidR="00B00446" w:rsidRPr="0078710F" w:rsidRDefault="00EA1340" w:rsidP="00E14F1F">
      <w:pPr>
        <w:spacing w:line="480" w:lineRule="auto"/>
        <w:jc w:val="center"/>
      </w:pPr>
      <w:r w:rsidRPr="0078710F">
        <w:t>Joe Hughes</w:t>
      </w:r>
      <w:r w:rsidR="000137B5" w:rsidRPr="000137B5">
        <w:rPr>
          <w:rStyle w:val="FootnoteReference"/>
        </w:rPr>
        <w:footnoteReference w:customMarkFollows="1" w:id="1"/>
        <w:sym w:font="Symbol" w:char="F02A"/>
      </w:r>
    </w:p>
    <w:p w14:paraId="2B03FE4B" w14:textId="0947F4AB" w:rsidR="00B00446" w:rsidRPr="00E14F1F" w:rsidRDefault="00B00446" w:rsidP="00E14F1F">
      <w:pPr>
        <w:spacing w:line="480" w:lineRule="auto"/>
        <w:rPr>
          <w:b/>
          <w:bCs/>
        </w:rPr>
      </w:pPr>
    </w:p>
    <w:p w14:paraId="05634D2D" w14:textId="3D61868D" w:rsidR="00DC66F5" w:rsidRPr="00E14F1F" w:rsidRDefault="00E44FE9" w:rsidP="00E14F1F">
      <w:pPr>
        <w:pStyle w:val="NormalWeb"/>
        <w:ind w:left="567"/>
        <w:rPr>
          <w:i/>
          <w:iCs/>
        </w:rPr>
      </w:pPr>
      <w:r w:rsidRPr="00E14F1F">
        <w:rPr>
          <w:i/>
          <w:iCs/>
        </w:rPr>
        <w:t>In</w:t>
      </w:r>
      <w:r w:rsidR="00AE1488" w:rsidRPr="00E14F1F">
        <w:rPr>
          <w:i/>
          <w:iCs/>
        </w:rPr>
        <w:t xml:space="preserve"> its proliferation of portraits, Madeleine de Scudéry’s </w:t>
      </w:r>
      <w:r w:rsidR="0078710F">
        <w:rPr>
          <w:i/>
          <w:iCs/>
        </w:rPr>
        <w:t>‘</w:t>
      </w:r>
      <w:r w:rsidR="00AE1488" w:rsidRPr="00831079">
        <w:rPr>
          <w:rStyle w:val="Emphasis"/>
        </w:rPr>
        <w:t>Clélie</w:t>
      </w:r>
      <w:r w:rsidR="0078710F">
        <w:rPr>
          <w:rStyle w:val="Emphasis"/>
        </w:rPr>
        <w:t>’</w:t>
      </w:r>
      <w:r w:rsidR="00AE1488" w:rsidRPr="00E14F1F">
        <w:rPr>
          <w:rStyle w:val="Emphasis"/>
          <w:i w:val="0"/>
          <w:iCs w:val="0"/>
        </w:rPr>
        <w:t xml:space="preserve"> </w:t>
      </w:r>
      <w:r w:rsidR="00AE1488" w:rsidRPr="00E14F1F">
        <w:rPr>
          <w:i/>
          <w:iCs/>
        </w:rPr>
        <w:t>(1654</w:t>
      </w:r>
      <w:r w:rsidR="0078710F">
        <w:rPr>
          <w:i/>
          <w:iCs/>
        </w:rPr>
        <w:t>–</w:t>
      </w:r>
      <w:r w:rsidR="00AE1488" w:rsidRPr="00E14F1F">
        <w:rPr>
          <w:i/>
          <w:iCs/>
        </w:rPr>
        <w:t xml:space="preserve">1661) </w:t>
      </w:r>
      <w:r w:rsidR="00AE1488" w:rsidRPr="00831079">
        <w:rPr>
          <w:rStyle w:val="Emphasis"/>
        </w:rPr>
        <w:t>teaches its readers to search for the light of compassion in the faces of her most noble heroes</w:t>
      </w:r>
      <w:r w:rsidR="00AE1488" w:rsidRPr="00831079">
        <w:rPr>
          <w:iCs/>
        </w:rPr>
        <w:t>.</w:t>
      </w:r>
      <w:r w:rsidR="00AE1488" w:rsidRPr="00E14F1F">
        <w:rPr>
          <w:i/>
          <w:iCs/>
        </w:rPr>
        <w:t xml:space="preserve"> At one level, I argue, Scudéry’s thematization of compassion reflects its new political function in the wake of the Fronde: compassion is not, as it was during the Religious Wars, an affect that allows a feeling subject to cross or reinforce lines of religious difference; here it provides an affective basis for political obligation, one that binds nobility and the </w:t>
      </w:r>
      <w:r w:rsidR="0078710F">
        <w:rPr>
          <w:i/>
          <w:iCs/>
        </w:rPr>
        <w:t>C</w:t>
      </w:r>
      <w:r w:rsidR="0078710F" w:rsidRPr="00E14F1F">
        <w:rPr>
          <w:i/>
          <w:iCs/>
        </w:rPr>
        <w:t xml:space="preserve">rown </w:t>
      </w:r>
      <w:r w:rsidR="00AE1488" w:rsidRPr="00E14F1F">
        <w:rPr>
          <w:i/>
          <w:iCs/>
        </w:rPr>
        <w:t xml:space="preserve">in the recognition of one another’s claims. But as compassion moves to the surface of the face, it begins intersecting with other social processes. Scudéry’s persistent attention to the inclinations of complexion situates the heroic face firmly within the circulation of heterosexual desire and procedures of </w:t>
      </w:r>
      <w:r w:rsidR="0078710F" w:rsidRPr="00E14F1F">
        <w:rPr>
          <w:i/>
          <w:iCs/>
        </w:rPr>
        <w:t>raciali</w:t>
      </w:r>
      <w:r w:rsidR="0078710F">
        <w:rPr>
          <w:i/>
          <w:iCs/>
        </w:rPr>
        <w:t>z</w:t>
      </w:r>
      <w:r w:rsidR="0078710F" w:rsidRPr="00E14F1F">
        <w:rPr>
          <w:i/>
          <w:iCs/>
        </w:rPr>
        <w:t>ation</w:t>
      </w:r>
      <w:r w:rsidR="00AE1488" w:rsidRPr="00E14F1F">
        <w:rPr>
          <w:i/>
          <w:iCs/>
        </w:rPr>
        <w:t>. In this way, the compassionate face reflects a changing social structure and expresses a new articulation of power, desire</w:t>
      </w:r>
      <w:r w:rsidR="00E14F1F">
        <w:rPr>
          <w:i/>
          <w:iCs/>
        </w:rPr>
        <w:t>,</w:t>
      </w:r>
      <w:r w:rsidR="00AE1488" w:rsidRPr="00E14F1F">
        <w:rPr>
          <w:i/>
          <w:iCs/>
        </w:rPr>
        <w:t xml:space="preserve"> and race.</w:t>
      </w:r>
    </w:p>
    <w:p w14:paraId="272C8EE4" w14:textId="77777777" w:rsidR="00A10F82" w:rsidRPr="00E14F1F" w:rsidRDefault="00A10F82" w:rsidP="00E14F1F"/>
    <w:p w14:paraId="7B58ECDB" w14:textId="6173AD7B" w:rsidR="00B00446" w:rsidRPr="00E14F1F" w:rsidRDefault="003F79C0" w:rsidP="00E14F1F">
      <w:pPr>
        <w:spacing w:line="480" w:lineRule="auto"/>
      </w:pPr>
      <w:r w:rsidRPr="00E14F1F">
        <w:t>In the second volume of</w:t>
      </w:r>
      <w:r w:rsidR="00B00446" w:rsidRPr="00E14F1F">
        <w:t xml:space="preserve"> </w:t>
      </w:r>
      <w:r w:rsidR="001324D7" w:rsidRPr="00E14F1F">
        <w:t xml:space="preserve">Madeleine de </w:t>
      </w:r>
      <w:r w:rsidR="00B00446" w:rsidRPr="00E14F1F">
        <w:t>Scudéry’s</w:t>
      </w:r>
      <w:r w:rsidR="00FA54DE" w:rsidRPr="00E14F1F">
        <w:t xml:space="preserve"> million-word</w:t>
      </w:r>
      <w:r w:rsidR="00B00446" w:rsidRPr="00E14F1F">
        <w:t xml:space="preserve"> </w:t>
      </w:r>
      <w:r w:rsidR="001324D7" w:rsidRPr="00E14F1F">
        <w:t>‘</w:t>
      </w:r>
      <w:r w:rsidR="0000590B" w:rsidRPr="00E14F1F">
        <w:t>Roman history</w:t>
      </w:r>
      <w:r w:rsidR="00E14F1F">
        <w:t>’,</w:t>
      </w:r>
      <w:r w:rsidR="00B00446" w:rsidRPr="00E14F1F">
        <w:t xml:space="preserve"> </w:t>
      </w:r>
      <w:r w:rsidR="00B00446" w:rsidRPr="00E14F1F">
        <w:rPr>
          <w:i/>
        </w:rPr>
        <w:t>Clélie</w:t>
      </w:r>
      <w:r w:rsidR="00CA1140" w:rsidRPr="00E14F1F">
        <w:t xml:space="preserve"> (1654</w:t>
      </w:r>
      <w:r w:rsidR="000137B5">
        <w:t>–</w:t>
      </w:r>
      <w:r w:rsidR="00CA1140" w:rsidRPr="00E14F1F">
        <w:t>1661</w:t>
      </w:r>
      <w:r w:rsidR="00FA54DE" w:rsidRPr="00E14F1F">
        <w:t>), the last tyrant of</w:t>
      </w:r>
      <w:r w:rsidR="00B00446" w:rsidRPr="00E14F1F">
        <w:t xml:space="preserve"> Rome, Tarquin</w:t>
      </w:r>
      <w:r w:rsidR="0000590B" w:rsidRPr="00E14F1F">
        <w:t xml:space="preserve"> the Proud</w:t>
      </w:r>
      <w:r w:rsidR="00B00446" w:rsidRPr="00E14F1F">
        <w:t>, orders the construction of a temple</w:t>
      </w:r>
      <w:r w:rsidR="00307B4E" w:rsidRPr="00E14F1F">
        <w:t xml:space="preserve"> to Jupiter</w:t>
      </w:r>
      <w:r w:rsidR="000C2812" w:rsidRPr="00E14F1F">
        <w:t>.</w:t>
      </w:r>
      <w:r w:rsidR="0062055C" w:rsidRPr="00E14F1F">
        <w:t xml:space="preserve"> </w:t>
      </w:r>
      <w:r w:rsidR="009B1042" w:rsidRPr="00E14F1F">
        <w:t xml:space="preserve">Early in </w:t>
      </w:r>
      <w:r w:rsidR="000719CF" w:rsidRPr="00E14F1F">
        <w:t>its</w:t>
      </w:r>
      <w:r w:rsidR="009B1042" w:rsidRPr="00E14F1F">
        <w:t xml:space="preserve"> </w:t>
      </w:r>
      <w:r w:rsidR="00FE22DF" w:rsidRPr="00E14F1F">
        <w:t>construction</w:t>
      </w:r>
      <w:r w:rsidR="009B1042" w:rsidRPr="00E14F1F">
        <w:t>, the workers make a grisly discovery:</w:t>
      </w:r>
    </w:p>
    <w:p w14:paraId="4803457A" w14:textId="77777777" w:rsidR="00EB3E12" w:rsidRPr="00E14F1F" w:rsidRDefault="00EB3E12" w:rsidP="00E14F1F">
      <w:pPr>
        <w:spacing w:line="480" w:lineRule="auto"/>
      </w:pPr>
    </w:p>
    <w:p w14:paraId="0696DF0D" w14:textId="0CFBF85E" w:rsidR="00EB3E12" w:rsidRDefault="00EB3E12" w:rsidP="00E14F1F">
      <w:pPr>
        <w:spacing w:after="200" w:line="480" w:lineRule="auto"/>
        <w:ind w:left="720"/>
      </w:pPr>
      <w:r w:rsidRPr="00E14F1F">
        <w:t xml:space="preserve">as they were digging up the earth to lay the foundation of this stately Temple, they found the head of a man whose face continued still in form; and </w:t>
      </w:r>
      <w:r w:rsidRPr="00E14F1F">
        <w:rPr>
          <w:i/>
          <w:iCs/>
        </w:rPr>
        <w:t>Tarquin</w:t>
      </w:r>
      <w:r w:rsidR="00FA54DE" w:rsidRPr="00831079">
        <w:t>,</w:t>
      </w:r>
      <w:r w:rsidRPr="00E14F1F">
        <w:t xml:space="preserve"> to make some use of this accident, he sent into </w:t>
      </w:r>
      <w:r w:rsidRPr="00E14F1F">
        <w:rPr>
          <w:i/>
          <w:iCs/>
        </w:rPr>
        <w:t>Tuscany</w:t>
      </w:r>
      <w:r w:rsidRPr="00831079">
        <w:t>;</w:t>
      </w:r>
      <w:r w:rsidRPr="00E14F1F">
        <w:t xml:space="preserve"> and procured the Divines with whom he consulted to say, That it was a most certain sign, that </w:t>
      </w:r>
      <w:r w:rsidRPr="00E14F1F">
        <w:rPr>
          <w:i/>
          <w:iCs/>
        </w:rPr>
        <w:t>Rome</w:t>
      </w:r>
      <w:r w:rsidRPr="00E14F1F">
        <w:t xml:space="preserve"> as </w:t>
      </w:r>
      <w:r w:rsidRPr="00E14F1F">
        <w:rPr>
          <w:i/>
          <w:iCs/>
        </w:rPr>
        <w:t>Tarquin</w:t>
      </w:r>
      <w:r w:rsidRPr="00E14F1F">
        <w:t xml:space="preserve"> had ordered it, should be the chief City of all </w:t>
      </w:r>
      <w:r w:rsidRPr="00E14F1F">
        <w:rPr>
          <w:i/>
          <w:iCs/>
        </w:rPr>
        <w:t>Italy,</w:t>
      </w:r>
      <w:r w:rsidRPr="00E14F1F">
        <w:t xml:space="preserve"> and Mistress of all the World; and indeed, they gave unto that place the name of </w:t>
      </w:r>
      <w:r w:rsidRPr="00E14F1F">
        <w:rPr>
          <w:i/>
          <w:iCs/>
        </w:rPr>
        <w:t>Capitol</w:t>
      </w:r>
      <w:r w:rsidRPr="00E14F1F">
        <w:t xml:space="preserve"> which it bears at this present.</w:t>
      </w:r>
      <w:r w:rsidR="00307B4E" w:rsidRPr="00E14F1F">
        <w:rPr>
          <w:rStyle w:val="FootnoteReference"/>
        </w:rPr>
        <w:footnoteReference w:id="2"/>
      </w:r>
      <w:r w:rsidRPr="00E14F1F">
        <w:t xml:space="preserve"> </w:t>
      </w:r>
    </w:p>
    <w:p w14:paraId="3973F854" w14:textId="77777777" w:rsidR="000137B5" w:rsidRPr="00E14F1F" w:rsidRDefault="000137B5" w:rsidP="00E14F1F">
      <w:pPr>
        <w:spacing w:after="200" w:line="480" w:lineRule="auto"/>
        <w:ind w:left="720"/>
      </w:pPr>
    </w:p>
    <w:p w14:paraId="14E97EA7" w14:textId="744A84DF" w:rsidR="001370DE" w:rsidRDefault="000137B5" w:rsidP="00E14F1F">
      <w:pPr>
        <w:spacing w:after="200" w:line="480" w:lineRule="auto"/>
        <w:ind w:left="720"/>
        <w:rPr>
          <w:lang w:val="fr-FR"/>
        </w:rPr>
      </w:pPr>
      <w:r>
        <w:rPr>
          <w:lang w:val="fr-FR"/>
        </w:rPr>
        <w:t>(</w:t>
      </w:r>
      <w:r w:rsidR="001370DE" w:rsidRPr="00831079">
        <w:rPr>
          <w:lang w:val="fr-FR"/>
        </w:rPr>
        <w:t xml:space="preserve">Et en effet comme on </w:t>
      </w:r>
      <w:proofErr w:type="spellStart"/>
      <w:r w:rsidR="001370DE" w:rsidRPr="00831079">
        <w:rPr>
          <w:lang w:val="fr-FR"/>
        </w:rPr>
        <w:t>creusoit</w:t>
      </w:r>
      <w:proofErr w:type="spellEnd"/>
      <w:r w:rsidR="001370DE" w:rsidRPr="00831079">
        <w:rPr>
          <w:lang w:val="fr-FR"/>
        </w:rPr>
        <w:t xml:space="preserve"> la Terre pour </w:t>
      </w:r>
      <w:proofErr w:type="spellStart"/>
      <w:r w:rsidR="001370DE" w:rsidRPr="00831079">
        <w:rPr>
          <w:lang w:val="fr-FR"/>
        </w:rPr>
        <w:t>bastir</w:t>
      </w:r>
      <w:proofErr w:type="spellEnd"/>
      <w:r w:rsidR="001370DE" w:rsidRPr="00831079">
        <w:rPr>
          <w:lang w:val="fr-FR"/>
        </w:rPr>
        <w:t xml:space="preserve"> ce superbe Temple, on trouva une teste d’homme, dont le visage </w:t>
      </w:r>
      <w:proofErr w:type="spellStart"/>
      <w:r w:rsidR="001370DE" w:rsidRPr="00831079">
        <w:rPr>
          <w:lang w:val="fr-FR"/>
        </w:rPr>
        <w:t>estoit</w:t>
      </w:r>
      <w:proofErr w:type="spellEnd"/>
      <w:r w:rsidR="001370DE" w:rsidRPr="00831079">
        <w:rPr>
          <w:lang w:val="fr-FR"/>
        </w:rPr>
        <w:t xml:space="preserve"> entier: de sorte que Tarquin se servent de ce cas fortuit pour assurer </w:t>
      </w:r>
      <w:proofErr w:type="spellStart"/>
      <w:r w:rsidR="001370DE" w:rsidRPr="00831079">
        <w:rPr>
          <w:lang w:val="fr-FR"/>
        </w:rPr>
        <w:t>toûjours</w:t>
      </w:r>
      <w:proofErr w:type="spellEnd"/>
      <w:r w:rsidR="001370DE" w:rsidRPr="00831079">
        <w:rPr>
          <w:lang w:val="fr-FR"/>
        </w:rPr>
        <w:t xml:space="preserve"> d’autant plus sa puissance, envoya en </w:t>
      </w:r>
      <w:proofErr w:type="spellStart"/>
      <w:r w:rsidR="001370DE" w:rsidRPr="00831079">
        <w:rPr>
          <w:lang w:val="fr-FR"/>
        </w:rPr>
        <w:t>Thoicane</w:t>
      </w:r>
      <w:proofErr w:type="spellEnd"/>
      <w:r w:rsidR="001370DE" w:rsidRPr="00831079">
        <w:rPr>
          <w:lang w:val="fr-FR"/>
        </w:rPr>
        <w:t>: &amp; fit dire par les Devins qu’ils fit consulter, que c’</w:t>
      </w:r>
      <w:proofErr w:type="spellStart"/>
      <w:r w:rsidR="001370DE" w:rsidRPr="00831079">
        <w:rPr>
          <w:lang w:val="fr-FR"/>
        </w:rPr>
        <w:t>estoit</w:t>
      </w:r>
      <w:proofErr w:type="spellEnd"/>
      <w:r w:rsidR="001370DE" w:rsidRPr="00831079">
        <w:rPr>
          <w:lang w:val="fr-FR"/>
        </w:rPr>
        <w:t xml:space="preserve"> une preuve certaine qu’au point où Tarquin </w:t>
      </w:r>
      <w:proofErr w:type="spellStart"/>
      <w:r w:rsidR="001370DE" w:rsidRPr="00831079">
        <w:rPr>
          <w:lang w:val="fr-FR"/>
        </w:rPr>
        <w:t>avoit</w:t>
      </w:r>
      <w:proofErr w:type="spellEnd"/>
      <w:r w:rsidR="001370DE" w:rsidRPr="00831079">
        <w:rPr>
          <w:lang w:val="fr-FR"/>
        </w:rPr>
        <w:t xml:space="preserve"> mis la grandeur de Rome, elle </w:t>
      </w:r>
      <w:proofErr w:type="spellStart"/>
      <w:r w:rsidR="001370DE" w:rsidRPr="00831079">
        <w:rPr>
          <w:lang w:val="fr-FR"/>
        </w:rPr>
        <w:t>estoit</w:t>
      </w:r>
      <w:proofErr w:type="spellEnd"/>
      <w:r w:rsidR="001370DE" w:rsidRPr="00831079">
        <w:rPr>
          <w:lang w:val="fr-FR"/>
        </w:rPr>
        <w:t xml:space="preserve"> assurée d’</w:t>
      </w:r>
      <w:proofErr w:type="spellStart"/>
      <w:r w:rsidR="001370DE" w:rsidRPr="00831079">
        <w:rPr>
          <w:lang w:val="fr-FR"/>
        </w:rPr>
        <w:t>estre</w:t>
      </w:r>
      <w:proofErr w:type="spellEnd"/>
      <w:r w:rsidR="001370DE" w:rsidRPr="00831079">
        <w:rPr>
          <w:lang w:val="fr-FR"/>
        </w:rPr>
        <w:t xml:space="preserve"> le Chef de tou</w:t>
      </w:r>
      <w:r w:rsidR="00B22E8D" w:rsidRPr="00831079">
        <w:rPr>
          <w:lang w:val="fr-FR"/>
        </w:rPr>
        <w:t>te</w:t>
      </w:r>
      <w:r w:rsidR="001370DE" w:rsidRPr="00831079">
        <w:rPr>
          <w:lang w:val="fr-FR"/>
        </w:rPr>
        <w:t xml:space="preserve"> l’Italie, &amp; la </w:t>
      </w:r>
      <w:proofErr w:type="spellStart"/>
      <w:r w:rsidR="001370DE" w:rsidRPr="00831079">
        <w:rPr>
          <w:lang w:val="fr-FR"/>
        </w:rPr>
        <w:t>Maistresse</w:t>
      </w:r>
      <w:proofErr w:type="spellEnd"/>
      <w:r w:rsidR="001370DE" w:rsidRPr="00831079">
        <w:rPr>
          <w:lang w:val="fr-FR"/>
        </w:rPr>
        <w:t xml:space="preserve"> du monde: &amp; en effet on a donné à ce lieu là le nom de Capitole, qu’il porte </w:t>
      </w:r>
      <w:proofErr w:type="spellStart"/>
      <w:r w:rsidR="001370DE" w:rsidRPr="00831079">
        <w:rPr>
          <w:lang w:val="fr-FR"/>
        </w:rPr>
        <w:t>presentement</w:t>
      </w:r>
      <w:proofErr w:type="spellEnd"/>
      <w:r w:rsidR="001370DE" w:rsidRPr="000137B5">
        <w:rPr>
          <w:lang w:val="fr-FR"/>
        </w:rPr>
        <w:t>.</w:t>
      </w:r>
      <w:r>
        <w:rPr>
          <w:lang w:val="fr-FR"/>
        </w:rPr>
        <w:t>)</w:t>
      </w:r>
      <w:r w:rsidR="001370DE" w:rsidRPr="00E14F1F">
        <w:rPr>
          <w:rStyle w:val="FootnoteReference"/>
          <w:lang w:val="fr-FR"/>
        </w:rPr>
        <w:footnoteReference w:id="3"/>
      </w:r>
    </w:p>
    <w:p w14:paraId="0C4F74A7" w14:textId="77777777" w:rsidR="000137B5" w:rsidRPr="00E14F1F" w:rsidRDefault="000137B5" w:rsidP="00E14F1F">
      <w:pPr>
        <w:spacing w:after="200" w:line="480" w:lineRule="auto"/>
        <w:ind w:left="720"/>
        <w:rPr>
          <w:lang w:val="fr-FR"/>
        </w:rPr>
      </w:pPr>
    </w:p>
    <w:p w14:paraId="2EF1DFE6" w14:textId="4AC2A9F6" w:rsidR="00F2085E" w:rsidRPr="00E14F1F" w:rsidRDefault="00223E69" w:rsidP="00E14F1F">
      <w:pPr>
        <w:spacing w:line="480" w:lineRule="auto"/>
      </w:pPr>
      <w:r w:rsidRPr="00E14F1F">
        <w:t>How to interpret this dead face that remains still in form?</w:t>
      </w:r>
      <w:r w:rsidRPr="00E14F1F">
        <w:rPr>
          <w:i/>
          <w:iCs/>
        </w:rPr>
        <w:t xml:space="preserve"> </w:t>
      </w:r>
      <w:r w:rsidR="004856D5" w:rsidRPr="00E14F1F">
        <w:t>The</w:t>
      </w:r>
      <w:r w:rsidR="009B1042" w:rsidRPr="00E14F1F">
        <w:t xml:space="preserve"> episode is based on Livy’s </w:t>
      </w:r>
      <w:r w:rsidR="009B1042" w:rsidRPr="00E14F1F">
        <w:rPr>
          <w:i/>
        </w:rPr>
        <w:t>History of Rome</w:t>
      </w:r>
      <w:r w:rsidR="00FE22DF" w:rsidRPr="00E14F1F">
        <w:t>,</w:t>
      </w:r>
      <w:r w:rsidR="003F79C0" w:rsidRPr="00E14F1F">
        <w:t xml:space="preserve"> and Livy’s</w:t>
      </w:r>
      <w:r w:rsidR="00FE22DF" w:rsidRPr="00E14F1F">
        <w:t xml:space="preserve"> soothsayers give the interpretation </w:t>
      </w:r>
      <w:r w:rsidRPr="00E14F1F">
        <w:t xml:space="preserve">of the head </w:t>
      </w:r>
      <w:r w:rsidR="003F79C0" w:rsidRPr="00E14F1F">
        <w:t xml:space="preserve">that Tarquin’s </w:t>
      </w:r>
      <w:r w:rsidR="000137B5">
        <w:t>d</w:t>
      </w:r>
      <w:r w:rsidR="000137B5" w:rsidRPr="00E14F1F">
        <w:t xml:space="preserve">ivines </w:t>
      </w:r>
      <w:r w:rsidR="00BE7597" w:rsidRPr="00E14F1F">
        <w:t>advertise</w:t>
      </w:r>
      <w:r w:rsidR="003F79C0" w:rsidRPr="00E14F1F">
        <w:t xml:space="preserve"> here.</w:t>
      </w:r>
      <w:r w:rsidR="003F79C0" w:rsidRPr="00E14F1F">
        <w:rPr>
          <w:rStyle w:val="FootnoteReference"/>
        </w:rPr>
        <w:footnoteReference w:id="4"/>
      </w:r>
      <w:r w:rsidR="000C2812" w:rsidRPr="00E14F1F">
        <w:t xml:space="preserve"> </w:t>
      </w:r>
      <w:r w:rsidR="003F79C0" w:rsidRPr="00E14F1F">
        <w:t>The discovery</w:t>
      </w:r>
      <w:r w:rsidR="001D7C94" w:rsidRPr="00E14F1F">
        <w:t xml:space="preserve"> is a sign</w:t>
      </w:r>
      <w:r w:rsidR="004856D5" w:rsidRPr="00E14F1F">
        <w:t xml:space="preserve"> that</w:t>
      </w:r>
      <w:r w:rsidR="001D7C94" w:rsidRPr="00E14F1F">
        <w:t xml:space="preserve"> </w:t>
      </w:r>
      <w:r w:rsidR="004856D5" w:rsidRPr="00E14F1F">
        <w:t xml:space="preserve">Rome </w:t>
      </w:r>
      <w:r w:rsidR="003F79C0" w:rsidRPr="00E14F1F">
        <w:t>will one day</w:t>
      </w:r>
      <w:r w:rsidR="004856D5" w:rsidRPr="00E14F1F">
        <w:t xml:space="preserve"> become </w:t>
      </w:r>
      <w:r w:rsidR="00FE22DF" w:rsidRPr="00E14F1F">
        <w:t>the he</w:t>
      </w:r>
      <w:r w:rsidR="004856D5" w:rsidRPr="00E14F1F">
        <w:t xml:space="preserve">ad of the world. </w:t>
      </w:r>
      <w:r w:rsidR="00EA1340" w:rsidRPr="00E14F1F">
        <w:t>F</w:t>
      </w:r>
      <w:r w:rsidR="001D7C94" w:rsidRPr="00E14F1F">
        <w:t xml:space="preserve">or </w:t>
      </w:r>
      <w:r w:rsidR="00FE22DF" w:rsidRPr="00E14F1F">
        <w:t>Scudéry</w:t>
      </w:r>
      <w:r w:rsidR="000C2812" w:rsidRPr="00E14F1F">
        <w:t>,</w:t>
      </w:r>
      <w:r w:rsidR="00FE22DF" w:rsidRPr="00E14F1F">
        <w:t xml:space="preserve"> </w:t>
      </w:r>
      <w:r w:rsidR="00EA1340" w:rsidRPr="00E14F1F">
        <w:t>however</w:t>
      </w:r>
      <w:r w:rsidR="00CB114B" w:rsidRPr="00E14F1F">
        <w:t xml:space="preserve">, </w:t>
      </w:r>
      <w:r w:rsidR="001D7C94" w:rsidRPr="00E14F1F">
        <w:t>t</w:t>
      </w:r>
      <w:r w:rsidR="000C2812" w:rsidRPr="00E14F1F">
        <w:t xml:space="preserve">he interpretation </w:t>
      </w:r>
      <w:r w:rsidR="001D7C94" w:rsidRPr="00E14F1F">
        <w:t xml:space="preserve">is </w:t>
      </w:r>
      <w:r w:rsidR="00525D45" w:rsidRPr="00E14F1F">
        <w:t>unequivocally</w:t>
      </w:r>
      <w:r w:rsidR="004856D5" w:rsidRPr="00E14F1F">
        <w:t xml:space="preserve"> </w:t>
      </w:r>
      <w:r w:rsidR="00D726F6" w:rsidRPr="00E14F1F">
        <w:t>fake news</w:t>
      </w:r>
      <w:r w:rsidR="000C2812" w:rsidRPr="00E14F1F">
        <w:t xml:space="preserve">. </w:t>
      </w:r>
      <w:r w:rsidR="000D6F2F" w:rsidRPr="00E14F1F">
        <w:t>Lines earlier,</w:t>
      </w:r>
      <w:r w:rsidR="00C53FBB" w:rsidRPr="00E14F1F">
        <w:t xml:space="preserve"> in a summary of Tarquin’s </w:t>
      </w:r>
      <w:r w:rsidR="0017288E" w:rsidRPr="00E14F1F">
        <w:t>crimes</w:t>
      </w:r>
      <w:r w:rsidR="00C53FBB" w:rsidRPr="00E14F1F">
        <w:t>,</w:t>
      </w:r>
      <w:r w:rsidR="000C2812" w:rsidRPr="00E14F1F">
        <w:t xml:space="preserve"> she</w:t>
      </w:r>
      <w:r w:rsidR="000D6F2F" w:rsidRPr="00E14F1F">
        <w:t xml:space="preserve"> had</w:t>
      </w:r>
      <w:r w:rsidR="000C2812" w:rsidRPr="00E14F1F">
        <w:t xml:space="preserve"> note</w:t>
      </w:r>
      <w:r w:rsidR="000D6F2F" w:rsidRPr="00E14F1F">
        <w:t>d</w:t>
      </w:r>
      <w:r w:rsidR="000C2812" w:rsidRPr="00E14F1F">
        <w:t xml:space="preserve"> that </w:t>
      </w:r>
      <w:r w:rsidRPr="00E14F1F">
        <w:t>he</w:t>
      </w:r>
      <w:r w:rsidR="009D10AB" w:rsidRPr="00E14F1F">
        <w:t xml:space="preserve"> had</w:t>
      </w:r>
      <w:r w:rsidR="000C2812" w:rsidRPr="00E14F1F">
        <w:t xml:space="preserve"> ordered the temple to be built </w:t>
      </w:r>
      <w:r w:rsidRPr="00E14F1F">
        <w:t xml:space="preserve">so as </w:t>
      </w:r>
      <w:r w:rsidR="000C2812" w:rsidRPr="00E14F1F">
        <w:t xml:space="preserve">to </w:t>
      </w:r>
      <w:r w:rsidRPr="00E14F1F">
        <w:t>mask</w:t>
      </w:r>
      <w:r w:rsidR="000C2812" w:rsidRPr="00E14F1F">
        <w:t xml:space="preserve"> his vast injustices and </w:t>
      </w:r>
      <w:r w:rsidR="001324D7" w:rsidRPr="00E14F1F">
        <w:t>‘</w:t>
      </w:r>
      <w:r w:rsidR="000C2812" w:rsidRPr="00E14F1F">
        <w:t>blind the people</w:t>
      </w:r>
      <w:r w:rsidR="0067436A">
        <w:t>’</w:t>
      </w:r>
      <w:r w:rsidR="003302FF" w:rsidRPr="00E14F1F">
        <w:t xml:space="preserve"> (</w:t>
      </w:r>
      <w:r w:rsidR="0067436A">
        <w:t>‘</w:t>
      </w:r>
      <w:proofErr w:type="spellStart"/>
      <w:r w:rsidR="00101F0B" w:rsidRPr="00831079">
        <w:rPr>
          <w:iCs/>
        </w:rPr>
        <w:t>esblouïr</w:t>
      </w:r>
      <w:proofErr w:type="spellEnd"/>
      <w:r w:rsidR="00101F0B" w:rsidRPr="00831079">
        <w:rPr>
          <w:iCs/>
        </w:rPr>
        <w:t xml:space="preserve"> le Peuple</w:t>
      </w:r>
      <w:r w:rsidR="0067436A">
        <w:rPr>
          <w:iCs/>
        </w:rPr>
        <w:t>’</w:t>
      </w:r>
      <w:r w:rsidR="00101F0B" w:rsidRPr="00E14F1F">
        <w:t>)</w:t>
      </w:r>
      <w:r w:rsidR="00E14F1F">
        <w:t>,</w:t>
      </w:r>
      <w:r w:rsidR="001D7C94" w:rsidRPr="00E14F1F">
        <w:t xml:space="preserve"> </w:t>
      </w:r>
      <w:r w:rsidRPr="00E14F1F">
        <w:t>and she further underline</w:t>
      </w:r>
      <w:r w:rsidR="000D6F2F" w:rsidRPr="00E14F1F">
        <w:t>d</w:t>
      </w:r>
      <w:r w:rsidRPr="00E14F1F">
        <w:t xml:space="preserve"> </w:t>
      </w:r>
      <w:r w:rsidR="000C2812" w:rsidRPr="00E14F1F">
        <w:t>that</w:t>
      </w:r>
      <w:r w:rsidRPr="00E14F1F">
        <w:t xml:space="preserve"> the</w:t>
      </w:r>
      <w:r w:rsidR="000C2812" w:rsidRPr="00E14F1F">
        <w:t xml:space="preserve"> </w:t>
      </w:r>
      <w:proofErr w:type="spellStart"/>
      <w:r w:rsidR="000C2812" w:rsidRPr="00E14F1F">
        <w:t>augurers</w:t>
      </w:r>
      <w:proofErr w:type="spellEnd"/>
      <w:r w:rsidR="00CB114B" w:rsidRPr="00E14F1F">
        <w:t xml:space="preserve"> were hired</w:t>
      </w:r>
      <w:r w:rsidR="001D7C94" w:rsidRPr="00E14F1F">
        <w:t xml:space="preserve"> and </w:t>
      </w:r>
      <w:r w:rsidRPr="00E14F1F">
        <w:t>well</w:t>
      </w:r>
      <w:r w:rsidR="00C53FBB" w:rsidRPr="00E14F1F">
        <w:t xml:space="preserve"> paid</w:t>
      </w:r>
      <w:r w:rsidR="009D10AB" w:rsidRPr="00E14F1F">
        <w:t>.</w:t>
      </w:r>
      <w:r w:rsidR="000137B5" w:rsidRPr="00E14F1F">
        <w:rPr>
          <w:rStyle w:val="FootnoteReference"/>
        </w:rPr>
        <w:footnoteReference w:id="5"/>
      </w:r>
      <w:r w:rsidR="009D10AB" w:rsidRPr="00E14F1F">
        <w:t xml:space="preserve"> </w:t>
      </w:r>
      <w:r w:rsidRPr="00E14F1F">
        <w:t>I</w:t>
      </w:r>
      <w:r w:rsidR="0000590B" w:rsidRPr="00E14F1F">
        <w:t>n this passage</w:t>
      </w:r>
      <w:r w:rsidR="000C2812" w:rsidRPr="00E14F1F">
        <w:t xml:space="preserve">, </w:t>
      </w:r>
      <w:r w:rsidR="0000590B" w:rsidRPr="00E14F1F">
        <w:t>though</w:t>
      </w:r>
      <w:r w:rsidR="000C2812" w:rsidRPr="00E14F1F">
        <w:t xml:space="preserve"> the English leaves</w:t>
      </w:r>
      <w:r w:rsidR="0000590B" w:rsidRPr="00E14F1F">
        <w:t xml:space="preserve"> </w:t>
      </w:r>
      <w:r w:rsidR="003F79C0" w:rsidRPr="00E14F1F">
        <w:t>it untranslated</w:t>
      </w:r>
      <w:r w:rsidR="000C2812" w:rsidRPr="00E14F1F">
        <w:t xml:space="preserve">, </w:t>
      </w:r>
      <w:r w:rsidR="00880A89" w:rsidRPr="00E14F1F">
        <w:t>th</w:t>
      </w:r>
      <w:r w:rsidRPr="00E14F1F">
        <w:t>at</w:t>
      </w:r>
      <w:r w:rsidR="00880A89" w:rsidRPr="00E14F1F">
        <w:t xml:space="preserve"> motive reappears</w:t>
      </w:r>
      <w:r w:rsidR="000C2812" w:rsidRPr="00E14F1F">
        <w:t>: Tarquin</w:t>
      </w:r>
      <w:r w:rsidR="00FE22DF" w:rsidRPr="00E14F1F">
        <w:t xml:space="preserve"> </w:t>
      </w:r>
      <w:r w:rsidR="000719CF" w:rsidRPr="00E14F1F">
        <w:t>wanted</w:t>
      </w:r>
      <w:r w:rsidR="00FE22DF" w:rsidRPr="00E14F1F">
        <w:t xml:space="preserve"> </w:t>
      </w:r>
      <w:r w:rsidR="001324D7" w:rsidRPr="00E14F1F">
        <w:t>‘</w:t>
      </w:r>
      <w:r w:rsidR="00FE22DF" w:rsidRPr="00E14F1F">
        <w:t>to make some use of this accident</w:t>
      </w:r>
      <w:r w:rsidR="00B22E8D" w:rsidRPr="00E14F1F">
        <w:t xml:space="preserve"> </w:t>
      </w:r>
      <w:r w:rsidR="006D087F" w:rsidRPr="00E14F1F">
        <w:t xml:space="preserve">all the more to </w:t>
      </w:r>
      <w:r w:rsidR="00B22E8D" w:rsidRPr="00E14F1F">
        <w:t>assure</w:t>
      </w:r>
      <w:r w:rsidR="006D087F" w:rsidRPr="00E14F1F">
        <w:t>, always,</w:t>
      </w:r>
      <w:r w:rsidR="00B22E8D" w:rsidRPr="00E14F1F">
        <w:t xml:space="preserve"> his power</w:t>
      </w:r>
      <w:r w:rsidR="0067436A">
        <w:t>’</w:t>
      </w:r>
      <w:r w:rsidR="006D087F" w:rsidRPr="00E14F1F">
        <w:t xml:space="preserve"> (</w:t>
      </w:r>
      <w:r w:rsidR="0067436A">
        <w:t>‘</w:t>
      </w:r>
      <w:r w:rsidR="006D087F" w:rsidRPr="00831079">
        <w:rPr>
          <w:lang w:val="fr-FR"/>
        </w:rPr>
        <w:t xml:space="preserve">Tarquin se servent de ce cas fortuit pour assurer </w:t>
      </w:r>
      <w:proofErr w:type="spellStart"/>
      <w:r w:rsidR="006D087F" w:rsidRPr="00831079">
        <w:rPr>
          <w:lang w:val="fr-FR"/>
        </w:rPr>
        <w:t>toûjours</w:t>
      </w:r>
      <w:proofErr w:type="spellEnd"/>
      <w:r w:rsidR="006D087F" w:rsidRPr="00831079">
        <w:rPr>
          <w:lang w:val="fr-FR"/>
        </w:rPr>
        <w:t xml:space="preserve"> d’autant plus sa puissance</w:t>
      </w:r>
      <w:r w:rsidR="0067436A">
        <w:rPr>
          <w:lang w:val="fr-FR"/>
        </w:rPr>
        <w:t>’</w:t>
      </w:r>
      <w:r w:rsidR="006D087F" w:rsidRPr="00E14F1F">
        <w:rPr>
          <w:lang w:val="fr-FR"/>
        </w:rPr>
        <w:t>)</w:t>
      </w:r>
      <w:r w:rsidR="00E14F1F">
        <w:t>.</w:t>
      </w:r>
      <w:r w:rsidR="00307B4E" w:rsidRPr="00E14F1F">
        <w:t xml:space="preserve"> </w:t>
      </w:r>
      <w:r w:rsidR="003F79C0" w:rsidRPr="00E14F1F">
        <w:t xml:space="preserve">It’s fake news, </w:t>
      </w:r>
      <w:r w:rsidRPr="00E14F1F">
        <w:t xml:space="preserve">then, </w:t>
      </w:r>
      <w:r w:rsidR="003F79C0" w:rsidRPr="00E14F1F">
        <w:t xml:space="preserve">but </w:t>
      </w:r>
      <w:r w:rsidR="006D087F" w:rsidRPr="00E14F1F">
        <w:t xml:space="preserve">I want to suggest that </w:t>
      </w:r>
      <w:r w:rsidR="006D087F" w:rsidRPr="00E14F1F">
        <w:lastRenderedPageBreak/>
        <w:t xml:space="preserve">it’s </w:t>
      </w:r>
      <w:r w:rsidRPr="00E14F1F">
        <w:t>not the political lie as such that Scudéry is directly thematizing here. What’s at stake, rather, is the face of power—here fixed, unchanging</w:t>
      </w:r>
      <w:r w:rsidR="006D087F" w:rsidRPr="00E14F1F">
        <w:t>,</w:t>
      </w:r>
      <w:r w:rsidRPr="00E14F1F">
        <w:t xml:space="preserve"> inauthentic—and the way </w:t>
      </w:r>
      <w:r w:rsidR="000D6F2F" w:rsidRPr="00E14F1F">
        <w:t>that face</w:t>
      </w:r>
      <w:r w:rsidRPr="00E14F1F">
        <w:t xml:space="preserve"> implicates </w:t>
      </w:r>
      <w:r w:rsidR="003F79C0" w:rsidRPr="00E14F1F">
        <w:t xml:space="preserve">a conception of sovereign power based on a specific </w:t>
      </w:r>
      <w:r w:rsidR="00CB114B" w:rsidRPr="00E14F1F">
        <w:t>kind</w:t>
      </w:r>
      <w:r w:rsidR="003F79C0" w:rsidRPr="00E14F1F">
        <w:t xml:space="preserve"> of distance from the people—one </w:t>
      </w:r>
      <w:r w:rsidR="00CB114B" w:rsidRPr="00E14F1F">
        <w:t>of</w:t>
      </w:r>
      <w:r w:rsidR="003F79C0" w:rsidRPr="00E14F1F">
        <w:t xml:space="preserve"> misrepresentation and deception</w:t>
      </w:r>
      <w:r w:rsidR="00CB114B" w:rsidRPr="00E14F1F">
        <w:t>, o</w:t>
      </w:r>
      <w:r w:rsidR="003F79C0" w:rsidRPr="00E14F1F">
        <w:t>ne that constitutes the people as a body that cannot see.</w:t>
      </w:r>
    </w:p>
    <w:p w14:paraId="3E1709A1" w14:textId="09AFDB94" w:rsidR="00C41B11" w:rsidRPr="00E14F1F" w:rsidRDefault="006D087F" w:rsidP="00831079">
      <w:pPr>
        <w:spacing w:line="480" w:lineRule="auto"/>
        <w:ind w:firstLine="720"/>
        <w:rPr>
          <w:iCs/>
          <w:color w:val="000000"/>
        </w:rPr>
      </w:pPr>
      <w:r w:rsidRPr="00E14F1F">
        <w:t>T</w:t>
      </w:r>
      <w:r w:rsidR="00880A89" w:rsidRPr="00E14F1F">
        <w:t>hese three terms—the sovereign, the face, the people—and the relations linking them to one anothe</w:t>
      </w:r>
      <w:r w:rsidRPr="00E14F1F">
        <w:t xml:space="preserve">r appear </w:t>
      </w:r>
      <w:r w:rsidR="00880A89" w:rsidRPr="00E14F1F">
        <w:t xml:space="preserve">in </w:t>
      </w:r>
      <w:r w:rsidR="00A12DED" w:rsidRPr="00E14F1F">
        <w:t>an earlier passage of this sequence</w:t>
      </w:r>
      <w:r w:rsidR="00880A89" w:rsidRPr="00E14F1F">
        <w:t xml:space="preserve">. On Scudéry’s telling, </w:t>
      </w:r>
      <w:r w:rsidR="00223E69" w:rsidRPr="00E14F1F">
        <w:t>t</w:t>
      </w:r>
      <w:r w:rsidR="004A16FA" w:rsidRPr="00E14F1F">
        <w:t xml:space="preserve">he </w:t>
      </w:r>
      <w:r w:rsidR="00AC3081" w:rsidRPr="00E14F1F">
        <w:t>first</w:t>
      </w:r>
      <w:r w:rsidR="009B2EA4" w:rsidRPr="00E14F1F">
        <w:t xml:space="preserve"> calls for a r</w:t>
      </w:r>
      <w:r w:rsidR="004A16FA" w:rsidRPr="00E14F1F">
        <w:t>epublic</w:t>
      </w:r>
      <w:r w:rsidR="00880A89" w:rsidRPr="00E14F1F">
        <w:t xml:space="preserve"> </w:t>
      </w:r>
      <w:r w:rsidR="004A16FA" w:rsidRPr="00E14F1F">
        <w:t>began at the very the moment Tarquin took the throne</w:t>
      </w:r>
      <w:r w:rsidR="00464340" w:rsidRPr="00E14F1F">
        <w:t>,</w:t>
      </w:r>
      <w:r w:rsidR="004A16FA" w:rsidRPr="00E14F1F">
        <w:t xml:space="preserve"> assassinating his father-in-law</w:t>
      </w:r>
      <w:r w:rsidR="0017288E" w:rsidRPr="00E14F1F">
        <w:t>,</w:t>
      </w:r>
      <w:r w:rsidR="00A6389D" w:rsidRPr="00E14F1F">
        <w:t xml:space="preserve"> Servius Tull</w:t>
      </w:r>
      <w:r w:rsidR="00546E51" w:rsidRPr="00E14F1F">
        <w:t>i</w:t>
      </w:r>
      <w:r w:rsidR="004A16FA" w:rsidRPr="00E14F1F">
        <w:t xml:space="preserve">us, the last </w:t>
      </w:r>
      <w:r w:rsidR="0067436A">
        <w:t>k</w:t>
      </w:r>
      <w:r w:rsidR="0067436A" w:rsidRPr="00E14F1F">
        <w:t xml:space="preserve">ing </w:t>
      </w:r>
      <w:r w:rsidR="000D6F2F" w:rsidRPr="00E14F1F">
        <w:t>of Rome</w:t>
      </w:r>
      <w:r w:rsidR="00907170" w:rsidRPr="00E14F1F">
        <w:t xml:space="preserve">. </w:t>
      </w:r>
      <w:r w:rsidR="0017288E" w:rsidRPr="00E14F1F">
        <w:t>Tarquin was</w:t>
      </w:r>
      <w:r w:rsidRPr="00E14F1F">
        <w:t xml:space="preserve"> </w:t>
      </w:r>
      <w:r w:rsidR="000D6F2F" w:rsidRPr="00E14F1F">
        <w:t>in</w:t>
      </w:r>
      <w:r w:rsidRPr="00E14F1F">
        <w:t>famously</w:t>
      </w:r>
      <w:r w:rsidR="0017288E" w:rsidRPr="00E14F1F">
        <w:t xml:space="preserve"> spurred on by his wife</w:t>
      </w:r>
      <w:r w:rsidR="00907170" w:rsidRPr="00E14F1F">
        <w:t xml:space="preserve">, </w:t>
      </w:r>
      <w:proofErr w:type="spellStart"/>
      <w:r w:rsidR="00464340" w:rsidRPr="00E14F1F">
        <w:t>Tullia</w:t>
      </w:r>
      <w:proofErr w:type="spellEnd"/>
      <w:r w:rsidR="000D6F2F" w:rsidRPr="00E14F1F">
        <w:t>; a</w:t>
      </w:r>
      <w:r w:rsidR="004A16FA" w:rsidRPr="00E14F1F">
        <w:t xml:space="preserve">fter </w:t>
      </w:r>
      <w:r w:rsidR="00C41B11" w:rsidRPr="00E14F1F">
        <w:t>hearing of her father’</w:t>
      </w:r>
      <w:r w:rsidR="004A16FA" w:rsidRPr="00E14F1F">
        <w:t>s assassi</w:t>
      </w:r>
      <w:r w:rsidR="00C41B11" w:rsidRPr="00E14F1F">
        <w:t>nation</w:t>
      </w:r>
      <w:r w:rsidR="004A16FA" w:rsidRPr="00E14F1F">
        <w:t>,</w:t>
      </w:r>
      <w:r w:rsidR="00C41B11" w:rsidRPr="00E14F1F">
        <w:t xml:space="preserve"> </w:t>
      </w:r>
      <w:r w:rsidR="00AC3081" w:rsidRPr="00E14F1F">
        <w:t xml:space="preserve">Scudéry sends </w:t>
      </w:r>
      <w:proofErr w:type="spellStart"/>
      <w:r w:rsidR="00A6389D" w:rsidRPr="00E14F1F">
        <w:t>Tullia</w:t>
      </w:r>
      <w:proofErr w:type="spellEnd"/>
      <w:r w:rsidR="00C41B11" w:rsidRPr="00E14F1F">
        <w:t xml:space="preserve"> directly to her husband</w:t>
      </w:r>
      <w:r w:rsidR="00223E69" w:rsidRPr="00E14F1F">
        <w:t xml:space="preserve"> at the senate</w:t>
      </w:r>
      <w:r w:rsidR="004A16FA" w:rsidRPr="00E14F1F">
        <w:t xml:space="preserve"> </w:t>
      </w:r>
      <w:r w:rsidR="00A6389D" w:rsidRPr="00E14F1F">
        <w:t xml:space="preserve">to </w:t>
      </w:r>
      <w:r w:rsidR="001324D7" w:rsidRPr="00E14F1F">
        <w:t>‘</w:t>
      </w:r>
      <w:r w:rsidR="00C41B11" w:rsidRPr="00E14F1F">
        <w:rPr>
          <w:color w:val="000000"/>
        </w:rPr>
        <w:t xml:space="preserve">render him the first </w:t>
      </w:r>
      <w:proofErr w:type="gramStart"/>
      <w:r w:rsidR="00C41B11" w:rsidRPr="00E14F1F">
        <w:rPr>
          <w:color w:val="000000"/>
        </w:rPr>
        <w:t>homage, and</w:t>
      </w:r>
      <w:proofErr w:type="gramEnd"/>
      <w:r w:rsidR="00C41B11" w:rsidRPr="00E14F1F">
        <w:rPr>
          <w:color w:val="000000"/>
        </w:rPr>
        <w:t xml:space="preserve"> salute him as King of </w:t>
      </w:r>
      <w:r w:rsidR="00C41B11" w:rsidRPr="00E14F1F">
        <w:rPr>
          <w:i/>
          <w:iCs/>
          <w:color w:val="000000"/>
        </w:rPr>
        <w:t>Rome</w:t>
      </w:r>
      <w:r w:rsidR="00E14F1F" w:rsidRPr="00831079">
        <w:rPr>
          <w:color w:val="000000"/>
        </w:rPr>
        <w:t>’</w:t>
      </w:r>
      <w:r w:rsidR="00E14F1F">
        <w:rPr>
          <w:i/>
          <w:iCs/>
          <w:color w:val="000000"/>
        </w:rPr>
        <w:t>.</w:t>
      </w:r>
      <w:r w:rsidR="00C41B11" w:rsidRPr="00E14F1F">
        <w:rPr>
          <w:i/>
          <w:iCs/>
          <w:color w:val="000000"/>
        </w:rPr>
        <w:t xml:space="preserve"> </w:t>
      </w:r>
      <w:r w:rsidR="00C41B11" w:rsidRPr="00E14F1F">
        <w:rPr>
          <w:iCs/>
          <w:color w:val="000000"/>
        </w:rPr>
        <w:t>On her way back from the senate,</w:t>
      </w:r>
      <w:r w:rsidR="001F4F41" w:rsidRPr="00E14F1F">
        <w:rPr>
          <w:iCs/>
          <w:color w:val="000000"/>
        </w:rPr>
        <w:t xml:space="preserve"> her </w:t>
      </w:r>
      <w:r w:rsidR="002874E9" w:rsidRPr="00E14F1F">
        <w:rPr>
          <w:iCs/>
          <w:color w:val="000000"/>
        </w:rPr>
        <w:t>chariot</w:t>
      </w:r>
      <w:r w:rsidR="001F4F41" w:rsidRPr="00E14F1F">
        <w:rPr>
          <w:iCs/>
          <w:color w:val="000000"/>
        </w:rPr>
        <w:t xml:space="preserve"> </w:t>
      </w:r>
      <w:r w:rsidR="004856D5" w:rsidRPr="00E14F1F">
        <w:rPr>
          <w:iCs/>
          <w:color w:val="000000"/>
        </w:rPr>
        <w:t>passes</w:t>
      </w:r>
      <w:r w:rsidR="001F4F41" w:rsidRPr="00E14F1F">
        <w:rPr>
          <w:iCs/>
          <w:color w:val="000000"/>
        </w:rPr>
        <w:t xml:space="preserve"> by</w:t>
      </w:r>
      <w:r w:rsidR="00C41B11" w:rsidRPr="00E14F1F">
        <w:rPr>
          <w:iCs/>
          <w:color w:val="000000"/>
        </w:rPr>
        <w:t xml:space="preserve"> the scene of her father</w:t>
      </w:r>
      <w:r w:rsidR="001F4F41" w:rsidRPr="00E14F1F">
        <w:rPr>
          <w:iCs/>
          <w:color w:val="000000"/>
        </w:rPr>
        <w:t>’s murder. The driver</w:t>
      </w:r>
      <w:r w:rsidR="00C41B11" w:rsidRPr="00E14F1F">
        <w:rPr>
          <w:iCs/>
          <w:color w:val="000000"/>
        </w:rPr>
        <w:t xml:space="preserve"> </w:t>
      </w:r>
    </w:p>
    <w:p w14:paraId="5CF3F8F3" w14:textId="77777777" w:rsidR="00C41B11" w:rsidRPr="00E14F1F" w:rsidRDefault="00C41B11" w:rsidP="00E14F1F">
      <w:pPr>
        <w:spacing w:line="480" w:lineRule="auto"/>
        <w:rPr>
          <w:iCs/>
          <w:color w:val="000000"/>
        </w:rPr>
      </w:pPr>
    </w:p>
    <w:p w14:paraId="25E282E4" w14:textId="14E608B7" w:rsidR="00C41B11" w:rsidRDefault="00C41B11" w:rsidP="00E14F1F">
      <w:pPr>
        <w:widowControl w:val="0"/>
        <w:autoSpaceDE w:val="0"/>
        <w:autoSpaceDN w:val="0"/>
        <w:adjustRightInd w:val="0"/>
        <w:spacing w:after="240" w:line="480" w:lineRule="auto"/>
        <w:ind w:left="720"/>
        <w:rPr>
          <w:color w:val="000000"/>
        </w:rPr>
      </w:pPr>
      <w:r w:rsidRPr="00E14F1F">
        <w:rPr>
          <w:color w:val="000000"/>
        </w:rPr>
        <w:t xml:space="preserve">espied the body of </w:t>
      </w:r>
      <w:r w:rsidRPr="00E14F1F">
        <w:rPr>
          <w:i/>
          <w:iCs/>
          <w:color w:val="000000"/>
        </w:rPr>
        <w:t xml:space="preserve">Servius </w:t>
      </w:r>
      <w:proofErr w:type="spellStart"/>
      <w:r w:rsidRPr="00E14F1F">
        <w:rPr>
          <w:i/>
          <w:iCs/>
          <w:color w:val="000000"/>
        </w:rPr>
        <w:t>Tullus</w:t>
      </w:r>
      <w:proofErr w:type="spellEnd"/>
      <w:r w:rsidRPr="00E14F1F">
        <w:rPr>
          <w:i/>
          <w:iCs/>
          <w:color w:val="000000"/>
        </w:rPr>
        <w:t xml:space="preserve"> </w:t>
      </w:r>
      <w:r w:rsidRPr="00E14F1F">
        <w:rPr>
          <w:color w:val="000000"/>
        </w:rPr>
        <w:t xml:space="preserve">all blood and dirt: and spying this pitiful Spectacle he stopped his Horses out of respect and humanity both, and turning towards this cruel Princess whom he did drive, he shewed unto her the body of the King her Father, thinking the sight would have obliged her to stay: But the pitiless </w:t>
      </w:r>
      <w:proofErr w:type="spellStart"/>
      <w:r w:rsidRPr="00E14F1F">
        <w:rPr>
          <w:i/>
          <w:iCs/>
          <w:color w:val="000000"/>
        </w:rPr>
        <w:t>Tullia</w:t>
      </w:r>
      <w:proofErr w:type="spellEnd"/>
      <w:r w:rsidRPr="00E14F1F">
        <w:rPr>
          <w:i/>
          <w:iCs/>
          <w:color w:val="000000"/>
        </w:rPr>
        <w:t xml:space="preserve"> </w:t>
      </w:r>
      <w:r w:rsidRPr="00E14F1F">
        <w:rPr>
          <w:color w:val="000000"/>
        </w:rPr>
        <w:t xml:space="preserve">inspired with cruelty </w:t>
      </w:r>
      <w:proofErr w:type="spellStart"/>
      <w:r w:rsidRPr="00E14F1F">
        <w:rPr>
          <w:color w:val="000000"/>
        </w:rPr>
        <w:t>it self</w:t>
      </w:r>
      <w:proofErr w:type="spellEnd"/>
      <w:r w:rsidRPr="00E14F1F">
        <w:rPr>
          <w:color w:val="000000"/>
        </w:rPr>
        <w:t xml:space="preserve">, did chide him for his respects, and with inconceivable inhumanity and anger, commanded him to drive on without any stay, for any way unto a Throne was good: So as the Coachman not daring to resist her, gave the Bridle unto his Horses, who being fuller of pity than the Barbarous </w:t>
      </w:r>
      <w:proofErr w:type="spellStart"/>
      <w:r w:rsidRPr="00E14F1F">
        <w:rPr>
          <w:i/>
          <w:iCs/>
          <w:color w:val="000000"/>
        </w:rPr>
        <w:t>Tullia</w:t>
      </w:r>
      <w:proofErr w:type="spellEnd"/>
      <w:r w:rsidRPr="00E14F1F">
        <w:rPr>
          <w:i/>
          <w:iCs/>
          <w:color w:val="000000"/>
        </w:rPr>
        <w:t xml:space="preserve">, </w:t>
      </w:r>
      <w:r w:rsidRPr="00E14F1F">
        <w:rPr>
          <w:color w:val="000000"/>
        </w:rPr>
        <w:t xml:space="preserve">did out of horror at the sight of the dead Corps, avoid treading upon the feet of this great King; but the Wheels of the Coach touching the body of this great and unfortunate Prince were all bloody, this sad horrid spectacle not moving the heart of cruel </w:t>
      </w:r>
      <w:proofErr w:type="spellStart"/>
      <w:r w:rsidRPr="00E14F1F">
        <w:rPr>
          <w:i/>
          <w:iCs/>
          <w:color w:val="000000"/>
        </w:rPr>
        <w:t>Tullia</w:t>
      </w:r>
      <w:proofErr w:type="spellEnd"/>
      <w:r w:rsidRPr="00E14F1F">
        <w:rPr>
          <w:i/>
          <w:iCs/>
          <w:color w:val="000000"/>
        </w:rPr>
        <w:t xml:space="preserve"> </w:t>
      </w:r>
      <w:r w:rsidRPr="00E14F1F">
        <w:rPr>
          <w:color w:val="000000"/>
        </w:rPr>
        <w:t xml:space="preserve">unto the least </w:t>
      </w:r>
      <w:r w:rsidRPr="00E14F1F">
        <w:rPr>
          <w:color w:val="000000"/>
        </w:rPr>
        <w:lastRenderedPageBreak/>
        <w:t>sign of Compassion. But on the contrary when she was told that the Coach had gone over the body of her Father, she turned her head to look upon it, and was so far from any sorrow as she looked upon it with joy.</w:t>
      </w:r>
      <w:r w:rsidRPr="00E14F1F">
        <w:rPr>
          <w:rStyle w:val="FootnoteReference"/>
          <w:color w:val="000000"/>
        </w:rPr>
        <w:footnoteReference w:id="6"/>
      </w:r>
      <w:r w:rsidRPr="00E14F1F">
        <w:rPr>
          <w:color w:val="000000"/>
        </w:rPr>
        <w:t xml:space="preserve"> </w:t>
      </w:r>
    </w:p>
    <w:p w14:paraId="57E91046" w14:textId="77777777" w:rsidR="00712D5E" w:rsidRPr="00E14F1F" w:rsidRDefault="00712D5E" w:rsidP="00E14F1F">
      <w:pPr>
        <w:widowControl w:val="0"/>
        <w:autoSpaceDE w:val="0"/>
        <w:autoSpaceDN w:val="0"/>
        <w:adjustRightInd w:val="0"/>
        <w:spacing w:after="240" w:line="480" w:lineRule="auto"/>
        <w:ind w:left="720"/>
        <w:rPr>
          <w:color w:val="000000"/>
        </w:rPr>
      </w:pPr>
    </w:p>
    <w:p w14:paraId="0EB83637" w14:textId="2BFC61BC" w:rsidR="00327BA4" w:rsidRDefault="0067436A" w:rsidP="00E14F1F">
      <w:pPr>
        <w:widowControl w:val="0"/>
        <w:autoSpaceDE w:val="0"/>
        <w:autoSpaceDN w:val="0"/>
        <w:adjustRightInd w:val="0"/>
        <w:spacing w:after="240" w:line="480" w:lineRule="auto"/>
        <w:ind w:left="720"/>
        <w:rPr>
          <w:color w:val="000000"/>
          <w:lang w:val="fr-FR"/>
        </w:rPr>
      </w:pPr>
      <w:r>
        <w:rPr>
          <w:color w:val="000000"/>
          <w:lang w:val="fr-FR"/>
        </w:rPr>
        <w:t>(</w:t>
      </w:r>
      <w:proofErr w:type="gramStart"/>
      <w:r w:rsidR="00D2558D" w:rsidRPr="00831079">
        <w:rPr>
          <w:color w:val="000000"/>
          <w:lang w:val="fr-FR"/>
        </w:rPr>
        <w:t>il</w:t>
      </w:r>
      <w:proofErr w:type="gramEnd"/>
      <w:r w:rsidR="00D2558D" w:rsidRPr="00831079">
        <w:rPr>
          <w:color w:val="000000"/>
          <w:lang w:val="fr-FR"/>
        </w:rPr>
        <w:t xml:space="preserve"> </w:t>
      </w:r>
      <w:proofErr w:type="spellStart"/>
      <w:r w:rsidR="00D2558D" w:rsidRPr="00831079">
        <w:rPr>
          <w:color w:val="000000"/>
          <w:lang w:val="fr-FR"/>
        </w:rPr>
        <w:t>aperceut</w:t>
      </w:r>
      <w:proofErr w:type="spellEnd"/>
      <w:r w:rsidR="00D2558D" w:rsidRPr="00831079">
        <w:rPr>
          <w:color w:val="000000"/>
          <w:lang w:val="fr-FR"/>
        </w:rPr>
        <w:t xml:space="preserve"> le Corps de Servius </w:t>
      </w:r>
      <w:proofErr w:type="spellStart"/>
      <w:r w:rsidR="00D2558D" w:rsidRPr="00831079">
        <w:rPr>
          <w:color w:val="000000"/>
          <w:lang w:val="fr-FR"/>
        </w:rPr>
        <w:t>Tullus</w:t>
      </w:r>
      <w:proofErr w:type="spellEnd"/>
      <w:r w:rsidR="00D2558D" w:rsidRPr="00831079">
        <w:rPr>
          <w:color w:val="000000"/>
          <w:lang w:val="fr-FR"/>
        </w:rPr>
        <w:t xml:space="preserve">, tout couvert de Sang &amp; de </w:t>
      </w:r>
      <w:proofErr w:type="spellStart"/>
      <w:r w:rsidR="00D2558D" w:rsidRPr="00831079">
        <w:rPr>
          <w:color w:val="000000"/>
          <w:lang w:val="fr-FR"/>
        </w:rPr>
        <w:t>poussiere</w:t>
      </w:r>
      <w:proofErr w:type="spellEnd"/>
      <w:r w:rsidR="00D2558D" w:rsidRPr="00831079">
        <w:rPr>
          <w:color w:val="000000"/>
          <w:lang w:val="fr-FR"/>
        </w:rPr>
        <w:t xml:space="preserve">. De sorte que voyant un si funeste spectacle, il retint la Bride des Chevaux, par un sentiment de respect &amp; d’humanité </w:t>
      </w:r>
      <w:proofErr w:type="spellStart"/>
      <w:r w:rsidR="00D2558D" w:rsidRPr="00831079">
        <w:rPr>
          <w:color w:val="000000"/>
          <w:lang w:val="fr-FR"/>
        </w:rPr>
        <w:t>tout</w:t>
      </w:r>
      <w:proofErr w:type="spellEnd"/>
      <w:r w:rsidR="00D2558D" w:rsidRPr="00831079">
        <w:rPr>
          <w:color w:val="000000"/>
          <w:lang w:val="fr-FR"/>
        </w:rPr>
        <w:t xml:space="preserve"> </w:t>
      </w:r>
      <w:proofErr w:type="gramStart"/>
      <w:r w:rsidR="00D2558D" w:rsidRPr="00831079">
        <w:rPr>
          <w:color w:val="000000"/>
          <w:lang w:val="fr-FR"/>
        </w:rPr>
        <w:t>ensemble:</w:t>
      </w:r>
      <w:proofErr w:type="gramEnd"/>
      <w:r w:rsidR="00D2558D" w:rsidRPr="00831079">
        <w:rPr>
          <w:color w:val="000000"/>
          <w:lang w:val="fr-FR"/>
        </w:rPr>
        <w:t xml:space="preserve"> &amp; se tournant vers la cruelle Princesse qu’il </w:t>
      </w:r>
      <w:proofErr w:type="spellStart"/>
      <w:r w:rsidR="00D2558D" w:rsidRPr="00831079">
        <w:rPr>
          <w:color w:val="000000"/>
          <w:lang w:val="fr-FR"/>
        </w:rPr>
        <w:t>conduisoit</w:t>
      </w:r>
      <w:proofErr w:type="spellEnd"/>
      <w:r w:rsidR="00D2558D" w:rsidRPr="00831079">
        <w:rPr>
          <w:color w:val="000000"/>
          <w:lang w:val="fr-FR"/>
        </w:rPr>
        <w:t xml:space="preserve">, il </w:t>
      </w:r>
      <w:proofErr w:type="spellStart"/>
      <w:r w:rsidR="00D2558D" w:rsidRPr="00831079">
        <w:rPr>
          <w:color w:val="000000"/>
          <w:lang w:val="fr-FR"/>
        </w:rPr>
        <w:t>luy</w:t>
      </w:r>
      <w:proofErr w:type="spellEnd"/>
      <w:r w:rsidR="00D2558D" w:rsidRPr="00831079">
        <w:rPr>
          <w:color w:val="000000"/>
          <w:lang w:val="fr-FR"/>
        </w:rPr>
        <w:t xml:space="preserve"> montra le Corps du Roy son </w:t>
      </w:r>
      <w:proofErr w:type="spellStart"/>
      <w:r w:rsidR="00D2558D" w:rsidRPr="00831079">
        <w:rPr>
          <w:color w:val="000000"/>
          <w:lang w:val="fr-FR"/>
        </w:rPr>
        <w:t>Pere</w:t>
      </w:r>
      <w:proofErr w:type="spellEnd"/>
      <w:r w:rsidR="00D2558D" w:rsidRPr="00831079">
        <w:rPr>
          <w:color w:val="000000"/>
          <w:lang w:val="fr-FR"/>
        </w:rPr>
        <w:t xml:space="preserve">, comme </w:t>
      </w:r>
      <w:proofErr w:type="spellStart"/>
      <w:r w:rsidR="00D2558D" w:rsidRPr="00831079">
        <w:rPr>
          <w:color w:val="000000"/>
          <w:lang w:val="fr-FR"/>
        </w:rPr>
        <w:t>luy</w:t>
      </w:r>
      <w:proofErr w:type="spellEnd"/>
      <w:r w:rsidR="00D2558D" w:rsidRPr="00831079">
        <w:rPr>
          <w:color w:val="000000"/>
          <w:lang w:val="fr-FR"/>
        </w:rPr>
        <w:t xml:space="preserve"> voulant montrer ce qui l’</w:t>
      </w:r>
      <w:proofErr w:type="spellStart"/>
      <w:r w:rsidR="00D2558D" w:rsidRPr="00831079">
        <w:rPr>
          <w:color w:val="000000"/>
          <w:lang w:val="fr-FR"/>
        </w:rPr>
        <w:t>avoit</w:t>
      </w:r>
      <w:proofErr w:type="spellEnd"/>
      <w:r w:rsidR="00D2558D" w:rsidRPr="00831079">
        <w:rPr>
          <w:color w:val="000000"/>
          <w:lang w:val="fr-FR"/>
        </w:rPr>
        <w:t xml:space="preserve"> obligé de s’</w:t>
      </w:r>
      <w:proofErr w:type="spellStart"/>
      <w:r w:rsidR="00D2558D" w:rsidRPr="00831079">
        <w:rPr>
          <w:color w:val="000000"/>
          <w:lang w:val="fr-FR"/>
        </w:rPr>
        <w:t>arrester</w:t>
      </w:r>
      <w:proofErr w:type="spellEnd"/>
      <w:r w:rsidR="00D2558D" w:rsidRPr="00831079">
        <w:rPr>
          <w:color w:val="000000"/>
          <w:lang w:val="fr-FR"/>
        </w:rPr>
        <w:t xml:space="preserve">. Et en effet </w:t>
      </w:r>
      <w:proofErr w:type="spellStart"/>
      <w:r w:rsidR="00D2558D" w:rsidRPr="00831079">
        <w:rPr>
          <w:color w:val="000000"/>
          <w:lang w:val="fr-FR"/>
        </w:rPr>
        <w:t>cét</w:t>
      </w:r>
      <w:proofErr w:type="spellEnd"/>
      <w:r w:rsidR="00D2558D" w:rsidRPr="00831079">
        <w:rPr>
          <w:color w:val="000000"/>
          <w:lang w:val="fr-FR"/>
        </w:rPr>
        <w:t xml:space="preserve"> homme se voulut mettre en devoir de reculer, &amp; de tourner par une autre </w:t>
      </w:r>
      <w:proofErr w:type="spellStart"/>
      <w:proofErr w:type="gramStart"/>
      <w:r w:rsidR="00D2558D" w:rsidRPr="00831079">
        <w:rPr>
          <w:color w:val="000000"/>
          <w:lang w:val="fr-FR"/>
        </w:rPr>
        <w:t>Ruë</w:t>
      </w:r>
      <w:proofErr w:type="spellEnd"/>
      <w:r w:rsidR="00D2558D" w:rsidRPr="00831079">
        <w:rPr>
          <w:color w:val="000000"/>
          <w:lang w:val="fr-FR"/>
        </w:rPr>
        <w:t>:</w:t>
      </w:r>
      <w:proofErr w:type="gramEnd"/>
      <w:r w:rsidR="00D2558D" w:rsidRPr="00831079">
        <w:rPr>
          <w:color w:val="000000"/>
          <w:lang w:val="fr-FR"/>
        </w:rPr>
        <w:t xml:space="preserve"> mais l’impitoyable </w:t>
      </w:r>
      <w:proofErr w:type="spellStart"/>
      <w:r w:rsidR="00D2558D" w:rsidRPr="00831079">
        <w:rPr>
          <w:color w:val="000000"/>
          <w:lang w:val="fr-FR"/>
        </w:rPr>
        <w:t>Tullie</w:t>
      </w:r>
      <w:proofErr w:type="spellEnd"/>
      <w:r w:rsidR="00D2558D" w:rsidRPr="00831079">
        <w:rPr>
          <w:color w:val="000000"/>
          <w:lang w:val="fr-FR"/>
        </w:rPr>
        <w:t xml:space="preserve">, inspirée par la cruauté </w:t>
      </w:r>
      <w:proofErr w:type="spellStart"/>
      <w:r w:rsidR="00D2558D" w:rsidRPr="00831079">
        <w:rPr>
          <w:color w:val="000000"/>
          <w:lang w:val="fr-FR"/>
        </w:rPr>
        <w:t>mesme</w:t>
      </w:r>
      <w:proofErr w:type="spellEnd"/>
      <w:r w:rsidR="00D2558D" w:rsidRPr="00831079">
        <w:rPr>
          <w:color w:val="000000"/>
          <w:lang w:val="fr-FR"/>
        </w:rPr>
        <w:t xml:space="preserve">, se moqua de son respect: &amp; prenant la parole avec une inhumanité inconcevable; passe, </w:t>
      </w:r>
      <w:proofErr w:type="spellStart"/>
      <w:r w:rsidR="00D2558D" w:rsidRPr="00831079">
        <w:rPr>
          <w:color w:val="000000"/>
          <w:lang w:val="fr-FR"/>
        </w:rPr>
        <w:t>luy</w:t>
      </w:r>
      <w:proofErr w:type="spellEnd"/>
      <w:r w:rsidR="00D2558D" w:rsidRPr="00831079">
        <w:rPr>
          <w:color w:val="000000"/>
          <w:lang w:val="fr-FR"/>
        </w:rPr>
        <w:t xml:space="preserve"> cria-</w:t>
      </w:r>
      <w:proofErr w:type="spellStart"/>
      <w:r w:rsidR="00D2558D" w:rsidRPr="00831079">
        <w:rPr>
          <w:color w:val="000000"/>
          <w:lang w:val="fr-FR"/>
        </w:rPr>
        <w:t>t’elle</w:t>
      </w:r>
      <w:proofErr w:type="spellEnd"/>
      <w:r w:rsidR="00D2558D" w:rsidRPr="00831079">
        <w:rPr>
          <w:color w:val="000000"/>
          <w:lang w:val="fr-FR"/>
        </w:rPr>
        <w:t xml:space="preserve"> avec </w:t>
      </w:r>
      <w:proofErr w:type="spellStart"/>
      <w:r w:rsidR="00D2558D" w:rsidRPr="00831079">
        <w:rPr>
          <w:color w:val="000000"/>
          <w:lang w:val="fr-FR"/>
        </w:rPr>
        <w:t>colere</w:t>
      </w:r>
      <w:proofErr w:type="spellEnd"/>
      <w:r w:rsidR="00D2558D" w:rsidRPr="00831079">
        <w:rPr>
          <w:color w:val="000000"/>
          <w:lang w:val="fr-FR"/>
        </w:rPr>
        <w:t>, passe sans t’</w:t>
      </w:r>
      <w:proofErr w:type="spellStart"/>
      <w:r w:rsidR="00D2558D" w:rsidRPr="00831079">
        <w:rPr>
          <w:color w:val="000000"/>
          <w:lang w:val="fr-FR"/>
        </w:rPr>
        <w:t>arrester</w:t>
      </w:r>
      <w:proofErr w:type="spellEnd"/>
      <w:r w:rsidR="001F4F41" w:rsidRPr="00831079">
        <w:rPr>
          <w:color w:val="000000"/>
          <w:lang w:val="fr-FR"/>
        </w:rPr>
        <w:t xml:space="preserve">: car il n’est point de chemin qui ne soit beau pour monter au </w:t>
      </w:r>
      <w:proofErr w:type="spellStart"/>
      <w:r w:rsidR="001F4F41" w:rsidRPr="00831079">
        <w:rPr>
          <w:color w:val="000000"/>
          <w:lang w:val="fr-FR"/>
        </w:rPr>
        <w:t>Throsne</w:t>
      </w:r>
      <w:proofErr w:type="spellEnd"/>
      <w:r w:rsidR="001F4F41" w:rsidRPr="00831079">
        <w:rPr>
          <w:color w:val="000000"/>
          <w:lang w:val="fr-FR"/>
        </w:rPr>
        <w:t xml:space="preserve">. De sorte que </w:t>
      </w:r>
      <w:proofErr w:type="spellStart"/>
      <w:r w:rsidR="001F4F41" w:rsidRPr="00831079">
        <w:rPr>
          <w:color w:val="000000"/>
          <w:lang w:val="fr-FR"/>
        </w:rPr>
        <w:t>celuy</w:t>
      </w:r>
      <w:proofErr w:type="spellEnd"/>
      <w:r w:rsidR="001F4F41" w:rsidRPr="00831079">
        <w:rPr>
          <w:color w:val="000000"/>
          <w:lang w:val="fr-FR"/>
        </w:rPr>
        <w:t xml:space="preserve"> qui </w:t>
      </w:r>
      <w:proofErr w:type="spellStart"/>
      <w:r w:rsidR="001F4F41" w:rsidRPr="00831079">
        <w:rPr>
          <w:color w:val="000000"/>
          <w:lang w:val="fr-FR"/>
        </w:rPr>
        <w:t>conduisoit</w:t>
      </w:r>
      <w:proofErr w:type="spellEnd"/>
      <w:r w:rsidR="001F4F41" w:rsidRPr="00831079">
        <w:rPr>
          <w:color w:val="000000"/>
          <w:lang w:val="fr-FR"/>
        </w:rPr>
        <w:t xml:space="preserve"> ce Chariot n’osant </w:t>
      </w:r>
      <w:proofErr w:type="spellStart"/>
      <w:r w:rsidR="001F4F41" w:rsidRPr="00831079">
        <w:rPr>
          <w:color w:val="000000"/>
          <w:lang w:val="fr-FR"/>
        </w:rPr>
        <w:t>luy</w:t>
      </w:r>
      <w:proofErr w:type="spellEnd"/>
      <w:r w:rsidR="001F4F41" w:rsidRPr="00831079">
        <w:rPr>
          <w:color w:val="000000"/>
          <w:lang w:val="fr-FR"/>
        </w:rPr>
        <w:t xml:space="preserve"> </w:t>
      </w:r>
      <w:proofErr w:type="spellStart"/>
      <w:r w:rsidR="001F4F41" w:rsidRPr="00831079">
        <w:rPr>
          <w:color w:val="000000"/>
          <w:lang w:val="fr-FR"/>
        </w:rPr>
        <w:t>resister</w:t>
      </w:r>
      <w:proofErr w:type="spellEnd"/>
      <w:r w:rsidR="001F4F41" w:rsidRPr="00831079">
        <w:rPr>
          <w:color w:val="000000"/>
          <w:lang w:val="fr-FR"/>
        </w:rPr>
        <w:t xml:space="preserve">, </w:t>
      </w:r>
      <w:proofErr w:type="spellStart"/>
      <w:r w:rsidR="001F4F41" w:rsidRPr="00831079">
        <w:rPr>
          <w:color w:val="000000"/>
          <w:lang w:val="fr-FR"/>
        </w:rPr>
        <w:t>lascha</w:t>
      </w:r>
      <w:proofErr w:type="spellEnd"/>
      <w:r w:rsidR="001F4F41" w:rsidRPr="00831079">
        <w:rPr>
          <w:color w:val="000000"/>
          <w:lang w:val="fr-FR"/>
        </w:rPr>
        <w:t xml:space="preserve"> la Bride à ses </w:t>
      </w:r>
      <w:proofErr w:type="gramStart"/>
      <w:r w:rsidR="001F4F41" w:rsidRPr="00831079">
        <w:rPr>
          <w:color w:val="000000"/>
          <w:lang w:val="fr-FR"/>
        </w:rPr>
        <w:t>Chevaux:</w:t>
      </w:r>
      <w:proofErr w:type="gramEnd"/>
      <w:r w:rsidR="001F4F41" w:rsidRPr="00831079">
        <w:rPr>
          <w:color w:val="000000"/>
          <w:lang w:val="fr-FR"/>
        </w:rPr>
        <w:t xml:space="preserve"> qui moins impitoyable que la </w:t>
      </w:r>
      <w:proofErr w:type="spellStart"/>
      <w:r w:rsidR="001F4F41" w:rsidRPr="00831079">
        <w:rPr>
          <w:color w:val="000000"/>
          <w:lang w:val="fr-FR"/>
        </w:rPr>
        <w:t>curelle</w:t>
      </w:r>
      <w:proofErr w:type="spellEnd"/>
      <w:r w:rsidR="001F4F41" w:rsidRPr="00831079">
        <w:rPr>
          <w:color w:val="000000"/>
          <w:lang w:val="fr-FR"/>
        </w:rPr>
        <w:t xml:space="preserve"> </w:t>
      </w:r>
      <w:proofErr w:type="spellStart"/>
      <w:r w:rsidR="001F4F41" w:rsidRPr="00831079">
        <w:rPr>
          <w:color w:val="000000"/>
          <w:lang w:val="fr-FR"/>
        </w:rPr>
        <w:t>Tullie</w:t>
      </w:r>
      <w:proofErr w:type="spellEnd"/>
      <w:r w:rsidR="001F4F41" w:rsidRPr="00831079">
        <w:rPr>
          <w:color w:val="000000"/>
          <w:lang w:val="fr-FR"/>
        </w:rPr>
        <w:t>, s’</w:t>
      </w:r>
      <w:proofErr w:type="spellStart"/>
      <w:r w:rsidR="001F4F41" w:rsidRPr="00831079">
        <w:rPr>
          <w:color w:val="000000"/>
          <w:lang w:val="fr-FR"/>
        </w:rPr>
        <w:t>empescherent</w:t>
      </w:r>
      <w:proofErr w:type="spellEnd"/>
      <w:r w:rsidR="001F4F41" w:rsidRPr="00831079">
        <w:rPr>
          <w:color w:val="000000"/>
          <w:lang w:val="fr-FR"/>
        </w:rPr>
        <w:t xml:space="preserve"> autant qu’ils purent, par un sentiment que la seule </w:t>
      </w:r>
      <w:proofErr w:type="spellStart"/>
      <w:r w:rsidR="001F4F41" w:rsidRPr="00831079">
        <w:rPr>
          <w:color w:val="000000"/>
          <w:lang w:val="fr-FR"/>
        </w:rPr>
        <w:t>horrerur</w:t>
      </w:r>
      <w:proofErr w:type="spellEnd"/>
      <w:r w:rsidR="001F4F41" w:rsidRPr="00831079">
        <w:rPr>
          <w:color w:val="000000"/>
          <w:lang w:val="fr-FR"/>
        </w:rPr>
        <w:t xml:space="preserve"> d’un Corps morts leur inspira, de fouler aux pieds </w:t>
      </w:r>
      <w:proofErr w:type="spellStart"/>
      <w:r w:rsidR="001F4F41" w:rsidRPr="00831079">
        <w:rPr>
          <w:color w:val="000000"/>
          <w:lang w:val="fr-FR"/>
        </w:rPr>
        <w:t>celuy</w:t>
      </w:r>
      <w:proofErr w:type="spellEnd"/>
      <w:r w:rsidR="001F4F41" w:rsidRPr="00831079">
        <w:rPr>
          <w:color w:val="000000"/>
          <w:lang w:val="fr-FR"/>
        </w:rPr>
        <w:t xml:space="preserve"> d’un Grand Roy. Mais enfin les </w:t>
      </w:r>
      <w:proofErr w:type="spellStart"/>
      <w:r w:rsidR="001F4F41" w:rsidRPr="00831079">
        <w:rPr>
          <w:color w:val="000000"/>
          <w:lang w:val="fr-FR"/>
        </w:rPr>
        <w:t>Rouës</w:t>
      </w:r>
      <w:proofErr w:type="spellEnd"/>
      <w:r w:rsidR="001F4F41" w:rsidRPr="00831079">
        <w:rPr>
          <w:color w:val="000000"/>
          <w:lang w:val="fr-FR"/>
        </w:rPr>
        <w:t xml:space="preserve"> du Chariot </w:t>
      </w:r>
      <w:proofErr w:type="spellStart"/>
      <w:r w:rsidR="001F4F41" w:rsidRPr="00831079">
        <w:rPr>
          <w:color w:val="000000"/>
          <w:lang w:val="fr-FR"/>
        </w:rPr>
        <w:t>escrasant</w:t>
      </w:r>
      <w:proofErr w:type="spellEnd"/>
      <w:r w:rsidR="001F4F41" w:rsidRPr="00831079">
        <w:rPr>
          <w:color w:val="000000"/>
          <w:lang w:val="fr-FR"/>
        </w:rPr>
        <w:t xml:space="preserve"> le Corps de ce Grand &amp; malheureux Prince en furent toutes </w:t>
      </w:r>
      <w:proofErr w:type="gramStart"/>
      <w:r w:rsidR="001F4F41" w:rsidRPr="00831079">
        <w:rPr>
          <w:color w:val="000000"/>
          <w:lang w:val="fr-FR"/>
        </w:rPr>
        <w:t>ensanglantées;</w:t>
      </w:r>
      <w:proofErr w:type="gramEnd"/>
      <w:r w:rsidR="001F4F41" w:rsidRPr="00831079">
        <w:rPr>
          <w:color w:val="000000"/>
          <w:lang w:val="fr-FR"/>
        </w:rPr>
        <w:t xml:space="preserve"> sans que la cruelle </w:t>
      </w:r>
      <w:proofErr w:type="spellStart"/>
      <w:r w:rsidR="001F4F41" w:rsidRPr="00831079">
        <w:rPr>
          <w:color w:val="000000"/>
          <w:lang w:val="fr-FR"/>
        </w:rPr>
        <w:t>Tullie</w:t>
      </w:r>
      <w:proofErr w:type="spellEnd"/>
      <w:r w:rsidR="001F4F41" w:rsidRPr="00831079">
        <w:rPr>
          <w:color w:val="000000"/>
          <w:lang w:val="fr-FR"/>
        </w:rPr>
        <w:t xml:space="preserve">, qui vit un horrible spectacle, en </w:t>
      </w:r>
      <w:proofErr w:type="spellStart"/>
      <w:r w:rsidR="001F4F41" w:rsidRPr="00831079">
        <w:rPr>
          <w:color w:val="000000"/>
          <w:lang w:val="fr-FR"/>
        </w:rPr>
        <w:t>eust</w:t>
      </w:r>
      <w:proofErr w:type="spellEnd"/>
      <w:r w:rsidR="001F4F41" w:rsidRPr="00831079">
        <w:rPr>
          <w:color w:val="000000"/>
          <w:lang w:val="fr-FR"/>
        </w:rPr>
        <w:t xml:space="preserve"> le cœur </w:t>
      </w:r>
      <w:proofErr w:type="spellStart"/>
      <w:r w:rsidR="001F4F41" w:rsidRPr="00831079">
        <w:rPr>
          <w:color w:val="000000"/>
          <w:lang w:val="fr-FR"/>
        </w:rPr>
        <w:t>attendry</w:t>
      </w:r>
      <w:proofErr w:type="spellEnd"/>
      <w:r w:rsidR="001F4F41" w:rsidRPr="00831079">
        <w:rPr>
          <w:color w:val="000000"/>
          <w:lang w:val="fr-FR"/>
        </w:rPr>
        <w:t xml:space="preserve">, </w:t>
      </w:r>
      <w:proofErr w:type="spellStart"/>
      <w:r w:rsidR="001F4F41" w:rsidRPr="00831079">
        <w:rPr>
          <w:color w:val="000000"/>
          <w:lang w:val="fr-FR"/>
        </w:rPr>
        <w:t>ny</w:t>
      </w:r>
      <w:proofErr w:type="spellEnd"/>
      <w:r w:rsidR="001F4F41" w:rsidRPr="00831079">
        <w:rPr>
          <w:color w:val="000000"/>
          <w:lang w:val="fr-FR"/>
        </w:rPr>
        <w:t xml:space="preserve"> touché d’aucun sentiment de compassion. Au contraire,</w:t>
      </w:r>
      <w:r w:rsidR="00907170" w:rsidRPr="00831079">
        <w:rPr>
          <w:color w:val="000000"/>
          <w:lang w:val="fr-FR"/>
        </w:rPr>
        <w:t xml:space="preserve"> on dit que lors que son Chario</w:t>
      </w:r>
      <w:r w:rsidR="001F4F41" w:rsidRPr="00831079">
        <w:rPr>
          <w:color w:val="000000"/>
          <w:lang w:val="fr-FR"/>
        </w:rPr>
        <w:t xml:space="preserve">t eut passé </w:t>
      </w:r>
      <w:proofErr w:type="spellStart"/>
      <w:r w:rsidR="001F4F41" w:rsidRPr="00831079">
        <w:rPr>
          <w:color w:val="000000"/>
          <w:lang w:val="fr-FR"/>
        </w:rPr>
        <w:t>par dessus</w:t>
      </w:r>
      <w:proofErr w:type="spellEnd"/>
      <w:r w:rsidR="001F4F41" w:rsidRPr="00831079">
        <w:rPr>
          <w:color w:val="000000"/>
          <w:lang w:val="fr-FR"/>
        </w:rPr>
        <w:t xml:space="preserve"> le Corps de son </w:t>
      </w:r>
      <w:proofErr w:type="spellStart"/>
      <w:r w:rsidR="001F4F41" w:rsidRPr="00831079">
        <w:rPr>
          <w:color w:val="000000"/>
          <w:lang w:val="fr-FR"/>
        </w:rPr>
        <w:t>Pere</w:t>
      </w:r>
      <w:proofErr w:type="spellEnd"/>
      <w:r w:rsidR="001F4F41" w:rsidRPr="00831079">
        <w:rPr>
          <w:color w:val="000000"/>
          <w:lang w:val="fr-FR"/>
        </w:rPr>
        <w:t>, elle tourna encore la teste pour le regarde, &amp; pour le regarde</w:t>
      </w:r>
      <w:r w:rsidR="00907170" w:rsidRPr="00831079">
        <w:rPr>
          <w:color w:val="000000"/>
          <w:lang w:val="fr-FR"/>
        </w:rPr>
        <w:t xml:space="preserve">r </w:t>
      </w:r>
      <w:proofErr w:type="spellStart"/>
      <w:r w:rsidR="001F4F41" w:rsidRPr="00831079">
        <w:rPr>
          <w:color w:val="000000"/>
          <w:lang w:val="fr-FR"/>
        </w:rPr>
        <w:t>aveque</w:t>
      </w:r>
      <w:proofErr w:type="spellEnd"/>
      <w:r w:rsidR="001F4F41" w:rsidRPr="00831079">
        <w:rPr>
          <w:color w:val="000000"/>
          <w:lang w:val="fr-FR"/>
        </w:rPr>
        <w:t xml:space="preserve"> </w:t>
      </w:r>
      <w:proofErr w:type="spellStart"/>
      <w:r w:rsidR="001F4F41" w:rsidRPr="00831079">
        <w:rPr>
          <w:color w:val="000000"/>
          <w:lang w:val="fr-FR"/>
        </w:rPr>
        <w:t>joye</w:t>
      </w:r>
      <w:proofErr w:type="spellEnd"/>
      <w:r w:rsidR="001F4F41" w:rsidRPr="00831079">
        <w:rPr>
          <w:color w:val="000000"/>
          <w:lang w:val="fr-FR"/>
        </w:rPr>
        <w:t xml:space="preserve">, </w:t>
      </w:r>
      <w:r w:rsidR="00907170" w:rsidRPr="00831079">
        <w:rPr>
          <w:color w:val="000000"/>
          <w:lang w:val="fr-FR"/>
        </w:rPr>
        <w:t>b</w:t>
      </w:r>
      <w:r w:rsidR="001F4F41" w:rsidRPr="00831079">
        <w:rPr>
          <w:color w:val="000000"/>
          <w:lang w:val="fr-FR"/>
        </w:rPr>
        <w:t>ien loin d’en avoir de la douleur</w:t>
      </w:r>
      <w:r w:rsidR="001F4F41" w:rsidRPr="0067436A">
        <w:rPr>
          <w:color w:val="000000"/>
          <w:lang w:val="fr-FR"/>
        </w:rPr>
        <w:t>.</w:t>
      </w:r>
      <w:r>
        <w:rPr>
          <w:color w:val="000000"/>
          <w:lang w:val="fr-FR"/>
        </w:rPr>
        <w:t>)</w:t>
      </w:r>
      <w:r w:rsidR="00907170" w:rsidRPr="00E14F1F">
        <w:rPr>
          <w:rStyle w:val="FootnoteReference"/>
          <w:color w:val="000000"/>
          <w:lang w:val="fr-FR"/>
        </w:rPr>
        <w:footnoteReference w:id="7"/>
      </w:r>
    </w:p>
    <w:p w14:paraId="66A0897A" w14:textId="77777777" w:rsidR="00712D5E" w:rsidRPr="00E14F1F" w:rsidRDefault="00712D5E" w:rsidP="00E14F1F">
      <w:pPr>
        <w:widowControl w:val="0"/>
        <w:autoSpaceDE w:val="0"/>
        <w:autoSpaceDN w:val="0"/>
        <w:adjustRightInd w:val="0"/>
        <w:spacing w:after="240" w:line="480" w:lineRule="auto"/>
        <w:ind w:left="720"/>
        <w:rPr>
          <w:color w:val="000000"/>
          <w:lang w:val="fr-FR"/>
        </w:rPr>
      </w:pPr>
    </w:p>
    <w:p w14:paraId="2ABB05CF" w14:textId="660E511C" w:rsidR="004431C9" w:rsidRPr="00E14F1F" w:rsidRDefault="00533A87" w:rsidP="00E14F1F">
      <w:pPr>
        <w:spacing w:line="480" w:lineRule="auto"/>
      </w:pPr>
      <w:r w:rsidRPr="00E14F1F">
        <w:t>The echo</w:t>
      </w:r>
      <w:r w:rsidR="00D43032" w:rsidRPr="00E14F1F">
        <w:t>es</w:t>
      </w:r>
      <w:r w:rsidRPr="00E14F1F">
        <w:t xml:space="preserve"> of this</w:t>
      </w:r>
      <w:r w:rsidR="00F53351" w:rsidRPr="00E14F1F">
        <w:t xml:space="preserve"> passage</w:t>
      </w:r>
      <w:r w:rsidR="0000590B" w:rsidRPr="00E14F1F">
        <w:t xml:space="preserve"> </w:t>
      </w:r>
      <w:r w:rsidR="0066232B" w:rsidRPr="00E14F1F">
        <w:t xml:space="preserve">resonate </w:t>
      </w:r>
      <w:r w:rsidR="00422432" w:rsidRPr="00E14F1F">
        <w:t>in the</w:t>
      </w:r>
      <w:r w:rsidR="0000590B" w:rsidRPr="00E14F1F">
        <w:t xml:space="preserve"> discovery of the head on </w:t>
      </w:r>
      <w:r w:rsidR="0067436A">
        <w:t xml:space="preserve">the </w:t>
      </w:r>
      <w:r w:rsidR="0000590B" w:rsidRPr="00E14F1F">
        <w:t>Capitol</w:t>
      </w:r>
      <w:r w:rsidR="0067436A">
        <w:t>ine</w:t>
      </w:r>
      <w:r w:rsidR="0000590B" w:rsidRPr="00E14F1F">
        <w:t xml:space="preserve"> </w:t>
      </w:r>
      <w:r w:rsidR="0067436A">
        <w:t>H</w:t>
      </w:r>
      <w:r w:rsidR="0067436A" w:rsidRPr="00E14F1F">
        <w:t xml:space="preserve">ill </w:t>
      </w:r>
      <w:r w:rsidR="00422432" w:rsidRPr="00E14F1F">
        <w:t>pages later</w:t>
      </w:r>
      <w:r w:rsidR="00223E69" w:rsidRPr="00E14F1F">
        <w:t>.</w:t>
      </w:r>
      <w:r w:rsidR="0078184D" w:rsidRPr="00E14F1F">
        <w:t xml:space="preserve"> </w:t>
      </w:r>
      <w:r w:rsidR="00086A79" w:rsidRPr="00E14F1F">
        <w:t>The two are almost inverted reflections of one another</w:t>
      </w:r>
      <w:r w:rsidR="00223E69" w:rsidRPr="00E14F1F">
        <w:t>.</w:t>
      </w:r>
      <w:r w:rsidRPr="00E14F1F">
        <w:t xml:space="preserve"> </w:t>
      </w:r>
      <w:r w:rsidR="00223E69" w:rsidRPr="00E14F1F">
        <w:t>T</w:t>
      </w:r>
      <w:r w:rsidR="0000590B" w:rsidRPr="00E14F1F">
        <w:t xml:space="preserve">he head, </w:t>
      </w:r>
      <w:r w:rsidR="007C41B2" w:rsidRPr="00E14F1F">
        <w:t>whose face continued still in form</w:t>
      </w:r>
      <w:r w:rsidR="0000590B" w:rsidRPr="00E14F1F">
        <w:t>,</w:t>
      </w:r>
      <w:r w:rsidR="002874E9" w:rsidRPr="00E14F1F">
        <w:t xml:space="preserve"> finds its </w:t>
      </w:r>
      <w:r w:rsidR="00AC3081" w:rsidRPr="00E14F1F">
        <w:t>inverted</w:t>
      </w:r>
      <w:r w:rsidR="002874E9" w:rsidRPr="00E14F1F">
        <w:t xml:space="preserve"> reflection here</w:t>
      </w:r>
      <w:r w:rsidR="00AC3081" w:rsidRPr="00E14F1F">
        <w:t xml:space="preserve"> in</w:t>
      </w:r>
      <w:r w:rsidR="0037503B" w:rsidRPr="00E14F1F">
        <w:t xml:space="preserve"> the disfigured body of the king. </w:t>
      </w:r>
      <w:r w:rsidR="00AC3081" w:rsidRPr="00E14F1F">
        <w:t>Just as the still</w:t>
      </w:r>
      <w:r w:rsidR="0078184D" w:rsidRPr="00E14F1F">
        <w:t>-</w:t>
      </w:r>
      <w:r w:rsidR="00AC3081" w:rsidRPr="00E14F1F">
        <w:t xml:space="preserve">intact head </w:t>
      </w:r>
      <w:r w:rsidR="00D43032" w:rsidRPr="00E14F1F">
        <w:t>stood</w:t>
      </w:r>
      <w:r w:rsidR="00AC3081" w:rsidRPr="00E14F1F">
        <w:t xml:space="preserve"> as a sign for Rome</w:t>
      </w:r>
      <w:r w:rsidR="000B1892" w:rsidRPr="00E14F1F">
        <w:t xml:space="preserve"> in the soothsayers’ prophecy</w:t>
      </w:r>
      <w:r w:rsidR="00AC3081" w:rsidRPr="00E14F1F">
        <w:t>,</w:t>
      </w:r>
      <w:r w:rsidR="00CC093B" w:rsidRPr="00E14F1F">
        <w:t xml:space="preserve"> the</w:t>
      </w:r>
      <w:r w:rsidR="005157FF" w:rsidRPr="00E14F1F">
        <w:t xml:space="preserve"> broken</w:t>
      </w:r>
      <w:r w:rsidR="00CC093B" w:rsidRPr="00E14F1F">
        <w:t xml:space="preserve"> body of the king </w:t>
      </w:r>
      <w:r w:rsidR="00AC3081" w:rsidRPr="00E14F1F">
        <w:t>might stand i</w:t>
      </w:r>
      <w:r w:rsidR="00D43032" w:rsidRPr="00E14F1F">
        <w:t>n</w:t>
      </w:r>
      <w:r w:rsidR="00AC3081" w:rsidRPr="00E14F1F">
        <w:t xml:space="preserve"> for the body politic.</w:t>
      </w:r>
      <w:r w:rsidR="00D43032" w:rsidRPr="00E14F1F">
        <w:t xml:space="preserve"> It is worth recalling in this context that</w:t>
      </w:r>
      <w:r w:rsidR="00AC3081" w:rsidRPr="00E14F1F">
        <w:t xml:space="preserve"> </w:t>
      </w:r>
      <w:r w:rsidR="00422432" w:rsidRPr="00E14F1F">
        <w:t>Serv</w:t>
      </w:r>
      <w:r w:rsidR="00D040D5" w:rsidRPr="00E14F1F">
        <w:t>ius Tull</w:t>
      </w:r>
      <w:r w:rsidR="00546E51" w:rsidRPr="00E14F1F">
        <w:t>i</w:t>
      </w:r>
      <w:r w:rsidR="00D040D5" w:rsidRPr="00E14F1F">
        <w:t>us was the most popular king of Rome</w:t>
      </w:r>
      <w:r w:rsidR="00D43032" w:rsidRPr="00E14F1F">
        <w:t>.</w:t>
      </w:r>
      <w:r w:rsidR="00D040D5" w:rsidRPr="00E14F1F">
        <w:t xml:space="preserve"> </w:t>
      </w:r>
      <w:r w:rsidR="00D43032" w:rsidRPr="00E14F1F">
        <w:t xml:space="preserve">He was </w:t>
      </w:r>
      <w:r w:rsidR="00D040D5" w:rsidRPr="00E14F1F">
        <w:t>a former slave, who</w:t>
      </w:r>
      <w:r w:rsidR="00D43032" w:rsidRPr="00E14F1F">
        <w:t>, Livy explains,</w:t>
      </w:r>
      <w:r w:rsidR="00D040D5" w:rsidRPr="00E14F1F">
        <w:t xml:space="preserve"> was secretly elected by the Senate but insiste</w:t>
      </w:r>
      <w:r w:rsidR="00A6389D" w:rsidRPr="00E14F1F">
        <w:t>d on a popular election as well.</w:t>
      </w:r>
      <w:r w:rsidR="00D040D5" w:rsidRPr="00E14F1F">
        <w:t xml:space="preserve"> </w:t>
      </w:r>
      <w:r w:rsidR="001324D7" w:rsidRPr="00E14F1F">
        <w:t>‘</w:t>
      </w:r>
      <w:r w:rsidR="00A6389D" w:rsidRPr="00E14F1F">
        <w:t>T</w:t>
      </w:r>
      <w:r w:rsidR="00D040D5" w:rsidRPr="00E14F1F">
        <w:t xml:space="preserve">he people of Rome were so </w:t>
      </w:r>
      <w:proofErr w:type="spellStart"/>
      <w:r w:rsidR="00D040D5" w:rsidRPr="00E14F1F">
        <w:t>charm’d</w:t>
      </w:r>
      <w:proofErr w:type="spellEnd"/>
      <w:r w:rsidR="00E14F1F">
        <w:t>’,</w:t>
      </w:r>
      <w:r w:rsidR="00D040D5" w:rsidRPr="00E14F1F">
        <w:t xml:space="preserve"> Scudéry writes,</w:t>
      </w:r>
      <w:r w:rsidR="00D43032" w:rsidRPr="00E14F1F">
        <w:t xml:space="preserve"> extending Livy,</w:t>
      </w:r>
      <w:r w:rsidR="00D040D5" w:rsidRPr="00E14F1F">
        <w:t xml:space="preserve"> that he ascended to the </w:t>
      </w:r>
      <w:r w:rsidR="00D43032" w:rsidRPr="00E14F1F">
        <w:t>throne with</w:t>
      </w:r>
      <w:r w:rsidR="00D040D5" w:rsidRPr="00E14F1F">
        <w:t xml:space="preserve"> </w:t>
      </w:r>
      <w:r w:rsidR="001324D7" w:rsidRPr="00E14F1F">
        <w:t>‘</w:t>
      </w:r>
      <w:r w:rsidR="00D040D5" w:rsidRPr="00E14F1F">
        <w:t>more acclamations and applaud than any of his predecessors</w:t>
      </w:r>
      <w:r w:rsidR="0067436A">
        <w:t>’</w:t>
      </w:r>
      <w:r w:rsidR="006D087F" w:rsidRPr="00E14F1F">
        <w:t xml:space="preserve"> (</w:t>
      </w:r>
      <w:r w:rsidR="001324D7" w:rsidRPr="00E14F1F">
        <w:t>‘</w:t>
      </w:r>
      <w:proofErr w:type="spellStart"/>
      <w:r w:rsidR="006D087F" w:rsidRPr="00831079">
        <w:rPr>
          <w:lang w:val="fr-FR"/>
        </w:rPr>
        <w:t>celuy</w:t>
      </w:r>
      <w:proofErr w:type="spellEnd"/>
      <w:r w:rsidR="006D087F" w:rsidRPr="00831079">
        <w:rPr>
          <w:lang w:val="fr-FR"/>
        </w:rPr>
        <w:t xml:space="preserve"> de </w:t>
      </w:r>
      <w:r w:rsidR="00086A79" w:rsidRPr="00831079">
        <w:rPr>
          <w:lang w:val="fr-FR"/>
        </w:rPr>
        <w:t xml:space="preserve">Rome [tous les Peuples] fut si charmé de voir qu’un Prince qui n’avoir que faire de leur suffrage s’y </w:t>
      </w:r>
      <w:proofErr w:type="spellStart"/>
      <w:r w:rsidR="00086A79" w:rsidRPr="00831079">
        <w:rPr>
          <w:lang w:val="fr-FR"/>
        </w:rPr>
        <w:t>soumist</w:t>
      </w:r>
      <w:proofErr w:type="spellEnd"/>
      <w:r w:rsidR="00086A79" w:rsidRPr="00831079">
        <w:rPr>
          <w:lang w:val="fr-FR"/>
        </w:rPr>
        <w:t xml:space="preserve">, qu’il fut proclamé Roy pour la seconde fois: mais avec tant d’acclamations, que nul de ses devanciers n’en </w:t>
      </w:r>
      <w:proofErr w:type="spellStart"/>
      <w:r w:rsidR="00086A79" w:rsidRPr="00831079">
        <w:rPr>
          <w:lang w:val="fr-FR"/>
        </w:rPr>
        <w:t>avoit</w:t>
      </w:r>
      <w:proofErr w:type="spellEnd"/>
      <w:r w:rsidR="00086A79" w:rsidRPr="00831079">
        <w:rPr>
          <w:lang w:val="fr-FR"/>
        </w:rPr>
        <w:t xml:space="preserve"> tant eu</w:t>
      </w:r>
      <w:r w:rsidR="006D087F" w:rsidRPr="00E14F1F">
        <w:t>)</w:t>
      </w:r>
      <w:r w:rsidR="00E14F1F">
        <w:t>’.</w:t>
      </w:r>
      <w:r w:rsidR="00D040D5" w:rsidRPr="00E14F1F">
        <w:rPr>
          <w:rStyle w:val="FootnoteReference"/>
        </w:rPr>
        <w:footnoteReference w:id="8"/>
      </w:r>
      <w:r w:rsidR="00DA25D4" w:rsidRPr="00E14F1F">
        <w:t xml:space="preserve"> In trampling his dead body, </w:t>
      </w:r>
      <w:r w:rsidR="00D35B60" w:rsidRPr="00E14F1F">
        <w:t xml:space="preserve">then, </w:t>
      </w:r>
      <w:proofErr w:type="spellStart"/>
      <w:r w:rsidR="00DA25D4" w:rsidRPr="00E14F1F">
        <w:t>Tull</w:t>
      </w:r>
      <w:r w:rsidR="000B1892" w:rsidRPr="00E14F1F">
        <w:t>i</w:t>
      </w:r>
      <w:r w:rsidR="00DA25D4" w:rsidRPr="00E14F1F">
        <w:t>a’s</w:t>
      </w:r>
      <w:proofErr w:type="spellEnd"/>
      <w:r w:rsidR="00DA25D4" w:rsidRPr="00E14F1F">
        <w:t xml:space="preserve"> chariot tramples the body politic</w:t>
      </w:r>
      <w:r w:rsidR="00D43032" w:rsidRPr="00E14F1F">
        <w:t>.</w:t>
      </w:r>
      <w:r w:rsidR="000B1892" w:rsidRPr="00E14F1F">
        <w:t xml:space="preserve"> </w:t>
      </w:r>
      <w:r w:rsidR="00223E69" w:rsidRPr="00E14F1F">
        <w:t xml:space="preserve">In </w:t>
      </w:r>
      <w:r w:rsidR="00D43032" w:rsidRPr="00E14F1F">
        <w:t xml:space="preserve">Tarquin’s Rome, </w:t>
      </w:r>
      <w:r w:rsidR="00086A79" w:rsidRPr="00E14F1F">
        <w:t>the implication seems to be</w:t>
      </w:r>
      <w:r w:rsidR="00D43032" w:rsidRPr="00E14F1F">
        <w:t xml:space="preserve">, </w:t>
      </w:r>
      <w:r w:rsidR="00223E69" w:rsidRPr="00E14F1F">
        <w:t>body and head are set against one another</w:t>
      </w:r>
      <w:r w:rsidR="00D43032" w:rsidRPr="00E14F1F">
        <w:t xml:space="preserve">. </w:t>
      </w:r>
      <w:r w:rsidR="00D35B60" w:rsidRPr="00E14F1F">
        <w:t xml:space="preserve">It is as if, in laying the foundation for the temple, the workers </w:t>
      </w:r>
      <w:r w:rsidR="00D040D5" w:rsidRPr="00E14F1F">
        <w:t>unearth</w:t>
      </w:r>
      <w:r w:rsidR="00D35B60" w:rsidRPr="00E14F1F">
        <w:t xml:space="preserve"> </w:t>
      </w:r>
      <w:r w:rsidR="007116CE" w:rsidRPr="00E14F1F">
        <w:t xml:space="preserve">the </w:t>
      </w:r>
      <w:r w:rsidR="00A6389D" w:rsidRPr="00E14F1F">
        <w:t xml:space="preserve">very </w:t>
      </w:r>
      <w:r w:rsidR="00D040D5" w:rsidRPr="00E14F1F">
        <w:t>symbol</w:t>
      </w:r>
      <w:r w:rsidR="007116CE" w:rsidRPr="00E14F1F">
        <w:t xml:space="preserve"> of tyranny: a formal head that wields </w:t>
      </w:r>
      <w:r w:rsidR="003C7595" w:rsidRPr="00E14F1F">
        <w:t xml:space="preserve">it </w:t>
      </w:r>
      <w:r w:rsidR="007116CE" w:rsidRPr="00E14F1F">
        <w:t>t</w:t>
      </w:r>
      <w:r w:rsidR="003C7595" w:rsidRPr="00E14F1F">
        <w:t>o</w:t>
      </w:r>
      <w:r w:rsidR="007116CE" w:rsidRPr="00E14F1F">
        <w:t xml:space="preserve"> power over a people that are missing.</w:t>
      </w:r>
      <w:r w:rsidR="00112DD5" w:rsidRPr="00E14F1F">
        <w:rPr>
          <w:rStyle w:val="FootnoteReference"/>
        </w:rPr>
        <w:footnoteReference w:id="9"/>
      </w:r>
      <w:r w:rsidR="00D35B60" w:rsidRPr="00E14F1F">
        <w:t xml:space="preserve"> </w:t>
      </w:r>
    </w:p>
    <w:p w14:paraId="277D0873" w14:textId="7F60EA84" w:rsidR="000B1892" w:rsidRPr="00E14F1F" w:rsidRDefault="009F72F2" w:rsidP="00831079">
      <w:pPr>
        <w:spacing w:line="480" w:lineRule="auto"/>
        <w:ind w:firstLine="720"/>
      </w:pPr>
      <w:r w:rsidRPr="00E14F1F">
        <w:t>T</w:t>
      </w:r>
      <w:r w:rsidR="0066232B" w:rsidRPr="00E14F1F">
        <w:t xml:space="preserve">his </w:t>
      </w:r>
      <w:r w:rsidR="007C41B2" w:rsidRPr="00E14F1F">
        <w:t>passage</w:t>
      </w:r>
      <w:r w:rsidR="009E681B" w:rsidRPr="00E14F1F">
        <w:t xml:space="preserve"> is not only an inverted reflection of the former</w:t>
      </w:r>
      <w:r w:rsidR="00223E69" w:rsidRPr="00E14F1F">
        <w:t>, however.</w:t>
      </w:r>
      <w:r w:rsidR="007C41B2" w:rsidRPr="00E14F1F">
        <w:t xml:space="preserve"> </w:t>
      </w:r>
      <w:r w:rsidR="00223E69" w:rsidRPr="00E14F1F">
        <w:t>I</w:t>
      </w:r>
      <w:r w:rsidR="009E681B" w:rsidRPr="00E14F1F">
        <w:t>t also</w:t>
      </w:r>
      <w:r w:rsidR="0066232B" w:rsidRPr="00E14F1F">
        <w:t xml:space="preserve"> adds </w:t>
      </w:r>
      <w:r w:rsidR="00612FF2" w:rsidRPr="00E14F1F">
        <w:t xml:space="preserve">another </w:t>
      </w:r>
      <w:r w:rsidR="0066232B" w:rsidRPr="00E14F1F">
        <w:t>term to the equation</w:t>
      </w:r>
      <w:r w:rsidR="007C41B2" w:rsidRPr="00E14F1F">
        <w:t xml:space="preserve">. </w:t>
      </w:r>
      <w:r w:rsidR="005157FF" w:rsidRPr="00E14F1F">
        <w:t xml:space="preserve">It </w:t>
      </w:r>
      <w:r w:rsidR="00B76761" w:rsidRPr="00E14F1F">
        <w:t>is saturated with the rhetoric of compassion</w:t>
      </w:r>
      <w:r w:rsidR="000B1892" w:rsidRPr="00E14F1F">
        <w:t>.</w:t>
      </w:r>
      <w:r w:rsidR="00AC3081" w:rsidRPr="00E14F1F">
        <w:t xml:space="preserve"> </w:t>
      </w:r>
      <w:r w:rsidR="000B1892" w:rsidRPr="00E14F1F">
        <w:t xml:space="preserve">Livy had described </w:t>
      </w:r>
      <w:proofErr w:type="spellStart"/>
      <w:r w:rsidR="000B1892" w:rsidRPr="00E14F1F">
        <w:t>Tullia’s</w:t>
      </w:r>
      <w:proofErr w:type="spellEnd"/>
      <w:r w:rsidR="000B1892" w:rsidRPr="00E14F1F">
        <w:t xml:space="preserve"> act as </w:t>
      </w:r>
      <w:r w:rsidR="001324D7" w:rsidRPr="00E14F1F">
        <w:rPr>
          <w:lang w:val="en-US"/>
        </w:rPr>
        <w:t>‘</w:t>
      </w:r>
      <w:r w:rsidR="00E7388B">
        <w:rPr>
          <w:lang w:val="en-US"/>
        </w:rPr>
        <w:t>[h]</w:t>
      </w:r>
      <w:proofErr w:type="spellStart"/>
      <w:r w:rsidR="00E7388B" w:rsidRPr="00E14F1F">
        <w:rPr>
          <w:lang w:val="en-US"/>
        </w:rPr>
        <w:t>orrible</w:t>
      </w:r>
      <w:proofErr w:type="spellEnd"/>
      <w:r w:rsidR="00E7388B" w:rsidRPr="00E14F1F">
        <w:rPr>
          <w:lang w:val="en-US"/>
        </w:rPr>
        <w:t xml:space="preserve"> </w:t>
      </w:r>
      <w:r w:rsidR="000B1892" w:rsidRPr="00E14F1F">
        <w:rPr>
          <w:lang w:val="en-US"/>
        </w:rPr>
        <w:t>and inhumane</w:t>
      </w:r>
      <w:r w:rsidR="00E7388B">
        <w:rPr>
          <w:lang w:val="en-US"/>
        </w:rPr>
        <w:t>’</w:t>
      </w:r>
      <w:r w:rsidR="000B1892" w:rsidRPr="00E14F1F">
        <w:rPr>
          <w:lang w:val="en-US"/>
        </w:rPr>
        <w:t xml:space="preserve"> (</w:t>
      </w:r>
      <w:r w:rsidR="00E7388B">
        <w:rPr>
          <w:lang w:val="en-US"/>
        </w:rPr>
        <w:t>‘</w:t>
      </w:r>
      <w:r w:rsidR="00E7388B">
        <w:rPr>
          <w:iCs/>
        </w:rPr>
        <w:t>[f]</w:t>
      </w:r>
      <w:proofErr w:type="spellStart"/>
      <w:r w:rsidR="00E7388B" w:rsidRPr="00831079">
        <w:rPr>
          <w:iCs/>
          <w:lang w:eastAsia="en-AU"/>
        </w:rPr>
        <w:t>oedum</w:t>
      </w:r>
      <w:proofErr w:type="spellEnd"/>
      <w:r w:rsidR="00E7388B" w:rsidRPr="00831079">
        <w:rPr>
          <w:iCs/>
          <w:lang w:eastAsia="en-AU"/>
        </w:rPr>
        <w:t xml:space="preserve"> </w:t>
      </w:r>
      <w:proofErr w:type="spellStart"/>
      <w:r w:rsidR="000B1892" w:rsidRPr="00831079">
        <w:rPr>
          <w:iCs/>
          <w:lang w:eastAsia="en-AU"/>
        </w:rPr>
        <w:t>inhumanumque</w:t>
      </w:r>
      <w:proofErr w:type="spellEnd"/>
      <w:r w:rsidR="00E7388B">
        <w:rPr>
          <w:iCs/>
          <w:lang w:eastAsia="en-AU"/>
        </w:rPr>
        <w:t>’</w:t>
      </w:r>
      <w:r w:rsidR="00031BAB" w:rsidRPr="00E14F1F">
        <w:rPr>
          <w:lang w:eastAsia="en-AU"/>
        </w:rPr>
        <w:t>)</w:t>
      </w:r>
      <w:r w:rsidR="00E14F1F">
        <w:rPr>
          <w:lang w:eastAsia="en-AU"/>
        </w:rPr>
        <w:t>,</w:t>
      </w:r>
      <w:r w:rsidR="00031BAB" w:rsidRPr="00E14F1F">
        <w:rPr>
          <w:lang w:eastAsia="en-AU"/>
        </w:rPr>
        <w:t xml:space="preserve"> and</w:t>
      </w:r>
      <w:r w:rsidR="000B1892" w:rsidRPr="00E14F1F">
        <w:rPr>
          <w:lang w:eastAsia="en-AU"/>
        </w:rPr>
        <w:t xml:space="preserve"> Scudéry </w:t>
      </w:r>
      <w:r w:rsidR="005157FF" w:rsidRPr="00E14F1F">
        <w:rPr>
          <w:lang w:eastAsia="en-AU"/>
        </w:rPr>
        <w:lastRenderedPageBreak/>
        <w:t>twice</w:t>
      </w:r>
      <w:r w:rsidR="000B1892" w:rsidRPr="00E14F1F">
        <w:rPr>
          <w:lang w:eastAsia="en-AU"/>
        </w:rPr>
        <w:t xml:space="preserve"> </w:t>
      </w:r>
      <w:r w:rsidR="003C15A8" w:rsidRPr="00E14F1F">
        <w:rPr>
          <w:lang w:eastAsia="en-AU"/>
        </w:rPr>
        <w:t>echoes</w:t>
      </w:r>
      <w:r w:rsidR="000B1892" w:rsidRPr="00E14F1F">
        <w:rPr>
          <w:lang w:eastAsia="en-AU"/>
        </w:rPr>
        <w:t xml:space="preserve"> </w:t>
      </w:r>
      <w:r w:rsidR="00086A79" w:rsidRPr="00E14F1F">
        <w:rPr>
          <w:lang w:eastAsia="en-AU"/>
        </w:rPr>
        <w:t>his</w:t>
      </w:r>
      <w:r w:rsidR="000B1892" w:rsidRPr="00E14F1F">
        <w:rPr>
          <w:lang w:eastAsia="en-AU"/>
        </w:rPr>
        <w:t xml:space="preserve"> </w:t>
      </w:r>
      <w:r w:rsidR="00A6389D" w:rsidRPr="00E14F1F">
        <w:rPr>
          <w:lang w:eastAsia="en-AU"/>
        </w:rPr>
        <w:t xml:space="preserve">emphasis on </w:t>
      </w:r>
      <w:r w:rsidR="001324D7" w:rsidRPr="00E14F1F">
        <w:rPr>
          <w:lang w:eastAsia="en-AU"/>
        </w:rPr>
        <w:t>‘</w:t>
      </w:r>
      <w:r w:rsidR="000B1892" w:rsidRPr="00E14F1F">
        <w:rPr>
          <w:lang w:eastAsia="en-AU"/>
        </w:rPr>
        <w:t>humanity</w:t>
      </w:r>
      <w:r w:rsidR="001324D7" w:rsidRPr="00E14F1F">
        <w:rPr>
          <w:lang w:eastAsia="en-AU"/>
        </w:rPr>
        <w:t>’</w:t>
      </w:r>
      <w:r w:rsidR="000B1892" w:rsidRPr="00E14F1F">
        <w:rPr>
          <w:lang w:eastAsia="en-AU"/>
        </w:rPr>
        <w:t xml:space="preserve"> here</w:t>
      </w:r>
      <w:r w:rsidR="005157FF" w:rsidRPr="00E14F1F">
        <w:rPr>
          <w:lang w:eastAsia="en-AU"/>
        </w:rPr>
        <w:t>.</w:t>
      </w:r>
      <w:r w:rsidR="00E7388B" w:rsidRPr="00E14F1F">
        <w:rPr>
          <w:rStyle w:val="FootnoteReference"/>
          <w:lang w:eastAsia="en-AU"/>
        </w:rPr>
        <w:footnoteReference w:id="10"/>
      </w:r>
      <w:r w:rsidR="005157FF" w:rsidRPr="00E14F1F">
        <w:rPr>
          <w:lang w:eastAsia="en-AU"/>
        </w:rPr>
        <w:t xml:space="preserve"> At the same time</w:t>
      </w:r>
      <w:r w:rsidR="00C21917" w:rsidRPr="00E14F1F">
        <w:rPr>
          <w:lang w:eastAsia="en-AU"/>
        </w:rPr>
        <w:t>,</w:t>
      </w:r>
      <w:r w:rsidR="005157FF" w:rsidRPr="00E14F1F">
        <w:rPr>
          <w:lang w:eastAsia="en-AU"/>
        </w:rPr>
        <w:t xml:space="preserve"> she locates that humanity within the semantic atmosphere of compassion</w:t>
      </w:r>
      <w:r w:rsidR="009E681B" w:rsidRPr="00E14F1F">
        <w:rPr>
          <w:lang w:eastAsia="en-AU"/>
        </w:rPr>
        <w:t>:</w:t>
      </w:r>
      <w:r w:rsidR="000B1892" w:rsidRPr="00E14F1F">
        <w:rPr>
          <w:lang w:eastAsia="en-AU"/>
        </w:rPr>
        <w:t xml:space="preserve"> </w:t>
      </w:r>
      <w:r w:rsidR="001324D7" w:rsidRPr="00E14F1F">
        <w:t>‘</w:t>
      </w:r>
      <w:r w:rsidR="009E681B" w:rsidRPr="00E14F1F">
        <w:t>p</w:t>
      </w:r>
      <w:r w:rsidR="000B1892" w:rsidRPr="00E14F1F">
        <w:t>ity</w:t>
      </w:r>
      <w:r w:rsidR="00E14F1F">
        <w:t>’,</w:t>
      </w:r>
      <w:r w:rsidR="000B1892" w:rsidRPr="00E14F1F">
        <w:t xml:space="preserve"> </w:t>
      </w:r>
      <w:r w:rsidR="001324D7" w:rsidRPr="00E14F1F">
        <w:t>‘</w:t>
      </w:r>
      <w:r w:rsidR="000B1892" w:rsidRPr="00E14F1F">
        <w:t>pitiful</w:t>
      </w:r>
      <w:r w:rsidR="00E14F1F">
        <w:t>’,</w:t>
      </w:r>
      <w:r w:rsidR="000B1892" w:rsidRPr="00E14F1F">
        <w:t xml:space="preserve"> and </w:t>
      </w:r>
      <w:r w:rsidR="001324D7" w:rsidRPr="00E14F1F">
        <w:t>‘</w:t>
      </w:r>
      <w:r w:rsidR="000B1892" w:rsidRPr="00E14F1F">
        <w:t>compassion</w:t>
      </w:r>
      <w:r w:rsidR="001324D7" w:rsidRPr="00E14F1F">
        <w:t>’</w:t>
      </w:r>
      <w:r w:rsidR="000B1892" w:rsidRPr="00E14F1F">
        <w:t xml:space="preserve"> are </w:t>
      </w:r>
      <w:r w:rsidR="00C21917" w:rsidRPr="00E14F1F">
        <w:t>doubled by</w:t>
      </w:r>
      <w:r w:rsidR="000B1892" w:rsidRPr="00E14F1F">
        <w:t xml:space="preserve"> negatives, </w:t>
      </w:r>
      <w:r w:rsidR="001324D7" w:rsidRPr="00E14F1F">
        <w:t>‘</w:t>
      </w:r>
      <w:r w:rsidR="000B1892" w:rsidRPr="00E14F1F">
        <w:t>pitilessness</w:t>
      </w:r>
      <w:r w:rsidR="00E14F1F">
        <w:t>’,</w:t>
      </w:r>
      <w:r w:rsidR="000B1892" w:rsidRPr="00E14F1F">
        <w:t xml:space="preserve"> </w:t>
      </w:r>
      <w:r w:rsidR="001324D7" w:rsidRPr="00E14F1F">
        <w:t>‘</w:t>
      </w:r>
      <w:r w:rsidR="000B1892" w:rsidRPr="00E14F1F">
        <w:t>cruelty</w:t>
      </w:r>
      <w:r w:rsidR="00E14F1F">
        <w:t>’,</w:t>
      </w:r>
      <w:r w:rsidR="000B1892" w:rsidRPr="00E14F1F">
        <w:t xml:space="preserve"> </w:t>
      </w:r>
      <w:r w:rsidR="001324D7" w:rsidRPr="00E14F1F">
        <w:t>‘</w:t>
      </w:r>
      <w:r w:rsidR="000B1892" w:rsidRPr="00E14F1F">
        <w:t>anger</w:t>
      </w:r>
      <w:r w:rsidR="00E14F1F">
        <w:t>’.</w:t>
      </w:r>
      <w:r w:rsidR="005157FF" w:rsidRPr="00E14F1F">
        <w:t xml:space="preserve"> It is </w:t>
      </w:r>
      <w:r w:rsidR="005157FF" w:rsidRPr="00E14F1F">
        <w:rPr>
          <w:lang w:eastAsia="en-AU"/>
        </w:rPr>
        <w:t>a language even the horses speak.</w:t>
      </w:r>
      <w:r w:rsidR="00A6389D" w:rsidRPr="00E14F1F">
        <w:t xml:space="preserve"> </w:t>
      </w:r>
      <w:r w:rsidR="005157FF" w:rsidRPr="00E14F1F">
        <w:t>What’s more, the rhetoric of c</w:t>
      </w:r>
      <w:r w:rsidR="00B76761" w:rsidRPr="00E14F1F">
        <w:t>ompassion</w:t>
      </w:r>
      <w:r w:rsidR="000B1892" w:rsidRPr="00E14F1F">
        <w:t xml:space="preserve"> </w:t>
      </w:r>
      <w:r w:rsidR="007C41B2" w:rsidRPr="00E14F1F">
        <w:t>seems to connect two</w:t>
      </w:r>
      <w:r w:rsidR="005157FF" w:rsidRPr="00E14F1F">
        <w:t xml:space="preserve"> heterogen</w:t>
      </w:r>
      <w:r w:rsidR="00712D5E">
        <w:t>e</w:t>
      </w:r>
      <w:r w:rsidR="005157FF" w:rsidRPr="00E14F1F">
        <w:t>ous</w:t>
      </w:r>
      <w:r w:rsidR="007C41B2" w:rsidRPr="00E14F1F">
        <w:t xml:space="preserve"> orders. It </w:t>
      </w:r>
      <w:r w:rsidR="00B76761" w:rsidRPr="00E14F1F">
        <w:t xml:space="preserve">is oriented </w:t>
      </w:r>
      <w:r w:rsidR="007C41B2" w:rsidRPr="00E14F1F">
        <w:t xml:space="preserve">first </w:t>
      </w:r>
      <w:r w:rsidR="00B76761" w:rsidRPr="00E14F1F">
        <w:t>toward suffering, the passions of the body, and</w:t>
      </w:r>
      <w:r w:rsidR="000B1892" w:rsidRPr="00E14F1F">
        <w:t xml:space="preserve"> </w:t>
      </w:r>
      <w:r w:rsidR="007C41B2" w:rsidRPr="00E14F1F">
        <w:t>to a kind of fune</w:t>
      </w:r>
      <w:r w:rsidR="00B76761" w:rsidRPr="00E14F1F">
        <w:t>r</w:t>
      </w:r>
      <w:r w:rsidR="007C41B2" w:rsidRPr="00E14F1F">
        <w:t>e</w:t>
      </w:r>
      <w:r w:rsidR="00B76761" w:rsidRPr="00E14F1F">
        <w:t xml:space="preserve">al logic: </w:t>
      </w:r>
      <w:r w:rsidR="000B1892" w:rsidRPr="00E14F1F">
        <w:t>compassion</w:t>
      </w:r>
      <w:r w:rsidR="007C41B2" w:rsidRPr="00E14F1F">
        <w:t xml:space="preserve"> is a response to </w:t>
      </w:r>
      <w:r w:rsidR="001324D7" w:rsidRPr="00E14F1F">
        <w:t>‘</w:t>
      </w:r>
      <w:r w:rsidR="00B76761" w:rsidRPr="00E14F1F">
        <w:t>a pitiful Spectacle</w:t>
      </w:r>
      <w:r w:rsidR="00E7388B">
        <w:t>’</w:t>
      </w:r>
      <w:r w:rsidR="00B76761" w:rsidRPr="00E14F1F">
        <w:t xml:space="preserve"> (</w:t>
      </w:r>
      <w:r w:rsidR="00E7388B">
        <w:t>‘</w:t>
      </w:r>
      <w:r w:rsidR="00B76761" w:rsidRPr="00831079">
        <w:rPr>
          <w:iCs/>
          <w:color w:val="000000"/>
          <w:lang w:val="fr-FR"/>
        </w:rPr>
        <w:t>un si funeste spectacle</w:t>
      </w:r>
      <w:r w:rsidR="00E7388B">
        <w:rPr>
          <w:iCs/>
          <w:color w:val="000000"/>
          <w:lang w:val="fr-FR"/>
        </w:rPr>
        <w:t>’</w:t>
      </w:r>
      <w:r w:rsidR="00B76761" w:rsidRPr="00E14F1F">
        <w:t>)</w:t>
      </w:r>
      <w:r w:rsidR="00E14F1F">
        <w:t>.</w:t>
      </w:r>
      <w:r w:rsidR="00223E69" w:rsidRPr="00E14F1F">
        <w:t xml:space="preserve"> It pertains to the singular body embedded</w:t>
      </w:r>
      <w:r w:rsidR="00712D5E">
        <w:t xml:space="preserve"> in</w:t>
      </w:r>
      <w:r w:rsidR="00223E69" w:rsidRPr="00E14F1F">
        <w:t xml:space="preserve">, </w:t>
      </w:r>
      <w:r w:rsidR="00816E97">
        <w:t>if not</w:t>
      </w:r>
      <w:r w:rsidR="00712D5E" w:rsidRPr="00E14F1F">
        <w:t xml:space="preserve"> </w:t>
      </w:r>
      <w:r w:rsidR="00223E69" w:rsidRPr="00E14F1F">
        <w:t>crushed by</w:t>
      </w:r>
      <w:r w:rsidR="00712D5E">
        <w:t>,</w:t>
      </w:r>
      <w:r w:rsidR="00223E69" w:rsidRPr="00E14F1F">
        <w:t xml:space="preserve"> its material situation.</w:t>
      </w:r>
      <w:r w:rsidR="00B76761" w:rsidRPr="00E14F1F">
        <w:t xml:space="preserve"> But</w:t>
      </w:r>
      <w:r w:rsidR="007C41B2" w:rsidRPr="00E14F1F">
        <w:t xml:space="preserve"> compassion</w:t>
      </w:r>
      <w:r w:rsidR="00B76761" w:rsidRPr="00E14F1F">
        <w:t xml:space="preserve"> </w:t>
      </w:r>
      <w:r w:rsidR="000B1892" w:rsidRPr="00E14F1F">
        <w:t>also</w:t>
      </w:r>
      <w:r w:rsidR="00B76761" w:rsidRPr="00E14F1F">
        <w:t xml:space="preserve"> extends to a </w:t>
      </w:r>
      <w:r w:rsidR="007C41B2" w:rsidRPr="00E14F1F">
        <w:t xml:space="preserve">specifically </w:t>
      </w:r>
      <w:r w:rsidR="00B76761" w:rsidRPr="00E14F1F">
        <w:t xml:space="preserve">political </w:t>
      </w:r>
      <w:r w:rsidR="000B1892" w:rsidRPr="00E14F1F">
        <w:t>relation</w:t>
      </w:r>
      <w:r w:rsidR="005157FF" w:rsidRPr="00E14F1F">
        <w:t>.</w:t>
      </w:r>
      <w:r w:rsidR="00CC093B" w:rsidRPr="00E14F1F">
        <w:t xml:space="preserve"> In her pitiless </w:t>
      </w:r>
      <w:r w:rsidR="000B1892" w:rsidRPr="00E14F1F">
        <w:t xml:space="preserve">violation of the </w:t>
      </w:r>
      <w:r w:rsidR="009E681B" w:rsidRPr="00E14F1F">
        <w:t xml:space="preserve">king’s </w:t>
      </w:r>
      <w:r w:rsidR="000B1892" w:rsidRPr="00E14F1F">
        <w:t xml:space="preserve">body, </w:t>
      </w:r>
      <w:proofErr w:type="spellStart"/>
      <w:r w:rsidR="006647E4" w:rsidRPr="00E14F1F">
        <w:t>Tullia</w:t>
      </w:r>
      <w:proofErr w:type="spellEnd"/>
      <w:r w:rsidR="000B1892" w:rsidRPr="00E14F1F">
        <w:t xml:space="preserve"> is, like Tarquin, a head without a heart.</w:t>
      </w:r>
      <w:r w:rsidR="009E681B" w:rsidRPr="00E14F1F">
        <w:t xml:space="preserve"> Like the head on </w:t>
      </w:r>
      <w:r w:rsidR="00712D5E">
        <w:t xml:space="preserve">the </w:t>
      </w:r>
      <w:r w:rsidR="009E681B" w:rsidRPr="00E14F1F">
        <w:t>Capitol</w:t>
      </w:r>
      <w:r w:rsidR="00712D5E">
        <w:t>ium</w:t>
      </w:r>
      <w:r w:rsidR="009E681B" w:rsidRPr="00E14F1F">
        <w:t>, she is permanently fixed on one idea: power by any means.</w:t>
      </w:r>
      <w:r w:rsidR="000B1892" w:rsidRPr="00E14F1F">
        <w:t xml:space="preserve"> </w:t>
      </w:r>
      <w:r w:rsidR="005157FF" w:rsidRPr="00E14F1F">
        <w:t>H</w:t>
      </w:r>
      <w:r w:rsidR="000B1892" w:rsidRPr="00E14F1F">
        <w:t xml:space="preserve">er heartlessness </w:t>
      </w:r>
      <w:r w:rsidR="00301C05" w:rsidRPr="00E14F1F">
        <w:t xml:space="preserve">implies that </w:t>
      </w:r>
      <w:proofErr w:type="gramStart"/>
      <w:r w:rsidR="00301C05" w:rsidRPr="00E14F1F">
        <w:t>in order to</w:t>
      </w:r>
      <w:proofErr w:type="gramEnd"/>
      <w:r w:rsidR="00301C05" w:rsidRPr="00E14F1F">
        <w:t xml:space="preserve"> restore the political constitution of Rome, it </w:t>
      </w:r>
      <w:r w:rsidR="000B1892" w:rsidRPr="00E14F1F">
        <w:t xml:space="preserve">would not be enough to </w:t>
      </w:r>
      <w:r w:rsidR="005157FF" w:rsidRPr="00E14F1F">
        <w:t xml:space="preserve">simply </w:t>
      </w:r>
      <w:r w:rsidR="00CB114B" w:rsidRPr="00E14F1F">
        <w:t>connect</w:t>
      </w:r>
      <w:r w:rsidR="000B1892" w:rsidRPr="00E14F1F">
        <w:t xml:space="preserve"> a head</w:t>
      </w:r>
      <w:r w:rsidR="00C21917" w:rsidRPr="00E14F1F">
        <w:t>, however intact,</w:t>
      </w:r>
      <w:r w:rsidR="005157FF" w:rsidRPr="00E14F1F">
        <w:t xml:space="preserve"> </w:t>
      </w:r>
      <w:r w:rsidR="00CB114B" w:rsidRPr="00E14F1F">
        <w:t xml:space="preserve">to </w:t>
      </w:r>
      <w:r w:rsidR="005157FF" w:rsidRPr="00E14F1F">
        <w:t>a body</w:t>
      </w:r>
      <w:r w:rsidR="00C21917" w:rsidRPr="00E14F1F">
        <w:t>, however mutilated</w:t>
      </w:r>
      <w:r w:rsidR="005157FF" w:rsidRPr="00E14F1F">
        <w:t xml:space="preserve">. </w:t>
      </w:r>
      <w:r w:rsidR="00C21917" w:rsidRPr="00E14F1F">
        <w:t>The two must be united, at some level, by</w:t>
      </w:r>
      <w:r w:rsidR="005157FF" w:rsidRPr="00E14F1F">
        <w:t xml:space="preserve"> </w:t>
      </w:r>
      <w:r w:rsidR="00C21917" w:rsidRPr="00E14F1F">
        <w:t>a</w:t>
      </w:r>
      <w:r w:rsidR="000B1892" w:rsidRPr="00E14F1F">
        <w:t xml:space="preserve"> third term</w:t>
      </w:r>
      <w:r w:rsidR="00C21917" w:rsidRPr="00E14F1F">
        <w:t xml:space="preserve">, </w:t>
      </w:r>
      <w:r w:rsidR="000B1892" w:rsidRPr="00E14F1F">
        <w:t>the heart</w:t>
      </w:r>
      <w:r w:rsidR="00C21917" w:rsidRPr="00E14F1F">
        <w:t>, and specifically, as I will argue here</w:t>
      </w:r>
      <w:r w:rsidR="00223E69" w:rsidRPr="00E14F1F">
        <w:t>,</w:t>
      </w:r>
      <w:r w:rsidR="00C21917" w:rsidRPr="00E14F1F">
        <w:t xml:space="preserve"> a tender heart</w:t>
      </w:r>
      <w:r w:rsidR="009E681B" w:rsidRPr="00E14F1F">
        <w:t xml:space="preserve"> or</w:t>
      </w:r>
      <w:r w:rsidR="00C21917" w:rsidRPr="00E14F1F">
        <w:t xml:space="preserve"> a compassionate heart.</w:t>
      </w:r>
    </w:p>
    <w:p w14:paraId="69D38F46" w14:textId="2661796B" w:rsidR="00AE33E1" w:rsidRPr="00E14F1F" w:rsidRDefault="00AE33E1" w:rsidP="00831079">
      <w:pPr>
        <w:spacing w:line="480" w:lineRule="auto"/>
        <w:ind w:firstLine="720"/>
      </w:pPr>
      <w:r w:rsidRPr="00E14F1F">
        <w:t xml:space="preserve">In </w:t>
      </w:r>
      <w:r w:rsidRPr="00E14F1F">
        <w:rPr>
          <w:i/>
        </w:rPr>
        <w:t>Compassion’s Edge</w:t>
      </w:r>
      <w:r w:rsidRPr="00E14F1F">
        <w:rPr>
          <w:iCs/>
        </w:rPr>
        <w:t>,</w:t>
      </w:r>
      <w:r w:rsidRPr="00E14F1F">
        <w:t xml:space="preserve"> </w:t>
      </w:r>
      <w:r w:rsidR="009930A9" w:rsidRPr="00E14F1F">
        <w:t>K</w:t>
      </w:r>
      <w:r w:rsidRPr="00E14F1F">
        <w:t xml:space="preserve">atherine Ibbett </w:t>
      </w:r>
      <w:r w:rsidR="00C21917" w:rsidRPr="00E14F1F">
        <w:t>argued that</w:t>
      </w:r>
      <w:r w:rsidR="00086A79" w:rsidRPr="00E14F1F">
        <w:t xml:space="preserve"> compassion, a social affect, had a specific function</w:t>
      </w:r>
      <w:r w:rsidRPr="00E14F1F">
        <w:t xml:space="preserve"> </w:t>
      </w:r>
      <w:r w:rsidR="00086A79" w:rsidRPr="00E14F1F">
        <w:t>in seventeenth</w:t>
      </w:r>
      <w:r w:rsidR="009930A9" w:rsidRPr="00E14F1F">
        <w:t>-</w:t>
      </w:r>
      <w:r w:rsidR="00086A79" w:rsidRPr="00E14F1F">
        <w:t>century France. It is, she wr</w:t>
      </w:r>
      <w:r w:rsidR="009930A9" w:rsidRPr="00E14F1F">
        <w:t>it</w:t>
      </w:r>
      <w:r w:rsidR="00086A79" w:rsidRPr="00E14F1F">
        <w:t>es,</w:t>
      </w:r>
      <w:r w:rsidRPr="00E14F1F">
        <w:t xml:space="preserve"> </w:t>
      </w:r>
      <w:r w:rsidR="001324D7" w:rsidRPr="00E14F1F">
        <w:t>‘</w:t>
      </w:r>
      <w:r w:rsidRPr="00E14F1F">
        <w:t>a technology that governs social relations, bringing out the structural affiliations of affect</w:t>
      </w:r>
      <w:r w:rsidR="00E14F1F">
        <w:t>’.</w:t>
      </w:r>
      <w:r w:rsidRPr="00E14F1F">
        <w:rPr>
          <w:rStyle w:val="FootnoteReference"/>
        </w:rPr>
        <w:footnoteReference w:id="11"/>
      </w:r>
      <w:r w:rsidRPr="00E14F1F">
        <w:t xml:space="preserve"> The structural affiliations </w:t>
      </w:r>
      <w:r w:rsidR="00712D5E" w:rsidRPr="00E14F1F">
        <w:t xml:space="preserve">studied </w:t>
      </w:r>
      <w:r w:rsidR="00712D5E">
        <w:t xml:space="preserve">in </w:t>
      </w:r>
      <w:r w:rsidRPr="00E14F1F">
        <w:rPr>
          <w:i/>
        </w:rPr>
        <w:t>Compassion’s Edge</w:t>
      </w:r>
      <w:r w:rsidRPr="00E14F1F">
        <w:t xml:space="preserve"> are related to the afterlife of the Religious Wars: the concept of compassion </w:t>
      </w:r>
      <w:r w:rsidR="009E681B" w:rsidRPr="00E14F1F">
        <w:t xml:space="preserve">was </w:t>
      </w:r>
      <w:r w:rsidRPr="00E14F1F">
        <w:t xml:space="preserve">transformed in the seventeenth century under the pressure of their memory, </w:t>
      </w:r>
      <w:r w:rsidR="009A5D05" w:rsidRPr="00E14F1F">
        <w:t xml:space="preserve">Ibbett shows, </w:t>
      </w:r>
      <w:r w:rsidRPr="00E14F1F">
        <w:t xml:space="preserve">becoming one of several </w:t>
      </w:r>
      <w:r w:rsidR="001324D7" w:rsidRPr="00E14F1F">
        <w:t>‘</w:t>
      </w:r>
      <w:r w:rsidRPr="00E14F1F">
        <w:t>discursive strategies for imagining difference</w:t>
      </w:r>
      <w:r w:rsidR="00E14F1F">
        <w:t>’,</w:t>
      </w:r>
      <w:r w:rsidRPr="00E14F1F">
        <w:t xml:space="preserve"> a strategy for situating the religious other </w:t>
      </w:r>
      <w:r w:rsidR="00223E69" w:rsidRPr="00E14F1F">
        <w:t xml:space="preserve">in a way </w:t>
      </w:r>
      <w:r w:rsidRPr="00E14F1F">
        <w:t>that, far from affirming a universal humanity, positions the</w:t>
      </w:r>
      <w:r w:rsidR="00223E69" w:rsidRPr="00E14F1F">
        <w:t xml:space="preserve">m </w:t>
      </w:r>
      <w:r w:rsidRPr="00E14F1F">
        <w:t>with precision</w:t>
      </w:r>
      <w:r w:rsidR="00223E69" w:rsidRPr="00E14F1F">
        <w:t>. It is a mode of</w:t>
      </w:r>
      <w:r w:rsidR="009E681B" w:rsidRPr="00E14F1F">
        <w:t xml:space="preserve"> </w:t>
      </w:r>
      <w:r w:rsidR="000137B5" w:rsidRPr="00E14F1F">
        <w:t>recogni</w:t>
      </w:r>
      <w:r w:rsidR="000137B5">
        <w:t>z</w:t>
      </w:r>
      <w:r w:rsidR="000137B5" w:rsidRPr="00E14F1F">
        <w:t xml:space="preserve">ing </w:t>
      </w:r>
      <w:r w:rsidR="007E0BAA" w:rsidRPr="00E14F1F">
        <w:t>and affirming the pain of the other</w:t>
      </w:r>
      <w:r w:rsidR="00223E69" w:rsidRPr="00E14F1F">
        <w:t>, but</w:t>
      </w:r>
      <w:r w:rsidR="007E0BAA" w:rsidRPr="00E14F1F">
        <w:t xml:space="preserve"> within the shifting dynamics of power</w:t>
      </w:r>
      <w:r w:rsidR="00223E69" w:rsidRPr="00E14F1F">
        <w:t xml:space="preserve"> in such a way that the </w:t>
      </w:r>
      <w:r w:rsidR="00223E69" w:rsidRPr="00E14F1F">
        <w:lastRenderedPageBreak/>
        <w:t>imbalances of power are reproduced and sustained</w:t>
      </w:r>
      <w:r w:rsidRPr="00E14F1F">
        <w:t>.</w:t>
      </w:r>
      <w:r w:rsidRPr="00E14F1F">
        <w:rPr>
          <w:rStyle w:val="FootnoteReference"/>
        </w:rPr>
        <w:footnoteReference w:id="12"/>
      </w:r>
      <w:r w:rsidRPr="00E14F1F">
        <w:t xml:space="preserve"> I want to extend </w:t>
      </w:r>
      <w:r w:rsidR="009E681B" w:rsidRPr="00E14F1F">
        <w:t>Ibbe</w:t>
      </w:r>
      <w:r w:rsidR="00041D48" w:rsidRPr="00E14F1F">
        <w:t>t</w:t>
      </w:r>
      <w:r w:rsidR="009E681B" w:rsidRPr="00E14F1F">
        <w:t>t’s</w:t>
      </w:r>
      <w:r w:rsidRPr="00E14F1F">
        <w:t xml:space="preserve"> argument here</w:t>
      </w:r>
      <w:r w:rsidR="00223E69" w:rsidRPr="00E14F1F">
        <w:t xml:space="preserve"> by looking at the function of compassion in </w:t>
      </w:r>
      <w:r w:rsidR="00223E69" w:rsidRPr="00E14F1F">
        <w:rPr>
          <w:i/>
          <w:iCs/>
        </w:rPr>
        <w:t>Clélie</w:t>
      </w:r>
      <w:r w:rsidR="007E0BAA" w:rsidRPr="00E14F1F">
        <w:t xml:space="preserve">. </w:t>
      </w:r>
      <w:r w:rsidR="00223E69" w:rsidRPr="00E14F1F">
        <w:t xml:space="preserve">In </w:t>
      </w:r>
      <w:r w:rsidR="007E0BAA" w:rsidRPr="00E14F1F">
        <w:rPr>
          <w:i/>
          <w:iCs/>
        </w:rPr>
        <w:t>Clélie</w:t>
      </w:r>
      <w:r w:rsidR="00223E69" w:rsidRPr="00E14F1F">
        <w:t xml:space="preserve">, too, compassion is </w:t>
      </w:r>
      <w:r w:rsidR="004B1495" w:rsidRPr="00E14F1F">
        <w:t xml:space="preserve">very much </w:t>
      </w:r>
      <w:r w:rsidR="00223E69" w:rsidRPr="00E14F1F">
        <w:t>a technology that governs social relations</w:t>
      </w:r>
      <w:r w:rsidR="004B1495" w:rsidRPr="00E14F1F">
        <w:t>, one that expresses structural transformations in French society,</w:t>
      </w:r>
      <w:r w:rsidR="00223E69" w:rsidRPr="00E14F1F">
        <w:t xml:space="preserve"> but </w:t>
      </w:r>
      <w:r w:rsidR="00B31A87" w:rsidRPr="00E14F1F">
        <w:t xml:space="preserve">both </w:t>
      </w:r>
      <w:r w:rsidR="00B31A87" w:rsidRPr="00E14F1F">
        <w:rPr>
          <w:i/>
          <w:iCs/>
        </w:rPr>
        <w:t>Clélie</w:t>
      </w:r>
      <w:r w:rsidR="00B31A87" w:rsidRPr="00E14F1F">
        <w:t xml:space="preserve"> and </w:t>
      </w:r>
      <w:r w:rsidR="009930A9" w:rsidRPr="00E14F1F">
        <w:t xml:space="preserve">the rhetoric of </w:t>
      </w:r>
      <w:r w:rsidR="00B31A87" w:rsidRPr="00E14F1F">
        <w:t xml:space="preserve">compassion </w:t>
      </w:r>
      <w:r w:rsidR="00223E69" w:rsidRPr="00E14F1F">
        <w:t>belong to</w:t>
      </w:r>
      <w:r w:rsidR="007E0BAA" w:rsidRPr="00E14F1F">
        <w:t xml:space="preserve"> a very different </w:t>
      </w:r>
      <w:r w:rsidR="004B1495" w:rsidRPr="00E14F1F">
        <w:t xml:space="preserve">historical and </w:t>
      </w:r>
      <w:r w:rsidR="007E0BAA" w:rsidRPr="00E14F1F">
        <w:t>political context</w:t>
      </w:r>
      <w:r w:rsidR="00CB114B" w:rsidRPr="00E14F1F">
        <w:t>—that of the Fronde and the earliest days of the French slave trad</w:t>
      </w:r>
      <w:r w:rsidR="00223E69" w:rsidRPr="00E14F1F">
        <w:t>e</w:t>
      </w:r>
      <w:r w:rsidR="00093814" w:rsidRPr="00E14F1F">
        <w:t>—a</w:t>
      </w:r>
      <w:r w:rsidR="004B1495" w:rsidRPr="00E14F1F">
        <w:t xml:space="preserve">nd this new context changes </w:t>
      </w:r>
      <w:r w:rsidR="007D130A" w:rsidRPr="00E14F1F">
        <w:t>compassion’s</w:t>
      </w:r>
      <w:r w:rsidR="004B1495" w:rsidRPr="00E14F1F">
        <w:t xml:space="preserve"> structure and its sense.</w:t>
      </w:r>
      <w:r w:rsidR="00DB15BA" w:rsidRPr="00E14F1F">
        <w:rPr>
          <w:rStyle w:val="FootnoteReference"/>
        </w:rPr>
        <w:footnoteReference w:id="13"/>
      </w:r>
      <w:r w:rsidR="004B1495" w:rsidRPr="00E14F1F">
        <w:t xml:space="preserve"> </w:t>
      </w:r>
      <w:r w:rsidR="00093814" w:rsidRPr="00E14F1F">
        <w:t xml:space="preserve">As the two passages </w:t>
      </w:r>
      <w:r w:rsidR="00712D5E">
        <w:t xml:space="preserve">above </w:t>
      </w:r>
      <w:r w:rsidR="00093814" w:rsidRPr="00E14F1F">
        <w:t>already suggest, it</w:t>
      </w:r>
      <w:r w:rsidR="00223E69" w:rsidRPr="00E14F1F">
        <w:t xml:space="preserve"> </w:t>
      </w:r>
      <w:r w:rsidR="004B1495" w:rsidRPr="00E14F1F">
        <w:t xml:space="preserve">now </w:t>
      </w:r>
      <w:r w:rsidR="007D130A" w:rsidRPr="00E14F1F">
        <w:t>modulates</w:t>
      </w:r>
      <w:r w:rsidR="00223E69" w:rsidRPr="00E14F1F">
        <w:t xml:space="preserve"> the relation between subjects and crow</w:t>
      </w:r>
      <w:r w:rsidR="007D130A" w:rsidRPr="00E14F1F">
        <w:t>n—</w:t>
      </w:r>
      <w:r w:rsidR="00223E69" w:rsidRPr="00E14F1F">
        <w:t>but</w:t>
      </w:r>
      <w:r w:rsidR="007D130A" w:rsidRPr="00E14F1F">
        <w:t xml:space="preserve"> imagined</w:t>
      </w:r>
      <w:r w:rsidR="00223E69" w:rsidRPr="00E14F1F">
        <w:t xml:space="preserve"> according to the conventions and values of the salons. </w:t>
      </w:r>
    </w:p>
    <w:p w14:paraId="623F9377" w14:textId="4C85A26F" w:rsidR="009C0AB7" w:rsidRPr="00E14F1F" w:rsidRDefault="00C21917" w:rsidP="00831079">
      <w:pPr>
        <w:tabs>
          <w:tab w:val="left" w:pos="4016"/>
        </w:tabs>
        <w:spacing w:line="480" w:lineRule="auto"/>
        <w:ind w:firstLine="720"/>
      </w:pPr>
      <w:r w:rsidRPr="00781DB9">
        <w:t>Indeed</w:t>
      </w:r>
      <w:r w:rsidRPr="00E14F1F">
        <w:t>, in their representation of power and compassion, t</w:t>
      </w:r>
      <w:r w:rsidR="00492F87" w:rsidRPr="00E14F1F">
        <w:t>hese two passages</w:t>
      </w:r>
      <w:r w:rsidRPr="00E14F1F">
        <w:t xml:space="preserve"> </w:t>
      </w:r>
      <w:r w:rsidR="00492F87" w:rsidRPr="00E14F1F">
        <w:t>take us to the heart of Scudéry’s complex</w:t>
      </w:r>
      <w:r w:rsidR="00CB16BB" w:rsidRPr="00E14F1F">
        <w:t xml:space="preserve"> and </w:t>
      </w:r>
      <w:r w:rsidR="004C7B05" w:rsidRPr="00E14F1F">
        <w:t>ambiguous</w:t>
      </w:r>
      <w:r w:rsidR="00492F87" w:rsidRPr="00E14F1F">
        <w:t xml:space="preserve"> politics in the years immediately following the Fronde.</w:t>
      </w:r>
      <w:r w:rsidR="00A447D3" w:rsidRPr="00E14F1F">
        <w:rPr>
          <w:rStyle w:val="FootnoteReference"/>
        </w:rPr>
        <w:footnoteReference w:id="14"/>
      </w:r>
      <w:r w:rsidR="00492F87" w:rsidRPr="00E14F1F">
        <w:t xml:space="preserve"> </w:t>
      </w:r>
      <w:r w:rsidR="000B1892" w:rsidRPr="00E14F1F">
        <w:t>H</w:t>
      </w:r>
      <w:r w:rsidR="004C7B05" w:rsidRPr="00E14F1F">
        <w:t xml:space="preserve">er </w:t>
      </w:r>
      <w:r w:rsidR="000B1892" w:rsidRPr="00E14F1F">
        <w:t>previous</w:t>
      </w:r>
      <w:r w:rsidR="004C7B05" w:rsidRPr="00E14F1F">
        <w:t xml:space="preserve"> novel</w:t>
      </w:r>
      <w:r w:rsidR="000B1892" w:rsidRPr="00E14F1F">
        <w:t xml:space="preserve">, </w:t>
      </w:r>
      <w:proofErr w:type="spellStart"/>
      <w:r w:rsidR="000B1892" w:rsidRPr="00E14F1F">
        <w:rPr>
          <w:i/>
          <w:iCs/>
        </w:rPr>
        <w:t>Artamène</w:t>
      </w:r>
      <w:proofErr w:type="spellEnd"/>
      <w:r w:rsidR="00301C05" w:rsidRPr="00E14F1F">
        <w:rPr>
          <w:i/>
          <w:iCs/>
        </w:rPr>
        <w:t>,</w:t>
      </w:r>
      <w:r w:rsidR="000B1892" w:rsidRPr="00E14F1F">
        <w:rPr>
          <w:i/>
          <w:iCs/>
        </w:rPr>
        <w:t xml:space="preserve"> </w:t>
      </w:r>
      <w:proofErr w:type="spellStart"/>
      <w:r w:rsidR="000B1892" w:rsidRPr="00E14F1F">
        <w:rPr>
          <w:i/>
          <w:iCs/>
        </w:rPr>
        <w:t>ou</w:t>
      </w:r>
      <w:proofErr w:type="spellEnd"/>
      <w:r w:rsidR="000B1892" w:rsidRPr="00E14F1F">
        <w:rPr>
          <w:i/>
          <w:iCs/>
        </w:rPr>
        <w:t xml:space="preserve"> le Grand </w:t>
      </w:r>
      <w:r w:rsidR="007C20A0" w:rsidRPr="00E14F1F">
        <w:rPr>
          <w:i/>
          <w:iCs/>
        </w:rPr>
        <w:t>Cyrus</w:t>
      </w:r>
      <w:r w:rsidR="00781DB9">
        <w:t>,</w:t>
      </w:r>
      <w:r w:rsidR="007C20A0" w:rsidRPr="00E14F1F">
        <w:rPr>
          <w:i/>
          <w:iCs/>
        </w:rPr>
        <w:t xml:space="preserve"> </w:t>
      </w:r>
      <w:r w:rsidR="007C20A0" w:rsidRPr="00E14F1F">
        <w:t>was</w:t>
      </w:r>
      <w:r w:rsidR="000B1892" w:rsidRPr="00E14F1F">
        <w:t xml:space="preserve"> intimately tied up with those struggles. It was dedicated to on</w:t>
      </w:r>
      <w:r w:rsidR="00A7079D" w:rsidRPr="00E14F1F">
        <w:t>e</w:t>
      </w:r>
      <w:r w:rsidR="000B1892" w:rsidRPr="00E14F1F">
        <w:t xml:space="preserve"> of the most prominent</w:t>
      </w:r>
      <w:r w:rsidR="00301C05" w:rsidRPr="00E14F1F">
        <w:t xml:space="preserve"> of the</w:t>
      </w:r>
      <w:r w:rsidR="000B1892" w:rsidRPr="00E14F1F">
        <w:t xml:space="preserve"> </w:t>
      </w:r>
      <w:proofErr w:type="spellStart"/>
      <w:r w:rsidR="000B1892" w:rsidRPr="00E14F1F">
        <w:rPr>
          <w:i/>
          <w:iCs/>
        </w:rPr>
        <w:t>frondeuses</w:t>
      </w:r>
      <w:proofErr w:type="spellEnd"/>
      <w:r w:rsidR="000B1892" w:rsidRPr="00E14F1F">
        <w:t xml:space="preserve">, </w:t>
      </w:r>
      <w:r w:rsidR="00301C05" w:rsidRPr="00E14F1F">
        <w:t xml:space="preserve">the </w:t>
      </w:r>
      <w:r w:rsidR="003B629B" w:rsidRPr="00E14F1F">
        <w:t>Duchesse</w:t>
      </w:r>
      <w:r w:rsidR="000B1892" w:rsidRPr="00E14F1F">
        <w:t xml:space="preserve"> de Long</w:t>
      </w:r>
      <w:r w:rsidR="00F55656" w:rsidRPr="00E14F1F">
        <w:t>u</w:t>
      </w:r>
      <w:r w:rsidR="000B1892" w:rsidRPr="00E14F1F">
        <w:t>eville</w:t>
      </w:r>
      <w:r w:rsidR="00301C05" w:rsidRPr="00E14F1F">
        <w:t xml:space="preserve"> (sister to the Prince de Condé) </w:t>
      </w:r>
      <w:r w:rsidR="00F55656" w:rsidRPr="00E14F1F">
        <w:t>who</w:t>
      </w:r>
      <w:r w:rsidR="00223E69" w:rsidRPr="00E14F1F">
        <w:t>, among other feats,</w:t>
      </w:r>
      <w:r w:rsidR="00F55656" w:rsidRPr="00E14F1F">
        <w:t xml:space="preserve"> led Spanish troops </w:t>
      </w:r>
      <w:r w:rsidR="00A6389D" w:rsidRPr="00E14F1F">
        <w:t xml:space="preserve">against the Crown </w:t>
      </w:r>
      <w:r w:rsidR="00F55656" w:rsidRPr="00E14F1F">
        <w:t>to capture a key fortress.</w:t>
      </w:r>
      <w:r w:rsidR="00F55656" w:rsidRPr="00E14F1F">
        <w:rPr>
          <w:rStyle w:val="FootnoteReference"/>
        </w:rPr>
        <w:footnoteReference w:id="15"/>
      </w:r>
      <w:r w:rsidR="004C7B05" w:rsidRPr="00E14F1F">
        <w:t xml:space="preserve"> </w:t>
      </w:r>
      <w:proofErr w:type="spellStart"/>
      <w:r w:rsidR="00A7079D" w:rsidRPr="00E14F1F">
        <w:rPr>
          <w:i/>
        </w:rPr>
        <w:t>Artamène</w:t>
      </w:r>
      <w:proofErr w:type="spellEnd"/>
      <w:r w:rsidR="00A7079D" w:rsidRPr="00E14F1F">
        <w:rPr>
          <w:i/>
        </w:rPr>
        <w:t xml:space="preserve"> </w:t>
      </w:r>
      <w:r w:rsidR="00546E51" w:rsidRPr="00E14F1F">
        <w:t>was the only novel</w:t>
      </w:r>
      <w:r w:rsidR="004C7B05" w:rsidRPr="00E14F1F">
        <w:t xml:space="preserve"> published</w:t>
      </w:r>
      <w:r w:rsidR="00F417B6" w:rsidRPr="00E14F1F">
        <w:t xml:space="preserve"> </w:t>
      </w:r>
      <w:r w:rsidR="00F417B6" w:rsidRPr="00E14F1F">
        <w:lastRenderedPageBreak/>
        <w:t>in France</w:t>
      </w:r>
      <w:r w:rsidR="004C7B05" w:rsidRPr="00E14F1F">
        <w:t xml:space="preserve"> during the final years of the struggle,</w:t>
      </w:r>
      <w:r w:rsidR="00A7079D" w:rsidRPr="00E14F1F">
        <w:t xml:space="preserve"> and</w:t>
      </w:r>
      <w:r w:rsidR="004C7B05" w:rsidRPr="00E14F1F">
        <w:t xml:space="preserve"> it was published continuously</w:t>
      </w:r>
      <w:r w:rsidR="00D7387F" w:rsidRPr="00E14F1F">
        <w:t>,</w:t>
      </w:r>
      <w:r w:rsidR="004C7B05" w:rsidRPr="00E14F1F">
        <w:t xml:space="preserve"> modulating in response to the events of the day and allegorically transcribing them</w:t>
      </w:r>
      <w:r w:rsidR="00D7387F" w:rsidRPr="00E14F1F">
        <w:t>,</w:t>
      </w:r>
      <w:r w:rsidR="004C7B05" w:rsidRPr="00E14F1F">
        <w:t xml:space="preserve"> in complex ways</w:t>
      </w:r>
      <w:r w:rsidR="00D7387F" w:rsidRPr="00E14F1F">
        <w:t>,</w:t>
      </w:r>
      <w:r w:rsidR="004C7B05" w:rsidRPr="00E14F1F">
        <w:t xml:space="preserve"> into the movement of its plot.</w:t>
      </w:r>
      <w:r w:rsidR="00EA03E9" w:rsidRPr="00E14F1F">
        <w:rPr>
          <w:rStyle w:val="FootnoteReference"/>
        </w:rPr>
        <w:footnoteReference w:id="16"/>
      </w:r>
      <w:r w:rsidR="004C7B05" w:rsidRPr="00E14F1F">
        <w:t xml:space="preserve"> </w:t>
      </w:r>
      <w:r w:rsidR="004C7B05" w:rsidRPr="00E14F1F">
        <w:rPr>
          <w:i/>
        </w:rPr>
        <w:t>Clélie</w:t>
      </w:r>
      <w:r w:rsidR="004C7B05" w:rsidRPr="00E14F1F">
        <w:t xml:space="preserve">, by contrast, was planned almost immediately after those events, when the </w:t>
      </w:r>
      <w:r w:rsidR="00D7387F" w:rsidRPr="00E14F1F">
        <w:t>Crown had put a decisive end to the Fronde</w:t>
      </w:r>
      <w:r w:rsidR="006A2CA5" w:rsidRPr="00E14F1F">
        <w:t xml:space="preserve">. Although its subject is the establishment of the first Roman republic, it </w:t>
      </w:r>
      <w:r w:rsidR="004C7B05" w:rsidRPr="00E14F1F">
        <w:t xml:space="preserve">is not a work </w:t>
      </w:r>
      <w:r w:rsidR="007C20A0" w:rsidRPr="00E14F1F">
        <w:t>that</w:t>
      </w:r>
      <w:r w:rsidR="004C7B05" w:rsidRPr="00E14F1F">
        <w:t xml:space="preserve"> glorifies a </w:t>
      </w:r>
      <w:r w:rsidR="007C20A0" w:rsidRPr="00E14F1F">
        <w:t>republic</w:t>
      </w:r>
      <w:r w:rsidR="006A2CA5" w:rsidRPr="00E14F1F">
        <w:t xml:space="preserve"> as such</w:t>
      </w:r>
      <w:r w:rsidR="004C7B05" w:rsidRPr="00E14F1F">
        <w:t xml:space="preserve"> (</w:t>
      </w:r>
      <w:r w:rsidRPr="00E14F1F">
        <w:t>though</w:t>
      </w:r>
      <w:r w:rsidR="004C7B05" w:rsidRPr="00E14F1F">
        <w:t xml:space="preserve"> neither is it critical). It is</w:t>
      </w:r>
      <w:r w:rsidRPr="00E14F1F">
        <w:t>, rather,</w:t>
      </w:r>
      <w:r w:rsidR="004C7B05" w:rsidRPr="00E14F1F">
        <w:t xml:space="preserve"> </w:t>
      </w:r>
      <w:r w:rsidR="00A6389D" w:rsidRPr="00E14F1F">
        <w:t>a work</w:t>
      </w:r>
      <w:r w:rsidR="004C7B05" w:rsidRPr="00E14F1F">
        <w:t xml:space="preserve"> that</w:t>
      </w:r>
      <w:r w:rsidR="009A1C44" w:rsidRPr="00E14F1F">
        <w:t xml:space="preserve"> dramatizes</w:t>
      </w:r>
      <w:r w:rsidR="003313CE" w:rsidRPr="00E14F1F">
        <w:t xml:space="preserve"> a series of political problems around the question of sovereignty and the relation of the sovereign to the body politic by rep</w:t>
      </w:r>
      <w:r w:rsidRPr="00E14F1F">
        <w:t>l</w:t>
      </w:r>
      <w:r w:rsidR="003313CE" w:rsidRPr="00E14F1F">
        <w:t>aying the founding events of the Roman republic.</w:t>
      </w:r>
      <w:r w:rsidR="003313CE" w:rsidRPr="00E14F1F">
        <w:rPr>
          <w:rStyle w:val="FootnoteReference"/>
        </w:rPr>
        <w:footnoteReference w:id="17"/>
      </w:r>
      <w:r w:rsidR="003C6AD7" w:rsidRPr="00E14F1F">
        <w:t xml:space="preserve"> As the two </w:t>
      </w:r>
      <w:r w:rsidR="004505EC" w:rsidRPr="00E14F1F">
        <w:t>passages</w:t>
      </w:r>
      <w:r w:rsidR="003C6AD7" w:rsidRPr="00E14F1F">
        <w:t xml:space="preserve"> </w:t>
      </w:r>
      <w:r w:rsidR="00781DB9">
        <w:t xml:space="preserve">above </w:t>
      </w:r>
      <w:r w:rsidR="003C6AD7" w:rsidRPr="00E14F1F">
        <w:t xml:space="preserve">suggest, </w:t>
      </w:r>
      <w:r w:rsidR="004B1495" w:rsidRPr="00E14F1F">
        <w:t xml:space="preserve">and as I will argue below, </w:t>
      </w:r>
      <w:r w:rsidR="003C6AD7" w:rsidRPr="00E14F1F">
        <w:t>tenderness functions at this level</w:t>
      </w:r>
      <w:r w:rsidR="00145956" w:rsidRPr="00E14F1F">
        <w:t xml:space="preserve"> by allowing compassion to appear as </w:t>
      </w:r>
      <w:r w:rsidR="00F7572C" w:rsidRPr="00E14F1F">
        <w:t>a new form of political obligation</w:t>
      </w:r>
      <w:r w:rsidR="00620B82" w:rsidRPr="00E14F1F">
        <w:t xml:space="preserve"> that might hold together a </w:t>
      </w:r>
      <w:r w:rsidR="00EA03E9" w:rsidRPr="00E14F1F">
        <w:t>monarchy</w:t>
      </w:r>
      <w:r w:rsidR="00620B82" w:rsidRPr="00E14F1F">
        <w:t xml:space="preserve"> as well as a republic</w:t>
      </w:r>
      <w:r w:rsidR="003C6AD7" w:rsidRPr="00E14F1F">
        <w:t>.</w:t>
      </w:r>
      <w:r w:rsidR="009C0AB7" w:rsidRPr="00E14F1F">
        <w:rPr>
          <w:rStyle w:val="FootnoteReference"/>
        </w:rPr>
        <w:footnoteReference w:id="18"/>
      </w:r>
      <w:r w:rsidR="00F7572C" w:rsidRPr="00E14F1F">
        <w:t xml:space="preserve"> </w:t>
      </w:r>
    </w:p>
    <w:p w14:paraId="242FE6DF" w14:textId="20AC4CED" w:rsidR="000F3E6B" w:rsidRPr="00E14F1F" w:rsidRDefault="0011264C" w:rsidP="00831079">
      <w:pPr>
        <w:tabs>
          <w:tab w:val="left" w:pos="4016"/>
        </w:tabs>
        <w:spacing w:line="480" w:lineRule="auto"/>
        <w:ind w:firstLine="720"/>
      </w:pPr>
      <w:r w:rsidRPr="00E14F1F">
        <w:t xml:space="preserve">My primary aim in this </w:t>
      </w:r>
      <w:r w:rsidR="00781DB9">
        <w:t>article</w:t>
      </w:r>
      <w:r w:rsidR="00781DB9" w:rsidRPr="00E14F1F">
        <w:t xml:space="preserve"> </w:t>
      </w:r>
      <w:r w:rsidRPr="00E14F1F">
        <w:t xml:space="preserve">is not to reconstruct Scudéry’s politics in the wake of the Fronde. It </w:t>
      </w:r>
      <w:r w:rsidR="00B94FC8" w:rsidRPr="00E14F1F">
        <w:t>is, rather</w:t>
      </w:r>
      <w:r w:rsidRPr="00E14F1F">
        <w:t xml:space="preserve">, to follow the function of the face in </w:t>
      </w:r>
      <w:r w:rsidRPr="00E14F1F">
        <w:rPr>
          <w:i/>
          <w:iCs/>
        </w:rPr>
        <w:t>Clélie</w:t>
      </w:r>
      <w:r w:rsidRPr="00E14F1F">
        <w:t xml:space="preserve">, the </w:t>
      </w:r>
      <w:r w:rsidR="00752DB1" w:rsidRPr="00E14F1F">
        <w:t>middle</w:t>
      </w:r>
      <w:r w:rsidRPr="00E14F1F">
        <w:t xml:space="preserve"> term in the </w:t>
      </w:r>
      <w:r w:rsidR="00B94FC8" w:rsidRPr="00E14F1F">
        <w:t>sovereign</w:t>
      </w:r>
      <w:r w:rsidR="00781DB9">
        <w:t>–</w:t>
      </w:r>
      <w:r w:rsidRPr="00E14F1F">
        <w:t>face</w:t>
      </w:r>
      <w:r w:rsidR="00781DB9">
        <w:t>–</w:t>
      </w:r>
      <w:r w:rsidRPr="00E14F1F">
        <w:t>people</w:t>
      </w:r>
      <w:r w:rsidR="00752DB1" w:rsidRPr="00E14F1F">
        <w:t xml:space="preserve"> assemblage</w:t>
      </w:r>
      <w:r w:rsidRPr="00E14F1F">
        <w:t xml:space="preserve">. </w:t>
      </w:r>
      <w:r w:rsidR="00B94FC8" w:rsidRPr="00E14F1F">
        <w:t>One of</w:t>
      </w:r>
      <w:r w:rsidR="000B1892" w:rsidRPr="00E14F1F">
        <w:t xml:space="preserve"> </w:t>
      </w:r>
      <w:proofErr w:type="spellStart"/>
      <w:r w:rsidR="000B1892" w:rsidRPr="00E14F1F">
        <w:rPr>
          <w:i/>
          <w:iCs/>
        </w:rPr>
        <w:t>Clélie</w:t>
      </w:r>
      <w:r w:rsidR="000B1892" w:rsidRPr="00E14F1F">
        <w:t>’s</w:t>
      </w:r>
      <w:proofErr w:type="spellEnd"/>
      <w:r w:rsidR="000B1892" w:rsidRPr="00E14F1F">
        <w:t xml:space="preserve"> </w:t>
      </w:r>
      <w:r w:rsidR="00B31A87" w:rsidRPr="00E14F1F">
        <w:t>well-known</w:t>
      </w:r>
      <w:r w:rsidR="007C20A0" w:rsidRPr="00E14F1F">
        <w:t xml:space="preserve"> </w:t>
      </w:r>
      <w:r w:rsidR="000B1892" w:rsidRPr="00E14F1F">
        <w:t>formal innovations</w:t>
      </w:r>
      <w:r w:rsidR="004B1495" w:rsidRPr="00E14F1F">
        <w:t xml:space="preserve"> </w:t>
      </w:r>
      <w:r w:rsidR="00B94FC8" w:rsidRPr="00E14F1F">
        <w:t>was</w:t>
      </w:r>
      <w:r w:rsidR="000B1892" w:rsidRPr="00E14F1F">
        <w:t xml:space="preserve"> the introduction of the portrait</w:t>
      </w:r>
      <w:r w:rsidR="001B41A4" w:rsidRPr="00E14F1F">
        <w:t>, a moral and physical sketch of a character</w:t>
      </w:r>
      <w:r w:rsidR="00B31A87" w:rsidRPr="00E14F1F">
        <w:t>, into the structure of the novel</w:t>
      </w:r>
      <w:r w:rsidR="000B1892" w:rsidRPr="00E14F1F">
        <w:t xml:space="preserve">. </w:t>
      </w:r>
      <w:r w:rsidR="007C20A0" w:rsidRPr="00E14F1F">
        <w:t xml:space="preserve">Many of the portraits, late in </w:t>
      </w:r>
      <w:r w:rsidR="007C20A0" w:rsidRPr="00E14F1F">
        <w:rPr>
          <w:i/>
          <w:iCs/>
        </w:rPr>
        <w:t>Clélie</w:t>
      </w:r>
      <w:r w:rsidR="00781DB9">
        <w:t>,</w:t>
      </w:r>
      <w:r w:rsidR="007C20A0" w:rsidRPr="00E14F1F">
        <w:t xml:space="preserve"> </w:t>
      </w:r>
      <w:r w:rsidR="00DD2B25" w:rsidRPr="00E14F1F">
        <w:t>are staged scenes in which a</w:t>
      </w:r>
      <w:r w:rsidR="007C20A0" w:rsidRPr="00E14F1F">
        <w:t xml:space="preserve"> character</w:t>
      </w:r>
      <w:r w:rsidR="006A2CA5" w:rsidRPr="00E14F1F">
        <w:t xml:space="preserve"> </w:t>
      </w:r>
      <w:r w:rsidR="007C20A0" w:rsidRPr="00E14F1F">
        <w:t xml:space="preserve">presents </w:t>
      </w:r>
      <w:r w:rsidR="006A2CA5" w:rsidRPr="00E14F1F">
        <w:t>a verbal sketch</w:t>
      </w:r>
      <w:r w:rsidR="007C20A0" w:rsidRPr="00E14F1F">
        <w:t xml:space="preserve"> of anoth</w:t>
      </w:r>
      <w:r w:rsidR="006A2CA5" w:rsidRPr="00E14F1F">
        <w:t xml:space="preserve">er before an assembled audience who </w:t>
      </w:r>
      <w:r w:rsidR="00F417B6" w:rsidRPr="00E14F1F">
        <w:t>sometimes</w:t>
      </w:r>
      <w:r w:rsidR="006A2CA5" w:rsidRPr="00E14F1F">
        <w:t xml:space="preserve"> comment on the verbal image constructed</w:t>
      </w:r>
      <w:r w:rsidR="007C20A0" w:rsidRPr="00E14F1F">
        <w:t>:</w:t>
      </w:r>
      <w:r w:rsidR="000B1892" w:rsidRPr="00E14F1F">
        <w:t xml:space="preserve"> </w:t>
      </w:r>
      <w:r w:rsidR="007C20A0" w:rsidRPr="00E14F1F">
        <w:t xml:space="preserve">in this way, Joan </w:t>
      </w:r>
      <w:proofErr w:type="spellStart"/>
      <w:r w:rsidR="007C20A0" w:rsidRPr="00E14F1F">
        <w:t>DeJean</w:t>
      </w:r>
      <w:proofErr w:type="spellEnd"/>
      <w:r w:rsidR="007C20A0" w:rsidRPr="00E14F1F">
        <w:t xml:space="preserve"> argued, </w:t>
      </w:r>
      <w:proofErr w:type="spellStart"/>
      <w:r w:rsidR="006A2CA5" w:rsidRPr="00E14F1F">
        <w:rPr>
          <w:i/>
        </w:rPr>
        <w:t>Clélie</w:t>
      </w:r>
      <w:r w:rsidR="006A2CA5" w:rsidRPr="00831079">
        <w:rPr>
          <w:iCs/>
        </w:rPr>
        <w:t>’s</w:t>
      </w:r>
      <w:proofErr w:type="spellEnd"/>
      <w:r w:rsidR="006A2CA5" w:rsidRPr="00E14F1F">
        <w:rPr>
          <w:i/>
        </w:rPr>
        <w:t xml:space="preserve"> </w:t>
      </w:r>
      <w:r w:rsidR="006A2CA5" w:rsidRPr="00E14F1F">
        <w:t>portraits</w:t>
      </w:r>
      <w:r w:rsidR="007C20A0" w:rsidRPr="00E14F1F">
        <w:t xml:space="preserve"> </w:t>
      </w:r>
      <w:r w:rsidR="001B41A4" w:rsidRPr="00E14F1F">
        <w:t>stage</w:t>
      </w:r>
      <w:r w:rsidR="007C20A0" w:rsidRPr="00E14F1F">
        <w:t xml:space="preserve"> their </w:t>
      </w:r>
      <w:r w:rsidR="001324D7" w:rsidRPr="00E14F1F">
        <w:lastRenderedPageBreak/>
        <w:t>‘</w:t>
      </w:r>
      <w:r w:rsidR="007C20A0" w:rsidRPr="00E14F1F">
        <w:t>collective origin</w:t>
      </w:r>
      <w:r w:rsidR="001324D7" w:rsidRPr="00E14F1F">
        <w:t>’</w:t>
      </w:r>
      <w:r w:rsidR="007C20A0" w:rsidRPr="00E14F1F">
        <w:t xml:space="preserve"> in the conversations of </w:t>
      </w:r>
      <w:r w:rsidR="00F417B6" w:rsidRPr="00E14F1F">
        <w:t>the</w:t>
      </w:r>
      <w:r w:rsidR="007C20A0" w:rsidRPr="00E14F1F">
        <w:t xml:space="preserve"> salon</w:t>
      </w:r>
      <w:r w:rsidR="00781DB9">
        <w:t>,</w:t>
      </w:r>
      <w:r w:rsidR="007C20A0" w:rsidRPr="00E14F1F">
        <w:t xml:space="preserve"> </w:t>
      </w:r>
      <w:r w:rsidR="001B41A4" w:rsidRPr="00E14F1F">
        <w:t>where</w:t>
      </w:r>
      <w:r w:rsidR="007C20A0" w:rsidRPr="00E14F1F">
        <w:t xml:space="preserve"> different members participated in the shared construction of a verbal representation.</w:t>
      </w:r>
      <w:r w:rsidR="009B2F20" w:rsidRPr="00E14F1F">
        <w:rPr>
          <w:rStyle w:val="FootnoteReference"/>
        </w:rPr>
        <w:footnoteReference w:id="19"/>
      </w:r>
      <w:r w:rsidR="007C20A0" w:rsidRPr="00E14F1F">
        <w:t xml:space="preserve"> </w:t>
      </w:r>
      <w:r w:rsidR="00B31A87" w:rsidRPr="00E14F1F">
        <w:t>The portrait</w:t>
      </w:r>
      <w:r w:rsidR="004601CC" w:rsidRPr="00E14F1F">
        <w:t>, in this sense,</w:t>
      </w:r>
      <w:r w:rsidR="00B31A87" w:rsidRPr="00E14F1F">
        <w:t xml:space="preserve"> is a form in which the members of the salon articulate and adjust the expression</w:t>
      </w:r>
      <w:r w:rsidR="005B5335" w:rsidRPr="00E14F1F">
        <w:t>s</w:t>
      </w:r>
      <w:r w:rsidR="00B31A87" w:rsidRPr="00E14F1F">
        <w:t xml:space="preserve"> of courtly virtue on the surface of the face. </w:t>
      </w:r>
      <w:r w:rsidR="00DD2B25" w:rsidRPr="00E14F1F">
        <w:t>But the fascination and the vogue of verbal portraiture is already at work in the opening pages of the novel,</w:t>
      </w:r>
      <w:r w:rsidR="007C20A0" w:rsidRPr="00E14F1F">
        <w:t xml:space="preserve"> </w:t>
      </w:r>
      <w:r w:rsidR="00F417B6" w:rsidRPr="00E14F1F">
        <w:t xml:space="preserve">well before the officially declared </w:t>
      </w:r>
      <w:r w:rsidR="001324D7" w:rsidRPr="00E14F1F">
        <w:t>‘</w:t>
      </w:r>
      <w:r w:rsidR="00F417B6" w:rsidRPr="00E14F1F">
        <w:t>portraits</w:t>
      </w:r>
      <w:r w:rsidR="001324D7" w:rsidRPr="00E14F1F">
        <w:t>’</w:t>
      </w:r>
      <w:r w:rsidR="00F417B6" w:rsidRPr="00E14F1F">
        <w:t xml:space="preserve"> of </w:t>
      </w:r>
      <w:r w:rsidR="00781DB9">
        <w:t>V</w:t>
      </w:r>
      <w:r w:rsidR="00781DB9" w:rsidRPr="00E14F1F">
        <w:t>olume</w:t>
      </w:r>
      <w:r w:rsidR="00781DB9">
        <w:t> 5</w:t>
      </w:r>
      <w:r w:rsidR="00F417B6" w:rsidRPr="00E14F1F">
        <w:t>.</w:t>
      </w:r>
      <w:r w:rsidR="007C20A0" w:rsidRPr="00E14F1F">
        <w:t xml:space="preserve"> </w:t>
      </w:r>
      <w:r w:rsidR="00EE2C70" w:rsidRPr="00E14F1F">
        <w:t>Every time a new character is introduced</w:t>
      </w:r>
      <w:r w:rsidR="00F417B6" w:rsidRPr="00E14F1F">
        <w:t xml:space="preserve">, </w:t>
      </w:r>
      <w:r w:rsidR="00291109" w:rsidRPr="00E14F1F">
        <w:t xml:space="preserve">the narrator sketches </w:t>
      </w:r>
      <w:r w:rsidR="001B41A4" w:rsidRPr="00E14F1F">
        <w:t>a</w:t>
      </w:r>
      <w:r w:rsidR="00CC093B" w:rsidRPr="00E14F1F">
        <w:t>nother</w:t>
      </w:r>
      <w:r w:rsidR="001B41A4" w:rsidRPr="00E14F1F">
        <w:t xml:space="preserve"> portrait</w:t>
      </w:r>
      <w:r w:rsidR="006915E1" w:rsidRPr="00E14F1F">
        <w:t xml:space="preserve">. </w:t>
      </w:r>
    </w:p>
    <w:p w14:paraId="3BBE9E64" w14:textId="5713C622" w:rsidR="000B1892" w:rsidRPr="00E14F1F" w:rsidRDefault="000F3E6B" w:rsidP="00831079">
      <w:pPr>
        <w:tabs>
          <w:tab w:val="left" w:pos="4016"/>
        </w:tabs>
        <w:spacing w:line="480" w:lineRule="auto"/>
        <w:ind w:firstLine="720"/>
      </w:pPr>
      <w:r w:rsidRPr="00E14F1F">
        <w:t>A</w:t>
      </w:r>
      <w:r w:rsidR="007C20A0" w:rsidRPr="00E14F1F">
        <w:t xml:space="preserve">s </w:t>
      </w:r>
      <w:r w:rsidR="007C20A0" w:rsidRPr="00E14F1F">
        <w:rPr>
          <w:i/>
          <w:iCs/>
        </w:rPr>
        <w:t>Clélie</w:t>
      </w:r>
      <w:r w:rsidR="007C20A0" w:rsidRPr="00E14F1F">
        <w:t xml:space="preserve"> proliferates portraits, the human face be</w:t>
      </w:r>
      <w:r w:rsidR="00F417ED" w:rsidRPr="00E14F1F">
        <w:t>comes</w:t>
      </w:r>
      <w:r w:rsidR="00492AFF" w:rsidRPr="00E14F1F">
        <w:t xml:space="preserve"> a sustained object of description.</w:t>
      </w:r>
      <w:r w:rsidR="006915E1" w:rsidRPr="00E14F1F">
        <w:t xml:space="preserve"> I</w:t>
      </w:r>
      <w:r w:rsidR="007C20A0" w:rsidRPr="00E14F1F">
        <w:t xml:space="preserve">t </w:t>
      </w:r>
      <w:r w:rsidR="001E313B" w:rsidRPr="00E14F1F">
        <w:t xml:space="preserve">is </w:t>
      </w:r>
      <w:r w:rsidR="007C20A0" w:rsidRPr="00E14F1F">
        <w:t>anatom</w:t>
      </w:r>
      <w:r w:rsidR="00472060" w:rsidRPr="00E14F1F">
        <w:t>ize</w:t>
      </w:r>
      <w:r w:rsidR="007C20A0" w:rsidRPr="00E14F1F">
        <w:t>d</w:t>
      </w:r>
      <w:r w:rsidR="00F417ED" w:rsidRPr="00E14F1F">
        <w:t>, almost</w:t>
      </w:r>
      <w:r w:rsidR="007C20A0" w:rsidRPr="00E14F1F">
        <w:t xml:space="preserve"> as in a </w:t>
      </w:r>
      <w:proofErr w:type="spellStart"/>
      <w:r w:rsidR="007C20A0" w:rsidRPr="00E14F1F">
        <w:rPr>
          <w:i/>
          <w:iCs/>
        </w:rPr>
        <w:t>bla</w:t>
      </w:r>
      <w:r w:rsidR="00EE2C70" w:rsidRPr="00E14F1F">
        <w:rPr>
          <w:i/>
          <w:iCs/>
        </w:rPr>
        <w:t>s</w:t>
      </w:r>
      <w:r w:rsidR="007C20A0" w:rsidRPr="00E14F1F">
        <w:rPr>
          <w:i/>
          <w:iCs/>
        </w:rPr>
        <w:t>on</w:t>
      </w:r>
      <w:proofErr w:type="spellEnd"/>
      <w:r w:rsidR="007C20A0" w:rsidRPr="00E14F1F">
        <w:t xml:space="preserve">: the eyes, lips, hair, mouth, and complexion </w:t>
      </w:r>
      <w:r w:rsidR="001E313B" w:rsidRPr="00E14F1F">
        <w:t xml:space="preserve">are </w:t>
      </w:r>
      <w:r w:rsidR="007C20A0" w:rsidRPr="00E14F1F">
        <w:t xml:space="preserve">subject to </w:t>
      </w:r>
      <w:r w:rsidR="00EE2C70" w:rsidRPr="00E14F1F">
        <w:t>analytic</w:t>
      </w:r>
      <w:r w:rsidR="007C20A0" w:rsidRPr="00E14F1F">
        <w:t xml:space="preserve"> description. But what gathers </w:t>
      </w:r>
      <w:r w:rsidR="00C21917" w:rsidRPr="00E14F1F">
        <w:t>the fragments of the face back together</w:t>
      </w:r>
      <w:r w:rsidR="007C20A0" w:rsidRPr="00E14F1F">
        <w:t xml:space="preserve"> again</w:t>
      </w:r>
      <w:r w:rsidR="00B31A87" w:rsidRPr="00E14F1F">
        <w:t xml:space="preserve"> in the unity of a meaning</w:t>
      </w:r>
      <w:r w:rsidR="007C20A0" w:rsidRPr="00E14F1F">
        <w:t xml:space="preserve"> is not, as in a </w:t>
      </w:r>
      <w:proofErr w:type="spellStart"/>
      <w:r w:rsidR="007C20A0" w:rsidRPr="00E14F1F">
        <w:rPr>
          <w:i/>
          <w:iCs/>
        </w:rPr>
        <w:t>bla</w:t>
      </w:r>
      <w:r w:rsidR="00EE2C70" w:rsidRPr="00E14F1F">
        <w:rPr>
          <w:i/>
          <w:iCs/>
        </w:rPr>
        <w:t>s</w:t>
      </w:r>
      <w:r w:rsidR="007C20A0" w:rsidRPr="00E14F1F">
        <w:rPr>
          <w:i/>
          <w:iCs/>
        </w:rPr>
        <w:t>on</w:t>
      </w:r>
      <w:proofErr w:type="spellEnd"/>
      <w:r w:rsidR="007C20A0" w:rsidRPr="00E14F1F">
        <w:t>, the transcendent beauty of the loved. It is</w:t>
      </w:r>
      <w:r w:rsidR="00291109" w:rsidRPr="00E14F1F">
        <w:t>,</w:t>
      </w:r>
      <w:r w:rsidR="007C20A0" w:rsidRPr="00E14F1F">
        <w:t xml:space="preserve"> rather</w:t>
      </w:r>
      <w:r w:rsidR="00291109" w:rsidRPr="00E14F1F">
        <w:t xml:space="preserve">, a </w:t>
      </w:r>
      <w:r w:rsidR="00B31A87" w:rsidRPr="00E14F1F">
        <w:t>wide</w:t>
      </w:r>
      <w:r w:rsidR="00291109" w:rsidRPr="00E14F1F">
        <w:t xml:space="preserve"> spectrum of social forms. The </w:t>
      </w:r>
      <w:r w:rsidR="00291109" w:rsidRPr="00E14F1F">
        <w:rPr>
          <w:i/>
          <w:iCs/>
        </w:rPr>
        <w:t>ideal</w:t>
      </w:r>
      <w:r w:rsidR="00291109" w:rsidRPr="00E14F1F">
        <w:t xml:space="preserve"> face, I will argue here, is the face of compassion in which the</w:t>
      </w:r>
      <w:r w:rsidR="007C20A0" w:rsidRPr="00E14F1F">
        <w:t xml:space="preserve"> </w:t>
      </w:r>
      <w:r w:rsidR="002378E3" w:rsidRPr="00E14F1F">
        <w:t>signs</w:t>
      </w:r>
      <w:r w:rsidR="007C20A0" w:rsidRPr="00E14F1F">
        <w:t xml:space="preserve"> </w:t>
      </w:r>
      <w:r w:rsidR="00EE2C70" w:rsidRPr="00E14F1F">
        <w:t xml:space="preserve">and symptoms </w:t>
      </w:r>
      <w:r w:rsidR="007C20A0" w:rsidRPr="00E14F1F">
        <w:t>of tenderness</w:t>
      </w:r>
      <w:r w:rsidR="00291109" w:rsidRPr="00E14F1F">
        <w:t xml:space="preserve"> can be seen.</w:t>
      </w:r>
      <w:r w:rsidR="001C722A" w:rsidRPr="00E14F1F">
        <w:rPr>
          <w:rStyle w:val="FootnoteReference"/>
        </w:rPr>
        <w:footnoteReference w:id="20"/>
      </w:r>
      <w:r w:rsidR="00B402D4" w:rsidRPr="00E14F1F">
        <w:t xml:space="preserve"> It is a face in which nobility can be mutually recogn</w:t>
      </w:r>
      <w:r w:rsidR="00472060" w:rsidRPr="00E14F1F">
        <w:t>ize</w:t>
      </w:r>
      <w:r w:rsidR="00B402D4" w:rsidRPr="00E14F1F">
        <w:t xml:space="preserve">d. </w:t>
      </w:r>
      <w:r w:rsidR="00291109" w:rsidRPr="00E14F1F">
        <w:t>But in</w:t>
      </w:r>
      <w:r w:rsidR="00B402D4" w:rsidRPr="00E14F1F">
        <w:t xml:space="preserve"> the</w:t>
      </w:r>
      <w:r w:rsidR="00291109" w:rsidRPr="00E14F1F">
        <w:t xml:space="preserve"> staging</w:t>
      </w:r>
      <w:r w:rsidR="00B402D4" w:rsidRPr="00E14F1F">
        <w:t xml:space="preserve"> of</w:t>
      </w:r>
      <w:r w:rsidR="00291109" w:rsidRPr="00E14F1F">
        <w:t xml:space="preserve"> this affect, other social forms</w:t>
      </w:r>
      <w:r w:rsidR="001C722A" w:rsidRPr="00E14F1F">
        <w:t xml:space="preserve"> and categories of recognition</w:t>
      </w:r>
      <w:r w:rsidR="00291109" w:rsidRPr="00E14F1F">
        <w:t xml:space="preserve"> begin to assert their pressures</w:t>
      </w:r>
      <w:r w:rsidR="001C722A" w:rsidRPr="00E14F1F">
        <w:t>, and here compassion rediscovers its edge.</w:t>
      </w:r>
      <w:r w:rsidR="00B402D4" w:rsidRPr="00E14F1F">
        <w:t xml:space="preserve"> What is particularly striking in Scudéry’s faces is the way in which gender and race intersect in the</w:t>
      </w:r>
      <w:r w:rsidR="00752DB1" w:rsidRPr="00E14F1F">
        <w:t xml:space="preserve"> interpretation of the</w:t>
      </w:r>
      <w:r w:rsidR="00B402D4" w:rsidRPr="00E14F1F">
        <w:t xml:space="preserve"> ideal face</w:t>
      </w:r>
      <w:r w:rsidR="005B5335" w:rsidRPr="00E14F1F">
        <w:t>.</w:t>
      </w:r>
      <w:r w:rsidR="00B402D4" w:rsidRPr="00E14F1F">
        <w:t xml:space="preserve"> As her faces proliferate, the work operates a differential constitution of whiteness and blackness</w:t>
      </w:r>
      <w:r w:rsidR="004601CC" w:rsidRPr="00E14F1F">
        <w:t xml:space="preserve">, linking </w:t>
      </w:r>
      <w:r w:rsidR="005B5335" w:rsidRPr="00E14F1F">
        <w:t>different complexions (</w:t>
      </w:r>
      <w:proofErr w:type="spellStart"/>
      <w:r w:rsidR="005B5335" w:rsidRPr="00E14F1F">
        <w:rPr>
          <w:i/>
          <w:iCs/>
        </w:rPr>
        <w:t>teints</w:t>
      </w:r>
      <w:proofErr w:type="spellEnd"/>
      <w:r w:rsidR="005B5335" w:rsidRPr="00E14F1F">
        <w:t>)</w:t>
      </w:r>
      <w:r w:rsidR="004601CC" w:rsidRPr="00E14F1F">
        <w:t xml:space="preserve"> with </w:t>
      </w:r>
      <w:proofErr w:type="gramStart"/>
      <w:r w:rsidR="004601CC" w:rsidRPr="00E14F1F">
        <w:t>particular values</w:t>
      </w:r>
      <w:proofErr w:type="gramEnd"/>
      <w:r w:rsidR="004601CC" w:rsidRPr="00E14F1F">
        <w:t xml:space="preserve"> of beauty and virtue</w:t>
      </w:r>
      <w:r w:rsidR="009C6679" w:rsidRPr="00E14F1F">
        <w:t xml:space="preserve">: </w:t>
      </w:r>
      <w:r w:rsidR="004601CC" w:rsidRPr="00E14F1F">
        <w:t>t</w:t>
      </w:r>
      <w:r w:rsidR="001B35D3" w:rsidRPr="00E14F1F">
        <w:t>he neo-Roman theme not only allow</w:t>
      </w:r>
      <w:r w:rsidR="001E313B" w:rsidRPr="00E14F1F">
        <w:t>s</w:t>
      </w:r>
      <w:r w:rsidR="001B35D3" w:rsidRPr="00E14F1F">
        <w:t xml:space="preserve"> Scudéry to stage questions of political legitimacy, but also to replay a </w:t>
      </w:r>
      <w:r w:rsidR="004601CC" w:rsidRPr="00E14F1F">
        <w:t xml:space="preserve">classical, </w:t>
      </w:r>
      <w:r w:rsidR="001B35D3" w:rsidRPr="00E14F1F">
        <w:t xml:space="preserve">Mediterranean logic of racial difference within </w:t>
      </w:r>
      <w:r w:rsidR="0057334C" w:rsidRPr="00E14F1F">
        <w:t xml:space="preserve">the early development of a </w:t>
      </w:r>
      <w:r w:rsidR="001B35D3" w:rsidRPr="00E14F1F">
        <w:t>new and very different sl</w:t>
      </w:r>
      <w:r w:rsidR="0057334C" w:rsidRPr="00E14F1F">
        <w:t>a</w:t>
      </w:r>
      <w:r w:rsidR="001B35D3" w:rsidRPr="00E14F1F">
        <w:t>ve mode of production.</w:t>
      </w:r>
      <w:r w:rsidR="009C6679" w:rsidRPr="00E14F1F">
        <w:t xml:space="preserve"> In this way the face becomes a social surface, a place where forms of recognition are tested, performed, expressed, and interpreted.</w:t>
      </w:r>
    </w:p>
    <w:p w14:paraId="1A872E62" w14:textId="3822674D" w:rsidR="007C20A0" w:rsidRPr="00E14F1F" w:rsidRDefault="00F417ED" w:rsidP="00831079">
      <w:pPr>
        <w:tabs>
          <w:tab w:val="left" w:pos="4016"/>
        </w:tabs>
        <w:spacing w:line="480" w:lineRule="auto"/>
        <w:ind w:firstLine="720"/>
      </w:pPr>
      <w:r w:rsidRPr="00E14F1F">
        <w:lastRenderedPageBreak/>
        <w:t>In</w:t>
      </w:r>
      <w:r w:rsidR="007C20A0" w:rsidRPr="00E14F1F">
        <w:t xml:space="preserve"> the first two parts of this </w:t>
      </w:r>
      <w:r w:rsidR="00781DB9">
        <w:t>article</w:t>
      </w:r>
      <w:r w:rsidR="004B1495" w:rsidRPr="00E14F1F">
        <w:t xml:space="preserve">, </w:t>
      </w:r>
      <w:r w:rsidR="00E5021A" w:rsidRPr="00E14F1F">
        <w:t xml:space="preserve">then, </w:t>
      </w:r>
      <w:r w:rsidR="007C20A0" w:rsidRPr="00E14F1F">
        <w:t>I will briefly sketch t</w:t>
      </w:r>
      <w:r w:rsidR="00EE2C70" w:rsidRPr="00E14F1F">
        <w:t>h</w:t>
      </w:r>
      <w:r w:rsidR="007C20A0" w:rsidRPr="00E14F1F">
        <w:t xml:space="preserve">e </w:t>
      </w:r>
      <w:r w:rsidR="002378E3" w:rsidRPr="00E14F1F">
        <w:t>contours</w:t>
      </w:r>
      <w:r w:rsidR="007C20A0" w:rsidRPr="00E14F1F">
        <w:t xml:space="preserve"> of </w:t>
      </w:r>
      <w:r w:rsidR="00E5021A" w:rsidRPr="00E14F1F">
        <w:t>the</w:t>
      </w:r>
      <w:r w:rsidR="007C20A0" w:rsidRPr="00E14F1F">
        <w:t xml:space="preserve"> ideal </w:t>
      </w:r>
      <w:r w:rsidR="003D5A65" w:rsidRPr="00E14F1F">
        <w:t xml:space="preserve">of tenderness </w:t>
      </w:r>
      <w:r w:rsidR="007C20A0" w:rsidRPr="00E14F1F">
        <w:t>and look at some of the ways compassion is represented in and solicited by Scudéry’s faces</w:t>
      </w:r>
      <w:r w:rsidR="00E5021A" w:rsidRPr="00E14F1F">
        <w:t xml:space="preserve">. </w:t>
      </w:r>
      <w:r w:rsidR="00D8357E" w:rsidRPr="00E14F1F">
        <w:t>I</w:t>
      </w:r>
      <w:r w:rsidR="007C20A0" w:rsidRPr="00E14F1F">
        <w:t xml:space="preserve">n the third part of this </w:t>
      </w:r>
      <w:r w:rsidR="00781DB9">
        <w:t>article</w:t>
      </w:r>
      <w:r w:rsidR="009C0AB7" w:rsidRPr="00E14F1F">
        <w:t>,</w:t>
      </w:r>
      <w:r w:rsidR="007C20A0" w:rsidRPr="00E14F1F">
        <w:t xml:space="preserve"> I </w:t>
      </w:r>
      <w:r w:rsidR="001E313B" w:rsidRPr="00E14F1F">
        <w:t>will consider how</w:t>
      </w:r>
      <w:r w:rsidR="007C20A0" w:rsidRPr="00E14F1F">
        <w:t xml:space="preserve"> skin colour introduces gradients and inclinations into the f</w:t>
      </w:r>
      <w:r w:rsidR="00152097" w:rsidRPr="00E14F1F">
        <w:t>ield of compassion in ways</w:t>
      </w:r>
      <w:r w:rsidR="00145956" w:rsidRPr="00E14F1F">
        <w:t xml:space="preserve"> </w:t>
      </w:r>
      <w:r w:rsidR="001E313B" w:rsidRPr="00E14F1F">
        <w:t>t</w:t>
      </w:r>
      <w:r w:rsidR="00145956" w:rsidRPr="00E14F1F">
        <w:t>hat</w:t>
      </w:r>
      <w:r w:rsidR="00152097" w:rsidRPr="00E14F1F">
        <w:t xml:space="preserve"> register </w:t>
      </w:r>
      <w:r w:rsidR="007C20A0" w:rsidRPr="00E14F1F">
        <w:t xml:space="preserve">processes of early modern racialization. </w:t>
      </w:r>
    </w:p>
    <w:p w14:paraId="29C04B62" w14:textId="77777777" w:rsidR="00DA643B" w:rsidRPr="00E14F1F" w:rsidRDefault="00DA643B" w:rsidP="00E14F1F">
      <w:pPr>
        <w:spacing w:line="480" w:lineRule="auto"/>
        <w:rPr>
          <w:b/>
          <w:lang w:val="fr-FR"/>
        </w:rPr>
      </w:pPr>
    </w:p>
    <w:p w14:paraId="4E847F07" w14:textId="622043AD" w:rsidR="00B918B5" w:rsidRPr="00831079" w:rsidRDefault="00781DB9" w:rsidP="00831079">
      <w:pPr>
        <w:spacing w:line="480" w:lineRule="auto"/>
        <w:jc w:val="center"/>
        <w:rPr>
          <w:b/>
          <w:iCs/>
        </w:rPr>
      </w:pPr>
      <w:r w:rsidRPr="00831079">
        <w:rPr>
          <w:b/>
          <w:iCs/>
        </w:rPr>
        <w:t xml:space="preserve">I. </w:t>
      </w:r>
      <w:r w:rsidR="00A86A91" w:rsidRPr="00831079">
        <w:rPr>
          <w:b/>
          <w:iCs/>
        </w:rPr>
        <w:t>Tenderness</w:t>
      </w:r>
      <w:r w:rsidR="003C4D7E" w:rsidRPr="00831079">
        <w:rPr>
          <w:b/>
          <w:iCs/>
        </w:rPr>
        <w:t>,</w:t>
      </w:r>
      <w:r w:rsidR="00A86A91" w:rsidRPr="00831079">
        <w:rPr>
          <w:b/>
          <w:iCs/>
        </w:rPr>
        <w:t xml:space="preserve"> Compassion</w:t>
      </w:r>
    </w:p>
    <w:p w14:paraId="563564A6" w14:textId="77777777" w:rsidR="00A86A91" w:rsidRPr="00E14F1F" w:rsidRDefault="00A86A91" w:rsidP="00E14F1F">
      <w:pPr>
        <w:spacing w:line="480" w:lineRule="auto"/>
        <w:rPr>
          <w:lang w:val="fr-FR"/>
        </w:rPr>
      </w:pPr>
    </w:p>
    <w:p w14:paraId="5746B60B" w14:textId="0A1181B4" w:rsidR="00FB669A" w:rsidRPr="00E14F1F" w:rsidRDefault="00D66281" w:rsidP="00E14F1F">
      <w:pPr>
        <w:spacing w:line="480" w:lineRule="auto"/>
      </w:pPr>
      <w:r w:rsidRPr="00E14F1F">
        <w:rPr>
          <w:i/>
          <w:iCs/>
        </w:rPr>
        <w:t xml:space="preserve">Clélie </w:t>
      </w:r>
      <w:r w:rsidRPr="00E14F1F">
        <w:t xml:space="preserve">is most </w:t>
      </w:r>
      <w:proofErr w:type="spellStart"/>
      <w:r w:rsidRPr="00E14F1F">
        <w:t>well</w:t>
      </w:r>
      <w:r w:rsidR="00A167A2">
        <w:t xml:space="preserve"> </w:t>
      </w:r>
      <w:r w:rsidRPr="00E14F1F">
        <w:t>known</w:t>
      </w:r>
      <w:proofErr w:type="spellEnd"/>
      <w:r w:rsidRPr="00E14F1F">
        <w:t xml:space="preserve"> for the </w:t>
      </w:r>
      <w:r w:rsidRPr="00E14F1F">
        <w:rPr>
          <w:i/>
          <w:iCs/>
          <w:lang w:val="fr-FR"/>
        </w:rPr>
        <w:t>carte de tendre</w:t>
      </w:r>
      <w:r w:rsidRPr="00E14F1F">
        <w:t xml:space="preserve">, a map which shows the </w:t>
      </w:r>
      <w:r w:rsidR="00F55DC6" w:rsidRPr="00E14F1F">
        <w:t>ways a</w:t>
      </w:r>
      <w:r w:rsidRPr="00E14F1F">
        <w:t xml:space="preserve"> new friendship </w:t>
      </w:r>
      <w:r w:rsidR="00525D45" w:rsidRPr="00E14F1F">
        <w:t>might</w:t>
      </w:r>
      <w:r w:rsidRPr="00E14F1F">
        <w:t xml:space="preserve"> lead to different kinds of tender love.</w:t>
      </w:r>
      <w:r w:rsidRPr="00E14F1F">
        <w:rPr>
          <w:i/>
          <w:iCs/>
        </w:rPr>
        <w:t xml:space="preserve"> </w:t>
      </w:r>
      <w:r w:rsidRPr="00E14F1F">
        <w:t xml:space="preserve">At the bottom of the map is </w:t>
      </w:r>
      <w:r w:rsidR="002378E3" w:rsidRPr="00E14F1F">
        <w:t>the city of New Friendship</w:t>
      </w:r>
      <w:r w:rsidR="00525D45" w:rsidRPr="00E14F1F">
        <w:t>. The River of Inclination flows through its centre,</w:t>
      </w:r>
      <w:r w:rsidR="002378E3" w:rsidRPr="00E14F1F">
        <w:t xml:space="preserve"> directly north to </w:t>
      </w:r>
      <w:r w:rsidRPr="00E14F1F">
        <w:t xml:space="preserve">Tender-by-Inclination. </w:t>
      </w:r>
      <w:r w:rsidR="002378E3" w:rsidRPr="00E14F1F">
        <w:t>Travelers who</w:t>
      </w:r>
      <w:r w:rsidR="002B7BA8" w:rsidRPr="00E14F1F">
        <w:t xml:space="preserve"> prefer the </w:t>
      </w:r>
      <w:r w:rsidR="004601CC" w:rsidRPr="00E14F1F">
        <w:t>quick route to tender love can take the river, passing</w:t>
      </w:r>
      <w:r w:rsidR="002378E3" w:rsidRPr="00E14F1F">
        <w:t xml:space="preserve"> through Tender-</w:t>
      </w:r>
      <w:r w:rsidR="00A167A2">
        <w:t>b</w:t>
      </w:r>
      <w:r w:rsidR="00A167A2" w:rsidRPr="00E14F1F">
        <w:t>y</w:t>
      </w:r>
      <w:r w:rsidR="002378E3" w:rsidRPr="00E14F1F">
        <w:t>-Inclination</w:t>
      </w:r>
      <w:r w:rsidR="002D2FBE" w:rsidRPr="00E14F1F">
        <w:t xml:space="preserve"> </w:t>
      </w:r>
      <w:r w:rsidR="002378E3" w:rsidRPr="00E14F1F">
        <w:t>an</w:t>
      </w:r>
      <w:r w:rsidR="002B7BA8" w:rsidRPr="00E14F1F">
        <w:t>d</w:t>
      </w:r>
      <w:r w:rsidR="002378E3" w:rsidRPr="00E14F1F">
        <w:t xml:space="preserve"> on to Tender-by-Esteem or Tender-by-Gratitude</w:t>
      </w:r>
      <w:r w:rsidR="00364402" w:rsidRPr="00E14F1F">
        <w:t xml:space="preserve"> (</w:t>
      </w:r>
      <w:r w:rsidR="00364402" w:rsidRPr="00E14F1F">
        <w:rPr>
          <w:i/>
        </w:rPr>
        <w:t>reconnaissance</w:t>
      </w:r>
      <w:r w:rsidR="00364402" w:rsidRPr="00E14F1F">
        <w:t>)</w:t>
      </w:r>
      <w:r w:rsidR="004601CC" w:rsidRPr="00E14F1F">
        <w:t xml:space="preserve">, </w:t>
      </w:r>
      <w:r w:rsidR="006C5272" w:rsidRPr="00E14F1F">
        <w:t xml:space="preserve">but </w:t>
      </w:r>
      <w:r w:rsidR="004601CC" w:rsidRPr="00E14F1F">
        <w:t>they risk being</w:t>
      </w:r>
      <w:r w:rsidR="002378E3" w:rsidRPr="00E14F1F">
        <w:t xml:space="preserve"> pushed out</w:t>
      </w:r>
      <w:r w:rsidR="002D2FBE" w:rsidRPr="00E14F1F">
        <w:t xml:space="preserve"> to </w:t>
      </w:r>
      <w:r w:rsidR="00A167A2">
        <w:t>t</w:t>
      </w:r>
      <w:r w:rsidR="00A167A2" w:rsidRPr="00E14F1F">
        <w:t xml:space="preserve">he </w:t>
      </w:r>
      <w:r w:rsidR="002D2FBE" w:rsidRPr="00E14F1F">
        <w:t>Dangerous Sea</w:t>
      </w:r>
      <w:r w:rsidR="002378E3" w:rsidRPr="00E14F1F">
        <w:t xml:space="preserve"> and on</w:t>
      </w:r>
      <w:r w:rsidR="00525D45" w:rsidRPr="00E14F1F">
        <w:t xml:space="preserve"> </w:t>
      </w:r>
      <w:r w:rsidR="002378E3" w:rsidRPr="00E14F1F">
        <w:t>to Cou</w:t>
      </w:r>
      <w:r w:rsidR="00015104" w:rsidRPr="00E14F1F">
        <w:t>n</w:t>
      </w:r>
      <w:r w:rsidR="002378E3" w:rsidRPr="00E14F1F">
        <w:t xml:space="preserve">tries Undiscovered. </w:t>
      </w:r>
      <w:r w:rsidR="00015104" w:rsidRPr="00E14F1F">
        <w:t>Travellers</w:t>
      </w:r>
      <w:r w:rsidR="002378E3" w:rsidRPr="00E14F1F">
        <w:t xml:space="preserve"> who prefer land can follow the small towns that lead from </w:t>
      </w:r>
      <w:r w:rsidR="002D2FBE" w:rsidRPr="00E14F1F">
        <w:t>New Friendship</w:t>
      </w:r>
      <w:r w:rsidR="002378E3" w:rsidRPr="00E14F1F">
        <w:t xml:space="preserve"> to the great cities</w:t>
      </w:r>
      <w:r w:rsidR="004601CC" w:rsidRPr="00E14F1F">
        <w:t xml:space="preserve"> on different routes</w:t>
      </w:r>
      <w:r w:rsidR="002378E3" w:rsidRPr="00E14F1F">
        <w:t xml:space="preserve">. </w:t>
      </w:r>
      <w:r w:rsidR="00015104" w:rsidRPr="00E14F1F">
        <w:t>The way to Tender-by-Gratitude</w:t>
      </w:r>
      <w:r w:rsidR="002D2FBE" w:rsidRPr="00E14F1F">
        <w:t>, for instance</w:t>
      </w:r>
      <w:r w:rsidR="002B7BA8" w:rsidRPr="00E14F1F">
        <w:t>,</w:t>
      </w:r>
      <w:r w:rsidR="00015104" w:rsidRPr="00E14F1F">
        <w:t xml:space="preserve"> passes through Small Cares, Great </w:t>
      </w:r>
      <w:r w:rsidR="008D78D2" w:rsidRPr="00E14F1F">
        <w:t>Services</w:t>
      </w:r>
      <w:r w:rsidR="00015104" w:rsidRPr="00E14F1F">
        <w:t>, Sensibility</w:t>
      </w:r>
      <w:r w:rsidR="00A167A2">
        <w:t>,</w:t>
      </w:r>
      <w:r w:rsidR="00015104" w:rsidRPr="00E14F1F">
        <w:t xml:space="preserve"> and Obedience, among others. T</w:t>
      </w:r>
      <w:r w:rsidR="006C5272" w:rsidRPr="00E14F1F">
        <w:t xml:space="preserve">he </w:t>
      </w:r>
      <w:r w:rsidR="00015104" w:rsidRPr="00E14F1F">
        <w:t>way</w:t>
      </w:r>
      <w:r w:rsidR="006C5272" w:rsidRPr="00E14F1F">
        <w:t xml:space="preserve"> to Tender-by-Esteem, by contrast,</w:t>
      </w:r>
      <w:r w:rsidR="00015104" w:rsidRPr="00E14F1F">
        <w:t xml:space="preserve"> passes through </w:t>
      </w:r>
      <w:r w:rsidR="006C5272" w:rsidRPr="00E14F1F">
        <w:t xml:space="preserve">Wit, </w:t>
      </w:r>
      <w:r w:rsidR="001324D7" w:rsidRPr="00E14F1F">
        <w:t>‘</w:t>
      </w:r>
      <w:r w:rsidR="009C21CB" w:rsidRPr="00E14F1F">
        <w:t>Pleasing</w:t>
      </w:r>
      <w:r w:rsidR="00015104" w:rsidRPr="00E14F1F">
        <w:t xml:space="preserve"> Verses</w:t>
      </w:r>
      <w:r w:rsidR="00E14F1F">
        <w:t>’,</w:t>
      </w:r>
      <w:r w:rsidR="00015104" w:rsidRPr="00E14F1F">
        <w:t xml:space="preserve"> A Great Heart, Honesty, Generosity, Respect</w:t>
      </w:r>
      <w:r w:rsidR="00A167A2">
        <w:t>,</w:t>
      </w:r>
      <w:r w:rsidR="00015104" w:rsidRPr="00E14F1F">
        <w:t xml:space="preserve"> and Goodness.  </w:t>
      </w:r>
    </w:p>
    <w:p w14:paraId="5518340A" w14:textId="21EBED33" w:rsidR="00FB669A" w:rsidRPr="00E14F1F" w:rsidRDefault="00FB669A" w:rsidP="00831079">
      <w:pPr>
        <w:spacing w:line="480" w:lineRule="auto"/>
        <w:ind w:firstLine="720"/>
      </w:pPr>
      <w:r w:rsidRPr="00E14F1F">
        <w:t xml:space="preserve">This map has often stood </w:t>
      </w:r>
      <w:r w:rsidR="009C21CB" w:rsidRPr="00E14F1F">
        <w:t>as</w:t>
      </w:r>
      <w:r w:rsidRPr="00E14F1F">
        <w:t xml:space="preserve"> a symbol </w:t>
      </w:r>
      <w:r w:rsidR="009C21CB" w:rsidRPr="00E14F1F">
        <w:t>for</w:t>
      </w:r>
      <w:r w:rsidRPr="00E14F1F">
        <w:t xml:space="preserve"> the excesses of the </w:t>
      </w:r>
      <w:proofErr w:type="spellStart"/>
      <w:r w:rsidRPr="00E14F1F">
        <w:rPr>
          <w:i/>
          <w:iCs/>
        </w:rPr>
        <w:t>précieuses</w:t>
      </w:r>
      <w:proofErr w:type="spellEnd"/>
      <w:r w:rsidRPr="00E14F1F">
        <w:t xml:space="preserve">, a kind of absurd </w:t>
      </w:r>
      <w:proofErr w:type="spellStart"/>
      <w:r w:rsidRPr="00E14F1F">
        <w:t>allegorization</w:t>
      </w:r>
      <w:proofErr w:type="spellEnd"/>
      <w:r w:rsidRPr="00E14F1F">
        <w:t xml:space="preserve"> of </w:t>
      </w:r>
      <w:r w:rsidR="002B7BA8" w:rsidRPr="00E14F1F">
        <w:t>abstract</w:t>
      </w:r>
      <w:r w:rsidRPr="00E14F1F">
        <w:t xml:space="preserve"> values, a hyper-unrealistic g</w:t>
      </w:r>
      <w:r w:rsidR="00A56DA9" w:rsidRPr="00E14F1F">
        <w:t>eo</w:t>
      </w:r>
      <w:r w:rsidR="00A10F82" w:rsidRPr="00E14F1F">
        <w:t>graphy that projects a fantasy</w:t>
      </w:r>
      <w:r w:rsidRPr="00E14F1F">
        <w:t xml:space="preserve"> of love that </w:t>
      </w:r>
      <w:r w:rsidR="00A10F82" w:rsidRPr="00E14F1F">
        <w:t>is</w:t>
      </w:r>
      <w:r w:rsidRPr="00E14F1F">
        <w:t xml:space="preserve"> grossly </w:t>
      </w:r>
      <w:r w:rsidR="00364402" w:rsidRPr="00E14F1F">
        <w:t>at odds with</w:t>
      </w:r>
      <w:r w:rsidRPr="00E14F1F">
        <w:t xml:space="preserve"> the territory. Joan </w:t>
      </w:r>
      <w:proofErr w:type="spellStart"/>
      <w:r w:rsidRPr="00E14F1F">
        <w:t>DeJean</w:t>
      </w:r>
      <w:proofErr w:type="spellEnd"/>
      <w:r w:rsidRPr="00E14F1F">
        <w:t xml:space="preserve"> has a</w:t>
      </w:r>
      <w:r w:rsidR="009D14EF" w:rsidRPr="00E14F1F">
        <w:t>rgued</w:t>
      </w:r>
      <w:r w:rsidRPr="00E14F1F">
        <w:t xml:space="preserve"> </w:t>
      </w:r>
      <w:r w:rsidR="009C21CB" w:rsidRPr="00E14F1F">
        <w:t xml:space="preserve">that </w:t>
      </w:r>
      <w:r w:rsidR="00A167A2">
        <w:t xml:space="preserve">such a </w:t>
      </w:r>
      <w:r w:rsidR="009C21CB" w:rsidRPr="00E14F1F">
        <w:t xml:space="preserve">reading misses much of </w:t>
      </w:r>
      <w:r w:rsidR="0034553C" w:rsidRPr="00E14F1F">
        <w:t>the map’s</w:t>
      </w:r>
      <w:r w:rsidR="009C21CB" w:rsidRPr="00E14F1F">
        <w:t xml:space="preserve"> </w:t>
      </w:r>
      <w:r w:rsidR="006C5272" w:rsidRPr="00E14F1F">
        <w:t>significance</w:t>
      </w:r>
      <w:r w:rsidR="00364402" w:rsidRPr="00E14F1F">
        <w:t xml:space="preserve"> and is, at a certain level, a sign of its importance</w:t>
      </w:r>
      <w:r w:rsidR="006C5272" w:rsidRPr="00E14F1F">
        <w:t>.</w:t>
      </w:r>
      <w:r w:rsidRPr="00E14F1F">
        <w:t xml:space="preserve"> </w:t>
      </w:r>
      <w:r w:rsidR="006C5272" w:rsidRPr="00E14F1F">
        <w:t xml:space="preserve">In </w:t>
      </w:r>
      <w:r w:rsidR="0034553C" w:rsidRPr="00E14F1F">
        <w:t>her</w:t>
      </w:r>
      <w:r w:rsidR="006C5272" w:rsidRPr="00E14F1F">
        <w:t xml:space="preserve"> influential reading in </w:t>
      </w:r>
      <w:r w:rsidR="006C5272" w:rsidRPr="00E14F1F">
        <w:rPr>
          <w:i/>
          <w:iCs/>
        </w:rPr>
        <w:t>Ancients Against Moderns</w:t>
      </w:r>
      <w:r w:rsidR="006C5272" w:rsidRPr="00E14F1F">
        <w:t>,</w:t>
      </w:r>
      <w:r w:rsidR="006C5272" w:rsidRPr="00E14F1F">
        <w:rPr>
          <w:i/>
          <w:iCs/>
        </w:rPr>
        <w:t xml:space="preserve"> </w:t>
      </w:r>
      <w:r w:rsidR="006C5272" w:rsidRPr="00E14F1F">
        <w:t>s</w:t>
      </w:r>
      <w:r w:rsidRPr="00E14F1F">
        <w:t>he</w:t>
      </w:r>
      <w:r w:rsidR="006C5272" w:rsidRPr="00E14F1F">
        <w:t xml:space="preserve"> argues that the</w:t>
      </w:r>
      <w:r w:rsidR="00364402" w:rsidRPr="00E14F1F">
        <w:t xml:space="preserve"> map </w:t>
      </w:r>
      <w:r w:rsidRPr="00E14F1F">
        <w:t>play</w:t>
      </w:r>
      <w:r w:rsidR="008D78D2" w:rsidRPr="00E14F1F">
        <w:t>ed</w:t>
      </w:r>
      <w:r w:rsidRPr="00E14F1F">
        <w:t xml:space="preserve"> a</w:t>
      </w:r>
      <w:r w:rsidR="006C5272" w:rsidRPr="00E14F1F">
        <w:t xml:space="preserve"> pivotal </w:t>
      </w:r>
      <w:r w:rsidRPr="00E14F1F">
        <w:t xml:space="preserve">role in the history of emotions and </w:t>
      </w:r>
      <w:r w:rsidR="006C5272" w:rsidRPr="00E14F1F">
        <w:t>participate</w:t>
      </w:r>
      <w:r w:rsidR="008D78D2" w:rsidRPr="00E14F1F">
        <w:t>d</w:t>
      </w:r>
      <w:r w:rsidR="006C5272" w:rsidRPr="00E14F1F">
        <w:t xml:space="preserve"> in</w:t>
      </w:r>
      <w:r w:rsidR="008D78D2" w:rsidRPr="00E14F1F">
        <w:t xml:space="preserve"> a</w:t>
      </w:r>
      <w:r w:rsidR="006C5272" w:rsidRPr="00E14F1F">
        <w:t xml:space="preserve"> </w:t>
      </w:r>
      <w:r w:rsidRPr="00E14F1F">
        <w:t>wide</w:t>
      </w:r>
      <w:r w:rsidR="001E313B" w:rsidRPr="00E14F1F">
        <w:t>-</w:t>
      </w:r>
      <w:r w:rsidRPr="00E14F1F">
        <w:t xml:space="preserve">ranging attempt to reconfigure the </w:t>
      </w:r>
      <w:r w:rsidRPr="00E14F1F">
        <w:lastRenderedPageBreak/>
        <w:t>topography of affective</w:t>
      </w:r>
      <w:r w:rsidR="0034553C" w:rsidRPr="00E14F1F">
        <w:t xml:space="preserve"> life</w:t>
      </w:r>
      <w:r w:rsidR="006C5272" w:rsidRPr="00E14F1F">
        <w:t>. M</w:t>
      </w:r>
      <w:r w:rsidR="009C21CB" w:rsidRPr="00E14F1F">
        <w:t>uch like Descartes</w:t>
      </w:r>
      <w:r w:rsidR="0034553C" w:rsidRPr="00E14F1F">
        <w:t>’</w:t>
      </w:r>
      <w:r w:rsidR="00A167A2">
        <w:t>s</w:t>
      </w:r>
      <w:r w:rsidR="009C21CB" w:rsidRPr="00E14F1F">
        <w:t xml:space="preserve"> </w:t>
      </w:r>
      <w:r w:rsidR="009C21CB" w:rsidRPr="00E14F1F">
        <w:rPr>
          <w:i/>
          <w:iCs/>
        </w:rPr>
        <w:t>Passions of the Soul</w:t>
      </w:r>
      <w:r w:rsidR="009C21CB" w:rsidRPr="00E14F1F">
        <w:t xml:space="preserve"> (1649)</w:t>
      </w:r>
      <w:r w:rsidR="009C21CB" w:rsidRPr="00E14F1F">
        <w:rPr>
          <w:i/>
          <w:iCs/>
        </w:rPr>
        <w:t xml:space="preserve"> </w:t>
      </w:r>
      <w:r w:rsidR="009C21CB" w:rsidRPr="00E14F1F">
        <w:t xml:space="preserve">or </w:t>
      </w:r>
      <w:r w:rsidR="00A167A2" w:rsidRPr="00E14F1F">
        <w:t>Book</w:t>
      </w:r>
      <w:r w:rsidR="00A167A2">
        <w:t> </w:t>
      </w:r>
      <w:r w:rsidR="00A167A2" w:rsidRPr="00831079">
        <w:rPr>
          <w:smallCaps/>
        </w:rPr>
        <w:t>iii</w:t>
      </w:r>
      <w:r w:rsidR="00A167A2" w:rsidRPr="00E14F1F">
        <w:t xml:space="preserve"> </w:t>
      </w:r>
      <w:r w:rsidR="009C21CB" w:rsidRPr="00E14F1F">
        <w:t xml:space="preserve">of Spinoza’s </w:t>
      </w:r>
      <w:r w:rsidR="009C21CB" w:rsidRPr="00E14F1F">
        <w:rPr>
          <w:i/>
          <w:iCs/>
        </w:rPr>
        <w:t>Ethics</w:t>
      </w:r>
      <w:r w:rsidR="009C21CB" w:rsidRPr="00E14F1F">
        <w:t xml:space="preserve"> (1677)</w:t>
      </w:r>
      <w:r w:rsidR="002B7BA8" w:rsidRPr="00E14F1F">
        <w:t>,</w:t>
      </w:r>
      <w:r w:rsidR="006C5272" w:rsidRPr="00E14F1F">
        <w:t xml:space="preserve"> Scudéry’s map crafts a new language</w:t>
      </w:r>
      <w:r w:rsidR="002B7BA8" w:rsidRPr="00E14F1F">
        <w:t xml:space="preserve"> of the emotions</w:t>
      </w:r>
      <w:r w:rsidR="006C5272" w:rsidRPr="00E14F1F">
        <w:t>. B</w:t>
      </w:r>
      <w:r w:rsidR="009C21CB" w:rsidRPr="00E14F1F">
        <w:t>ut unlike Descartes and Spinoza,</w:t>
      </w:r>
      <w:r w:rsidRPr="00E14F1F">
        <w:t xml:space="preserve"> </w:t>
      </w:r>
      <w:r w:rsidRPr="00E14F1F">
        <w:rPr>
          <w:i/>
          <w:iCs/>
        </w:rPr>
        <w:t>Clélie</w:t>
      </w:r>
      <w:r w:rsidR="009C21CB" w:rsidRPr="00E14F1F">
        <w:t xml:space="preserve"> </w:t>
      </w:r>
      <w:r w:rsidRPr="00E14F1F">
        <w:t xml:space="preserve">moves the word </w:t>
      </w:r>
      <w:r w:rsidR="001324D7" w:rsidRPr="00E14F1F">
        <w:t>‘</w:t>
      </w:r>
      <w:proofErr w:type="spellStart"/>
      <w:r w:rsidR="009C21CB" w:rsidRPr="00831079">
        <w:t>émotion</w:t>
      </w:r>
      <w:proofErr w:type="spellEnd"/>
      <w:r w:rsidR="001324D7" w:rsidRPr="00E14F1F">
        <w:t>’</w:t>
      </w:r>
      <w:r w:rsidRPr="00E14F1F">
        <w:t xml:space="preserve"> itself to </w:t>
      </w:r>
      <w:r w:rsidR="009C21CB" w:rsidRPr="00E14F1F">
        <w:t>centre</w:t>
      </w:r>
      <w:r w:rsidRPr="00E14F1F">
        <w:t xml:space="preserve"> stage</w:t>
      </w:r>
      <w:r w:rsidR="009C21CB" w:rsidRPr="00E14F1F">
        <w:t xml:space="preserve"> and locates its engine in the heart</w:t>
      </w:r>
      <w:r w:rsidR="0034553C" w:rsidRPr="00E14F1F">
        <w:t xml:space="preserve"> rather than the soul</w:t>
      </w:r>
      <w:r w:rsidR="009C21CB" w:rsidRPr="00E14F1F">
        <w:t>.</w:t>
      </w:r>
      <w:r w:rsidR="0034553C" w:rsidRPr="00E14F1F">
        <w:rPr>
          <w:rStyle w:val="FootnoteReference"/>
        </w:rPr>
        <w:footnoteReference w:id="21"/>
      </w:r>
      <w:r w:rsidR="006C5272" w:rsidRPr="00E14F1F">
        <w:t xml:space="preserve"> In </w:t>
      </w:r>
      <w:r w:rsidRPr="00E14F1F">
        <w:t>English and French</w:t>
      </w:r>
      <w:r w:rsidR="00364402" w:rsidRPr="00E14F1F">
        <w:t>,</w:t>
      </w:r>
      <w:r w:rsidR="006C5272" w:rsidRPr="00E14F1F">
        <w:t xml:space="preserve"> </w:t>
      </w:r>
      <w:r w:rsidR="001324D7" w:rsidRPr="00E14F1F">
        <w:t>‘</w:t>
      </w:r>
      <w:r w:rsidR="006C5272" w:rsidRPr="00E14F1F">
        <w:t>emotion</w:t>
      </w:r>
      <w:r w:rsidR="001324D7" w:rsidRPr="00E14F1F">
        <w:t>’</w:t>
      </w:r>
      <w:r w:rsidR="006C5272" w:rsidRPr="00E14F1F">
        <w:t xml:space="preserve"> and </w:t>
      </w:r>
      <w:r w:rsidR="001324D7" w:rsidRPr="00E14F1F">
        <w:t>‘</w:t>
      </w:r>
      <w:proofErr w:type="spellStart"/>
      <w:r w:rsidR="006C5272" w:rsidRPr="00831079">
        <w:t>émotion</w:t>
      </w:r>
      <w:proofErr w:type="spellEnd"/>
      <w:r w:rsidR="001324D7" w:rsidRPr="00E14F1F">
        <w:t>’</w:t>
      </w:r>
      <w:r w:rsidRPr="00E14F1F">
        <w:t xml:space="preserve"> had referred p</w:t>
      </w:r>
      <w:r w:rsidR="000A7313" w:rsidRPr="00E14F1F">
        <w:t>rimarily to political uprisings,</w:t>
      </w:r>
      <w:r w:rsidRPr="00E14F1F">
        <w:t xml:space="preserve"> manifestations</w:t>
      </w:r>
      <w:r w:rsidR="00A167A2">
        <w:t>,</w:t>
      </w:r>
      <w:r w:rsidRPr="00E14F1F">
        <w:t xml:space="preserve"> and revolts. But, </w:t>
      </w:r>
      <w:r w:rsidR="008D78D2" w:rsidRPr="00E14F1F">
        <w:t>toward</w:t>
      </w:r>
      <w:r w:rsidRPr="00E14F1F">
        <w:t xml:space="preserve"> the beginning of the Frond</w:t>
      </w:r>
      <w:r w:rsidR="0034553C" w:rsidRPr="00E14F1F">
        <w:t xml:space="preserve">e </w:t>
      </w:r>
      <w:r w:rsidRPr="00E14F1F">
        <w:t xml:space="preserve">and </w:t>
      </w:r>
      <w:r w:rsidR="002B7BA8" w:rsidRPr="00E14F1F">
        <w:t xml:space="preserve">toward </w:t>
      </w:r>
      <w:r w:rsidRPr="00E14F1F">
        <w:t xml:space="preserve">the </w:t>
      </w:r>
      <w:r w:rsidR="008D78D2" w:rsidRPr="00E14F1F">
        <w:t>end</w:t>
      </w:r>
      <w:r w:rsidRPr="00E14F1F">
        <w:t xml:space="preserve"> </w:t>
      </w:r>
      <w:r w:rsidR="0034553C" w:rsidRPr="00E14F1F">
        <w:t>of</w:t>
      </w:r>
      <w:r w:rsidRPr="00E14F1F">
        <w:t xml:space="preserve"> the English </w:t>
      </w:r>
      <w:r w:rsidR="008D78D2" w:rsidRPr="00E14F1F">
        <w:t>C</w:t>
      </w:r>
      <w:r w:rsidRPr="00E14F1F">
        <w:t xml:space="preserve">ivil </w:t>
      </w:r>
      <w:r w:rsidR="008D78D2" w:rsidRPr="00E14F1F">
        <w:t>W</w:t>
      </w:r>
      <w:r w:rsidRPr="00E14F1F">
        <w:t>ar, the word</w:t>
      </w:r>
      <w:r w:rsidR="0034553C" w:rsidRPr="00E14F1F">
        <w:t xml:space="preserve"> began to</w:t>
      </w:r>
      <w:r w:rsidRPr="00E14F1F">
        <w:t xml:space="preserve"> migrate inward. </w:t>
      </w:r>
      <w:r w:rsidR="009C21CB" w:rsidRPr="00E14F1F">
        <w:t xml:space="preserve">It began to signify an agitation of the mind, an uprising of feeling. </w:t>
      </w:r>
      <w:r w:rsidR="0034553C" w:rsidRPr="00E14F1F">
        <w:t>T</w:t>
      </w:r>
      <w:r w:rsidR="006C5272" w:rsidRPr="00E14F1F">
        <w:t xml:space="preserve">he language of the Fronde and </w:t>
      </w:r>
      <w:r w:rsidR="00364402" w:rsidRPr="00E14F1F">
        <w:t>of</w:t>
      </w:r>
      <w:r w:rsidR="006C5272" w:rsidRPr="00E14F1F">
        <w:t xml:space="preserve"> the English Civil </w:t>
      </w:r>
      <w:r w:rsidR="00A167A2">
        <w:t>W</w:t>
      </w:r>
      <w:r w:rsidR="00A167A2" w:rsidRPr="00E14F1F">
        <w:t xml:space="preserve">ar </w:t>
      </w:r>
      <w:r w:rsidR="0034553C" w:rsidRPr="00E14F1F">
        <w:t xml:space="preserve">displaced the priority of </w:t>
      </w:r>
      <w:r w:rsidR="0034553C" w:rsidRPr="00E14F1F">
        <w:rPr>
          <w:i/>
          <w:iCs/>
        </w:rPr>
        <w:t>passion</w:t>
      </w:r>
      <w:r w:rsidR="0034553C" w:rsidRPr="00E14F1F">
        <w:t xml:space="preserve"> and pulled </w:t>
      </w:r>
      <w:r w:rsidR="00364402" w:rsidRPr="00E14F1F">
        <w:t xml:space="preserve">a peripheral signification in </w:t>
      </w:r>
      <w:r w:rsidR="001324D7" w:rsidRPr="00E14F1F">
        <w:t>‘</w:t>
      </w:r>
      <w:r w:rsidR="00364402" w:rsidRPr="00E14F1F">
        <w:t>emotion’s</w:t>
      </w:r>
      <w:r w:rsidR="001324D7" w:rsidRPr="00E14F1F">
        <w:t>’</w:t>
      </w:r>
      <w:r w:rsidR="00364402" w:rsidRPr="00E14F1F">
        <w:t xml:space="preserve"> semantic atmosphere to dominance.</w:t>
      </w:r>
      <w:r w:rsidR="0034553C" w:rsidRPr="00E14F1F">
        <w:t xml:space="preserve"> </w:t>
      </w:r>
    </w:p>
    <w:p w14:paraId="7912559E" w14:textId="58D03FA4" w:rsidR="00364402" w:rsidRPr="00E14F1F" w:rsidRDefault="000A7313" w:rsidP="00831079">
      <w:pPr>
        <w:spacing w:line="480" w:lineRule="auto"/>
        <w:ind w:firstLine="720"/>
      </w:pPr>
      <w:r w:rsidRPr="00E14F1F">
        <w:t xml:space="preserve">The map, then, </w:t>
      </w:r>
      <w:proofErr w:type="gramStart"/>
      <w:r w:rsidRPr="00E14F1F">
        <w:t>has to</w:t>
      </w:r>
      <w:proofErr w:type="gramEnd"/>
      <w:r w:rsidRPr="00E14F1F">
        <w:t xml:space="preserve"> be read, in part, as a projection of a new language of emotion in which political and sentimental logics inflect one another. </w:t>
      </w:r>
      <w:r w:rsidR="008D78D2" w:rsidRPr="00E14F1F">
        <w:t xml:space="preserve">What is striking about the map, in this regard, is that </w:t>
      </w:r>
      <w:r w:rsidR="00364402" w:rsidRPr="00E14F1F">
        <w:t>it</w:t>
      </w:r>
      <w:r w:rsidR="0034553C" w:rsidRPr="00E14F1F">
        <w:t xml:space="preserve"> organizes </w:t>
      </w:r>
      <w:r w:rsidR="00364402" w:rsidRPr="00E14F1F">
        <w:t>the entire field of affects</w:t>
      </w:r>
      <w:r w:rsidR="0034553C" w:rsidRPr="00E14F1F">
        <w:t xml:space="preserve"> in relation to the end of tenderness</w:t>
      </w:r>
      <w:r w:rsidR="00364402" w:rsidRPr="00E14F1F">
        <w:t xml:space="preserve">: friendship, wit, esteem, small cares, and so on are all steps on the way to tenderness, whether </w:t>
      </w:r>
      <w:r w:rsidR="002B7BA8" w:rsidRPr="00E14F1F">
        <w:t>tenderness</w:t>
      </w:r>
      <w:r w:rsidR="00364402" w:rsidRPr="00E14F1F">
        <w:t xml:space="preserve"> is </w:t>
      </w:r>
      <w:r w:rsidR="002B7BA8" w:rsidRPr="00E14F1F">
        <w:t>that of</w:t>
      </w:r>
      <w:r w:rsidR="00364402" w:rsidRPr="00E14F1F">
        <w:t xml:space="preserve"> gratitude or esteem</w:t>
      </w:r>
      <w:r w:rsidR="00EA7309" w:rsidRPr="00E14F1F">
        <w:t>. The field</w:t>
      </w:r>
      <w:r w:rsidR="00A167A2">
        <w:t>s</w:t>
      </w:r>
      <w:r w:rsidR="00EA7309" w:rsidRPr="00E14F1F">
        <w:t xml:space="preserve"> of emotion—internal revolt and uprising—are subordinated </w:t>
      </w:r>
      <w:r w:rsidR="00A167A2">
        <w:t xml:space="preserve">to </w:t>
      </w:r>
      <w:r w:rsidR="00EA7309" w:rsidRPr="00E14F1F">
        <w:t>it. Tenderness</w:t>
      </w:r>
      <w:r w:rsidR="00364402" w:rsidRPr="00E14F1F">
        <w:t xml:space="preserve">, then, </w:t>
      </w:r>
      <w:r w:rsidR="000B564D" w:rsidRPr="00E14F1F">
        <w:t>is not a passive affect</w:t>
      </w:r>
      <w:r w:rsidR="00364402" w:rsidRPr="00E14F1F">
        <w:t xml:space="preserve">, </w:t>
      </w:r>
      <w:r w:rsidR="000B564D" w:rsidRPr="00E14F1F">
        <w:t>but one to strive toward, one that the other</w:t>
      </w:r>
      <w:r w:rsidR="001E313B" w:rsidRPr="00E14F1F">
        <w:t xml:space="preserve"> emotion</w:t>
      </w:r>
      <w:r w:rsidR="000B564D" w:rsidRPr="00E14F1F">
        <w:t xml:space="preserve">s point to. </w:t>
      </w:r>
    </w:p>
    <w:p w14:paraId="41608177" w14:textId="47867D5C" w:rsidR="00D66281" w:rsidRPr="00E14F1F" w:rsidRDefault="000B564D" w:rsidP="00831079">
      <w:pPr>
        <w:spacing w:line="480" w:lineRule="auto"/>
        <w:ind w:firstLine="720"/>
      </w:pPr>
      <w:r w:rsidRPr="00E14F1F">
        <w:t xml:space="preserve">Tenderness is a vast category in </w:t>
      </w:r>
      <w:r w:rsidRPr="00E14F1F">
        <w:rPr>
          <w:i/>
          <w:iCs/>
        </w:rPr>
        <w:t>Clélie</w:t>
      </w:r>
      <w:r w:rsidRPr="00E14F1F">
        <w:t xml:space="preserve">. It is not limited to matters of </w:t>
      </w:r>
      <w:r w:rsidR="00364402" w:rsidRPr="00E14F1F">
        <w:t xml:space="preserve">love. The most substantial conversation about its virtues emphasizes its importance for </w:t>
      </w:r>
      <w:r w:rsidRPr="00E14F1F">
        <w:t xml:space="preserve">friendship </w:t>
      </w:r>
      <w:r w:rsidR="00364402" w:rsidRPr="00E14F1F">
        <w:t>over love</w:t>
      </w:r>
      <w:r w:rsidRPr="00E14F1F">
        <w:t xml:space="preserve">, and, at its limit, it comes to stand for every </w:t>
      </w:r>
      <w:r w:rsidR="000A7313" w:rsidRPr="00E14F1F">
        <w:t>courtly</w:t>
      </w:r>
      <w:r w:rsidRPr="00E14F1F">
        <w:t xml:space="preserve"> </w:t>
      </w:r>
      <w:r w:rsidR="000A7313" w:rsidRPr="00E14F1F">
        <w:t>virtue</w:t>
      </w:r>
      <w:r w:rsidRPr="00E14F1F">
        <w:t xml:space="preserve"> that circulates in the work. </w:t>
      </w:r>
      <w:r w:rsidR="001E313B" w:rsidRPr="00E14F1F">
        <w:t>A</w:t>
      </w:r>
      <w:r w:rsidR="00364402" w:rsidRPr="00E14F1F">
        <w:t>l</w:t>
      </w:r>
      <w:r w:rsidRPr="00E14F1F">
        <w:t xml:space="preserve">though </w:t>
      </w:r>
      <w:r w:rsidR="001E313B" w:rsidRPr="00E14F1F">
        <w:t xml:space="preserve">compassion </w:t>
      </w:r>
      <w:r w:rsidRPr="00E14F1F">
        <w:t>does not appear on the map,</w:t>
      </w:r>
      <w:r w:rsidR="00366B9B" w:rsidRPr="00E14F1F">
        <w:t xml:space="preserve"> it</w:t>
      </w:r>
      <w:r w:rsidR="00D66281" w:rsidRPr="00E14F1F">
        <w:t xml:space="preserve"> is closely related to the notion of tenderness. </w:t>
      </w:r>
      <w:r w:rsidR="00DF37CD" w:rsidRPr="00E14F1F">
        <w:t xml:space="preserve">In that first, substantial </w:t>
      </w:r>
      <w:r w:rsidRPr="00E14F1F">
        <w:t xml:space="preserve">conversation about the nature of tenderness and the </w:t>
      </w:r>
      <w:r w:rsidRPr="00E14F1F">
        <w:lastRenderedPageBreak/>
        <w:t>difference between tender fr</w:t>
      </w:r>
      <w:r w:rsidR="00DF37CD" w:rsidRPr="00E14F1F">
        <w:t>iendship and tender love, Clélie, pressed by the others,</w:t>
      </w:r>
      <w:r w:rsidRPr="00E14F1F">
        <w:t xml:space="preserve"> offers a definition:</w:t>
      </w:r>
    </w:p>
    <w:p w14:paraId="0378431C" w14:textId="77777777" w:rsidR="00D66281" w:rsidRPr="00E14F1F" w:rsidRDefault="00D66281" w:rsidP="00E14F1F">
      <w:pPr>
        <w:spacing w:line="480" w:lineRule="auto"/>
      </w:pPr>
    </w:p>
    <w:p w14:paraId="4F61CEED" w14:textId="72F77007" w:rsidR="00D66281" w:rsidRPr="00E14F1F" w:rsidRDefault="00D66281" w:rsidP="00E14F1F">
      <w:pPr>
        <w:spacing w:line="480" w:lineRule="auto"/>
        <w:ind w:left="720"/>
      </w:pPr>
      <w:r w:rsidRPr="00E14F1F">
        <w:t xml:space="preserve">I think I may call it a certain sensibility of heart, which never </w:t>
      </w:r>
      <w:proofErr w:type="spellStart"/>
      <w:r w:rsidRPr="00E14F1F">
        <w:t>soveraignly</w:t>
      </w:r>
      <w:proofErr w:type="spellEnd"/>
      <w:r w:rsidRPr="00E14F1F">
        <w:t xml:space="preserve"> operates, but in those which have noble souls, </w:t>
      </w:r>
      <w:proofErr w:type="spellStart"/>
      <w:r w:rsidRPr="00E14F1F">
        <w:t>vertuous</w:t>
      </w:r>
      <w:proofErr w:type="spellEnd"/>
      <w:r w:rsidRPr="00E14F1F">
        <w:t xml:space="preserve"> Inclinations, and well weighed spirits, and which makes them when they have friendship, to have it sincerely and ardently, and to feel lively the griefs and joys of those they love as their own</w:t>
      </w:r>
      <w:r w:rsidR="00333CD8" w:rsidRPr="00E14F1F">
        <w:t>.</w:t>
      </w:r>
      <w:r w:rsidR="00333CD8" w:rsidRPr="00E14F1F">
        <w:rPr>
          <w:rStyle w:val="FootnoteReference"/>
        </w:rPr>
        <w:footnoteReference w:id="22"/>
      </w:r>
    </w:p>
    <w:p w14:paraId="764C3582" w14:textId="77777777" w:rsidR="00D66281" w:rsidRPr="00E14F1F" w:rsidRDefault="00D66281" w:rsidP="00E14F1F">
      <w:pPr>
        <w:spacing w:line="480" w:lineRule="auto"/>
      </w:pPr>
    </w:p>
    <w:p w14:paraId="64ADAD24" w14:textId="03B5A329" w:rsidR="00D66281" w:rsidRPr="00E14F1F" w:rsidRDefault="00A167A2" w:rsidP="00E14F1F">
      <w:pPr>
        <w:spacing w:line="480" w:lineRule="auto"/>
        <w:ind w:left="720"/>
        <w:rPr>
          <w:lang w:val="fr-FR"/>
        </w:rPr>
      </w:pPr>
      <w:r>
        <w:rPr>
          <w:lang w:val="fr-FR"/>
        </w:rPr>
        <w:t>(</w:t>
      </w:r>
      <w:r w:rsidR="00D66281" w:rsidRPr="00831079">
        <w:rPr>
          <w:lang w:val="fr-FR"/>
        </w:rPr>
        <w:t>Je pense pouvoir dire, que c’est une certaine sensibilité de cœur, qui ne se trouve presque jamais souverainement, qu’en des personnes qui ont l’</w:t>
      </w:r>
      <w:proofErr w:type="spellStart"/>
      <w:r w:rsidR="00D66281" w:rsidRPr="00831079">
        <w:rPr>
          <w:lang w:val="fr-FR"/>
        </w:rPr>
        <w:t>ame</w:t>
      </w:r>
      <w:proofErr w:type="spellEnd"/>
      <w:r w:rsidR="00D66281" w:rsidRPr="00831079">
        <w:rPr>
          <w:lang w:val="fr-FR"/>
        </w:rPr>
        <w:t xml:space="preserve"> noble, les inclinations </w:t>
      </w:r>
      <w:proofErr w:type="spellStart"/>
      <w:r w:rsidR="00D66281" w:rsidRPr="00831079">
        <w:rPr>
          <w:lang w:val="fr-FR"/>
        </w:rPr>
        <w:t>verteueses</w:t>
      </w:r>
      <w:proofErr w:type="spellEnd"/>
      <w:r w:rsidR="00D66281" w:rsidRPr="00831079">
        <w:rPr>
          <w:lang w:val="fr-FR"/>
        </w:rPr>
        <w:t xml:space="preserve">, &amp; l’esprit bien </w:t>
      </w:r>
      <w:proofErr w:type="gramStart"/>
      <w:r w:rsidR="00D66281" w:rsidRPr="00831079">
        <w:rPr>
          <w:lang w:val="fr-FR"/>
        </w:rPr>
        <w:t>tourné;</w:t>
      </w:r>
      <w:proofErr w:type="gramEnd"/>
      <w:r w:rsidR="00D66281" w:rsidRPr="00831079">
        <w:rPr>
          <w:lang w:val="fr-FR"/>
        </w:rPr>
        <w:t xml:space="preserve"> &amp; qui fait que lors qu’elles ont de l’amitié, elles l’ont </w:t>
      </w:r>
      <w:proofErr w:type="spellStart"/>
      <w:r w:rsidR="00D66281" w:rsidRPr="00831079">
        <w:rPr>
          <w:lang w:val="fr-FR"/>
        </w:rPr>
        <w:t>sincere</w:t>
      </w:r>
      <w:proofErr w:type="spellEnd"/>
      <w:r w:rsidR="00D66281" w:rsidRPr="00831079">
        <w:rPr>
          <w:lang w:val="fr-FR"/>
        </w:rPr>
        <w:t xml:space="preserve">, &amp; ardente; &amp; qu’elles sentent si vivement toutes les douleurs &amp; toutes les </w:t>
      </w:r>
      <w:proofErr w:type="spellStart"/>
      <w:r w:rsidR="00D66281" w:rsidRPr="00831079">
        <w:rPr>
          <w:lang w:val="fr-FR"/>
        </w:rPr>
        <w:t>joyes</w:t>
      </w:r>
      <w:proofErr w:type="spellEnd"/>
      <w:r w:rsidR="00D66281" w:rsidRPr="00831079">
        <w:rPr>
          <w:lang w:val="fr-FR"/>
        </w:rPr>
        <w:t xml:space="preserve"> de ceux qu’elles aiment, qu’elles ne sentent pas tant les leurs propres</w:t>
      </w:r>
      <w:r w:rsidR="00D66281" w:rsidRPr="00A167A2">
        <w:rPr>
          <w:lang w:val="fr-FR"/>
        </w:rPr>
        <w:t>.</w:t>
      </w:r>
      <w:r>
        <w:rPr>
          <w:lang w:val="fr-FR"/>
        </w:rPr>
        <w:t>)</w:t>
      </w:r>
      <w:r w:rsidR="00D66281" w:rsidRPr="00E14F1F">
        <w:rPr>
          <w:rStyle w:val="FootnoteReference"/>
          <w:lang w:val="fr-FR"/>
        </w:rPr>
        <w:footnoteReference w:id="23"/>
      </w:r>
    </w:p>
    <w:p w14:paraId="6FC91964" w14:textId="77777777" w:rsidR="00D66281" w:rsidRPr="00E14F1F" w:rsidRDefault="00D66281" w:rsidP="00E14F1F">
      <w:pPr>
        <w:spacing w:line="480" w:lineRule="auto"/>
      </w:pPr>
    </w:p>
    <w:p w14:paraId="7DAEAFED" w14:textId="01CF8A54" w:rsidR="00D66281" w:rsidRPr="00E14F1F" w:rsidRDefault="00DF37CD" w:rsidP="00E14F1F">
      <w:pPr>
        <w:spacing w:line="480" w:lineRule="auto"/>
      </w:pPr>
      <w:r w:rsidRPr="00E14F1F">
        <w:t>Clélie</w:t>
      </w:r>
      <w:r w:rsidR="00155E3A" w:rsidRPr="00E14F1F">
        <w:t xml:space="preserve"> </w:t>
      </w:r>
      <w:r w:rsidR="00B20372" w:rsidRPr="00E14F1F">
        <w:t xml:space="preserve">associates </w:t>
      </w:r>
      <w:r w:rsidR="000A7313" w:rsidRPr="00E14F1F">
        <w:t>tenderness,</w:t>
      </w:r>
      <w:r w:rsidR="00B20372" w:rsidRPr="00E14F1F">
        <w:t xml:space="preserve"> in a very direct way</w:t>
      </w:r>
      <w:r w:rsidR="000A7313" w:rsidRPr="00E14F1F">
        <w:t>, with</w:t>
      </w:r>
      <w:r w:rsidR="00155E3A" w:rsidRPr="00E14F1F">
        <w:t xml:space="preserve"> compassion, fellow-feeling</w:t>
      </w:r>
      <w:r w:rsidR="00A167A2">
        <w:t>,</w:t>
      </w:r>
      <w:r w:rsidR="00155E3A" w:rsidRPr="00E14F1F">
        <w:t xml:space="preserve"> or sympathy: it is the ability to vividly</w:t>
      </w:r>
      <w:r w:rsidRPr="00E14F1F">
        <w:t>,</w:t>
      </w:r>
      <w:r w:rsidR="00155E3A" w:rsidRPr="00E14F1F">
        <w:t xml:space="preserve"> sincerely</w:t>
      </w:r>
      <w:r w:rsidR="00A167A2">
        <w:t>,</w:t>
      </w:r>
      <w:r w:rsidR="00155E3A" w:rsidRPr="00E14F1F">
        <w:t xml:space="preserve"> and ardently </w:t>
      </w:r>
      <w:r w:rsidRPr="00E14F1F">
        <w:t xml:space="preserve">feel </w:t>
      </w:r>
      <w:r w:rsidR="00155E3A" w:rsidRPr="00E14F1F">
        <w:t xml:space="preserve">that which </w:t>
      </w:r>
      <w:r w:rsidRPr="00E14F1F">
        <w:t>another</w:t>
      </w:r>
      <w:r w:rsidR="00155E3A" w:rsidRPr="00E14F1F">
        <w:t xml:space="preserve"> </w:t>
      </w:r>
      <w:r w:rsidRPr="00E14F1F">
        <w:t xml:space="preserve">feels, and to feel it </w:t>
      </w:r>
      <w:r w:rsidR="00155E3A" w:rsidRPr="00E14F1F">
        <w:t xml:space="preserve">as though it were </w:t>
      </w:r>
      <w:r w:rsidRPr="00E14F1F">
        <w:t>one’s</w:t>
      </w:r>
      <w:r w:rsidR="00155E3A" w:rsidRPr="00E14F1F">
        <w:t xml:space="preserve"> own</w:t>
      </w:r>
      <w:r w:rsidRPr="00E14F1F">
        <w:t xml:space="preserve"> sentiment</w:t>
      </w:r>
      <w:r w:rsidR="007170D8" w:rsidRPr="00E14F1F">
        <w:t xml:space="preserve"> </w:t>
      </w:r>
      <w:r w:rsidR="000A7313" w:rsidRPr="00E14F1F">
        <w:t>(</w:t>
      </w:r>
      <w:r w:rsidR="007170D8" w:rsidRPr="00E14F1F">
        <w:t>in English</w:t>
      </w:r>
      <w:r w:rsidR="000A7313" w:rsidRPr="00E14F1F">
        <w:t>)</w:t>
      </w:r>
      <w:r w:rsidR="007170D8" w:rsidRPr="00E14F1F">
        <w:t>,</w:t>
      </w:r>
      <w:r w:rsidR="000A7313" w:rsidRPr="00E14F1F">
        <w:t xml:space="preserve"> to feel it</w:t>
      </w:r>
      <w:r w:rsidR="007170D8" w:rsidRPr="00E14F1F">
        <w:t xml:space="preserve"> more than one’s own </w:t>
      </w:r>
      <w:r w:rsidR="000A7313" w:rsidRPr="00E14F1F">
        <w:t>(</w:t>
      </w:r>
      <w:r w:rsidR="007170D8" w:rsidRPr="00E14F1F">
        <w:t>in French</w:t>
      </w:r>
      <w:r w:rsidR="000A7313" w:rsidRPr="00E14F1F">
        <w:t>)</w:t>
      </w:r>
      <w:r w:rsidR="00155E3A" w:rsidRPr="00E14F1F">
        <w:t xml:space="preserve">. I suspect </w:t>
      </w:r>
      <w:r w:rsidR="00DA454C" w:rsidRPr="00E14F1F">
        <w:t xml:space="preserve">that it is </w:t>
      </w:r>
      <w:r w:rsidR="00155E3A" w:rsidRPr="00E14F1F">
        <w:t xml:space="preserve">this </w:t>
      </w:r>
      <w:r w:rsidRPr="00E14F1F">
        <w:t xml:space="preserve">emphasis on </w:t>
      </w:r>
      <w:r w:rsidR="00155E3A" w:rsidRPr="00E14F1F">
        <w:t>compassion</w:t>
      </w:r>
      <w:r w:rsidR="00DA454C" w:rsidRPr="00E14F1F">
        <w:t>, too, that explains</w:t>
      </w:r>
      <w:r w:rsidR="00155E3A" w:rsidRPr="00E14F1F">
        <w:t xml:space="preserve"> why t</w:t>
      </w:r>
      <w:r w:rsidR="000B564D" w:rsidRPr="00E14F1F">
        <w:t>enderness</w:t>
      </w:r>
      <w:r w:rsidR="00155E3A" w:rsidRPr="00E14F1F">
        <w:t xml:space="preserve"> can never be </w:t>
      </w:r>
      <w:r w:rsidR="001324D7" w:rsidRPr="00E14F1F">
        <w:t>‘</w:t>
      </w:r>
      <w:r w:rsidR="00155E3A" w:rsidRPr="00E14F1F">
        <w:t>sovereign</w:t>
      </w:r>
      <w:r w:rsidR="001324D7" w:rsidRPr="00E14F1F">
        <w:t>’</w:t>
      </w:r>
      <w:r w:rsidR="00155E3A" w:rsidRPr="00E14F1F">
        <w:t xml:space="preserve"> or tyrannical: it never issues from one person </w:t>
      </w:r>
      <w:proofErr w:type="gramStart"/>
      <w:r w:rsidR="00155E3A" w:rsidRPr="00E14F1F">
        <w:t>alone, but</w:t>
      </w:r>
      <w:proofErr w:type="gramEnd"/>
      <w:r w:rsidR="00155E3A" w:rsidRPr="00E14F1F">
        <w:t xml:space="preserve"> requires two. While it requires a head, that head needs a heart. </w:t>
      </w:r>
    </w:p>
    <w:p w14:paraId="4DBEAAA8" w14:textId="1915E928" w:rsidR="00FC211A" w:rsidRPr="00E14F1F" w:rsidRDefault="00B20372" w:rsidP="00831079">
      <w:pPr>
        <w:spacing w:line="480" w:lineRule="auto"/>
        <w:ind w:firstLine="720"/>
      </w:pPr>
      <w:r w:rsidRPr="00E14F1F">
        <w:t xml:space="preserve">This power to feel for others appears at decisive moments of </w:t>
      </w:r>
      <w:proofErr w:type="spellStart"/>
      <w:r w:rsidR="00693FCA" w:rsidRPr="00E14F1F">
        <w:rPr>
          <w:i/>
        </w:rPr>
        <w:t>Clélie</w:t>
      </w:r>
      <w:r w:rsidR="00693FCA" w:rsidRPr="00831079">
        <w:rPr>
          <w:iCs/>
        </w:rPr>
        <w:t>’s</w:t>
      </w:r>
      <w:proofErr w:type="spellEnd"/>
      <w:r w:rsidR="000A7313" w:rsidRPr="00E14F1F">
        <w:t xml:space="preserve"> plot. It was already present </w:t>
      </w:r>
      <w:r w:rsidRPr="00E14F1F">
        <w:t xml:space="preserve">in </w:t>
      </w:r>
      <w:proofErr w:type="spellStart"/>
      <w:r w:rsidRPr="00E14F1F">
        <w:t>Tullia’s</w:t>
      </w:r>
      <w:proofErr w:type="spellEnd"/>
      <w:r w:rsidRPr="00E14F1F">
        <w:t xml:space="preserve"> heartlessness, </w:t>
      </w:r>
      <w:r w:rsidR="000A7313" w:rsidRPr="00E14F1F">
        <w:t xml:space="preserve">as I noted above, </w:t>
      </w:r>
      <w:r w:rsidRPr="00E14F1F">
        <w:t xml:space="preserve">as though tyranny itself followed </w:t>
      </w:r>
      <w:r w:rsidRPr="00E14F1F">
        <w:lastRenderedPageBreak/>
        <w:t xml:space="preserve">from a lack of compassion. </w:t>
      </w:r>
      <w:r w:rsidR="00693FCA" w:rsidRPr="00E14F1F">
        <w:t>But the political function of compassion</w:t>
      </w:r>
      <w:r w:rsidR="00170F4D" w:rsidRPr="00E14F1F">
        <w:t xml:space="preserve"> is just as important as a positive virtue</w:t>
      </w:r>
      <w:r w:rsidR="00693FCA" w:rsidRPr="00E14F1F">
        <w:t>. C</w:t>
      </w:r>
      <w:r w:rsidRPr="00E14F1F">
        <w:t>onsider, in this context,</w:t>
      </w:r>
      <w:r w:rsidR="00FC211A" w:rsidRPr="00E14F1F">
        <w:t xml:space="preserve"> an event early in the novel that </w:t>
      </w:r>
      <w:r w:rsidR="00170F4D" w:rsidRPr="00E14F1F">
        <w:t>might be read as</w:t>
      </w:r>
      <w:r w:rsidR="00FC211A" w:rsidRPr="00E14F1F">
        <w:t xml:space="preserve"> a </w:t>
      </w:r>
      <w:r w:rsidR="00EA7309" w:rsidRPr="00E14F1F">
        <w:t>counterpoint</w:t>
      </w:r>
      <w:r w:rsidR="009C6495" w:rsidRPr="00E14F1F">
        <w:t xml:space="preserve"> to </w:t>
      </w:r>
      <w:proofErr w:type="spellStart"/>
      <w:r w:rsidR="009C6495" w:rsidRPr="00E14F1F">
        <w:t>Tullia’s</w:t>
      </w:r>
      <w:proofErr w:type="spellEnd"/>
      <w:r w:rsidR="009C6495" w:rsidRPr="00E14F1F">
        <w:t xml:space="preserve"> i</w:t>
      </w:r>
      <w:r w:rsidR="00FC211A" w:rsidRPr="00E14F1F">
        <w:t xml:space="preserve">nhumanity. </w:t>
      </w:r>
      <w:r w:rsidRPr="00E14F1F">
        <w:t xml:space="preserve">Here, </w:t>
      </w:r>
      <w:proofErr w:type="spellStart"/>
      <w:r w:rsidRPr="00E14F1F">
        <w:t>Clélie’s</w:t>
      </w:r>
      <w:proofErr w:type="spellEnd"/>
      <w:r w:rsidRPr="00E14F1F">
        <w:t xml:space="preserve"> father, </w:t>
      </w:r>
      <w:proofErr w:type="spellStart"/>
      <w:r w:rsidRPr="00E14F1F">
        <w:t>Clelius</w:t>
      </w:r>
      <w:proofErr w:type="spellEnd"/>
      <w:r w:rsidRPr="00E14F1F">
        <w:t>, is fleeing Rome</w:t>
      </w:r>
      <w:r w:rsidR="00693FCA" w:rsidRPr="00E14F1F">
        <w:t xml:space="preserve"> after Tarquin’s rise to power when his ship, carrying his wife and infant son, is shipwrecked</w:t>
      </w:r>
      <w:r w:rsidR="00775DA6" w:rsidRPr="00E14F1F">
        <w:t>.</w:t>
      </w:r>
      <w:r w:rsidR="00693FCA" w:rsidRPr="00E14F1F">
        <w:t xml:space="preserve"> </w:t>
      </w:r>
      <w:r w:rsidR="00775DA6" w:rsidRPr="00E14F1F">
        <w:t xml:space="preserve">After he is thrown into the water, </w:t>
      </w:r>
      <w:proofErr w:type="spellStart"/>
      <w:r w:rsidR="00693FCA" w:rsidRPr="00E14F1F">
        <w:t>Clelius</w:t>
      </w:r>
      <w:proofErr w:type="spellEnd"/>
      <w:r w:rsidR="00693FCA" w:rsidRPr="00E14F1F">
        <w:t xml:space="preserve"> begins swimming to a nearby reef:</w:t>
      </w:r>
    </w:p>
    <w:p w14:paraId="7CD64704" w14:textId="77777777" w:rsidR="00EA7309" w:rsidRPr="00E14F1F" w:rsidRDefault="00EA7309" w:rsidP="00E14F1F">
      <w:pPr>
        <w:spacing w:line="480" w:lineRule="auto"/>
      </w:pPr>
    </w:p>
    <w:p w14:paraId="1A98B23D" w14:textId="6B4F579F" w:rsidR="00EA7309" w:rsidRDefault="00292967" w:rsidP="00E14F1F">
      <w:pPr>
        <w:widowControl w:val="0"/>
        <w:autoSpaceDE w:val="0"/>
        <w:autoSpaceDN w:val="0"/>
        <w:adjustRightInd w:val="0"/>
        <w:spacing w:after="240" w:line="480" w:lineRule="auto"/>
        <w:ind w:left="720"/>
        <w:rPr>
          <w:color w:val="000000"/>
        </w:rPr>
      </w:pPr>
      <w:r w:rsidRPr="00E14F1F">
        <w:rPr>
          <w:color w:val="000000"/>
        </w:rPr>
        <w:t xml:space="preserve">But as </w:t>
      </w:r>
      <w:proofErr w:type="spellStart"/>
      <w:r w:rsidRPr="00E14F1F">
        <w:rPr>
          <w:i/>
          <w:iCs/>
          <w:color w:val="000000"/>
        </w:rPr>
        <w:t>Clelius</w:t>
      </w:r>
      <w:proofErr w:type="spellEnd"/>
      <w:r w:rsidRPr="00E14F1F">
        <w:rPr>
          <w:i/>
          <w:iCs/>
          <w:color w:val="000000"/>
        </w:rPr>
        <w:t xml:space="preserve"> </w:t>
      </w:r>
      <w:r w:rsidRPr="00E14F1F">
        <w:rPr>
          <w:color w:val="000000"/>
        </w:rPr>
        <w:t xml:space="preserve">vigorously did swim to attain that rock, he saw on his right hand, a cradle which floated, and a young child, which without appearing affrighted at the horrible peril where he was, smiled as soon as he perceived him, this pitiful object sensibly touching the heart of this generous </w:t>
      </w:r>
      <w:r w:rsidRPr="00E14F1F">
        <w:rPr>
          <w:i/>
          <w:iCs/>
          <w:color w:val="000000"/>
        </w:rPr>
        <w:t>Roman</w:t>
      </w:r>
      <w:r w:rsidRPr="00831079">
        <w:rPr>
          <w:color w:val="000000"/>
        </w:rPr>
        <w:t>,</w:t>
      </w:r>
      <w:r w:rsidRPr="00E14F1F">
        <w:rPr>
          <w:i/>
          <w:iCs/>
          <w:color w:val="000000"/>
        </w:rPr>
        <w:t xml:space="preserve"> </w:t>
      </w:r>
      <w:r w:rsidRPr="00E14F1F">
        <w:rPr>
          <w:color w:val="000000"/>
        </w:rPr>
        <w:t xml:space="preserve">and at that instant not thinking there was any other Child but his in any of the vessels which were </w:t>
      </w:r>
      <w:proofErr w:type="spellStart"/>
      <w:r w:rsidRPr="00E14F1F">
        <w:rPr>
          <w:color w:val="000000"/>
        </w:rPr>
        <w:t>shipwrackt</w:t>
      </w:r>
      <w:proofErr w:type="spellEnd"/>
      <w:r w:rsidRPr="00E14F1F">
        <w:rPr>
          <w:color w:val="000000"/>
        </w:rPr>
        <w:t xml:space="preserve">, believed it was his son and did swim with more </w:t>
      </w:r>
      <w:proofErr w:type="spellStart"/>
      <w:r w:rsidRPr="00E14F1F">
        <w:rPr>
          <w:color w:val="000000"/>
        </w:rPr>
        <w:t>swiftnesse</w:t>
      </w:r>
      <w:proofErr w:type="spellEnd"/>
      <w:r w:rsidRPr="00E14F1F">
        <w:rPr>
          <w:color w:val="000000"/>
        </w:rPr>
        <w:t xml:space="preserve"> to go to succour that Cradle, which the waves so rudely tossed, but approaching it, he knew distinctly, that it was not his child; for he had different </w:t>
      </w:r>
      <w:proofErr w:type="spellStart"/>
      <w:r w:rsidRPr="00E14F1F">
        <w:rPr>
          <w:color w:val="000000"/>
        </w:rPr>
        <w:t>swadling</w:t>
      </w:r>
      <w:proofErr w:type="spellEnd"/>
      <w:r w:rsidRPr="00E14F1F">
        <w:rPr>
          <w:color w:val="000000"/>
        </w:rPr>
        <w:t xml:space="preserve"> clouts and very remarkable which gave him no doubt of it; </w:t>
      </w:r>
      <w:proofErr w:type="spellStart"/>
      <w:r w:rsidRPr="00E14F1F">
        <w:rPr>
          <w:color w:val="000000"/>
        </w:rPr>
        <w:t>neverthelesse</w:t>
      </w:r>
      <w:proofErr w:type="spellEnd"/>
      <w:r w:rsidRPr="00E14F1F">
        <w:rPr>
          <w:color w:val="000000"/>
        </w:rPr>
        <w:t xml:space="preserve">, </w:t>
      </w:r>
      <w:proofErr w:type="spellStart"/>
      <w:r w:rsidRPr="00E14F1F">
        <w:rPr>
          <w:i/>
          <w:iCs/>
          <w:color w:val="000000"/>
        </w:rPr>
        <w:t>Clelius</w:t>
      </w:r>
      <w:proofErr w:type="spellEnd"/>
      <w:r w:rsidRPr="00E14F1F">
        <w:rPr>
          <w:i/>
          <w:iCs/>
          <w:color w:val="000000"/>
        </w:rPr>
        <w:t xml:space="preserve"> </w:t>
      </w:r>
      <w:r w:rsidRPr="00E14F1F">
        <w:rPr>
          <w:color w:val="000000"/>
        </w:rPr>
        <w:t xml:space="preserve">incited by a compassionate feeling, and wishing his child were in the same estate, who might find one which would succour him, continued swimming towards the cradle of the young Prince of </w:t>
      </w:r>
      <w:proofErr w:type="spellStart"/>
      <w:r w:rsidRPr="00E14F1F">
        <w:rPr>
          <w:i/>
          <w:iCs/>
          <w:color w:val="000000"/>
        </w:rPr>
        <w:t>Clusium</w:t>
      </w:r>
      <w:proofErr w:type="spellEnd"/>
      <w:r w:rsidRPr="00831079">
        <w:rPr>
          <w:color w:val="000000"/>
        </w:rPr>
        <w:t xml:space="preserve">; </w:t>
      </w:r>
      <w:r w:rsidRPr="00E14F1F">
        <w:rPr>
          <w:color w:val="000000"/>
        </w:rPr>
        <w:t xml:space="preserve">for it was Madam the son of him whom </w:t>
      </w:r>
      <w:proofErr w:type="spellStart"/>
      <w:r w:rsidRPr="00E14F1F">
        <w:rPr>
          <w:i/>
          <w:iCs/>
          <w:color w:val="000000"/>
        </w:rPr>
        <w:t>Clelius</w:t>
      </w:r>
      <w:proofErr w:type="spellEnd"/>
      <w:r w:rsidRPr="00E14F1F">
        <w:rPr>
          <w:i/>
          <w:iCs/>
          <w:color w:val="000000"/>
        </w:rPr>
        <w:t xml:space="preserve"> </w:t>
      </w:r>
      <w:r w:rsidRPr="00E14F1F">
        <w:rPr>
          <w:color w:val="000000"/>
        </w:rPr>
        <w:t>saw in imminent danger, and which would have infallibly perished without his assistance.</w:t>
      </w:r>
      <w:r w:rsidRPr="00E14F1F">
        <w:rPr>
          <w:rStyle w:val="FootnoteReference"/>
          <w:color w:val="000000"/>
        </w:rPr>
        <w:footnoteReference w:id="24"/>
      </w:r>
    </w:p>
    <w:p w14:paraId="5DE15B68" w14:textId="77777777" w:rsidR="00A167A2" w:rsidRPr="00E14F1F" w:rsidRDefault="00A167A2" w:rsidP="00E14F1F">
      <w:pPr>
        <w:widowControl w:val="0"/>
        <w:autoSpaceDE w:val="0"/>
        <w:autoSpaceDN w:val="0"/>
        <w:adjustRightInd w:val="0"/>
        <w:spacing w:after="240" w:line="480" w:lineRule="auto"/>
        <w:ind w:left="720"/>
        <w:rPr>
          <w:color w:val="000000"/>
        </w:rPr>
      </w:pPr>
    </w:p>
    <w:p w14:paraId="6EFA8D52" w14:textId="46363C65" w:rsidR="00EA7309" w:rsidRPr="00E14F1F" w:rsidRDefault="00A167A2" w:rsidP="00E14F1F">
      <w:pPr>
        <w:spacing w:line="480" w:lineRule="auto"/>
        <w:ind w:left="720"/>
        <w:rPr>
          <w:lang w:val="fr-FR"/>
        </w:rPr>
      </w:pPr>
      <w:r>
        <w:rPr>
          <w:lang w:val="fr-FR"/>
        </w:rPr>
        <w:t>(</w:t>
      </w:r>
      <w:r w:rsidR="00EA7309" w:rsidRPr="00831079">
        <w:rPr>
          <w:lang w:val="fr-FR"/>
        </w:rPr>
        <w:t xml:space="preserve">Mais comme </w:t>
      </w:r>
      <w:proofErr w:type="spellStart"/>
      <w:r w:rsidR="00EA7309" w:rsidRPr="00831079">
        <w:rPr>
          <w:lang w:val="fr-FR"/>
        </w:rPr>
        <w:t>Clelius</w:t>
      </w:r>
      <w:proofErr w:type="spellEnd"/>
      <w:r w:rsidR="00EA7309" w:rsidRPr="00831079">
        <w:rPr>
          <w:lang w:val="fr-FR"/>
        </w:rPr>
        <w:t xml:space="preserve"> </w:t>
      </w:r>
      <w:proofErr w:type="spellStart"/>
      <w:r w:rsidR="00EA7309" w:rsidRPr="00831079">
        <w:rPr>
          <w:lang w:val="fr-FR"/>
        </w:rPr>
        <w:t>nâgeoit</w:t>
      </w:r>
      <w:proofErr w:type="spellEnd"/>
      <w:r w:rsidR="00EA7309" w:rsidRPr="00831079">
        <w:rPr>
          <w:lang w:val="fr-FR"/>
        </w:rPr>
        <w:t xml:space="preserve"> avec force, pour gagner </w:t>
      </w:r>
      <w:proofErr w:type="spellStart"/>
      <w:r w:rsidR="00EA7309" w:rsidRPr="00831079">
        <w:rPr>
          <w:lang w:val="fr-FR"/>
        </w:rPr>
        <w:t>cét</w:t>
      </w:r>
      <w:proofErr w:type="spellEnd"/>
      <w:r w:rsidR="00EA7309" w:rsidRPr="00831079">
        <w:rPr>
          <w:lang w:val="fr-FR"/>
        </w:rPr>
        <w:t xml:space="preserve"> </w:t>
      </w:r>
      <w:proofErr w:type="spellStart"/>
      <w:r w:rsidR="00EA7309" w:rsidRPr="00831079">
        <w:rPr>
          <w:lang w:val="fr-FR"/>
        </w:rPr>
        <w:t>Escueil</w:t>
      </w:r>
      <w:proofErr w:type="spellEnd"/>
      <w:r w:rsidR="00EA7309" w:rsidRPr="00831079">
        <w:rPr>
          <w:lang w:val="fr-FR"/>
        </w:rPr>
        <w:t xml:space="preserve">, il vit à sa droite un Berceau qui </w:t>
      </w:r>
      <w:proofErr w:type="spellStart"/>
      <w:r w:rsidR="00EA7309" w:rsidRPr="00831079">
        <w:rPr>
          <w:lang w:val="fr-FR"/>
        </w:rPr>
        <w:t>flottoit</w:t>
      </w:r>
      <w:proofErr w:type="spellEnd"/>
      <w:r w:rsidR="00EA7309" w:rsidRPr="00831079">
        <w:rPr>
          <w:lang w:val="fr-FR"/>
        </w:rPr>
        <w:t xml:space="preserve">, &amp; un jeune Enfant, qui sans </w:t>
      </w:r>
      <w:proofErr w:type="spellStart"/>
      <w:r w:rsidR="00EA7309" w:rsidRPr="00831079">
        <w:rPr>
          <w:lang w:val="fr-FR"/>
        </w:rPr>
        <w:t>paroistre</w:t>
      </w:r>
      <w:proofErr w:type="spellEnd"/>
      <w:r w:rsidR="00EA7309" w:rsidRPr="00831079">
        <w:rPr>
          <w:lang w:val="fr-FR"/>
        </w:rPr>
        <w:t xml:space="preserve"> effrayé de l’horrible </w:t>
      </w:r>
      <w:proofErr w:type="spellStart"/>
      <w:r w:rsidR="00EA7309" w:rsidRPr="00831079">
        <w:rPr>
          <w:lang w:val="fr-FR"/>
        </w:rPr>
        <w:t>peril</w:t>
      </w:r>
      <w:proofErr w:type="spellEnd"/>
      <w:r w:rsidR="00EA7309" w:rsidRPr="00831079">
        <w:rPr>
          <w:lang w:val="fr-FR"/>
        </w:rPr>
        <w:t xml:space="preserve"> où il </w:t>
      </w:r>
      <w:proofErr w:type="spellStart"/>
      <w:r w:rsidR="00EA7309" w:rsidRPr="00831079">
        <w:rPr>
          <w:lang w:val="fr-FR"/>
        </w:rPr>
        <w:t>estoi</w:t>
      </w:r>
      <w:r w:rsidR="006B1C01" w:rsidRPr="00831079">
        <w:rPr>
          <w:lang w:val="fr-FR"/>
        </w:rPr>
        <w:t>t</w:t>
      </w:r>
      <w:proofErr w:type="spellEnd"/>
      <w:r w:rsidR="006B1C01" w:rsidRPr="00831079">
        <w:rPr>
          <w:lang w:val="fr-FR"/>
        </w:rPr>
        <w:t xml:space="preserve">, se mit à sourire </w:t>
      </w:r>
      <w:proofErr w:type="spellStart"/>
      <w:r w:rsidR="006B1C01" w:rsidRPr="00831079">
        <w:rPr>
          <w:lang w:val="fr-FR"/>
        </w:rPr>
        <w:t>dés</w:t>
      </w:r>
      <w:proofErr w:type="spellEnd"/>
      <w:r w:rsidR="006B1C01" w:rsidRPr="00831079">
        <w:rPr>
          <w:lang w:val="fr-FR"/>
        </w:rPr>
        <w:t xml:space="preserve"> qu’il l’</w:t>
      </w:r>
      <w:proofErr w:type="spellStart"/>
      <w:r w:rsidR="006B1C01" w:rsidRPr="00831079">
        <w:rPr>
          <w:lang w:val="fr-FR"/>
        </w:rPr>
        <w:t>aperceut</w:t>
      </w:r>
      <w:proofErr w:type="spellEnd"/>
      <w:r w:rsidR="006B1C01" w:rsidRPr="00831079">
        <w:rPr>
          <w:lang w:val="fr-FR"/>
        </w:rPr>
        <w:t xml:space="preserve">. Ce pitoyable </w:t>
      </w:r>
      <w:proofErr w:type="spellStart"/>
      <w:r w:rsidR="006B1C01" w:rsidRPr="00831079">
        <w:rPr>
          <w:lang w:val="fr-FR"/>
        </w:rPr>
        <w:t>obiet</w:t>
      </w:r>
      <w:proofErr w:type="spellEnd"/>
      <w:r w:rsidR="006B1C01" w:rsidRPr="00831079">
        <w:rPr>
          <w:lang w:val="fr-FR"/>
        </w:rPr>
        <w:t xml:space="preserve"> toucha </w:t>
      </w:r>
      <w:r w:rsidR="006B1C01" w:rsidRPr="00831079">
        <w:rPr>
          <w:lang w:val="fr-FR"/>
        </w:rPr>
        <w:lastRenderedPageBreak/>
        <w:t xml:space="preserve">sensiblement le cœur de ce </w:t>
      </w:r>
      <w:proofErr w:type="spellStart"/>
      <w:r w:rsidR="006B1C01" w:rsidRPr="00831079">
        <w:rPr>
          <w:lang w:val="fr-FR"/>
        </w:rPr>
        <w:t>genereux</w:t>
      </w:r>
      <w:proofErr w:type="spellEnd"/>
      <w:r w:rsidR="006B1C01" w:rsidRPr="00831079">
        <w:rPr>
          <w:lang w:val="fr-FR"/>
        </w:rPr>
        <w:t xml:space="preserve"> </w:t>
      </w:r>
      <w:proofErr w:type="gramStart"/>
      <w:r w:rsidR="006B1C01" w:rsidRPr="00831079">
        <w:rPr>
          <w:lang w:val="fr-FR"/>
        </w:rPr>
        <w:t>Romain:</w:t>
      </w:r>
      <w:proofErr w:type="gramEnd"/>
      <w:r w:rsidR="006B1C01" w:rsidRPr="00831079">
        <w:rPr>
          <w:lang w:val="fr-FR"/>
        </w:rPr>
        <w:t xml:space="preserve"> &amp; dans le premier instant ne pouvant pas </w:t>
      </w:r>
      <w:proofErr w:type="spellStart"/>
      <w:r w:rsidR="006B1C01" w:rsidRPr="00831079">
        <w:rPr>
          <w:lang w:val="fr-FR"/>
        </w:rPr>
        <w:t>conprendre</w:t>
      </w:r>
      <w:proofErr w:type="spellEnd"/>
      <w:r w:rsidR="006B1C01" w:rsidRPr="00831079">
        <w:rPr>
          <w:lang w:val="fr-FR"/>
        </w:rPr>
        <w:t xml:space="preserve"> que le </w:t>
      </w:r>
      <w:proofErr w:type="spellStart"/>
      <w:r w:rsidR="006B1C01" w:rsidRPr="00831079">
        <w:rPr>
          <w:lang w:val="fr-FR"/>
        </w:rPr>
        <w:t>hazard</w:t>
      </w:r>
      <w:proofErr w:type="spellEnd"/>
      <w:r w:rsidR="006B1C01" w:rsidRPr="00831079">
        <w:rPr>
          <w:lang w:val="fr-FR"/>
        </w:rPr>
        <w:t xml:space="preserve"> </w:t>
      </w:r>
      <w:proofErr w:type="spellStart"/>
      <w:r w:rsidR="006B1C01" w:rsidRPr="00831079">
        <w:rPr>
          <w:lang w:val="fr-FR"/>
        </w:rPr>
        <w:t>eust</w:t>
      </w:r>
      <w:proofErr w:type="spellEnd"/>
      <w:r w:rsidR="006B1C01" w:rsidRPr="00831079">
        <w:rPr>
          <w:lang w:val="fr-FR"/>
        </w:rPr>
        <w:t xml:space="preserve"> fait qu’il y </w:t>
      </w:r>
      <w:proofErr w:type="spellStart"/>
      <w:r w:rsidR="006B1C01" w:rsidRPr="00831079">
        <w:rPr>
          <w:lang w:val="fr-FR"/>
        </w:rPr>
        <w:t>eust</w:t>
      </w:r>
      <w:proofErr w:type="spellEnd"/>
      <w:r w:rsidR="006B1C01" w:rsidRPr="00831079">
        <w:rPr>
          <w:lang w:val="fr-FR"/>
        </w:rPr>
        <w:t xml:space="preserve"> un autre Enfant que le sien dans un de Vaisseaux qui avoient fait naufrage, il </w:t>
      </w:r>
      <w:proofErr w:type="spellStart"/>
      <w:r w:rsidR="006B1C01" w:rsidRPr="00831079">
        <w:rPr>
          <w:lang w:val="fr-FR"/>
        </w:rPr>
        <w:t>creût</w:t>
      </w:r>
      <w:proofErr w:type="spellEnd"/>
      <w:r w:rsidR="006B1C01" w:rsidRPr="00831079">
        <w:rPr>
          <w:lang w:val="fr-FR"/>
        </w:rPr>
        <w:t xml:space="preserve"> que c’</w:t>
      </w:r>
      <w:proofErr w:type="spellStart"/>
      <w:r w:rsidR="006B1C01" w:rsidRPr="00831079">
        <w:rPr>
          <w:lang w:val="fr-FR"/>
        </w:rPr>
        <w:t>estoit</w:t>
      </w:r>
      <w:proofErr w:type="spellEnd"/>
      <w:r w:rsidR="006B1C01" w:rsidRPr="00831079">
        <w:rPr>
          <w:lang w:val="fr-FR"/>
        </w:rPr>
        <w:t xml:space="preserve"> son Fis: &amp; </w:t>
      </w:r>
      <w:proofErr w:type="spellStart"/>
      <w:r w:rsidR="006B1C01" w:rsidRPr="00831079">
        <w:rPr>
          <w:lang w:val="fr-FR"/>
        </w:rPr>
        <w:t>nâgea</w:t>
      </w:r>
      <w:proofErr w:type="spellEnd"/>
      <w:r w:rsidR="006B1C01" w:rsidRPr="00831079">
        <w:rPr>
          <w:lang w:val="fr-FR"/>
        </w:rPr>
        <w:t xml:space="preserve"> avec plus de </w:t>
      </w:r>
      <w:proofErr w:type="spellStart"/>
      <w:r w:rsidR="006B1C01" w:rsidRPr="00831079">
        <w:rPr>
          <w:lang w:val="fr-FR"/>
        </w:rPr>
        <w:t>vîtesse</w:t>
      </w:r>
      <w:proofErr w:type="spellEnd"/>
      <w:r w:rsidR="006B1C01" w:rsidRPr="00831079">
        <w:rPr>
          <w:lang w:val="fr-FR"/>
        </w:rPr>
        <w:t xml:space="preserve"> pour aller soutenir ce Berceau que les Vagues </w:t>
      </w:r>
      <w:proofErr w:type="spellStart"/>
      <w:r w:rsidR="006B1C01" w:rsidRPr="00831079">
        <w:rPr>
          <w:lang w:val="fr-FR"/>
        </w:rPr>
        <w:t>agitoient</w:t>
      </w:r>
      <w:proofErr w:type="spellEnd"/>
      <w:r w:rsidR="006B1C01" w:rsidRPr="00831079">
        <w:rPr>
          <w:lang w:val="fr-FR"/>
        </w:rPr>
        <w:t xml:space="preserve"> si rudement. Mais en s’en </w:t>
      </w:r>
      <w:proofErr w:type="spellStart"/>
      <w:r w:rsidR="006B1C01" w:rsidRPr="00831079">
        <w:rPr>
          <w:lang w:val="fr-FR"/>
        </w:rPr>
        <w:t>aprochant</w:t>
      </w:r>
      <w:proofErr w:type="spellEnd"/>
      <w:r w:rsidR="006B1C01" w:rsidRPr="00831079">
        <w:rPr>
          <w:lang w:val="fr-FR"/>
        </w:rPr>
        <w:t xml:space="preserve"> il connut distinctement que </w:t>
      </w:r>
      <w:proofErr w:type="spellStart"/>
      <w:r w:rsidR="006B1C01" w:rsidRPr="00831079">
        <w:rPr>
          <w:lang w:val="fr-FR"/>
        </w:rPr>
        <w:t>cét</w:t>
      </w:r>
      <w:proofErr w:type="spellEnd"/>
      <w:r w:rsidR="006B1C01" w:rsidRPr="00831079">
        <w:rPr>
          <w:lang w:val="fr-FR"/>
        </w:rPr>
        <w:t xml:space="preserve"> Enfant n’</w:t>
      </w:r>
      <w:proofErr w:type="spellStart"/>
      <w:r w:rsidR="006B1C01" w:rsidRPr="00831079">
        <w:rPr>
          <w:lang w:val="fr-FR"/>
        </w:rPr>
        <w:t>estoit</w:t>
      </w:r>
      <w:proofErr w:type="spellEnd"/>
      <w:r w:rsidR="006B1C01" w:rsidRPr="00831079">
        <w:rPr>
          <w:lang w:val="fr-FR"/>
        </w:rPr>
        <w:t xml:space="preserve"> pal le </w:t>
      </w:r>
      <w:proofErr w:type="gramStart"/>
      <w:r w:rsidR="006B1C01" w:rsidRPr="00831079">
        <w:rPr>
          <w:lang w:val="fr-FR"/>
        </w:rPr>
        <w:t>sien:</w:t>
      </w:r>
      <w:proofErr w:type="gramEnd"/>
      <w:r w:rsidR="006B1C01" w:rsidRPr="00831079">
        <w:rPr>
          <w:lang w:val="fr-FR"/>
        </w:rPr>
        <w:t xml:space="preserve"> ca il </w:t>
      </w:r>
      <w:proofErr w:type="spellStart"/>
      <w:r w:rsidR="006B1C01" w:rsidRPr="00831079">
        <w:rPr>
          <w:lang w:val="fr-FR"/>
        </w:rPr>
        <w:t>avoit</w:t>
      </w:r>
      <w:proofErr w:type="spellEnd"/>
      <w:r w:rsidR="006B1C01" w:rsidRPr="00831079">
        <w:rPr>
          <w:lang w:val="fr-FR"/>
        </w:rPr>
        <w:t xml:space="preserve"> de Langes </w:t>
      </w:r>
      <w:proofErr w:type="spellStart"/>
      <w:r w:rsidR="006B1C01" w:rsidRPr="00831079">
        <w:rPr>
          <w:lang w:val="fr-FR"/>
        </w:rPr>
        <w:t>differens</w:t>
      </w:r>
      <w:proofErr w:type="spellEnd"/>
      <w:r w:rsidR="006B1C01" w:rsidRPr="00831079">
        <w:rPr>
          <w:lang w:val="fr-FR"/>
        </w:rPr>
        <w:t xml:space="preserve">, &amp; fort remarquables qui ne </w:t>
      </w:r>
      <w:proofErr w:type="spellStart"/>
      <w:r w:rsidR="006B1C01" w:rsidRPr="00831079">
        <w:rPr>
          <w:lang w:val="fr-FR"/>
        </w:rPr>
        <w:t>luy</w:t>
      </w:r>
      <w:proofErr w:type="spellEnd"/>
      <w:r w:rsidR="006B1C01" w:rsidRPr="00831079">
        <w:rPr>
          <w:lang w:val="fr-FR"/>
        </w:rPr>
        <w:t xml:space="preserve"> permirent pas d’en douter. </w:t>
      </w:r>
      <w:proofErr w:type="spellStart"/>
      <w:r w:rsidR="006B1C01" w:rsidRPr="00831079">
        <w:rPr>
          <w:lang w:val="fr-FR"/>
        </w:rPr>
        <w:t>Neantmoins</w:t>
      </w:r>
      <w:proofErr w:type="spellEnd"/>
      <w:r w:rsidR="006B1C01" w:rsidRPr="00831079">
        <w:rPr>
          <w:lang w:val="fr-FR"/>
        </w:rPr>
        <w:t xml:space="preserve"> </w:t>
      </w:r>
      <w:proofErr w:type="spellStart"/>
      <w:r w:rsidR="006B1C01" w:rsidRPr="00831079">
        <w:rPr>
          <w:lang w:val="fr-FR"/>
        </w:rPr>
        <w:t>Cele</w:t>
      </w:r>
      <w:r w:rsidR="00BC1907" w:rsidRPr="00831079">
        <w:rPr>
          <w:lang w:val="fr-FR"/>
        </w:rPr>
        <w:t>l</w:t>
      </w:r>
      <w:r w:rsidR="006B1C01" w:rsidRPr="00831079">
        <w:rPr>
          <w:lang w:val="fr-FR"/>
        </w:rPr>
        <w:t>ius</w:t>
      </w:r>
      <w:proofErr w:type="spellEnd"/>
      <w:r w:rsidR="006B1C01" w:rsidRPr="00831079">
        <w:rPr>
          <w:lang w:val="fr-FR"/>
        </w:rPr>
        <w:t xml:space="preserve"> poussé par un sentiment de pitié, &amp; souhaitant que si son Enfant </w:t>
      </w:r>
      <w:proofErr w:type="spellStart"/>
      <w:r w:rsidR="006B1C01" w:rsidRPr="00831079">
        <w:rPr>
          <w:lang w:val="fr-FR"/>
        </w:rPr>
        <w:t>estoit</w:t>
      </w:r>
      <w:proofErr w:type="spellEnd"/>
      <w:r w:rsidR="006B1C01" w:rsidRPr="00831079">
        <w:rPr>
          <w:lang w:val="fr-FR"/>
        </w:rPr>
        <w:t xml:space="preserve"> en </w:t>
      </w:r>
      <w:proofErr w:type="spellStart"/>
      <w:r w:rsidR="006B1C01" w:rsidRPr="00831079">
        <w:rPr>
          <w:lang w:val="fr-FR"/>
        </w:rPr>
        <w:t>mesme</w:t>
      </w:r>
      <w:proofErr w:type="spellEnd"/>
      <w:r w:rsidR="006B1C01" w:rsidRPr="00831079">
        <w:rPr>
          <w:lang w:val="fr-FR"/>
        </w:rPr>
        <w:t xml:space="preserve"> </w:t>
      </w:r>
      <w:proofErr w:type="spellStart"/>
      <w:r w:rsidR="006B1C01" w:rsidRPr="00831079">
        <w:rPr>
          <w:lang w:val="fr-FR"/>
        </w:rPr>
        <w:t>estat</w:t>
      </w:r>
      <w:proofErr w:type="spellEnd"/>
      <w:r w:rsidR="006B1C01" w:rsidRPr="00831079">
        <w:rPr>
          <w:lang w:val="fr-FR"/>
        </w:rPr>
        <w:t xml:space="preserve">, il </w:t>
      </w:r>
      <w:proofErr w:type="spellStart"/>
      <w:r w:rsidR="006B1C01" w:rsidRPr="00831079">
        <w:rPr>
          <w:lang w:val="fr-FR"/>
        </w:rPr>
        <w:t>pûst</w:t>
      </w:r>
      <w:proofErr w:type="spellEnd"/>
      <w:r w:rsidR="006B1C01" w:rsidRPr="00831079">
        <w:rPr>
          <w:lang w:val="fr-FR"/>
        </w:rPr>
        <w:t xml:space="preserve"> trouver qui le </w:t>
      </w:r>
      <w:proofErr w:type="spellStart"/>
      <w:r w:rsidR="006B1C01" w:rsidRPr="00831079">
        <w:rPr>
          <w:lang w:val="fr-FR"/>
        </w:rPr>
        <w:t>secourust</w:t>
      </w:r>
      <w:proofErr w:type="spellEnd"/>
      <w:r w:rsidR="006B1C01" w:rsidRPr="00831079">
        <w:rPr>
          <w:lang w:val="fr-FR"/>
        </w:rPr>
        <w:t xml:space="preserve">, comme il </w:t>
      </w:r>
      <w:proofErr w:type="spellStart"/>
      <w:r w:rsidR="006B1C01" w:rsidRPr="00831079">
        <w:rPr>
          <w:lang w:val="fr-FR"/>
        </w:rPr>
        <w:t>alloit</w:t>
      </w:r>
      <w:proofErr w:type="spellEnd"/>
      <w:r w:rsidR="006B1C01" w:rsidRPr="00831079">
        <w:rPr>
          <w:lang w:val="fr-FR"/>
        </w:rPr>
        <w:t xml:space="preserve"> secourir </w:t>
      </w:r>
      <w:proofErr w:type="spellStart"/>
      <w:r w:rsidR="006B1C01" w:rsidRPr="00831079">
        <w:rPr>
          <w:lang w:val="fr-FR"/>
        </w:rPr>
        <w:t>celuy-là</w:t>
      </w:r>
      <w:proofErr w:type="spellEnd"/>
      <w:r w:rsidR="006B1C01" w:rsidRPr="00831079">
        <w:rPr>
          <w:lang w:val="fr-FR"/>
        </w:rPr>
        <w:t xml:space="preserve">, il continua de </w:t>
      </w:r>
      <w:proofErr w:type="spellStart"/>
      <w:r w:rsidR="006B1C01" w:rsidRPr="00831079">
        <w:rPr>
          <w:lang w:val="fr-FR"/>
        </w:rPr>
        <w:t>nâger</w:t>
      </w:r>
      <w:proofErr w:type="spellEnd"/>
      <w:r w:rsidR="006B1C01" w:rsidRPr="00831079">
        <w:rPr>
          <w:lang w:val="fr-FR"/>
        </w:rPr>
        <w:t xml:space="preserve"> vers le Berceau du jeune Prince de </w:t>
      </w:r>
      <w:proofErr w:type="spellStart"/>
      <w:proofErr w:type="gramStart"/>
      <w:r w:rsidR="006B1C01" w:rsidRPr="00831079">
        <w:rPr>
          <w:lang w:val="fr-FR"/>
        </w:rPr>
        <w:t>Clusium</w:t>
      </w:r>
      <w:proofErr w:type="spellEnd"/>
      <w:r w:rsidR="006B1C01" w:rsidRPr="00831079">
        <w:rPr>
          <w:lang w:val="fr-FR"/>
        </w:rPr>
        <w:t>:</w:t>
      </w:r>
      <w:proofErr w:type="gramEnd"/>
      <w:r w:rsidR="006B1C01" w:rsidRPr="00831079">
        <w:rPr>
          <w:lang w:val="fr-FR"/>
        </w:rPr>
        <w:t xml:space="preserve"> car enfin, Madame, c’</w:t>
      </w:r>
      <w:proofErr w:type="spellStart"/>
      <w:r w:rsidR="006B1C01" w:rsidRPr="00831079">
        <w:rPr>
          <w:lang w:val="fr-FR"/>
        </w:rPr>
        <w:t>estoit</w:t>
      </w:r>
      <w:proofErr w:type="spellEnd"/>
      <w:r w:rsidR="006B1C01" w:rsidRPr="00831079">
        <w:rPr>
          <w:lang w:val="fr-FR"/>
        </w:rPr>
        <w:t xml:space="preserve"> </w:t>
      </w:r>
      <w:proofErr w:type="spellStart"/>
      <w:r w:rsidR="006B1C01" w:rsidRPr="00831079">
        <w:rPr>
          <w:lang w:val="fr-FR"/>
        </w:rPr>
        <w:t>veritablement</w:t>
      </w:r>
      <w:proofErr w:type="spellEnd"/>
      <w:r w:rsidR="006B1C01" w:rsidRPr="00831079">
        <w:rPr>
          <w:lang w:val="fr-FR"/>
        </w:rPr>
        <w:t xml:space="preserve"> le Fils de Porsenna, que </w:t>
      </w:r>
      <w:proofErr w:type="spellStart"/>
      <w:r w:rsidR="006B1C01" w:rsidRPr="00831079">
        <w:rPr>
          <w:lang w:val="fr-FR"/>
        </w:rPr>
        <w:t>Clelius</w:t>
      </w:r>
      <w:proofErr w:type="spellEnd"/>
      <w:r w:rsidR="006B1C01" w:rsidRPr="00831079">
        <w:rPr>
          <w:lang w:val="fr-FR"/>
        </w:rPr>
        <w:t xml:space="preserve"> </w:t>
      </w:r>
      <w:proofErr w:type="spellStart"/>
      <w:r w:rsidR="006B1C01" w:rsidRPr="00831079">
        <w:rPr>
          <w:lang w:val="fr-FR"/>
        </w:rPr>
        <w:t>voyoit</w:t>
      </w:r>
      <w:proofErr w:type="spellEnd"/>
      <w:r w:rsidR="006B1C01" w:rsidRPr="00831079">
        <w:rPr>
          <w:lang w:val="fr-FR"/>
        </w:rPr>
        <w:t xml:space="preserve"> en un se grand danger: &amp; qui </w:t>
      </w:r>
      <w:proofErr w:type="spellStart"/>
      <w:r w:rsidR="006B1C01" w:rsidRPr="00831079">
        <w:rPr>
          <w:lang w:val="fr-FR"/>
        </w:rPr>
        <w:t>auroit</w:t>
      </w:r>
      <w:proofErr w:type="spellEnd"/>
      <w:r w:rsidR="006B1C01" w:rsidRPr="00831079">
        <w:rPr>
          <w:lang w:val="fr-FR"/>
        </w:rPr>
        <w:t xml:space="preserve"> infailliblement </w:t>
      </w:r>
      <w:proofErr w:type="spellStart"/>
      <w:r w:rsidR="006B1C01" w:rsidRPr="00831079">
        <w:rPr>
          <w:lang w:val="fr-FR"/>
        </w:rPr>
        <w:t>pery</w:t>
      </w:r>
      <w:proofErr w:type="spellEnd"/>
      <w:r w:rsidR="006B1C01" w:rsidRPr="00831079">
        <w:rPr>
          <w:lang w:val="fr-FR"/>
        </w:rPr>
        <w:t xml:space="preserve"> sans so</w:t>
      </w:r>
      <w:r w:rsidR="002C1AD1" w:rsidRPr="00831079">
        <w:rPr>
          <w:lang w:val="fr-FR"/>
        </w:rPr>
        <w:t>n</w:t>
      </w:r>
      <w:r w:rsidR="006B1C01" w:rsidRPr="00831079">
        <w:rPr>
          <w:lang w:val="fr-FR"/>
        </w:rPr>
        <w:t xml:space="preserve"> assistance</w:t>
      </w:r>
      <w:r w:rsidR="006B1C01" w:rsidRPr="00A167A2">
        <w:rPr>
          <w:lang w:val="fr-FR"/>
        </w:rPr>
        <w:t>.</w:t>
      </w:r>
      <w:r>
        <w:rPr>
          <w:lang w:val="fr-FR"/>
        </w:rPr>
        <w:t>)</w:t>
      </w:r>
      <w:r w:rsidR="002C1AD1" w:rsidRPr="00E14F1F">
        <w:rPr>
          <w:rStyle w:val="FootnoteReference"/>
          <w:lang w:val="fr-FR"/>
        </w:rPr>
        <w:footnoteReference w:id="25"/>
      </w:r>
      <w:r w:rsidR="006B1C01" w:rsidRPr="00E14F1F">
        <w:rPr>
          <w:lang w:val="fr-FR"/>
        </w:rPr>
        <w:t xml:space="preserve"> </w:t>
      </w:r>
    </w:p>
    <w:p w14:paraId="72166DBE" w14:textId="77777777" w:rsidR="002C1AD1" w:rsidRPr="00E14F1F" w:rsidRDefault="002C1AD1" w:rsidP="00E14F1F">
      <w:pPr>
        <w:spacing w:line="480" w:lineRule="auto"/>
        <w:ind w:left="720"/>
        <w:rPr>
          <w:lang w:val="fr-FR"/>
        </w:rPr>
      </w:pPr>
    </w:p>
    <w:p w14:paraId="1A5F0500" w14:textId="09BA64E9" w:rsidR="00FC211A" w:rsidRPr="00E14F1F" w:rsidRDefault="00693FCA" w:rsidP="00E14F1F">
      <w:pPr>
        <w:spacing w:line="480" w:lineRule="auto"/>
      </w:pPr>
      <w:r w:rsidRPr="00E14F1F">
        <w:t xml:space="preserve">Here, again, the language of compassion saturates the passage. The infant is a </w:t>
      </w:r>
      <w:r w:rsidR="001324D7" w:rsidRPr="00E14F1F">
        <w:t>‘</w:t>
      </w:r>
      <w:r w:rsidRPr="00E14F1F">
        <w:t>pitiable object</w:t>
      </w:r>
      <w:r w:rsidR="00A167A2">
        <w:t>’</w:t>
      </w:r>
      <w:r w:rsidRPr="00E14F1F">
        <w:t xml:space="preserve"> (</w:t>
      </w:r>
      <w:r w:rsidR="00A167A2">
        <w:t>‘</w:t>
      </w:r>
      <w:proofErr w:type="spellStart"/>
      <w:r w:rsidRPr="00831079">
        <w:rPr>
          <w:iCs/>
        </w:rPr>
        <w:t>pitoyable</w:t>
      </w:r>
      <w:proofErr w:type="spellEnd"/>
      <w:r w:rsidRPr="00831079">
        <w:rPr>
          <w:iCs/>
        </w:rPr>
        <w:t xml:space="preserve"> </w:t>
      </w:r>
      <w:proofErr w:type="spellStart"/>
      <w:r w:rsidRPr="00831079">
        <w:rPr>
          <w:iCs/>
        </w:rPr>
        <w:t>objet</w:t>
      </w:r>
      <w:proofErr w:type="spellEnd"/>
      <w:r w:rsidR="00A167A2">
        <w:rPr>
          <w:iCs/>
        </w:rPr>
        <w:t>’</w:t>
      </w:r>
      <w:r w:rsidRPr="00E14F1F">
        <w:t>)</w:t>
      </w:r>
      <w:r w:rsidR="00E14F1F">
        <w:t>,</w:t>
      </w:r>
      <w:r w:rsidRPr="00E14F1F">
        <w:t xml:space="preserve"> </w:t>
      </w:r>
      <w:proofErr w:type="spellStart"/>
      <w:r w:rsidR="00FB20FF" w:rsidRPr="00E14F1F">
        <w:t>Clelius</w:t>
      </w:r>
      <w:proofErr w:type="spellEnd"/>
      <w:r w:rsidR="00FB20FF" w:rsidRPr="00E14F1F">
        <w:t xml:space="preserve"> is </w:t>
      </w:r>
      <w:r w:rsidR="001324D7" w:rsidRPr="00E14F1F">
        <w:t>‘</w:t>
      </w:r>
      <w:r w:rsidR="00292967" w:rsidRPr="00E14F1F">
        <w:t>incited by a compassionate feeling</w:t>
      </w:r>
      <w:r w:rsidR="00A167A2">
        <w:t>’</w:t>
      </w:r>
      <w:r w:rsidR="00FB20FF" w:rsidRPr="00E14F1F">
        <w:t xml:space="preserve"> (</w:t>
      </w:r>
      <w:r w:rsidR="00A167A2">
        <w:t>‘</w:t>
      </w:r>
      <w:r w:rsidR="00FB20FF" w:rsidRPr="00831079">
        <w:rPr>
          <w:iCs/>
          <w:lang w:val="fr-FR"/>
        </w:rPr>
        <w:t>poussé par un sentiment de pitié</w:t>
      </w:r>
      <w:r w:rsidR="00A167A2">
        <w:rPr>
          <w:iCs/>
          <w:lang w:val="fr-FR"/>
        </w:rPr>
        <w:t>’</w:t>
      </w:r>
      <w:r w:rsidR="00FB20FF" w:rsidRPr="00E14F1F">
        <w:t>), and the spectacle touches the organ of tenderness, the heart. At one level this compassion</w:t>
      </w:r>
      <w:r w:rsidRPr="00E14F1F">
        <w:t xml:space="preserve"> is </w:t>
      </w:r>
      <w:r w:rsidR="00FB20FF" w:rsidRPr="00E14F1F">
        <w:t>animated</w:t>
      </w:r>
      <w:r w:rsidRPr="00E14F1F">
        <w:t xml:space="preserve"> by </w:t>
      </w:r>
      <w:r w:rsidR="00A22738" w:rsidRPr="00E14F1F">
        <w:t>a</w:t>
      </w:r>
      <w:r w:rsidRPr="00E14F1F">
        <w:t xml:space="preserve"> </w:t>
      </w:r>
      <w:r w:rsidR="00FB20FF" w:rsidRPr="00E14F1F">
        <w:t>situation</w:t>
      </w:r>
      <w:r w:rsidRPr="00E14F1F">
        <w:t xml:space="preserve"> of </w:t>
      </w:r>
      <w:r w:rsidR="001324D7" w:rsidRPr="00E14F1F">
        <w:t>‘</w:t>
      </w:r>
      <w:r w:rsidRPr="00E14F1F">
        <w:t>terrible peril</w:t>
      </w:r>
      <w:r w:rsidR="00E14F1F">
        <w:t>’,</w:t>
      </w:r>
      <w:r w:rsidRPr="00E14F1F">
        <w:t xml:space="preserve"> </w:t>
      </w:r>
      <w:r w:rsidR="00197404">
        <w:t>‘</w:t>
      </w:r>
      <w:r w:rsidR="00FB20FF" w:rsidRPr="00831079">
        <w:rPr>
          <w:iCs/>
          <w:color w:val="000000"/>
          <w:lang w:val="fr-FR"/>
        </w:rPr>
        <w:t>un si funeste Spectacle</w:t>
      </w:r>
      <w:r w:rsidR="00197404">
        <w:rPr>
          <w:iCs/>
          <w:color w:val="000000"/>
          <w:lang w:val="fr-FR"/>
        </w:rPr>
        <w:t>’</w:t>
      </w:r>
      <w:r w:rsidRPr="00E14F1F">
        <w:t xml:space="preserve">. </w:t>
      </w:r>
      <w:r w:rsidR="00FB20FF" w:rsidRPr="00E14F1F">
        <w:t xml:space="preserve">But there is a political dimension here, too. The narrator, </w:t>
      </w:r>
      <w:proofErr w:type="spellStart"/>
      <w:r w:rsidR="00FB20FF" w:rsidRPr="00E14F1F">
        <w:t>Celeres</w:t>
      </w:r>
      <w:proofErr w:type="spellEnd"/>
      <w:r w:rsidR="00A22738" w:rsidRPr="00E14F1F">
        <w:t xml:space="preserve">, </w:t>
      </w:r>
      <w:r w:rsidR="00FB20FF" w:rsidRPr="00E14F1F">
        <w:t xml:space="preserve">attributes a motive that is formulated </w:t>
      </w:r>
      <w:r w:rsidR="00A22738" w:rsidRPr="00E14F1F">
        <w:t>almost</w:t>
      </w:r>
      <w:r w:rsidR="00FB20FF" w:rsidRPr="00E14F1F">
        <w:t xml:space="preserve"> as a principle or a maxim: </w:t>
      </w:r>
      <w:r w:rsidR="001324D7" w:rsidRPr="00E14F1F">
        <w:t>‘</w:t>
      </w:r>
      <w:r w:rsidR="00FC155C" w:rsidRPr="00E14F1F">
        <w:rPr>
          <w:color w:val="000000"/>
        </w:rPr>
        <w:t>wishing his child were in the same estate, who might find one which would succour him</w:t>
      </w:r>
      <w:r w:rsidR="00E14F1F">
        <w:rPr>
          <w:color w:val="000000"/>
        </w:rPr>
        <w:t>’,</w:t>
      </w:r>
      <w:r w:rsidR="00FC155C" w:rsidRPr="00E14F1F">
        <w:rPr>
          <w:color w:val="000000"/>
        </w:rPr>
        <w:t xml:space="preserve"> </w:t>
      </w:r>
      <w:proofErr w:type="spellStart"/>
      <w:r w:rsidR="00775DA6" w:rsidRPr="00E14F1F">
        <w:rPr>
          <w:color w:val="000000"/>
        </w:rPr>
        <w:t>Clelius</w:t>
      </w:r>
      <w:proofErr w:type="spellEnd"/>
      <w:r w:rsidR="00FC155C" w:rsidRPr="00E14F1F">
        <w:rPr>
          <w:color w:val="000000"/>
        </w:rPr>
        <w:t xml:space="preserve"> </w:t>
      </w:r>
      <w:r w:rsidR="001324D7" w:rsidRPr="00E14F1F">
        <w:rPr>
          <w:color w:val="000000"/>
        </w:rPr>
        <w:t>‘</w:t>
      </w:r>
      <w:r w:rsidR="00FC155C" w:rsidRPr="00E14F1F">
        <w:rPr>
          <w:color w:val="000000"/>
        </w:rPr>
        <w:t>continued swimming</w:t>
      </w:r>
      <w:r w:rsidR="001324D7" w:rsidRPr="00E14F1F">
        <w:t>’</w:t>
      </w:r>
      <w:r w:rsidR="00775DA6" w:rsidRPr="00E14F1F">
        <w:t xml:space="preserve"> toward the cradle.</w:t>
      </w:r>
      <w:r w:rsidR="00FB20FF" w:rsidRPr="00E14F1F">
        <w:t xml:space="preserve"> It is almost as if </w:t>
      </w:r>
      <w:proofErr w:type="spellStart"/>
      <w:r w:rsidR="00A22738" w:rsidRPr="00E14F1F">
        <w:t>Clelius’s</w:t>
      </w:r>
      <w:proofErr w:type="spellEnd"/>
      <w:r w:rsidR="00FB20FF" w:rsidRPr="00E14F1F">
        <w:t xml:space="preserve"> first </w:t>
      </w:r>
      <w:r w:rsidR="00A22738" w:rsidRPr="00E14F1F">
        <w:t>movements</w:t>
      </w:r>
      <w:r w:rsidR="00FB20FF" w:rsidRPr="00E14F1F">
        <w:t xml:space="preserve"> toward the cradle were stirred by his own </w:t>
      </w:r>
      <w:proofErr w:type="gramStart"/>
      <w:r w:rsidR="00A22738" w:rsidRPr="00E14F1F">
        <w:t xml:space="preserve">particular </w:t>
      </w:r>
      <w:r w:rsidR="00FB20FF" w:rsidRPr="00E14F1F">
        <w:t>desires</w:t>
      </w:r>
      <w:proofErr w:type="gramEnd"/>
      <w:r w:rsidR="00FB20FF" w:rsidRPr="00E14F1F">
        <w:t>, but when</w:t>
      </w:r>
      <w:r w:rsidR="00A22738" w:rsidRPr="00E14F1F">
        <w:t xml:space="preserve"> a stranger appears</w:t>
      </w:r>
      <w:r w:rsidR="00775DA6" w:rsidRPr="00E14F1F">
        <w:t>,</w:t>
      </w:r>
      <w:r w:rsidR="00A22738" w:rsidRPr="00E14F1F">
        <w:t xml:space="preserve"> his personal wishes or desires </w:t>
      </w:r>
      <w:r w:rsidR="002B3991" w:rsidRPr="00E14F1F">
        <w:t xml:space="preserve">are </w:t>
      </w:r>
      <w:r w:rsidR="00A22738" w:rsidRPr="00E14F1F">
        <w:t>transferred to a universal principle.</w:t>
      </w:r>
      <w:r w:rsidR="00FB20FF" w:rsidRPr="00E14F1F">
        <w:t xml:space="preserve"> </w:t>
      </w:r>
      <w:r w:rsidR="00A22738" w:rsidRPr="00E14F1F">
        <w:t>That transformation, and its political import, becomes</w:t>
      </w:r>
      <w:r w:rsidR="00FB20FF" w:rsidRPr="00E14F1F">
        <w:t xml:space="preserve"> </w:t>
      </w:r>
      <w:proofErr w:type="gramStart"/>
      <w:r w:rsidR="00FB20FF" w:rsidRPr="00E14F1F">
        <w:t>all the more</w:t>
      </w:r>
      <w:proofErr w:type="gramEnd"/>
      <w:r w:rsidR="00FB20FF" w:rsidRPr="00E14F1F">
        <w:t xml:space="preserve"> </w:t>
      </w:r>
      <w:r w:rsidR="00A22738" w:rsidRPr="00E14F1F">
        <w:t>pronounced</w:t>
      </w:r>
      <w:r w:rsidR="00FB20FF" w:rsidRPr="00E14F1F">
        <w:t xml:space="preserve"> </w:t>
      </w:r>
      <w:r w:rsidR="00A22738" w:rsidRPr="00E14F1F">
        <w:t>when</w:t>
      </w:r>
      <w:r w:rsidR="00FB20FF" w:rsidRPr="00E14F1F">
        <w:t xml:space="preserve"> </w:t>
      </w:r>
      <w:r w:rsidR="00775DA6" w:rsidRPr="00E14F1F">
        <w:t>the narrator</w:t>
      </w:r>
      <w:r w:rsidR="00A22738" w:rsidRPr="00E14F1F">
        <w:t xml:space="preserve"> explains that the unknown infant was, in fact the son of </w:t>
      </w:r>
      <w:proofErr w:type="spellStart"/>
      <w:r w:rsidR="00A22738" w:rsidRPr="00E14F1F">
        <w:t>Porsenna</w:t>
      </w:r>
      <w:proofErr w:type="spellEnd"/>
      <w:r w:rsidR="00A22738" w:rsidRPr="00E14F1F">
        <w:t>,</w:t>
      </w:r>
      <w:r w:rsidR="00775DA6" w:rsidRPr="00E14F1F">
        <w:t xml:space="preserve"> who will soon be</w:t>
      </w:r>
      <w:r w:rsidR="00A22738" w:rsidRPr="00E14F1F">
        <w:t xml:space="preserve"> the last defender of Tarquin’s tyranny. A republican compassion, </w:t>
      </w:r>
      <w:r w:rsidR="00A22738" w:rsidRPr="00E14F1F">
        <w:lastRenderedPageBreak/>
        <w:t xml:space="preserve">based on the universal extension of care, is here extended </w:t>
      </w:r>
      <w:r w:rsidR="00FB20FF" w:rsidRPr="00E14F1F">
        <w:t xml:space="preserve">to the lineage of </w:t>
      </w:r>
      <w:proofErr w:type="spellStart"/>
      <w:r w:rsidR="00FB20FF" w:rsidRPr="00E14F1F">
        <w:t>Porsenna</w:t>
      </w:r>
      <w:proofErr w:type="spellEnd"/>
      <w:r w:rsidR="00B67273" w:rsidRPr="00E14F1F">
        <w:t>, keeping alive the patriarchal lines that trample the body</w:t>
      </w:r>
      <w:r w:rsidR="00F83649" w:rsidRPr="00E14F1F">
        <w:t xml:space="preserve"> </w:t>
      </w:r>
      <w:r w:rsidR="00B67273" w:rsidRPr="00E14F1F">
        <w:t xml:space="preserve">of the </w:t>
      </w:r>
      <w:r w:rsidR="00F83649" w:rsidRPr="00E14F1F">
        <w:t>people</w:t>
      </w:r>
      <w:r w:rsidR="00A22738" w:rsidRPr="00E14F1F">
        <w:t>. The implication is that c</w:t>
      </w:r>
      <w:r w:rsidR="00FB20FF" w:rsidRPr="00E14F1F">
        <w:t xml:space="preserve">ompassion has a universality that the absolute power of a tyranny can never </w:t>
      </w:r>
      <w:proofErr w:type="gramStart"/>
      <w:r w:rsidR="00FB20FF" w:rsidRPr="00E14F1F">
        <w:t>attain</w:t>
      </w:r>
      <w:proofErr w:type="gramEnd"/>
      <w:r w:rsidR="00FB20FF" w:rsidRPr="00E14F1F">
        <w:t>, and it seem</w:t>
      </w:r>
      <w:r w:rsidR="00775DA6" w:rsidRPr="00E14F1F">
        <w:t>s</w:t>
      </w:r>
      <w:r w:rsidR="00FB20FF" w:rsidRPr="00E14F1F">
        <w:t xml:space="preserve"> to point to the fundamental particularity of all absolutism.</w:t>
      </w:r>
      <w:r w:rsidR="00A22738" w:rsidRPr="00E14F1F">
        <w:t xml:space="preserve"> But one need not go that far to see this passage as staging a politics of compassion in which the</w:t>
      </w:r>
      <w:r w:rsidR="00F83649" w:rsidRPr="00E14F1F">
        <w:t xml:space="preserve"> wish or desire of the</w:t>
      </w:r>
      <w:r w:rsidR="00A22738" w:rsidRPr="00E14F1F">
        <w:t xml:space="preserve"> </w:t>
      </w:r>
      <w:r w:rsidR="00F83649" w:rsidRPr="00E14F1F">
        <w:t xml:space="preserve">tender heart is </w:t>
      </w:r>
      <w:r w:rsidR="001D08FB" w:rsidRPr="00E14F1F">
        <w:t xml:space="preserve">to </w:t>
      </w:r>
      <w:r w:rsidR="00F83649" w:rsidRPr="00E14F1F">
        <w:t>rescue and repair the body.</w:t>
      </w:r>
    </w:p>
    <w:p w14:paraId="2D165B33" w14:textId="3E4DCDB0" w:rsidR="00FC211A" w:rsidRPr="00E14F1F" w:rsidRDefault="00FC211A" w:rsidP="00831079">
      <w:pPr>
        <w:widowControl w:val="0"/>
        <w:autoSpaceDE w:val="0"/>
        <w:autoSpaceDN w:val="0"/>
        <w:adjustRightInd w:val="0"/>
        <w:spacing w:after="240" w:line="480" w:lineRule="auto"/>
        <w:ind w:firstLine="720"/>
      </w:pPr>
      <w:r w:rsidRPr="00E14F1F">
        <w:t xml:space="preserve">Compassion here is a reaction to pitiable </w:t>
      </w:r>
      <w:r w:rsidR="00F83649" w:rsidRPr="00E14F1F">
        <w:t>spectacle</w:t>
      </w:r>
      <w:r w:rsidRPr="00E14F1F">
        <w:t>. But</w:t>
      </w:r>
      <w:r w:rsidR="009031B0" w:rsidRPr="00E14F1F">
        <w:t xml:space="preserve"> j</w:t>
      </w:r>
      <w:r w:rsidR="00FC5652" w:rsidRPr="00E14F1F">
        <w:t xml:space="preserve">ust as often Scudéry represents it as a virtue or a power that certain characters </w:t>
      </w:r>
      <w:r w:rsidR="002B3991" w:rsidRPr="00E14F1F">
        <w:t>possess</w:t>
      </w:r>
      <w:r w:rsidR="00FC5652" w:rsidRPr="00E14F1F">
        <w:t xml:space="preserve">. </w:t>
      </w:r>
      <w:proofErr w:type="spellStart"/>
      <w:r w:rsidR="00FC5652" w:rsidRPr="00E14F1F">
        <w:t>Clélie’s</w:t>
      </w:r>
      <w:proofErr w:type="spellEnd"/>
      <w:r w:rsidR="00FC5652" w:rsidRPr="00E14F1F">
        <w:t xml:space="preserve"> lover, </w:t>
      </w:r>
      <w:proofErr w:type="spellStart"/>
      <w:r w:rsidR="00FC5652" w:rsidRPr="00E14F1F">
        <w:t>Aronce</w:t>
      </w:r>
      <w:r w:rsidR="000F712E" w:rsidRPr="00E14F1F">
        <w:t>s</w:t>
      </w:r>
      <w:proofErr w:type="spellEnd"/>
      <w:r w:rsidR="00FC5652" w:rsidRPr="00E14F1F">
        <w:t xml:space="preserve">—who is the infant in the cradle—has </w:t>
      </w:r>
      <w:r w:rsidR="001324D7" w:rsidRPr="00E14F1F">
        <w:t>‘</w:t>
      </w:r>
      <w:r w:rsidR="00FC5652" w:rsidRPr="00E14F1F">
        <w:rPr>
          <w:color w:val="000000"/>
        </w:rPr>
        <w:t>a tender and compassionate spirit, he entirely loves and respects his friends, and believes humanity ought to reside in all men</w:t>
      </w:r>
      <w:r w:rsidR="00197404">
        <w:rPr>
          <w:color w:val="000000"/>
        </w:rPr>
        <w:t>’</w:t>
      </w:r>
      <w:r w:rsidR="00FC5652" w:rsidRPr="00E14F1F">
        <w:rPr>
          <w:color w:val="000000"/>
        </w:rPr>
        <w:t xml:space="preserve"> (</w:t>
      </w:r>
      <w:r w:rsidR="00197404">
        <w:rPr>
          <w:color w:val="000000"/>
        </w:rPr>
        <w:t>‘</w:t>
      </w:r>
      <w:r w:rsidR="00FC5652" w:rsidRPr="00831079">
        <w:rPr>
          <w:iCs/>
          <w:color w:val="000000"/>
          <w:lang w:val="fr-FR"/>
        </w:rPr>
        <w:t>l’</w:t>
      </w:r>
      <w:proofErr w:type="spellStart"/>
      <w:r w:rsidR="00FC5652" w:rsidRPr="00831079">
        <w:rPr>
          <w:iCs/>
          <w:color w:val="000000"/>
          <w:lang w:val="fr-FR"/>
        </w:rPr>
        <w:t>ame</w:t>
      </w:r>
      <w:proofErr w:type="spellEnd"/>
      <w:r w:rsidR="00FC5652" w:rsidRPr="00831079">
        <w:rPr>
          <w:iCs/>
          <w:color w:val="000000"/>
          <w:lang w:val="fr-FR"/>
        </w:rPr>
        <w:t xml:space="preserve"> tendre, le cœur sensible; il aime ses Amis comme </w:t>
      </w:r>
      <w:proofErr w:type="spellStart"/>
      <w:r w:rsidR="00FC5652" w:rsidRPr="00831079">
        <w:rPr>
          <w:iCs/>
          <w:color w:val="000000"/>
          <w:lang w:val="fr-FR"/>
        </w:rPr>
        <w:t>luy</w:t>
      </w:r>
      <w:proofErr w:type="spellEnd"/>
      <w:r w:rsidR="00FC5652" w:rsidRPr="00831079">
        <w:rPr>
          <w:iCs/>
          <w:color w:val="000000"/>
          <w:lang w:val="fr-FR"/>
        </w:rPr>
        <w:t xml:space="preserve"> </w:t>
      </w:r>
      <w:proofErr w:type="spellStart"/>
      <w:r w:rsidR="00FC5652" w:rsidRPr="00831079">
        <w:rPr>
          <w:iCs/>
          <w:color w:val="000000"/>
          <w:lang w:val="fr-FR"/>
        </w:rPr>
        <w:t>mesme</w:t>
      </w:r>
      <w:proofErr w:type="spellEnd"/>
      <w:r w:rsidR="00FC5652" w:rsidRPr="00831079">
        <w:rPr>
          <w:iCs/>
          <w:color w:val="000000"/>
          <w:lang w:val="fr-FR"/>
        </w:rPr>
        <w:t>;</w:t>
      </w:r>
      <w:r w:rsidR="003B738B" w:rsidRPr="00831079">
        <w:rPr>
          <w:iCs/>
          <w:color w:val="000000"/>
          <w:lang w:val="fr-FR"/>
        </w:rPr>
        <w:t xml:space="preserve"> il les sert avec ardeur; il croit que la probité doit </w:t>
      </w:r>
      <w:proofErr w:type="spellStart"/>
      <w:r w:rsidR="003B738B" w:rsidRPr="00831079">
        <w:rPr>
          <w:iCs/>
          <w:color w:val="000000"/>
          <w:lang w:val="fr-FR"/>
        </w:rPr>
        <w:t>estre</w:t>
      </w:r>
      <w:proofErr w:type="spellEnd"/>
      <w:r w:rsidR="003B738B" w:rsidRPr="00831079">
        <w:rPr>
          <w:iCs/>
          <w:color w:val="000000"/>
          <w:lang w:val="fr-FR"/>
        </w:rPr>
        <w:t xml:space="preserve"> dans le cœur de tous les hommes</w:t>
      </w:r>
      <w:r w:rsidR="00197404">
        <w:rPr>
          <w:iCs/>
          <w:color w:val="000000"/>
          <w:lang w:val="fr-FR"/>
        </w:rPr>
        <w:t>’</w:t>
      </w:r>
      <w:r w:rsidR="003B738B" w:rsidRPr="00E14F1F">
        <w:rPr>
          <w:color w:val="000000"/>
        </w:rPr>
        <w:t>)</w:t>
      </w:r>
      <w:r w:rsidR="00E14F1F">
        <w:rPr>
          <w:color w:val="000000"/>
        </w:rPr>
        <w:t>.</w:t>
      </w:r>
      <w:r w:rsidR="003B738B" w:rsidRPr="00E14F1F">
        <w:rPr>
          <w:rStyle w:val="FootnoteReference"/>
          <w:color w:val="000000"/>
        </w:rPr>
        <w:footnoteReference w:id="26"/>
      </w:r>
      <w:r w:rsidR="00FC5652" w:rsidRPr="00E14F1F">
        <w:rPr>
          <w:color w:val="000000"/>
          <w:lang w:val="fr-FR"/>
        </w:rPr>
        <w:t xml:space="preserve"> </w:t>
      </w:r>
      <w:r w:rsidR="000F712E" w:rsidRPr="00E14F1F">
        <w:rPr>
          <w:color w:val="000000"/>
        </w:rPr>
        <w:t xml:space="preserve">That’s a capacity he shares with many characters—including with </w:t>
      </w:r>
      <w:proofErr w:type="spellStart"/>
      <w:r w:rsidR="000F712E" w:rsidRPr="00E14F1F">
        <w:rPr>
          <w:color w:val="000000"/>
        </w:rPr>
        <w:t>Clelius</w:t>
      </w:r>
      <w:proofErr w:type="spellEnd"/>
      <w:r w:rsidR="000F712E" w:rsidRPr="00E14F1F">
        <w:rPr>
          <w:color w:val="000000"/>
        </w:rPr>
        <w:t xml:space="preserve">, who rescued him, and with the </w:t>
      </w:r>
      <w:r w:rsidR="001324D7" w:rsidRPr="00E14F1F">
        <w:rPr>
          <w:color w:val="000000"/>
        </w:rPr>
        <w:t>‘</w:t>
      </w:r>
      <w:r w:rsidR="000F712E" w:rsidRPr="00E14F1F">
        <w:rPr>
          <w:color w:val="000000"/>
        </w:rPr>
        <w:t>naturally tender and compassionate</w:t>
      </w:r>
      <w:r w:rsidR="00197404">
        <w:rPr>
          <w:color w:val="000000"/>
        </w:rPr>
        <w:t>’</w:t>
      </w:r>
      <w:r w:rsidR="000F712E" w:rsidRPr="00E14F1F">
        <w:rPr>
          <w:color w:val="000000"/>
        </w:rPr>
        <w:t xml:space="preserve"> (</w:t>
      </w:r>
      <w:r w:rsidR="00197404">
        <w:rPr>
          <w:color w:val="000000"/>
        </w:rPr>
        <w:t>‘</w:t>
      </w:r>
      <w:proofErr w:type="spellStart"/>
      <w:r w:rsidR="000F712E" w:rsidRPr="00831079">
        <w:rPr>
          <w:iCs/>
          <w:color w:val="000000"/>
        </w:rPr>
        <w:t>naturellement</w:t>
      </w:r>
      <w:proofErr w:type="spellEnd"/>
      <w:r w:rsidR="000F712E" w:rsidRPr="00831079">
        <w:rPr>
          <w:iCs/>
          <w:color w:val="000000"/>
        </w:rPr>
        <w:t xml:space="preserve"> </w:t>
      </w:r>
      <w:proofErr w:type="spellStart"/>
      <w:r w:rsidR="000F712E" w:rsidRPr="00831079">
        <w:rPr>
          <w:iCs/>
          <w:color w:val="000000"/>
        </w:rPr>
        <w:t>tend</w:t>
      </w:r>
      <w:r w:rsidR="004E7C52" w:rsidRPr="0061005E">
        <w:rPr>
          <w:iCs/>
          <w:color w:val="000000"/>
        </w:rPr>
        <w:t>r</w:t>
      </w:r>
      <w:r w:rsidR="000F712E" w:rsidRPr="00831079">
        <w:rPr>
          <w:iCs/>
          <w:color w:val="000000"/>
        </w:rPr>
        <w:t>e</w:t>
      </w:r>
      <w:proofErr w:type="spellEnd"/>
      <w:r w:rsidR="000F712E" w:rsidRPr="00831079">
        <w:rPr>
          <w:iCs/>
          <w:color w:val="000000"/>
        </w:rPr>
        <w:t xml:space="preserve"> &amp; </w:t>
      </w:r>
      <w:proofErr w:type="spellStart"/>
      <w:r w:rsidR="000F712E" w:rsidRPr="00831079">
        <w:rPr>
          <w:iCs/>
          <w:color w:val="000000"/>
        </w:rPr>
        <w:t>pitoyable</w:t>
      </w:r>
      <w:proofErr w:type="spellEnd"/>
      <w:r w:rsidR="00197404">
        <w:rPr>
          <w:iCs/>
          <w:color w:val="000000"/>
        </w:rPr>
        <w:t>’</w:t>
      </w:r>
      <w:r w:rsidR="000F712E" w:rsidRPr="00E14F1F">
        <w:rPr>
          <w:color w:val="000000"/>
        </w:rPr>
        <w:t>) woman who helped his captive mother smuggle him out of the castle.</w:t>
      </w:r>
      <w:r w:rsidR="000F712E" w:rsidRPr="00E14F1F">
        <w:rPr>
          <w:rStyle w:val="FootnoteReference"/>
          <w:color w:val="000000"/>
        </w:rPr>
        <w:footnoteReference w:id="27"/>
      </w:r>
      <w:r w:rsidR="000F712E" w:rsidRPr="00E14F1F">
        <w:rPr>
          <w:color w:val="000000"/>
        </w:rPr>
        <w:t xml:space="preserve"> </w:t>
      </w:r>
      <w:r w:rsidR="000F712E" w:rsidRPr="00E14F1F">
        <w:t xml:space="preserve">In these cases </w:t>
      </w:r>
      <w:r w:rsidRPr="00E14F1F">
        <w:t>compassion</w:t>
      </w:r>
      <w:r w:rsidR="000F712E" w:rsidRPr="00E14F1F">
        <w:t xml:space="preserve"> and tenderness</w:t>
      </w:r>
      <w:r w:rsidRPr="00E14F1F">
        <w:t xml:space="preserve"> </w:t>
      </w:r>
      <w:r w:rsidR="000F712E" w:rsidRPr="00E14F1F">
        <w:t xml:space="preserve">are not </w:t>
      </w:r>
      <w:r w:rsidRPr="00E14F1F">
        <w:t>reaction</w:t>
      </w:r>
      <w:r w:rsidR="000F712E" w:rsidRPr="00E14F1F">
        <w:t>s, but</w:t>
      </w:r>
      <w:r w:rsidRPr="00E14F1F">
        <w:t xml:space="preserve"> power</w:t>
      </w:r>
      <w:r w:rsidR="000F712E" w:rsidRPr="00E14F1F">
        <w:t>s, and it</w:t>
      </w:r>
      <w:r w:rsidR="00F83649" w:rsidRPr="00E14F1F">
        <w:t xml:space="preserve"> is in this </w:t>
      </w:r>
      <w:r w:rsidR="000F712E" w:rsidRPr="00E14F1F">
        <w:t>form</w:t>
      </w:r>
      <w:r w:rsidR="00F83649" w:rsidRPr="00E14F1F">
        <w:t xml:space="preserve"> that </w:t>
      </w:r>
      <w:r w:rsidR="000F712E" w:rsidRPr="00E14F1F">
        <w:t>they appear most prominently in the work. I</w:t>
      </w:r>
      <w:r w:rsidR="00F83649" w:rsidRPr="00E14F1F">
        <w:t>n situations where nobody needs rescuing</w:t>
      </w:r>
      <w:r w:rsidR="002B3991" w:rsidRPr="00E14F1F">
        <w:t>,</w:t>
      </w:r>
      <w:r w:rsidR="00F83649" w:rsidRPr="00E14F1F">
        <w:t xml:space="preserve"> the power of compassion still </w:t>
      </w:r>
      <w:r w:rsidRPr="00E14F1F">
        <w:t xml:space="preserve">shines in the faces of the </w:t>
      </w:r>
      <w:r w:rsidR="00F83649" w:rsidRPr="00E14F1F">
        <w:t xml:space="preserve">book’s most </w:t>
      </w:r>
      <w:r w:rsidRPr="00E14F1F">
        <w:t xml:space="preserve">noble souls. </w:t>
      </w:r>
    </w:p>
    <w:p w14:paraId="1B274A74" w14:textId="77777777" w:rsidR="00C7650A" w:rsidRPr="00E14F1F" w:rsidRDefault="00C7650A" w:rsidP="00E14F1F">
      <w:pPr>
        <w:spacing w:line="480" w:lineRule="auto"/>
        <w:rPr>
          <w:b/>
          <w:lang w:val="fr-FR"/>
        </w:rPr>
      </w:pPr>
    </w:p>
    <w:p w14:paraId="36115D8E" w14:textId="669C56D5" w:rsidR="00B918B5" w:rsidRPr="00831079" w:rsidRDefault="004E7C52" w:rsidP="00831079">
      <w:pPr>
        <w:spacing w:line="480" w:lineRule="auto"/>
        <w:jc w:val="center"/>
        <w:rPr>
          <w:b/>
          <w:iCs/>
          <w:lang w:val="fr-FR"/>
        </w:rPr>
      </w:pPr>
      <w:r>
        <w:rPr>
          <w:b/>
          <w:iCs/>
          <w:lang w:val="fr-FR"/>
        </w:rPr>
        <w:t xml:space="preserve">II. </w:t>
      </w:r>
      <w:r w:rsidR="00B918B5" w:rsidRPr="00831079">
        <w:rPr>
          <w:b/>
          <w:iCs/>
          <w:lang w:val="fr-FR"/>
        </w:rPr>
        <w:t>The Face of Compassion</w:t>
      </w:r>
    </w:p>
    <w:p w14:paraId="2BD19605" w14:textId="574B9B22" w:rsidR="00B918B5" w:rsidRPr="00E14F1F" w:rsidRDefault="00B918B5" w:rsidP="00E14F1F">
      <w:pPr>
        <w:spacing w:line="480" w:lineRule="auto"/>
        <w:rPr>
          <w:b/>
          <w:lang w:val="fr-FR"/>
        </w:rPr>
      </w:pPr>
    </w:p>
    <w:p w14:paraId="2274F74A" w14:textId="163311CA" w:rsidR="00B918B5" w:rsidRPr="00E14F1F" w:rsidRDefault="00C10F79" w:rsidP="00E14F1F">
      <w:pPr>
        <w:spacing w:line="480" w:lineRule="auto"/>
      </w:pPr>
      <w:proofErr w:type="spellStart"/>
      <w:r w:rsidRPr="00E14F1F">
        <w:t>Réné</w:t>
      </w:r>
      <w:proofErr w:type="spellEnd"/>
      <w:r w:rsidRPr="00E14F1F">
        <w:t xml:space="preserve"> </w:t>
      </w:r>
      <w:proofErr w:type="spellStart"/>
      <w:r w:rsidRPr="00E14F1F">
        <w:t>Godenne</w:t>
      </w:r>
      <w:proofErr w:type="spellEnd"/>
      <w:r w:rsidRPr="00E14F1F">
        <w:t xml:space="preserve"> has coun</w:t>
      </w:r>
      <w:r w:rsidR="001D08FB" w:rsidRPr="00E14F1F">
        <w:t xml:space="preserve">ted </w:t>
      </w:r>
      <w:r w:rsidR="004E7C52">
        <w:t>forty-four</w:t>
      </w:r>
      <w:r w:rsidR="004E7C52" w:rsidRPr="00E14F1F">
        <w:t xml:space="preserve"> </w:t>
      </w:r>
      <w:r w:rsidR="001324D7" w:rsidRPr="00E14F1F">
        <w:t>‘</w:t>
      </w:r>
      <w:r w:rsidR="001D08FB" w:rsidRPr="00E14F1F">
        <w:t>portraits</w:t>
      </w:r>
      <w:r w:rsidR="001324D7" w:rsidRPr="00E14F1F">
        <w:t>’</w:t>
      </w:r>
      <w:r w:rsidR="001D08FB" w:rsidRPr="00E14F1F">
        <w:t xml:space="preserve"> in </w:t>
      </w:r>
      <w:r w:rsidR="001D08FB" w:rsidRPr="00E14F1F">
        <w:rPr>
          <w:i/>
        </w:rPr>
        <w:t>Clélie</w:t>
      </w:r>
      <w:r w:rsidR="001D08FB" w:rsidRPr="00E14F1F">
        <w:t>. Seven are named as such, but</w:t>
      </w:r>
      <w:r w:rsidR="007E0B09" w:rsidRPr="00E14F1F">
        <w:t xml:space="preserve"> every time a character is introduced, from the earliest pages of the nov</w:t>
      </w:r>
      <w:r w:rsidR="00CC093B" w:rsidRPr="00E14F1F">
        <w:t xml:space="preserve">el, their picture is </w:t>
      </w:r>
      <w:r w:rsidR="001324D7" w:rsidRPr="00E14F1F">
        <w:lastRenderedPageBreak/>
        <w:t>‘</w:t>
      </w:r>
      <w:r w:rsidR="00CC093B" w:rsidRPr="00E14F1F">
        <w:t>painted</w:t>
      </w:r>
      <w:r w:rsidR="00E14F1F">
        <w:t>’,</w:t>
      </w:r>
      <w:r w:rsidR="00CC093B" w:rsidRPr="00E14F1F">
        <w:t xml:space="preserve"> to use Scudéry’s preferred verb</w:t>
      </w:r>
      <w:r w:rsidR="007E0B09" w:rsidRPr="00E14F1F">
        <w:t>, often at length.</w:t>
      </w:r>
      <w:r w:rsidR="007E0B09" w:rsidRPr="00E14F1F">
        <w:rPr>
          <w:rStyle w:val="FootnoteReference"/>
        </w:rPr>
        <w:footnoteReference w:id="28"/>
      </w:r>
      <w:r w:rsidR="007E0B09" w:rsidRPr="00E14F1F">
        <w:t xml:space="preserve"> </w:t>
      </w:r>
      <w:r w:rsidR="00A72091" w:rsidRPr="00E14F1F">
        <w:t xml:space="preserve">The face is one </w:t>
      </w:r>
      <w:r w:rsidR="004E7C52">
        <w:t xml:space="preserve">of </w:t>
      </w:r>
      <w:r w:rsidR="00A72091" w:rsidRPr="00E14F1F">
        <w:t>the privileged object</w:t>
      </w:r>
      <w:r w:rsidR="007E0B09" w:rsidRPr="00E14F1F">
        <w:t>s</w:t>
      </w:r>
      <w:r w:rsidR="00A72091" w:rsidRPr="00E14F1F">
        <w:t xml:space="preserve"> of description</w:t>
      </w:r>
      <w:r w:rsidR="007E0B09" w:rsidRPr="00E14F1F">
        <w:t xml:space="preserve"> in these paintings</w:t>
      </w:r>
      <w:r w:rsidR="00A72091" w:rsidRPr="00E14F1F">
        <w:t xml:space="preserve">. It is the part of the body that registers the </w:t>
      </w:r>
      <w:r w:rsidR="001324D7" w:rsidRPr="00E14F1F">
        <w:t>‘</w:t>
      </w:r>
      <w:r w:rsidR="00A72091" w:rsidRPr="00E14F1F">
        <w:t>moral</w:t>
      </w:r>
      <w:r w:rsidR="001324D7" w:rsidRPr="00E14F1F">
        <w:t>’</w:t>
      </w:r>
      <w:r w:rsidR="00A72091" w:rsidRPr="00E14F1F">
        <w:t xml:space="preserve"> elements of the portrait, in which someone’s virtue, nobility, </w:t>
      </w:r>
      <w:r w:rsidR="004E7C52">
        <w:t xml:space="preserve">and </w:t>
      </w:r>
      <w:r w:rsidR="00A72091" w:rsidRPr="00E14F1F">
        <w:t xml:space="preserve">passion becomes visible. </w:t>
      </w:r>
      <w:r w:rsidR="007E1400" w:rsidRPr="00E14F1F">
        <w:t xml:space="preserve">And in these portraits, compassion takes a different form—one, moreover, that illuminates the interpretation of the severed head. Compassion in these portraits becomes an action, or a power, rather than a reaction. </w:t>
      </w:r>
      <w:r w:rsidR="00B918B5" w:rsidRPr="00E14F1F">
        <w:t xml:space="preserve">The </w:t>
      </w:r>
      <w:r w:rsidR="00BA3029" w:rsidRPr="00E14F1F">
        <w:t>face of compassion is not the caring face that looks onto a fun</w:t>
      </w:r>
      <w:r w:rsidR="002B3991" w:rsidRPr="00E14F1F">
        <w:t>e</w:t>
      </w:r>
      <w:r w:rsidR="00BA3029" w:rsidRPr="00E14F1F">
        <w:t xml:space="preserve">real </w:t>
      </w:r>
      <w:r w:rsidR="00F55DC6" w:rsidRPr="00E14F1F">
        <w:t>scene;</w:t>
      </w:r>
      <w:r w:rsidR="00BA3029" w:rsidRPr="00E14F1F">
        <w:t xml:space="preserve"> it is the face that expresses </w:t>
      </w:r>
      <w:r w:rsidR="007E1400" w:rsidRPr="00E14F1F">
        <w:t>its</w:t>
      </w:r>
      <w:r w:rsidR="00BA3029" w:rsidRPr="00E14F1F">
        <w:t xml:space="preserve"> power </w:t>
      </w:r>
      <w:r w:rsidR="007E1400" w:rsidRPr="00E14F1F">
        <w:t>to feel for others</w:t>
      </w:r>
      <w:r w:rsidR="00BA3029" w:rsidRPr="00E14F1F">
        <w:t xml:space="preserve">. </w:t>
      </w:r>
    </w:p>
    <w:p w14:paraId="4B019B09" w14:textId="3B2D42E5" w:rsidR="00866737" w:rsidRDefault="007E1400" w:rsidP="004E7C52">
      <w:pPr>
        <w:widowControl w:val="0"/>
        <w:autoSpaceDE w:val="0"/>
        <w:autoSpaceDN w:val="0"/>
        <w:adjustRightInd w:val="0"/>
        <w:spacing w:after="240" w:line="480" w:lineRule="auto"/>
        <w:ind w:firstLine="720"/>
        <w:rPr>
          <w:color w:val="000000"/>
        </w:rPr>
      </w:pPr>
      <w:r w:rsidRPr="00E14F1F">
        <w:t xml:space="preserve">Consider a portrait from later in the story. </w:t>
      </w:r>
      <w:r w:rsidR="00B26011" w:rsidRPr="00E14F1F">
        <w:t>Several characters are talking about the virtues of the beloved, proliferating micro-portraits of ideal and less than idea</w:t>
      </w:r>
      <w:r w:rsidR="00366B9B" w:rsidRPr="00E14F1F">
        <w:t>l</w:t>
      </w:r>
      <w:r w:rsidR="00B26011" w:rsidRPr="00E14F1F">
        <w:t xml:space="preserve"> lovers.</w:t>
      </w:r>
      <w:r w:rsidR="00C12359" w:rsidRPr="00E14F1F">
        <w:t xml:space="preserve"> </w:t>
      </w:r>
      <w:proofErr w:type="spellStart"/>
      <w:r w:rsidR="00F55DC6" w:rsidRPr="00E14F1F">
        <w:t>Herminius</w:t>
      </w:r>
      <w:proofErr w:type="spellEnd"/>
      <w:r w:rsidR="00F55DC6" w:rsidRPr="00E14F1F">
        <w:t xml:space="preserve"> remarks that he has </w:t>
      </w:r>
      <w:r w:rsidR="001324D7" w:rsidRPr="00E14F1F">
        <w:rPr>
          <w:color w:val="000000"/>
        </w:rPr>
        <w:t>‘</w:t>
      </w:r>
      <w:r w:rsidR="00F55DC6" w:rsidRPr="00E14F1F">
        <w:rPr>
          <w:color w:val="000000"/>
        </w:rPr>
        <w:t xml:space="preserve">not observed in </w:t>
      </w:r>
      <w:proofErr w:type="spellStart"/>
      <w:r w:rsidR="00F55DC6" w:rsidRPr="00E14F1F">
        <w:rPr>
          <w:i/>
          <w:iCs/>
          <w:color w:val="000000"/>
        </w:rPr>
        <w:t>Themistus</w:t>
      </w:r>
      <w:r w:rsidR="004E7C52" w:rsidRPr="00831079">
        <w:rPr>
          <w:color w:val="000000"/>
        </w:rPr>
        <w:t>’</w:t>
      </w:r>
      <w:r w:rsidR="00F55DC6" w:rsidRPr="00E14F1F">
        <w:rPr>
          <w:color w:val="000000"/>
        </w:rPr>
        <w:t>s</w:t>
      </w:r>
      <w:proofErr w:type="spellEnd"/>
      <w:r w:rsidR="00F55DC6" w:rsidRPr="00E14F1F">
        <w:rPr>
          <w:color w:val="000000"/>
        </w:rPr>
        <w:t xml:space="preserve"> eyes that emotion, which a man hath when he hears his </w:t>
      </w:r>
      <w:proofErr w:type="spellStart"/>
      <w:r w:rsidR="00F55DC6" w:rsidRPr="00E14F1F">
        <w:rPr>
          <w:color w:val="000000"/>
        </w:rPr>
        <w:t>Mistriss</w:t>
      </w:r>
      <w:proofErr w:type="spellEnd"/>
      <w:r w:rsidR="00F55DC6" w:rsidRPr="00E14F1F">
        <w:rPr>
          <w:color w:val="000000"/>
        </w:rPr>
        <w:t xml:space="preserve"> </w:t>
      </w:r>
      <w:proofErr w:type="spellStart"/>
      <w:r w:rsidR="00F55DC6" w:rsidRPr="00E14F1F">
        <w:rPr>
          <w:color w:val="000000"/>
        </w:rPr>
        <w:t>nam</w:t>
      </w:r>
      <w:r w:rsidR="004E7C52">
        <w:rPr>
          <w:color w:val="000000"/>
        </w:rPr>
        <w:t>’</w:t>
      </w:r>
      <w:r w:rsidR="00F55DC6" w:rsidRPr="00E14F1F">
        <w:rPr>
          <w:color w:val="000000"/>
        </w:rPr>
        <w:t>d</w:t>
      </w:r>
      <w:proofErr w:type="spellEnd"/>
      <w:r w:rsidR="004E7C52">
        <w:rPr>
          <w:color w:val="000000"/>
        </w:rPr>
        <w:t>’</w:t>
      </w:r>
      <w:r w:rsidR="00F55DC6" w:rsidRPr="00E14F1F">
        <w:rPr>
          <w:color w:val="000000"/>
        </w:rPr>
        <w:t xml:space="preserve"> (</w:t>
      </w:r>
      <w:r w:rsidR="004E7C52">
        <w:rPr>
          <w:color w:val="000000"/>
        </w:rPr>
        <w:t>‘</w:t>
      </w:r>
      <w:r w:rsidR="00F55DC6" w:rsidRPr="00831079">
        <w:rPr>
          <w:iCs/>
          <w:color w:val="000000"/>
          <w:lang w:val="fr-FR"/>
        </w:rPr>
        <w:t xml:space="preserve">une certaine </w:t>
      </w:r>
      <w:proofErr w:type="spellStart"/>
      <w:r w:rsidR="00F55DC6" w:rsidRPr="00831079">
        <w:rPr>
          <w:iCs/>
          <w:color w:val="000000"/>
          <w:lang w:val="fr-FR"/>
        </w:rPr>
        <w:t>esmotion</w:t>
      </w:r>
      <w:proofErr w:type="spellEnd"/>
      <w:r w:rsidR="00F55DC6" w:rsidRPr="00831079">
        <w:rPr>
          <w:iCs/>
          <w:color w:val="000000"/>
          <w:lang w:val="fr-FR"/>
        </w:rPr>
        <w:t xml:space="preserve"> qu’on a quand on entend le nom de sa </w:t>
      </w:r>
      <w:proofErr w:type="spellStart"/>
      <w:r w:rsidR="00F55DC6" w:rsidRPr="00831079">
        <w:rPr>
          <w:iCs/>
          <w:color w:val="000000"/>
          <w:lang w:val="fr-FR"/>
        </w:rPr>
        <w:t>Maistresse</w:t>
      </w:r>
      <w:proofErr w:type="spellEnd"/>
      <w:r w:rsidR="004E7C52">
        <w:rPr>
          <w:iCs/>
          <w:color w:val="000000"/>
          <w:lang w:val="fr-FR"/>
        </w:rPr>
        <w:t>’</w:t>
      </w:r>
      <w:r w:rsidR="00F55DC6" w:rsidRPr="00E14F1F">
        <w:rPr>
          <w:color w:val="000000"/>
        </w:rPr>
        <w:t>)</w:t>
      </w:r>
      <w:r w:rsidR="004E7C52" w:rsidRPr="00E14F1F">
        <w:rPr>
          <w:color w:val="000000"/>
        </w:rPr>
        <w:t>,</w:t>
      </w:r>
      <w:r w:rsidR="00F55DC6" w:rsidRPr="00E14F1F">
        <w:rPr>
          <w:color w:val="000000"/>
        </w:rPr>
        <w:t xml:space="preserve"> at which point Amilcar asks everyone to watch </w:t>
      </w:r>
      <w:proofErr w:type="spellStart"/>
      <w:r w:rsidR="00F55DC6" w:rsidRPr="00E14F1F">
        <w:rPr>
          <w:color w:val="000000"/>
        </w:rPr>
        <w:t>Themistus</w:t>
      </w:r>
      <w:proofErr w:type="spellEnd"/>
      <w:r w:rsidR="00F55DC6" w:rsidRPr="00E14F1F">
        <w:rPr>
          <w:color w:val="000000"/>
        </w:rPr>
        <w:t xml:space="preserve"> as he pronounces the name </w:t>
      </w:r>
      <w:proofErr w:type="spellStart"/>
      <w:r w:rsidR="00F55DC6" w:rsidRPr="00E14F1F">
        <w:rPr>
          <w:color w:val="000000"/>
        </w:rPr>
        <w:t>Lindamira</w:t>
      </w:r>
      <w:proofErr w:type="spellEnd"/>
      <w:r w:rsidR="00F55DC6" w:rsidRPr="00E14F1F">
        <w:rPr>
          <w:color w:val="000000"/>
        </w:rPr>
        <w:t>.</w:t>
      </w:r>
      <w:r w:rsidR="004E7C52" w:rsidRPr="00E14F1F">
        <w:rPr>
          <w:rStyle w:val="FootnoteReference"/>
          <w:color w:val="000000"/>
        </w:rPr>
        <w:footnoteReference w:id="29"/>
      </w:r>
      <w:r w:rsidR="00F55DC6" w:rsidRPr="00E14F1F">
        <w:rPr>
          <w:color w:val="000000"/>
        </w:rPr>
        <w:t xml:space="preserve"> </w:t>
      </w:r>
      <w:proofErr w:type="spellStart"/>
      <w:r w:rsidR="00C12359" w:rsidRPr="00E14F1F">
        <w:rPr>
          <w:color w:val="000000"/>
        </w:rPr>
        <w:t>Themistus</w:t>
      </w:r>
      <w:proofErr w:type="spellEnd"/>
      <w:r w:rsidR="00C12359" w:rsidRPr="00E14F1F">
        <w:rPr>
          <w:color w:val="000000"/>
        </w:rPr>
        <w:t xml:space="preserve"> blushes, and Amil</w:t>
      </w:r>
      <w:r w:rsidR="002B3991" w:rsidRPr="00E14F1F">
        <w:rPr>
          <w:color w:val="000000"/>
        </w:rPr>
        <w:t>ca</w:t>
      </w:r>
      <w:r w:rsidR="00C12359" w:rsidRPr="00E14F1F">
        <w:rPr>
          <w:color w:val="000000"/>
        </w:rPr>
        <w:t xml:space="preserve">r proceeds, though he is </w:t>
      </w:r>
      <w:r w:rsidR="001324D7" w:rsidRPr="00E14F1F">
        <w:rPr>
          <w:color w:val="000000"/>
        </w:rPr>
        <w:t>‘</w:t>
      </w:r>
      <w:r w:rsidR="00C12359" w:rsidRPr="00E14F1F">
        <w:rPr>
          <w:color w:val="000000"/>
        </w:rPr>
        <w:t>weary of painting</w:t>
      </w:r>
      <w:r w:rsidR="00E14F1F">
        <w:rPr>
          <w:color w:val="000000"/>
        </w:rPr>
        <w:t>’,</w:t>
      </w:r>
      <w:r w:rsidR="00C12359" w:rsidRPr="00E14F1F">
        <w:rPr>
          <w:color w:val="000000"/>
        </w:rPr>
        <w:t xml:space="preserve"> to sketch a </w:t>
      </w:r>
      <w:r w:rsidR="001324D7" w:rsidRPr="00E14F1F">
        <w:rPr>
          <w:color w:val="000000"/>
        </w:rPr>
        <w:t>‘</w:t>
      </w:r>
      <w:r w:rsidR="00C12359" w:rsidRPr="00E14F1F">
        <w:rPr>
          <w:color w:val="000000"/>
        </w:rPr>
        <w:t>picture</w:t>
      </w:r>
      <w:r w:rsidR="001324D7" w:rsidRPr="00E14F1F">
        <w:rPr>
          <w:color w:val="000000"/>
        </w:rPr>
        <w:t>’</w:t>
      </w:r>
      <w:r w:rsidR="00C12359" w:rsidRPr="00E14F1F">
        <w:rPr>
          <w:color w:val="000000"/>
        </w:rPr>
        <w:t xml:space="preserve"> of </w:t>
      </w:r>
      <w:proofErr w:type="spellStart"/>
      <w:r w:rsidR="00C12359" w:rsidRPr="00E14F1F">
        <w:rPr>
          <w:color w:val="000000"/>
        </w:rPr>
        <w:t>Lindamira</w:t>
      </w:r>
      <w:proofErr w:type="spellEnd"/>
      <w:r w:rsidR="00C12359" w:rsidRPr="00E14F1F">
        <w:rPr>
          <w:color w:val="000000"/>
        </w:rPr>
        <w:t xml:space="preserve">. His picture is typical of many in the work. </w:t>
      </w:r>
      <w:r w:rsidRPr="00E14F1F">
        <w:rPr>
          <w:color w:val="000000"/>
        </w:rPr>
        <w:t>It begins with an anal</w:t>
      </w:r>
      <w:r w:rsidR="002D6B2D" w:rsidRPr="00E14F1F">
        <w:rPr>
          <w:color w:val="000000"/>
        </w:rPr>
        <w:t xml:space="preserve">ytic description of the features of the face: </w:t>
      </w:r>
    </w:p>
    <w:p w14:paraId="022D91DF" w14:textId="77777777" w:rsidR="004E7C52" w:rsidRPr="00E14F1F" w:rsidRDefault="004E7C52" w:rsidP="00831079">
      <w:pPr>
        <w:widowControl w:val="0"/>
        <w:autoSpaceDE w:val="0"/>
        <w:autoSpaceDN w:val="0"/>
        <w:adjustRightInd w:val="0"/>
        <w:spacing w:after="240" w:line="480" w:lineRule="auto"/>
        <w:ind w:firstLine="720"/>
        <w:rPr>
          <w:color w:val="000000"/>
        </w:rPr>
      </w:pPr>
    </w:p>
    <w:p w14:paraId="17A572D3" w14:textId="526C2508" w:rsidR="00866737" w:rsidRPr="00E14F1F" w:rsidRDefault="00866737" w:rsidP="00E14F1F">
      <w:pPr>
        <w:spacing w:line="480" w:lineRule="auto"/>
        <w:ind w:left="720"/>
      </w:pPr>
      <w:proofErr w:type="spellStart"/>
      <w:r w:rsidRPr="00E14F1F">
        <w:rPr>
          <w:i/>
          <w:iCs/>
        </w:rPr>
        <w:t>Lindamira</w:t>
      </w:r>
      <w:r w:rsidR="004E7C52" w:rsidRPr="00831079">
        <w:t>’</w:t>
      </w:r>
      <w:r w:rsidRPr="00E14F1F">
        <w:t>s</w:t>
      </w:r>
      <w:proofErr w:type="spellEnd"/>
      <w:r w:rsidRPr="00E14F1F">
        <w:t xml:space="preserve"> face is almost round, but the compass is so pleasant, that there cannot </w:t>
      </w:r>
      <w:proofErr w:type="spellStart"/>
      <w:r w:rsidRPr="00E14F1F">
        <w:t>any thing</w:t>
      </w:r>
      <w:proofErr w:type="spellEnd"/>
      <w:r w:rsidRPr="00E14F1F">
        <w:t xml:space="preserve"> be more. She is of a very fair complexion, hath an excellent mouth, the </w:t>
      </w:r>
      <w:proofErr w:type="gramStart"/>
      <w:r w:rsidRPr="00E14F1F">
        <w:t>eye-brows</w:t>
      </w:r>
      <w:proofErr w:type="gramEnd"/>
      <w:r w:rsidRPr="00E14F1F">
        <w:t xml:space="preserve"> somewhat fleshy and brown, her cheeks fair, the teeth white, and a smile the most sprightly in the World. Her eyes are black, sending forth their inevitable attractions: and it may be said without flattery, that there never was any, whose eyes and looks were more fit to command victories.</w:t>
      </w:r>
      <w:r w:rsidR="00333CD8" w:rsidRPr="00E14F1F">
        <w:rPr>
          <w:rStyle w:val="FootnoteReference"/>
        </w:rPr>
        <w:footnoteReference w:id="30"/>
      </w:r>
    </w:p>
    <w:p w14:paraId="74BEFBD2" w14:textId="77777777" w:rsidR="007C1D80" w:rsidRPr="00E14F1F" w:rsidRDefault="007C1D80" w:rsidP="00E14F1F">
      <w:pPr>
        <w:spacing w:line="480" w:lineRule="auto"/>
        <w:ind w:left="720"/>
        <w:rPr>
          <w:iCs/>
        </w:rPr>
      </w:pPr>
    </w:p>
    <w:p w14:paraId="5DCFA731" w14:textId="19D57595" w:rsidR="007C1D80" w:rsidRPr="00831079" w:rsidRDefault="004E7C52" w:rsidP="00E14F1F">
      <w:pPr>
        <w:spacing w:line="480" w:lineRule="auto"/>
        <w:ind w:left="720"/>
        <w:rPr>
          <w:iCs/>
          <w:lang w:val="fr-FR"/>
        </w:rPr>
      </w:pPr>
      <w:r>
        <w:rPr>
          <w:iCs/>
          <w:lang w:val="fr-FR"/>
        </w:rPr>
        <w:t>(</w:t>
      </w:r>
      <w:proofErr w:type="spellStart"/>
      <w:r w:rsidR="007C1D80" w:rsidRPr="00831079">
        <w:rPr>
          <w:iCs/>
          <w:lang w:val="fr-FR"/>
        </w:rPr>
        <w:t>Lindamire</w:t>
      </w:r>
      <w:proofErr w:type="spellEnd"/>
      <w:r w:rsidR="007C1D80" w:rsidRPr="00831079">
        <w:rPr>
          <w:iCs/>
          <w:lang w:val="fr-FR"/>
        </w:rPr>
        <w:t xml:space="preserve"> a le visage</w:t>
      </w:r>
      <w:r w:rsidR="00E63229" w:rsidRPr="00831079">
        <w:rPr>
          <w:iCs/>
          <w:lang w:val="fr-FR"/>
        </w:rPr>
        <w:t xml:space="preserve"> presque rond, mais d’un tour si</w:t>
      </w:r>
      <w:r w:rsidR="007C1D80" w:rsidRPr="00831079">
        <w:rPr>
          <w:iCs/>
          <w:lang w:val="fr-FR"/>
        </w:rPr>
        <w:t xml:space="preserve"> </w:t>
      </w:r>
      <w:proofErr w:type="spellStart"/>
      <w:r w:rsidR="007C1D80" w:rsidRPr="00831079">
        <w:rPr>
          <w:iCs/>
          <w:lang w:val="fr-FR"/>
        </w:rPr>
        <w:t>agreable</w:t>
      </w:r>
      <w:proofErr w:type="spellEnd"/>
      <w:r w:rsidR="007C1D80" w:rsidRPr="00831079">
        <w:rPr>
          <w:iCs/>
          <w:lang w:val="fr-FR"/>
        </w:rPr>
        <w:t>, qu’on ne peut l’avoir davantage. Elle a le teint bea</w:t>
      </w:r>
      <w:r w:rsidR="002D6B2D" w:rsidRPr="00831079">
        <w:rPr>
          <w:iCs/>
          <w:lang w:val="fr-FR"/>
        </w:rPr>
        <w:t>u, la bouche bien taillée, les s</w:t>
      </w:r>
      <w:r w:rsidR="007C1D80" w:rsidRPr="00831079">
        <w:rPr>
          <w:iCs/>
          <w:lang w:val="fr-FR"/>
        </w:rPr>
        <w:t xml:space="preserve">ourcils un peu gros &amp; un peu bruns, les </w:t>
      </w:r>
      <w:proofErr w:type="spellStart"/>
      <w:r w:rsidR="007C1D80" w:rsidRPr="00831079">
        <w:rPr>
          <w:iCs/>
          <w:lang w:val="fr-FR"/>
        </w:rPr>
        <w:t>jouës</w:t>
      </w:r>
      <w:proofErr w:type="spellEnd"/>
      <w:r w:rsidR="007C1D80" w:rsidRPr="00831079">
        <w:rPr>
          <w:iCs/>
          <w:lang w:val="fr-FR"/>
        </w:rPr>
        <w:t xml:space="preserve"> belles, les dents blanches, &amp; le sourire le plus spirituel du monde. Pour les yeux elle les a noirs, &amp; elle y a des attraits </w:t>
      </w:r>
      <w:proofErr w:type="spellStart"/>
      <w:proofErr w:type="gramStart"/>
      <w:r w:rsidR="007C1D80" w:rsidRPr="00831079">
        <w:rPr>
          <w:iCs/>
          <w:lang w:val="fr-FR"/>
        </w:rPr>
        <w:t>inevitables</w:t>
      </w:r>
      <w:proofErr w:type="spellEnd"/>
      <w:r w:rsidR="007C1D80" w:rsidRPr="00831079">
        <w:rPr>
          <w:iCs/>
          <w:lang w:val="fr-FR"/>
        </w:rPr>
        <w:t>;</w:t>
      </w:r>
      <w:proofErr w:type="gramEnd"/>
      <w:r w:rsidR="007C1D80" w:rsidRPr="00831079">
        <w:rPr>
          <w:iCs/>
          <w:lang w:val="fr-FR"/>
        </w:rPr>
        <w:t xml:space="preserve"> &amp; l’on peut assu</w:t>
      </w:r>
      <w:r w:rsidR="003E1F3E" w:rsidRPr="00831079">
        <w:rPr>
          <w:iCs/>
          <w:lang w:val="fr-FR"/>
        </w:rPr>
        <w:t>rer sans flatterie, que personn</w:t>
      </w:r>
      <w:r w:rsidR="007C1D80" w:rsidRPr="00831079">
        <w:rPr>
          <w:iCs/>
          <w:lang w:val="fr-FR"/>
        </w:rPr>
        <w:t xml:space="preserve">e n’ai jamais eu des regards, ni des yeux plus propres à faire des </w:t>
      </w:r>
      <w:proofErr w:type="spellStart"/>
      <w:r w:rsidR="007C1D80" w:rsidRPr="00831079">
        <w:rPr>
          <w:iCs/>
          <w:lang w:val="fr-FR"/>
        </w:rPr>
        <w:t>conquestes</w:t>
      </w:r>
      <w:proofErr w:type="spellEnd"/>
      <w:r w:rsidR="007C1D80" w:rsidRPr="00831079">
        <w:rPr>
          <w:iCs/>
          <w:lang w:val="fr-FR"/>
        </w:rPr>
        <w:t>.</w:t>
      </w:r>
      <w:r>
        <w:rPr>
          <w:iCs/>
          <w:lang w:val="fr-FR"/>
        </w:rPr>
        <w:t>)</w:t>
      </w:r>
      <w:r w:rsidR="003E1F3E" w:rsidRPr="00831079">
        <w:rPr>
          <w:rStyle w:val="FootnoteReference"/>
          <w:iCs/>
          <w:lang w:val="fr-FR"/>
        </w:rPr>
        <w:footnoteReference w:id="31"/>
      </w:r>
    </w:p>
    <w:p w14:paraId="54BF14B1" w14:textId="77777777" w:rsidR="00BA3029" w:rsidRPr="00E14F1F" w:rsidRDefault="00BA3029" w:rsidP="00E14F1F">
      <w:pPr>
        <w:spacing w:line="480" w:lineRule="auto"/>
        <w:rPr>
          <w:i/>
        </w:rPr>
      </w:pPr>
    </w:p>
    <w:p w14:paraId="1074F71B" w14:textId="055A79D3" w:rsidR="001072BF" w:rsidRPr="00E14F1F" w:rsidRDefault="002D6B2D" w:rsidP="00E14F1F">
      <w:pPr>
        <w:widowControl w:val="0"/>
        <w:autoSpaceDE w:val="0"/>
        <w:autoSpaceDN w:val="0"/>
        <w:adjustRightInd w:val="0"/>
        <w:spacing w:after="240" w:line="480" w:lineRule="auto"/>
        <w:rPr>
          <w:color w:val="000000"/>
        </w:rPr>
      </w:pPr>
      <w:r w:rsidRPr="00E14F1F">
        <w:rPr>
          <w:color w:val="000000"/>
        </w:rPr>
        <w:t>What makes a mouth excellent? Are fleshy, light brown eye-brows desirable? White teeth? It’s not clear from the passage—though elsewhere we are told that some</w:t>
      </w:r>
      <w:r w:rsidR="00957470" w:rsidRPr="00E14F1F">
        <w:rPr>
          <w:color w:val="000000"/>
        </w:rPr>
        <w:t xml:space="preserve"> </w:t>
      </w:r>
      <w:r w:rsidRPr="00E14F1F">
        <w:rPr>
          <w:color w:val="000000"/>
        </w:rPr>
        <w:t xml:space="preserve">people only show their teeth when they are white and that fair beauties are more </w:t>
      </w:r>
      <w:r w:rsidR="00957470" w:rsidRPr="00E14F1F">
        <w:rPr>
          <w:color w:val="000000"/>
        </w:rPr>
        <w:t>desirable</w:t>
      </w:r>
      <w:r w:rsidRPr="00E14F1F">
        <w:rPr>
          <w:color w:val="000000"/>
        </w:rPr>
        <w:t xml:space="preserve"> tha</w:t>
      </w:r>
      <w:r w:rsidR="002B3991" w:rsidRPr="00E14F1F">
        <w:rPr>
          <w:color w:val="000000"/>
        </w:rPr>
        <w:t>n</w:t>
      </w:r>
      <w:r w:rsidRPr="00E14F1F">
        <w:rPr>
          <w:color w:val="000000"/>
        </w:rPr>
        <w:t xml:space="preserve"> brown (and, indeed,</w:t>
      </w:r>
      <w:r w:rsidR="00CC093B" w:rsidRPr="00E14F1F">
        <w:rPr>
          <w:color w:val="000000"/>
        </w:rPr>
        <w:t xml:space="preserve"> for</w:t>
      </w:r>
      <w:r w:rsidRPr="00E14F1F">
        <w:rPr>
          <w:color w:val="000000"/>
        </w:rPr>
        <w:t xml:space="preserve"> </w:t>
      </w:r>
      <w:r w:rsidR="00CC093B" w:rsidRPr="00E14F1F">
        <w:rPr>
          <w:color w:val="000000"/>
        </w:rPr>
        <w:t xml:space="preserve">the translator, </w:t>
      </w:r>
      <w:r w:rsidR="004E7C52">
        <w:rPr>
          <w:color w:val="000000"/>
        </w:rPr>
        <w:t>‘</w:t>
      </w:r>
      <w:r w:rsidRPr="00831079">
        <w:rPr>
          <w:iCs/>
          <w:color w:val="000000"/>
        </w:rPr>
        <w:t xml:space="preserve">un </w:t>
      </w:r>
      <w:proofErr w:type="spellStart"/>
      <w:r w:rsidRPr="00831079">
        <w:rPr>
          <w:iCs/>
          <w:color w:val="000000"/>
        </w:rPr>
        <w:t>teint</w:t>
      </w:r>
      <w:proofErr w:type="spellEnd"/>
      <w:r w:rsidRPr="00831079">
        <w:rPr>
          <w:iCs/>
          <w:color w:val="000000"/>
        </w:rPr>
        <w:t xml:space="preserve"> beau</w:t>
      </w:r>
      <w:r w:rsidR="004E7C52">
        <w:rPr>
          <w:iCs/>
          <w:color w:val="000000"/>
        </w:rPr>
        <w:t>’</w:t>
      </w:r>
      <w:r w:rsidRPr="00E14F1F">
        <w:rPr>
          <w:color w:val="000000"/>
        </w:rPr>
        <w:t xml:space="preserve"> is a </w:t>
      </w:r>
      <w:r w:rsidRPr="00E14F1F">
        <w:rPr>
          <w:i/>
          <w:color w:val="000000"/>
        </w:rPr>
        <w:t>fair</w:t>
      </w:r>
      <w:r w:rsidR="00CC093B" w:rsidRPr="00E14F1F">
        <w:rPr>
          <w:color w:val="000000"/>
        </w:rPr>
        <w:t xml:space="preserve"> complex</w:t>
      </w:r>
      <w:r w:rsidRPr="00E14F1F">
        <w:rPr>
          <w:color w:val="000000"/>
        </w:rPr>
        <w:t>ion</w:t>
      </w:r>
      <w:r w:rsidR="00CC093B" w:rsidRPr="00E14F1F">
        <w:rPr>
          <w:color w:val="000000"/>
        </w:rPr>
        <w:t>, not just lovely but light</w:t>
      </w:r>
      <w:r w:rsidRPr="00E14F1F">
        <w:rPr>
          <w:color w:val="000000"/>
        </w:rPr>
        <w:t xml:space="preserve">). But in most portraits, these physical elements are immediately recoded in moral terms. </w:t>
      </w:r>
    </w:p>
    <w:p w14:paraId="36DF9542" w14:textId="2D0C8828" w:rsidR="00257A9E" w:rsidRDefault="002D6B2D" w:rsidP="00831079">
      <w:pPr>
        <w:widowControl w:val="0"/>
        <w:autoSpaceDE w:val="0"/>
        <w:autoSpaceDN w:val="0"/>
        <w:adjustRightInd w:val="0"/>
        <w:spacing w:after="240" w:line="480" w:lineRule="auto"/>
        <w:ind w:firstLine="720"/>
        <w:rPr>
          <w:color w:val="000000"/>
          <w:lang w:val="fr-FR"/>
        </w:rPr>
      </w:pPr>
      <w:r w:rsidRPr="00E14F1F">
        <w:rPr>
          <w:color w:val="000000"/>
        </w:rPr>
        <w:t>As Amil</w:t>
      </w:r>
      <w:r w:rsidR="00333CD8" w:rsidRPr="00E14F1F">
        <w:rPr>
          <w:color w:val="000000"/>
        </w:rPr>
        <w:t>c</w:t>
      </w:r>
      <w:r w:rsidR="001072BF" w:rsidRPr="00E14F1F">
        <w:rPr>
          <w:color w:val="000000"/>
        </w:rPr>
        <w:t xml:space="preserve">ar explains here, </w:t>
      </w:r>
      <w:proofErr w:type="spellStart"/>
      <w:r w:rsidR="001072BF" w:rsidRPr="00E14F1F">
        <w:rPr>
          <w:color w:val="000000"/>
        </w:rPr>
        <w:t>Lindamira’s</w:t>
      </w:r>
      <w:proofErr w:type="spellEnd"/>
      <w:r w:rsidR="001072BF" w:rsidRPr="00E14F1F">
        <w:rPr>
          <w:color w:val="000000"/>
        </w:rPr>
        <w:t xml:space="preserve"> </w:t>
      </w:r>
      <w:r w:rsidRPr="00E14F1F">
        <w:rPr>
          <w:color w:val="000000"/>
        </w:rPr>
        <w:t xml:space="preserve">physical beauty appears again in </w:t>
      </w:r>
      <w:r w:rsidR="00CC093B" w:rsidRPr="00E14F1F">
        <w:rPr>
          <w:color w:val="000000"/>
        </w:rPr>
        <w:t>two other</w:t>
      </w:r>
      <w:r w:rsidRPr="00E14F1F">
        <w:rPr>
          <w:color w:val="000000"/>
        </w:rPr>
        <w:t xml:space="preserve"> register</w:t>
      </w:r>
      <w:r w:rsidR="00CC093B" w:rsidRPr="00E14F1F">
        <w:rPr>
          <w:color w:val="000000"/>
        </w:rPr>
        <w:t>s</w:t>
      </w:r>
      <w:r w:rsidRPr="00E14F1F">
        <w:rPr>
          <w:color w:val="000000"/>
        </w:rPr>
        <w:t xml:space="preserve">: </w:t>
      </w:r>
      <w:r w:rsidR="001324D7" w:rsidRPr="00E14F1F">
        <w:rPr>
          <w:color w:val="000000"/>
        </w:rPr>
        <w:t>‘</w:t>
      </w:r>
      <w:r w:rsidR="00257A9E" w:rsidRPr="00E14F1F">
        <w:rPr>
          <w:color w:val="000000"/>
        </w:rPr>
        <w:t>in her disposition, in her soul, and in her conversation, the same charms as there are in her face</w:t>
      </w:r>
      <w:r w:rsidR="004E7C52">
        <w:rPr>
          <w:color w:val="000000"/>
        </w:rPr>
        <w:t>’</w:t>
      </w:r>
      <w:r w:rsidR="00257A9E" w:rsidRPr="00E14F1F">
        <w:rPr>
          <w:color w:val="000000"/>
        </w:rPr>
        <w:t xml:space="preserve"> </w:t>
      </w:r>
      <w:r w:rsidR="00073418" w:rsidRPr="00E14F1F">
        <w:rPr>
          <w:color w:val="000000"/>
        </w:rPr>
        <w:t>(</w:t>
      </w:r>
      <w:r w:rsidR="004E7C52">
        <w:rPr>
          <w:color w:val="000000"/>
        </w:rPr>
        <w:t>‘</w:t>
      </w:r>
      <w:r w:rsidRPr="00831079">
        <w:rPr>
          <w:iCs/>
          <w:color w:val="000000"/>
          <w:lang w:val="fr-FR"/>
        </w:rPr>
        <w:t>elle a dans l’humeur, dans l’</w:t>
      </w:r>
      <w:proofErr w:type="spellStart"/>
      <w:r w:rsidRPr="00831079">
        <w:rPr>
          <w:iCs/>
          <w:color w:val="000000"/>
          <w:lang w:val="fr-FR"/>
        </w:rPr>
        <w:t>ame</w:t>
      </w:r>
      <w:proofErr w:type="spellEnd"/>
      <w:r w:rsidRPr="00831079">
        <w:rPr>
          <w:iCs/>
          <w:color w:val="000000"/>
          <w:lang w:val="fr-FR"/>
        </w:rPr>
        <w:t xml:space="preserve">, &amp; dans sa conversation, les </w:t>
      </w:r>
      <w:proofErr w:type="spellStart"/>
      <w:r w:rsidRPr="00831079">
        <w:rPr>
          <w:iCs/>
          <w:color w:val="000000"/>
          <w:lang w:val="fr-FR"/>
        </w:rPr>
        <w:t>mesmes</w:t>
      </w:r>
      <w:proofErr w:type="spellEnd"/>
      <w:r w:rsidRPr="00831079">
        <w:rPr>
          <w:iCs/>
          <w:color w:val="000000"/>
          <w:lang w:val="fr-FR"/>
        </w:rPr>
        <w:t xml:space="preserve"> charmes qu’elle a sur le visage</w:t>
      </w:r>
      <w:r w:rsidR="004E7C52">
        <w:rPr>
          <w:iCs/>
          <w:color w:val="000000"/>
          <w:lang w:val="fr-FR"/>
        </w:rPr>
        <w:t>’</w:t>
      </w:r>
      <w:r w:rsidR="006E1E48" w:rsidRPr="00E14F1F">
        <w:rPr>
          <w:color w:val="000000"/>
          <w:lang w:val="fr-FR"/>
        </w:rPr>
        <w:t>).</w:t>
      </w:r>
      <w:r w:rsidR="006E1E48" w:rsidRPr="00E14F1F">
        <w:rPr>
          <w:rStyle w:val="FootnoteReference"/>
          <w:color w:val="000000"/>
          <w:lang w:val="fr-FR"/>
        </w:rPr>
        <w:footnoteReference w:id="32"/>
      </w:r>
      <w:r w:rsidR="006B7CF1" w:rsidRPr="00E14F1F">
        <w:rPr>
          <w:color w:val="000000"/>
          <w:lang w:val="fr-FR"/>
        </w:rPr>
        <w:t xml:space="preserve"> He </w:t>
      </w:r>
      <w:proofErr w:type="spellStart"/>
      <w:r w:rsidR="006B7CF1" w:rsidRPr="00E14F1F">
        <w:rPr>
          <w:color w:val="000000"/>
          <w:lang w:val="fr-FR"/>
        </w:rPr>
        <w:t>then</w:t>
      </w:r>
      <w:proofErr w:type="spellEnd"/>
      <w:r w:rsidR="006B7CF1" w:rsidRPr="00E14F1F">
        <w:rPr>
          <w:color w:val="000000"/>
          <w:lang w:val="fr-FR"/>
        </w:rPr>
        <w:t xml:space="preserve"> </w:t>
      </w:r>
      <w:proofErr w:type="spellStart"/>
      <w:r w:rsidR="006B7CF1" w:rsidRPr="00E14F1F">
        <w:rPr>
          <w:color w:val="000000"/>
          <w:lang w:val="fr-FR"/>
        </w:rPr>
        <w:t>proceeds</w:t>
      </w:r>
      <w:proofErr w:type="spellEnd"/>
      <w:r w:rsidR="006B7CF1" w:rsidRPr="00E14F1F">
        <w:rPr>
          <w:color w:val="000000"/>
          <w:lang w:val="fr-FR"/>
        </w:rPr>
        <w:t xml:space="preserve"> to </w:t>
      </w:r>
      <w:proofErr w:type="spellStart"/>
      <w:r w:rsidR="006B7CF1" w:rsidRPr="00E14F1F">
        <w:rPr>
          <w:color w:val="000000"/>
          <w:lang w:val="fr-FR"/>
        </w:rPr>
        <w:t>link</w:t>
      </w:r>
      <w:proofErr w:type="spellEnd"/>
      <w:r w:rsidR="006B7CF1" w:rsidRPr="00E14F1F">
        <w:rPr>
          <w:color w:val="000000"/>
          <w:lang w:val="fr-FR"/>
        </w:rPr>
        <w:t xml:space="preserve"> </w:t>
      </w:r>
      <w:proofErr w:type="spellStart"/>
      <w:r w:rsidR="006B7CF1" w:rsidRPr="00E14F1F">
        <w:rPr>
          <w:color w:val="000000"/>
          <w:lang w:val="fr-FR"/>
        </w:rPr>
        <w:t>them</w:t>
      </w:r>
      <w:proofErr w:type="spellEnd"/>
      <w:r w:rsidR="006B7CF1" w:rsidRPr="00E14F1F">
        <w:rPr>
          <w:color w:val="000000"/>
          <w:lang w:val="fr-FR"/>
        </w:rPr>
        <w:t>:</w:t>
      </w:r>
    </w:p>
    <w:p w14:paraId="054CA05F" w14:textId="77777777" w:rsidR="004E7C52" w:rsidRPr="00E14F1F" w:rsidRDefault="004E7C52" w:rsidP="00E14F1F">
      <w:pPr>
        <w:widowControl w:val="0"/>
        <w:autoSpaceDE w:val="0"/>
        <w:autoSpaceDN w:val="0"/>
        <w:adjustRightInd w:val="0"/>
        <w:spacing w:after="240" w:line="480" w:lineRule="auto"/>
        <w:rPr>
          <w:color w:val="000000"/>
        </w:rPr>
      </w:pPr>
    </w:p>
    <w:p w14:paraId="21789CFF" w14:textId="77777777" w:rsidR="004E7C52" w:rsidRDefault="00257A9E" w:rsidP="00E14F1F">
      <w:pPr>
        <w:widowControl w:val="0"/>
        <w:autoSpaceDE w:val="0"/>
        <w:autoSpaceDN w:val="0"/>
        <w:adjustRightInd w:val="0"/>
        <w:spacing w:after="240" w:line="480" w:lineRule="auto"/>
        <w:ind w:left="720"/>
        <w:rPr>
          <w:color w:val="000000"/>
        </w:rPr>
      </w:pPr>
      <w:r w:rsidRPr="00E14F1F">
        <w:rPr>
          <w:color w:val="000000"/>
        </w:rPr>
        <w:t xml:space="preserve">But if she </w:t>
      </w:r>
      <w:proofErr w:type="gramStart"/>
      <w:r w:rsidRPr="00E14F1F">
        <w:rPr>
          <w:color w:val="000000"/>
        </w:rPr>
        <w:t>speak</w:t>
      </w:r>
      <w:proofErr w:type="gramEnd"/>
      <w:r w:rsidRPr="00E14F1F">
        <w:rPr>
          <w:color w:val="000000"/>
        </w:rPr>
        <w:t xml:space="preserve">, she ravishes you; for besides that, though all she </w:t>
      </w:r>
      <w:proofErr w:type="spellStart"/>
      <w:r w:rsidRPr="00E14F1F">
        <w:rPr>
          <w:color w:val="000000"/>
        </w:rPr>
        <w:t>saies</w:t>
      </w:r>
      <w:proofErr w:type="spellEnd"/>
      <w:r w:rsidRPr="00E14F1F">
        <w:rPr>
          <w:color w:val="000000"/>
        </w:rPr>
        <w:t xml:space="preserve"> be full of wit, and comes off handsomely well; yet there is something in her voice, which moves the heart as soon as it smites the ear. There is in it a certain sweetness and harmony, and I know not what kind of carelessness, such as I cannot express, so that I take a greater </w:t>
      </w:r>
      <w:r w:rsidRPr="00E14F1F">
        <w:rPr>
          <w:color w:val="000000"/>
        </w:rPr>
        <w:lastRenderedPageBreak/>
        <w:t>pleasure to hear her but speak, than to hear the best singing in the world.</w:t>
      </w:r>
      <w:r w:rsidR="00BA7D57" w:rsidRPr="00E14F1F">
        <w:rPr>
          <w:rStyle w:val="FootnoteReference"/>
          <w:color w:val="000000"/>
        </w:rPr>
        <w:footnoteReference w:id="33"/>
      </w:r>
    </w:p>
    <w:p w14:paraId="2060B3C3" w14:textId="01E74CC4" w:rsidR="00257A9E" w:rsidRPr="00E14F1F" w:rsidRDefault="00257A9E" w:rsidP="00E14F1F">
      <w:pPr>
        <w:widowControl w:val="0"/>
        <w:autoSpaceDE w:val="0"/>
        <w:autoSpaceDN w:val="0"/>
        <w:adjustRightInd w:val="0"/>
        <w:spacing w:after="240" w:line="480" w:lineRule="auto"/>
        <w:ind w:left="720"/>
        <w:rPr>
          <w:color w:val="000000"/>
        </w:rPr>
      </w:pPr>
      <w:r w:rsidRPr="00E14F1F">
        <w:rPr>
          <w:color w:val="000000"/>
        </w:rPr>
        <w:t xml:space="preserve"> </w:t>
      </w:r>
    </w:p>
    <w:p w14:paraId="38DCF39E" w14:textId="54D034C1" w:rsidR="00257A9E" w:rsidRPr="00E14F1F" w:rsidRDefault="004E7C52" w:rsidP="00E14F1F">
      <w:pPr>
        <w:widowControl w:val="0"/>
        <w:autoSpaceDE w:val="0"/>
        <w:autoSpaceDN w:val="0"/>
        <w:adjustRightInd w:val="0"/>
        <w:spacing w:after="240" w:line="480" w:lineRule="auto"/>
        <w:ind w:left="720"/>
        <w:rPr>
          <w:color w:val="000000"/>
          <w:lang w:val="fr-FR"/>
        </w:rPr>
      </w:pPr>
      <w:r>
        <w:rPr>
          <w:color w:val="000000"/>
          <w:lang w:val="fr-FR"/>
        </w:rPr>
        <w:t>(</w:t>
      </w:r>
      <w:r w:rsidR="00257A9E" w:rsidRPr="00831079">
        <w:rPr>
          <w:color w:val="000000"/>
          <w:lang w:val="fr-FR"/>
        </w:rPr>
        <w:t xml:space="preserve">Mais lors qu’elle parle, elle vous </w:t>
      </w:r>
      <w:proofErr w:type="gramStart"/>
      <w:r w:rsidR="00257A9E" w:rsidRPr="00831079">
        <w:rPr>
          <w:color w:val="000000"/>
          <w:lang w:val="fr-FR"/>
        </w:rPr>
        <w:t>ravit;</w:t>
      </w:r>
      <w:proofErr w:type="gramEnd"/>
      <w:r w:rsidR="00257A9E" w:rsidRPr="00831079">
        <w:rPr>
          <w:color w:val="000000"/>
          <w:lang w:val="fr-FR"/>
        </w:rPr>
        <w:t xml:space="preserve"> car outre que tout ce qu’elle dit est plein d’esprit, &amp; a un tour fort galant, c’est qu’elle a un son dans la voix qui </w:t>
      </w:r>
      <w:proofErr w:type="spellStart"/>
      <w:r w:rsidR="00257A9E" w:rsidRPr="00831079">
        <w:rPr>
          <w:color w:val="000000"/>
          <w:lang w:val="fr-FR"/>
        </w:rPr>
        <w:t>esmeut</w:t>
      </w:r>
      <w:proofErr w:type="spellEnd"/>
      <w:r w:rsidR="00257A9E" w:rsidRPr="00831079">
        <w:rPr>
          <w:color w:val="000000"/>
          <w:lang w:val="fr-FR"/>
        </w:rPr>
        <w:t xml:space="preserve"> le cœur </w:t>
      </w:r>
      <w:proofErr w:type="spellStart"/>
      <w:r w:rsidR="00257A9E" w:rsidRPr="00831079">
        <w:rPr>
          <w:color w:val="000000"/>
          <w:lang w:val="fr-FR"/>
        </w:rPr>
        <w:t>dés</w:t>
      </w:r>
      <w:proofErr w:type="spellEnd"/>
      <w:r w:rsidR="00257A9E" w:rsidRPr="00831079">
        <w:rPr>
          <w:color w:val="000000"/>
          <w:lang w:val="fr-FR"/>
        </w:rPr>
        <w:t xml:space="preserve"> qu’il </w:t>
      </w:r>
      <w:proofErr w:type="spellStart"/>
      <w:r w:rsidR="00257A9E" w:rsidRPr="00831079">
        <w:rPr>
          <w:color w:val="000000"/>
          <w:lang w:val="fr-FR"/>
        </w:rPr>
        <w:t>frapé</w:t>
      </w:r>
      <w:proofErr w:type="spellEnd"/>
      <w:r w:rsidR="00257A9E" w:rsidRPr="00831079">
        <w:rPr>
          <w:color w:val="000000"/>
          <w:lang w:val="fr-FR"/>
        </w:rPr>
        <w:t xml:space="preserve"> l’oreille. Elle y a de la douceur, de la tendresse, &amp; de je ne </w:t>
      </w:r>
      <w:proofErr w:type="spellStart"/>
      <w:r w:rsidR="00257A9E" w:rsidRPr="00831079">
        <w:rPr>
          <w:color w:val="000000"/>
          <w:lang w:val="fr-FR"/>
        </w:rPr>
        <w:t>sçay</w:t>
      </w:r>
      <w:proofErr w:type="spellEnd"/>
      <w:r w:rsidR="00257A9E" w:rsidRPr="00831079">
        <w:rPr>
          <w:color w:val="000000"/>
          <w:lang w:val="fr-FR"/>
        </w:rPr>
        <w:t xml:space="preserve"> quelle aimable nonchalance,</w:t>
      </w:r>
      <w:r w:rsidR="00957470" w:rsidRPr="00831079">
        <w:rPr>
          <w:color w:val="000000"/>
          <w:lang w:val="fr-FR"/>
        </w:rPr>
        <w:t xml:space="preserve"> </w:t>
      </w:r>
      <w:r w:rsidR="00257A9E" w:rsidRPr="00831079">
        <w:rPr>
          <w:color w:val="000000"/>
          <w:lang w:val="fr-FR"/>
        </w:rPr>
        <w:t>que je ne puis exprimer, qui me donne plus de plaisir à l’entendre parler seulement que ne m’en donnent celles qui chantent le mieux</w:t>
      </w:r>
      <w:r w:rsidR="00257A9E" w:rsidRPr="004E7C52">
        <w:rPr>
          <w:color w:val="000000"/>
          <w:lang w:val="fr-FR"/>
        </w:rPr>
        <w:t>.</w:t>
      </w:r>
      <w:r>
        <w:rPr>
          <w:color w:val="000000"/>
          <w:lang w:val="fr-FR"/>
        </w:rPr>
        <w:t>)</w:t>
      </w:r>
      <w:r w:rsidR="00BA7D57" w:rsidRPr="00E14F1F">
        <w:rPr>
          <w:rStyle w:val="FootnoteReference"/>
          <w:color w:val="000000"/>
          <w:lang w:val="fr-FR"/>
        </w:rPr>
        <w:footnoteReference w:id="34"/>
      </w:r>
      <w:r w:rsidR="00257A9E" w:rsidRPr="00E14F1F">
        <w:rPr>
          <w:color w:val="000000"/>
          <w:lang w:val="fr-FR"/>
        </w:rPr>
        <w:t xml:space="preserve"> </w:t>
      </w:r>
    </w:p>
    <w:p w14:paraId="5D9785E1" w14:textId="77777777" w:rsidR="004E7C52" w:rsidRDefault="004E7C52" w:rsidP="00E14F1F">
      <w:pPr>
        <w:tabs>
          <w:tab w:val="left" w:pos="4536"/>
        </w:tabs>
        <w:spacing w:line="480" w:lineRule="auto"/>
      </w:pPr>
    </w:p>
    <w:p w14:paraId="3E3A95CF" w14:textId="4A1C1D69" w:rsidR="00B8058D" w:rsidRPr="00E14F1F" w:rsidRDefault="00B8058D" w:rsidP="00E14F1F">
      <w:pPr>
        <w:tabs>
          <w:tab w:val="left" w:pos="4536"/>
        </w:tabs>
        <w:spacing w:line="480" w:lineRule="auto"/>
        <w:rPr>
          <w:color w:val="000000"/>
        </w:rPr>
      </w:pPr>
      <w:r w:rsidRPr="00E14F1F">
        <w:t>I</w:t>
      </w:r>
      <w:r w:rsidR="00EF5F15" w:rsidRPr="00E14F1F">
        <w:t xml:space="preserve">n the same way that </w:t>
      </w:r>
      <w:r w:rsidR="00482C1A" w:rsidRPr="00E14F1F">
        <w:t>her</w:t>
      </w:r>
      <w:r w:rsidR="00EF5F15" w:rsidRPr="00E14F1F">
        <w:t xml:space="preserve"> face comman</w:t>
      </w:r>
      <w:r w:rsidR="00957470" w:rsidRPr="00E14F1F">
        <w:t>ds victories or</w:t>
      </w:r>
      <w:r w:rsidR="00EF5F15" w:rsidRPr="00E14F1F">
        <w:t xml:space="preserve"> compels a certain mo</w:t>
      </w:r>
      <w:r w:rsidR="00957470" w:rsidRPr="00E14F1F">
        <w:t>vement of desire,</w:t>
      </w:r>
      <w:r w:rsidR="00EF5F15" w:rsidRPr="00E14F1F">
        <w:t xml:space="preserve"> </w:t>
      </w:r>
      <w:r w:rsidR="0083117A" w:rsidRPr="00E14F1F">
        <w:t xml:space="preserve">something in </w:t>
      </w:r>
      <w:r w:rsidR="00EF5F15" w:rsidRPr="00E14F1F">
        <w:t>the sound</w:t>
      </w:r>
      <w:r w:rsidR="006B7CF1" w:rsidRPr="00E14F1F">
        <w:t xml:space="preserve"> of her speech—and </w:t>
      </w:r>
      <w:r w:rsidR="00EF5F15" w:rsidRPr="00E14F1F">
        <w:t>not in the content</w:t>
      </w:r>
      <w:r w:rsidR="006B7CF1" w:rsidRPr="00E14F1F">
        <w:t>—</w:t>
      </w:r>
      <w:r w:rsidR="00E364FC" w:rsidRPr="00E14F1F">
        <w:t xml:space="preserve">is ravishing and </w:t>
      </w:r>
      <w:r w:rsidR="00EF5F15" w:rsidRPr="00E14F1F">
        <w:t>moves</w:t>
      </w:r>
      <w:r w:rsidR="0083117A" w:rsidRPr="00E14F1F">
        <w:t xml:space="preserve"> t</w:t>
      </w:r>
      <w:r w:rsidR="00EF5F15" w:rsidRPr="00E14F1F">
        <w:t xml:space="preserve">he </w:t>
      </w:r>
      <w:r w:rsidR="00482C1A" w:rsidRPr="00E14F1F">
        <w:t>heart</w:t>
      </w:r>
      <w:r w:rsidR="00EF5F15" w:rsidRPr="00E14F1F">
        <w:t xml:space="preserve"> as soon as it strikes the </w:t>
      </w:r>
      <w:r w:rsidR="00482C1A" w:rsidRPr="00E14F1F">
        <w:t>ear</w:t>
      </w:r>
      <w:r w:rsidR="00EF5F15" w:rsidRPr="00E14F1F">
        <w:t xml:space="preserve"> (</w:t>
      </w:r>
      <w:r w:rsidR="004E7C52">
        <w:t>‘</w:t>
      </w:r>
      <w:proofErr w:type="spellStart"/>
      <w:r w:rsidR="00EF5F15" w:rsidRPr="00831079">
        <w:rPr>
          <w:iCs/>
          <w:color w:val="000000"/>
          <w:lang w:val="fr-FR"/>
        </w:rPr>
        <w:t>esmeut</w:t>
      </w:r>
      <w:proofErr w:type="spellEnd"/>
      <w:r w:rsidR="00EF5F15" w:rsidRPr="00831079">
        <w:rPr>
          <w:iCs/>
          <w:color w:val="000000"/>
          <w:lang w:val="fr-FR"/>
        </w:rPr>
        <w:t xml:space="preserve"> le cœur </w:t>
      </w:r>
      <w:proofErr w:type="spellStart"/>
      <w:r w:rsidR="00EF5F15" w:rsidRPr="00831079">
        <w:rPr>
          <w:iCs/>
          <w:color w:val="000000"/>
          <w:lang w:val="fr-FR"/>
        </w:rPr>
        <w:t>dés</w:t>
      </w:r>
      <w:proofErr w:type="spellEnd"/>
      <w:r w:rsidR="00EF5F15" w:rsidRPr="00831079">
        <w:rPr>
          <w:iCs/>
          <w:color w:val="000000"/>
          <w:lang w:val="fr-FR"/>
        </w:rPr>
        <w:t xml:space="preserve"> qu’il </w:t>
      </w:r>
      <w:proofErr w:type="spellStart"/>
      <w:r w:rsidR="00EF5F15" w:rsidRPr="00831079">
        <w:rPr>
          <w:iCs/>
          <w:color w:val="000000"/>
          <w:lang w:val="fr-FR"/>
        </w:rPr>
        <w:t>frapé</w:t>
      </w:r>
      <w:proofErr w:type="spellEnd"/>
      <w:r w:rsidR="00EF5F15" w:rsidRPr="00831079">
        <w:rPr>
          <w:iCs/>
          <w:color w:val="000000"/>
          <w:lang w:val="fr-FR"/>
        </w:rPr>
        <w:t xml:space="preserve"> l’oreille</w:t>
      </w:r>
      <w:r w:rsidR="004E7C52">
        <w:rPr>
          <w:iCs/>
          <w:color w:val="000000"/>
          <w:lang w:val="fr-FR"/>
        </w:rPr>
        <w:t>’</w:t>
      </w:r>
      <w:r w:rsidR="00957470" w:rsidRPr="00E14F1F">
        <w:rPr>
          <w:color w:val="000000"/>
        </w:rPr>
        <w:t>). H</w:t>
      </w:r>
      <w:r w:rsidR="00EF5F15" w:rsidRPr="00E14F1F">
        <w:rPr>
          <w:color w:val="000000"/>
        </w:rPr>
        <w:t xml:space="preserve">ere that something is a </w:t>
      </w:r>
      <w:r w:rsidR="001324D7" w:rsidRPr="00E14F1F">
        <w:rPr>
          <w:color w:val="000000"/>
        </w:rPr>
        <w:t>‘</w:t>
      </w:r>
      <w:r w:rsidR="00EF5F15" w:rsidRPr="00E14F1F">
        <w:rPr>
          <w:color w:val="000000"/>
        </w:rPr>
        <w:t>sweetness</w:t>
      </w:r>
      <w:r w:rsidR="001324D7" w:rsidRPr="00E14F1F">
        <w:rPr>
          <w:color w:val="000000"/>
        </w:rPr>
        <w:t>’</w:t>
      </w:r>
      <w:r w:rsidR="0083117A" w:rsidRPr="00E14F1F">
        <w:rPr>
          <w:color w:val="000000"/>
        </w:rPr>
        <w:t xml:space="preserve"> and a</w:t>
      </w:r>
      <w:r w:rsidR="00EF5F15" w:rsidRPr="00E14F1F">
        <w:rPr>
          <w:color w:val="000000"/>
        </w:rPr>
        <w:t xml:space="preserve"> </w:t>
      </w:r>
      <w:r w:rsidR="001324D7" w:rsidRPr="00E14F1F">
        <w:rPr>
          <w:color w:val="000000"/>
        </w:rPr>
        <w:t>‘</w:t>
      </w:r>
      <w:r w:rsidR="0083117A" w:rsidRPr="00831079">
        <w:rPr>
          <w:iCs/>
          <w:color w:val="000000"/>
          <w:lang w:val="fr-FR"/>
        </w:rPr>
        <w:t>tendresse</w:t>
      </w:r>
      <w:r w:rsidR="00E14F1F">
        <w:rPr>
          <w:color w:val="000000"/>
          <w:lang w:val="fr-FR"/>
        </w:rPr>
        <w:t>’.</w:t>
      </w:r>
      <w:r w:rsidR="00957470" w:rsidRPr="00E14F1F">
        <w:rPr>
          <w:color w:val="000000"/>
        </w:rPr>
        <w:t xml:space="preserve"> </w:t>
      </w:r>
      <w:r w:rsidR="00E364FC" w:rsidRPr="00E14F1F">
        <w:rPr>
          <w:color w:val="000000"/>
        </w:rPr>
        <w:t xml:space="preserve">Tenderness is </w:t>
      </w:r>
      <w:r w:rsidR="00482C1A" w:rsidRPr="00E14F1F">
        <w:rPr>
          <w:color w:val="000000"/>
        </w:rPr>
        <w:t>a</w:t>
      </w:r>
      <w:r w:rsidR="00E364FC" w:rsidRPr="00E14F1F">
        <w:rPr>
          <w:color w:val="000000"/>
        </w:rPr>
        <w:t xml:space="preserve"> kind of pre-</w:t>
      </w:r>
      <w:r w:rsidR="00405DE6" w:rsidRPr="00E14F1F">
        <w:rPr>
          <w:color w:val="000000"/>
        </w:rPr>
        <w:t>signifying</w:t>
      </w:r>
      <w:r w:rsidR="00482C1A" w:rsidRPr="00E14F1F">
        <w:rPr>
          <w:color w:val="000000"/>
        </w:rPr>
        <w:t xml:space="preserve">, or </w:t>
      </w:r>
      <w:r w:rsidR="00E364FC" w:rsidRPr="00E14F1F">
        <w:rPr>
          <w:i/>
          <w:color w:val="000000"/>
        </w:rPr>
        <w:t>phatic</w:t>
      </w:r>
      <w:r w:rsidR="00E364FC" w:rsidRPr="00E14F1F">
        <w:rPr>
          <w:color w:val="000000"/>
        </w:rPr>
        <w:t xml:space="preserve"> compassion</w:t>
      </w:r>
      <w:r w:rsidR="00482C1A" w:rsidRPr="00E14F1F">
        <w:rPr>
          <w:color w:val="000000"/>
        </w:rPr>
        <w:t xml:space="preserve"> here</w:t>
      </w:r>
      <w:r w:rsidR="00E364FC" w:rsidRPr="00E14F1F">
        <w:rPr>
          <w:color w:val="000000"/>
        </w:rPr>
        <w:t xml:space="preserve">: it is the communication of motion outside of, </w:t>
      </w:r>
      <w:r w:rsidR="00957470" w:rsidRPr="00E14F1F">
        <w:rPr>
          <w:color w:val="000000"/>
        </w:rPr>
        <w:t>alongside</w:t>
      </w:r>
      <w:r w:rsidR="00E364FC" w:rsidRPr="00E14F1F">
        <w:rPr>
          <w:color w:val="000000"/>
        </w:rPr>
        <w:t xml:space="preserve"> of, beyond the content itself.</w:t>
      </w:r>
      <w:r w:rsidR="00957470" w:rsidRPr="00E14F1F">
        <w:rPr>
          <w:color w:val="000000"/>
        </w:rPr>
        <w:t xml:space="preserve"> </w:t>
      </w:r>
      <w:r w:rsidR="00482C1A" w:rsidRPr="00E14F1F">
        <w:rPr>
          <w:color w:val="000000"/>
        </w:rPr>
        <w:t>In</w:t>
      </w:r>
      <w:r w:rsidR="0083117A" w:rsidRPr="00E14F1F">
        <w:rPr>
          <w:color w:val="000000"/>
        </w:rPr>
        <w:t xml:space="preserve"> this capacity</w:t>
      </w:r>
      <w:r w:rsidR="00482C1A" w:rsidRPr="00E14F1F">
        <w:rPr>
          <w:color w:val="000000"/>
        </w:rPr>
        <w:t>,</w:t>
      </w:r>
      <w:r w:rsidR="0083117A" w:rsidRPr="00E14F1F">
        <w:rPr>
          <w:color w:val="000000"/>
        </w:rPr>
        <w:t xml:space="preserve"> </w:t>
      </w:r>
      <w:r w:rsidR="0083117A" w:rsidRPr="00E14F1F">
        <w:rPr>
          <w:i/>
          <w:color w:val="000000"/>
        </w:rPr>
        <w:t>tendresse</w:t>
      </w:r>
      <w:r w:rsidR="0083117A" w:rsidRPr="00E14F1F">
        <w:rPr>
          <w:color w:val="000000"/>
        </w:rPr>
        <w:t xml:space="preserve"> is not just the capacity to respond compassionately to a scene; it’s the capacity to make others respond with compassion to you. </w:t>
      </w:r>
      <w:r w:rsidR="00957470" w:rsidRPr="00E14F1F">
        <w:rPr>
          <w:color w:val="000000"/>
        </w:rPr>
        <w:t xml:space="preserve">And, as in the </w:t>
      </w:r>
      <w:r w:rsidR="00957470" w:rsidRPr="00E14F1F">
        <w:rPr>
          <w:i/>
          <w:color w:val="000000"/>
        </w:rPr>
        <w:t xml:space="preserve">carte de </w:t>
      </w:r>
      <w:proofErr w:type="spellStart"/>
      <w:r w:rsidR="00957470" w:rsidRPr="00E14F1F">
        <w:rPr>
          <w:i/>
          <w:color w:val="000000"/>
        </w:rPr>
        <w:t>tendre</w:t>
      </w:r>
      <w:proofErr w:type="spellEnd"/>
      <w:r w:rsidR="00957470" w:rsidRPr="00E14F1F">
        <w:rPr>
          <w:color w:val="000000"/>
        </w:rPr>
        <w:t xml:space="preserve">, tenderness sweeps up </w:t>
      </w:r>
      <w:proofErr w:type="spellStart"/>
      <w:r w:rsidR="00957470" w:rsidRPr="00E14F1F">
        <w:rPr>
          <w:color w:val="000000"/>
        </w:rPr>
        <w:t>Lindamira’s</w:t>
      </w:r>
      <w:proofErr w:type="spellEnd"/>
      <w:r w:rsidR="00957470" w:rsidRPr="00E14F1F">
        <w:rPr>
          <w:color w:val="000000"/>
        </w:rPr>
        <w:t xml:space="preserve"> other virtues</w:t>
      </w:r>
      <w:r w:rsidR="00482C1A" w:rsidRPr="00E14F1F">
        <w:rPr>
          <w:color w:val="000000"/>
        </w:rPr>
        <w:t xml:space="preserve"> and orients </w:t>
      </w:r>
      <w:r w:rsidR="00957470" w:rsidRPr="00E14F1F">
        <w:rPr>
          <w:color w:val="000000"/>
        </w:rPr>
        <w:t xml:space="preserve">her wit, her inexpressible </w:t>
      </w:r>
      <w:r w:rsidR="00957470" w:rsidRPr="00E14F1F">
        <w:rPr>
          <w:i/>
          <w:color w:val="000000"/>
        </w:rPr>
        <w:t>nonchalance</w:t>
      </w:r>
      <w:r w:rsidR="00957470" w:rsidRPr="00E14F1F">
        <w:rPr>
          <w:color w:val="000000"/>
        </w:rPr>
        <w:t xml:space="preserve">, </w:t>
      </w:r>
      <w:r w:rsidR="002B3991" w:rsidRPr="00E14F1F">
        <w:rPr>
          <w:color w:val="000000"/>
        </w:rPr>
        <w:t xml:space="preserve">and </w:t>
      </w:r>
      <w:r w:rsidR="00957470" w:rsidRPr="00E14F1F">
        <w:rPr>
          <w:color w:val="000000"/>
        </w:rPr>
        <w:t xml:space="preserve">her sprightly smile. </w:t>
      </w:r>
      <w:r w:rsidR="00482C1A" w:rsidRPr="00E14F1F">
        <w:rPr>
          <w:color w:val="000000"/>
        </w:rPr>
        <w:t>T</w:t>
      </w:r>
      <w:r w:rsidR="00957470" w:rsidRPr="00E14F1F">
        <w:rPr>
          <w:color w:val="000000"/>
        </w:rPr>
        <w:t>his triple link</w:t>
      </w:r>
      <w:r w:rsidR="00405DE6" w:rsidRPr="00E14F1F">
        <w:rPr>
          <w:color w:val="000000"/>
        </w:rPr>
        <w:t>—</w:t>
      </w:r>
      <w:r w:rsidR="00482C1A" w:rsidRPr="00E14F1F">
        <w:rPr>
          <w:color w:val="000000"/>
        </w:rPr>
        <w:t>the</w:t>
      </w:r>
      <w:r w:rsidR="0083117A" w:rsidRPr="00E14F1F">
        <w:rPr>
          <w:color w:val="000000"/>
        </w:rPr>
        <w:t xml:space="preserve"> knot that ties</w:t>
      </w:r>
      <w:r w:rsidR="00957470" w:rsidRPr="00E14F1F">
        <w:rPr>
          <w:color w:val="000000"/>
        </w:rPr>
        <w:t xml:space="preserve"> </w:t>
      </w:r>
      <w:r w:rsidR="0083117A" w:rsidRPr="00E14F1F">
        <w:rPr>
          <w:color w:val="000000"/>
        </w:rPr>
        <w:t xml:space="preserve">discourse to the face to </w:t>
      </w:r>
      <w:r w:rsidR="00957470" w:rsidRPr="00E14F1F">
        <w:rPr>
          <w:color w:val="000000"/>
        </w:rPr>
        <w:t>courtly virtue</w:t>
      </w:r>
      <w:r w:rsidR="00405DE6" w:rsidRPr="00E14F1F">
        <w:rPr>
          <w:color w:val="000000"/>
        </w:rPr>
        <w:t>—</w:t>
      </w:r>
      <w:r w:rsidR="00957470" w:rsidRPr="00E14F1F">
        <w:rPr>
          <w:color w:val="000000"/>
        </w:rPr>
        <w:t xml:space="preserve">points to the formal structure of </w:t>
      </w:r>
      <w:proofErr w:type="spellStart"/>
      <w:r w:rsidR="00482C1A" w:rsidRPr="00E14F1F">
        <w:rPr>
          <w:i/>
          <w:color w:val="000000"/>
        </w:rPr>
        <w:t>Clélie</w:t>
      </w:r>
      <w:r w:rsidR="00482C1A" w:rsidRPr="00831079">
        <w:rPr>
          <w:iCs/>
          <w:color w:val="000000"/>
        </w:rPr>
        <w:t>’s</w:t>
      </w:r>
      <w:proofErr w:type="spellEnd"/>
      <w:r w:rsidR="0083117A" w:rsidRPr="00E14F1F">
        <w:rPr>
          <w:color w:val="000000"/>
        </w:rPr>
        <w:t xml:space="preserve"> portrait and the way its verbal painting sets a face </w:t>
      </w:r>
      <w:r w:rsidR="00482C1A" w:rsidRPr="00E14F1F">
        <w:rPr>
          <w:color w:val="000000"/>
        </w:rPr>
        <w:t>in relation to</w:t>
      </w:r>
      <w:r w:rsidR="0083117A" w:rsidRPr="00E14F1F">
        <w:rPr>
          <w:color w:val="000000"/>
        </w:rPr>
        <w:t xml:space="preserve"> a set of virtues</w:t>
      </w:r>
      <w:r w:rsidR="00482C1A" w:rsidRPr="00E14F1F">
        <w:rPr>
          <w:color w:val="000000"/>
        </w:rPr>
        <w:t>.</w:t>
      </w:r>
      <w:r w:rsidR="00957470" w:rsidRPr="00E14F1F">
        <w:rPr>
          <w:color w:val="000000"/>
        </w:rPr>
        <w:t xml:space="preserve"> </w:t>
      </w:r>
      <w:r w:rsidR="00482C1A" w:rsidRPr="00E14F1F">
        <w:rPr>
          <w:color w:val="000000"/>
        </w:rPr>
        <w:t>I</w:t>
      </w:r>
      <w:r w:rsidR="0083117A" w:rsidRPr="00E14F1F">
        <w:rPr>
          <w:color w:val="000000"/>
        </w:rPr>
        <w:t>t</w:t>
      </w:r>
      <w:r w:rsidR="00957470" w:rsidRPr="00E14F1F">
        <w:rPr>
          <w:color w:val="000000"/>
        </w:rPr>
        <w:t xml:space="preserve"> also</w:t>
      </w:r>
      <w:r w:rsidR="0083117A" w:rsidRPr="00E14F1F">
        <w:rPr>
          <w:color w:val="000000"/>
        </w:rPr>
        <w:t xml:space="preserve"> establishes</w:t>
      </w:r>
      <w:r w:rsidR="00957470" w:rsidRPr="00E14F1F">
        <w:rPr>
          <w:color w:val="000000"/>
        </w:rPr>
        <w:t xml:space="preserve"> the interpretive paradigm that </w:t>
      </w:r>
      <w:r w:rsidR="0083117A" w:rsidRPr="00E14F1F">
        <w:rPr>
          <w:color w:val="000000"/>
        </w:rPr>
        <w:t>portraits demand. A</w:t>
      </w:r>
      <w:r w:rsidR="00957470" w:rsidRPr="00E14F1F">
        <w:rPr>
          <w:color w:val="000000"/>
        </w:rPr>
        <w:t xml:space="preserve"> face is to be read here as a sentence; and the message is the structure of val</w:t>
      </w:r>
      <w:r w:rsidR="0083117A" w:rsidRPr="00E14F1F">
        <w:rPr>
          <w:color w:val="000000"/>
        </w:rPr>
        <w:t>ues that shape a person</w:t>
      </w:r>
      <w:r w:rsidR="00957470" w:rsidRPr="00E14F1F">
        <w:rPr>
          <w:color w:val="000000"/>
        </w:rPr>
        <w:t xml:space="preserve">. </w:t>
      </w:r>
    </w:p>
    <w:p w14:paraId="123A79F9" w14:textId="5B14CE74" w:rsidR="0007562D" w:rsidRPr="00E14F1F" w:rsidRDefault="00B8058D" w:rsidP="00831079">
      <w:pPr>
        <w:tabs>
          <w:tab w:val="left" w:pos="4536"/>
        </w:tabs>
        <w:spacing w:line="480" w:lineRule="auto"/>
        <w:ind w:firstLine="720"/>
        <w:rPr>
          <w:color w:val="000000"/>
        </w:rPr>
      </w:pPr>
      <w:r w:rsidRPr="00E14F1F">
        <w:rPr>
          <w:color w:val="000000"/>
        </w:rPr>
        <w:lastRenderedPageBreak/>
        <w:t xml:space="preserve">This pattern repeats itself with variations across the portraits of </w:t>
      </w:r>
      <w:r w:rsidRPr="00E14F1F">
        <w:rPr>
          <w:i/>
          <w:color w:val="000000"/>
        </w:rPr>
        <w:t>Clélie</w:t>
      </w:r>
      <w:r w:rsidRPr="00E14F1F">
        <w:rPr>
          <w:color w:val="000000"/>
        </w:rPr>
        <w:t xml:space="preserve">. </w:t>
      </w:r>
      <w:r w:rsidR="00841A8A" w:rsidRPr="00E14F1F">
        <w:rPr>
          <w:color w:val="000000"/>
        </w:rPr>
        <w:t>One of the most virtuosic</w:t>
      </w:r>
      <w:r w:rsidR="009C76E2" w:rsidRPr="00E14F1F">
        <w:rPr>
          <w:color w:val="000000"/>
        </w:rPr>
        <w:t xml:space="preserve"> </w:t>
      </w:r>
      <w:r w:rsidR="0094263E" w:rsidRPr="00E14F1F">
        <w:rPr>
          <w:color w:val="000000"/>
        </w:rPr>
        <w:t xml:space="preserve">examples </w:t>
      </w:r>
      <w:r w:rsidR="009C76E2" w:rsidRPr="00E14F1F">
        <w:rPr>
          <w:color w:val="000000"/>
        </w:rPr>
        <w:t xml:space="preserve">appears at the beginning of the </w:t>
      </w:r>
      <w:r w:rsidR="003C15A8" w:rsidRPr="00E14F1F">
        <w:rPr>
          <w:color w:val="000000"/>
        </w:rPr>
        <w:t>Tarquin</w:t>
      </w:r>
      <w:r w:rsidR="00BD577A">
        <w:rPr>
          <w:color w:val="000000"/>
        </w:rPr>
        <w:t>–</w:t>
      </w:r>
      <w:proofErr w:type="spellStart"/>
      <w:r w:rsidR="003C15A8" w:rsidRPr="00E14F1F">
        <w:rPr>
          <w:color w:val="000000"/>
        </w:rPr>
        <w:t>Tullia</w:t>
      </w:r>
      <w:proofErr w:type="spellEnd"/>
      <w:r w:rsidR="00BD577A">
        <w:rPr>
          <w:color w:val="000000"/>
        </w:rPr>
        <w:t>–</w:t>
      </w:r>
      <w:r w:rsidR="003C15A8" w:rsidRPr="00E14F1F">
        <w:rPr>
          <w:color w:val="000000"/>
        </w:rPr>
        <w:t>Tull</w:t>
      </w:r>
      <w:r w:rsidR="00546E51" w:rsidRPr="00E14F1F">
        <w:rPr>
          <w:color w:val="000000"/>
        </w:rPr>
        <w:t>i</w:t>
      </w:r>
      <w:r w:rsidR="003C15A8" w:rsidRPr="00E14F1F">
        <w:rPr>
          <w:color w:val="000000"/>
        </w:rPr>
        <w:t xml:space="preserve">us </w:t>
      </w:r>
      <w:r w:rsidR="009C76E2" w:rsidRPr="00E14F1F">
        <w:rPr>
          <w:color w:val="000000"/>
        </w:rPr>
        <w:t>sequence</w:t>
      </w:r>
      <w:r w:rsidR="0083117A" w:rsidRPr="00E14F1F">
        <w:rPr>
          <w:color w:val="000000"/>
        </w:rPr>
        <w:t xml:space="preserve">. </w:t>
      </w:r>
      <w:proofErr w:type="spellStart"/>
      <w:r w:rsidR="00841A8A" w:rsidRPr="00E14F1F">
        <w:rPr>
          <w:color w:val="000000"/>
        </w:rPr>
        <w:t>Zenocrates</w:t>
      </w:r>
      <w:proofErr w:type="spellEnd"/>
      <w:r w:rsidR="00841A8A" w:rsidRPr="00E14F1F">
        <w:rPr>
          <w:color w:val="000000"/>
        </w:rPr>
        <w:t xml:space="preserve">, who relates the </w:t>
      </w:r>
      <w:r w:rsidR="001324D7" w:rsidRPr="00E14F1F">
        <w:rPr>
          <w:color w:val="000000"/>
        </w:rPr>
        <w:t>‘</w:t>
      </w:r>
      <w:r w:rsidR="00841A8A" w:rsidRPr="00E14F1F">
        <w:rPr>
          <w:color w:val="000000"/>
        </w:rPr>
        <w:t>History of Tarquin the Proud</w:t>
      </w:r>
      <w:r w:rsidR="00E14F1F">
        <w:rPr>
          <w:color w:val="000000"/>
        </w:rPr>
        <w:t>’,</w:t>
      </w:r>
      <w:r w:rsidR="00841A8A" w:rsidRPr="00E14F1F">
        <w:rPr>
          <w:color w:val="000000"/>
        </w:rPr>
        <w:t xml:space="preserve"> </w:t>
      </w:r>
      <w:r w:rsidR="009C76E2" w:rsidRPr="00E14F1F">
        <w:rPr>
          <w:color w:val="000000"/>
        </w:rPr>
        <w:t xml:space="preserve">introduces </w:t>
      </w:r>
      <w:r w:rsidR="0083117A" w:rsidRPr="00E14F1F">
        <w:rPr>
          <w:color w:val="000000"/>
        </w:rPr>
        <w:t>four characters at once</w:t>
      </w:r>
      <w:r w:rsidR="00C72965" w:rsidRPr="00E14F1F">
        <w:rPr>
          <w:color w:val="000000"/>
        </w:rPr>
        <w:t xml:space="preserve"> in a kind of quadruple fugue</w:t>
      </w:r>
      <w:r w:rsidR="0083117A" w:rsidRPr="00E14F1F">
        <w:rPr>
          <w:color w:val="000000"/>
        </w:rPr>
        <w:t>: Servius’s</w:t>
      </w:r>
      <w:r w:rsidR="00C72965" w:rsidRPr="00E14F1F">
        <w:rPr>
          <w:color w:val="000000"/>
        </w:rPr>
        <w:t xml:space="preserve"> two </w:t>
      </w:r>
      <w:r w:rsidR="00477641" w:rsidRPr="00E14F1F">
        <w:rPr>
          <w:color w:val="000000"/>
        </w:rPr>
        <w:t>daughters</w:t>
      </w:r>
      <w:r w:rsidR="00C72965" w:rsidRPr="00E14F1F">
        <w:rPr>
          <w:color w:val="000000"/>
        </w:rPr>
        <w:t xml:space="preserve">, Princess </w:t>
      </w:r>
      <w:proofErr w:type="spellStart"/>
      <w:proofErr w:type="gramStart"/>
      <w:r w:rsidR="00C72965" w:rsidRPr="00E14F1F">
        <w:rPr>
          <w:color w:val="000000"/>
        </w:rPr>
        <w:t>Tullia</w:t>
      </w:r>
      <w:proofErr w:type="spellEnd"/>
      <w:proofErr w:type="gramEnd"/>
      <w:r w:rsidR="00C72965" w:rsidRPr="00E14F1F">
        <w:rPr>
          <w:color w:val="000000"/>
        </w:rPr>
        <w:t xml:space="preserve"> and her older sister</w:t>
      </w:r>
      <w:r w:rsidR="0083117A" w:rsidRPr="00E14F1F">
        <w:rPr>
          <w:color w:val="000000"/>
        </w:rPr>
        <w:t xml:space="preserve"> (the ‘Princess’)</w:t>
      </w:r>
      <w:r w:rsidR="00C72965" w:rsidRPr="00E14F1F">
        <w:rPr>
          <w:color w:val="000000"/>
        </w:rPr>
        <w:t>,</w:t>
      </w:r>
      <w:r w:rsidR="009C76E2" w:rsidRPr="00E14F1F">
        <w:rPr>
          <w:color w:val="000000"/>
        </w:rPr>
        <w:t xml:space="preserve"> </w:t>
      </w:r>
      <w:r w:rsidR="00A84B32" w:rsidRPr="00E14F1F">
        <w:rPr>
          <w:color w:val="000000"/>
        </w:rPr>
        <w:t xml:space="preserve">are sketched alongside </w:t>
      </w:r>
      <w:r w:rsidR="009C76E2" w:rsidRPr="00E14F1F">
        <w:rPr>
          <w:color w:val="000000"/>
        </w:rPr>
        <w:t>Tarquin and his</w:t>
      </w:r>
      <w:r w:rsidR="002F39DE" w:rsidRPr="00E14F1F">
        <w:rPr>
          <w:color w:val="000000"/>
        </w:rPr>
        <w:t xml:space="preserve"> older</w:t>
      </w:r>
      <w:r w:rsidR="009C76E2" w:rsidRPr="00E14F1F">
        <w:rPr>
          <w:color w:val="000000"/>
        </w:rPr>
        <w:t xml:space="preserve"> brother</w:t>
      </w:r>
      <w:r w:rsidR="002F39DE" w:rsidRPr="00E14F1F">
        <w:rPr>
          <w:color w:val="000000"/>
        </w:rPr>
        <w:t xml:space="preserve"> </w:t>
      </w:r>
      <w:proofErr w:type="spellStart"/>
      <w:r w:rsidR="002F39DE" w:rsidRPr="00E14F1F">
        <w:rPr>
          <w:color w:val="000000"/>
        </w:rPr>
        <w:t>Ameriola</w:t>
      </w:r>
      <w:proofErr w:type="spellEnd"/>
      <w:r w:rsidR="009C76E2" w:rsidRPr="00E14F1F">
        <w:rPr>
          <w:color w:val="000000"/>
        </w:rPr>
        <w:t xml:space="preserve">. </w:t>
      </w:r>
    </w:p>
    <w:p w14:paraId="11467AB0" w14:textId="77777777" w:rsidR="003C15A8" w:rsidRPr="00E14F1F" w:rsidRDefault="003C15A8" w:rsidP="00E14F1F">
      <w:pPr>
        <w:tabs>
          <w:tab w:val="left" w:pos="4536"/>
        </w:tabs>
        <w:spacing w:line="480" w:lineRule="auto"/>
        <w:rPr>
          <w:color w:val="000000"/>
        </w:rPr>
      </w:pPr>
    </w:p>
    <w:p w14:paraId="5904C3BF" w14:textId="44F280C4" w:rsidR="0008514F" w:rsidRDefault="002F39DE" w:rsidP="00E14F1F">
      <w:pPr>
        <w:spacing w:after="200" w:line="480" w:lineRule="auto"/>
        <w:ind w:left="720"/>
      </w:pPr>
      <w:r w:rsidRPr="00E14F1F">
        <w:rPr>
          <w:color w:val="000000"/>
        </w:rPr>
        <w:t xml:space="preserve">[T]he Elder was the Elder in all things; for she was fair, full of wit, sweetness, modesty, civility, virtue, and infinitely charming. </w:t>
      </w:r>
      <w:r w:rsidR="00AC0040" w:rsidRPr="00E14F1F">
        <w:rPr>
          <w:bCs/>
        </w:rPr>
        <w:t>Her beauty was brown, but lovely</w:t>
      </w:r>
      <w:r w:rsidR="00AC0040" w:rsidRPr="00E14F1F">
        <w:t xml:space="preserve">, especially by reason of a certain kind of sweet </w:t>
      </w:r>
      <w:proofErr w:type="spellStart"/>
      <w:r w:rsidR="00AC0040" w:rsidRPr="00E14F1F">
        <w:t>langor</w:t>
      </w:r>
      <w:proofErr w:type="spellEnd"/>
      <w:r w:rsidR="00AC0040" w:rsidRPr="00E14F1F">
        <w:t xml:space="preserve"> which she had without any affectation, which inspires tenderness, and </w:t>
      </w:r>
      <w:proofErr w:type="spellStart"/>
      <w:r w:rsidR="00AC0040" w:rsidRPr="00E14F1F">
        <w:t>moveth</w:t>
      </w:r>
      <w:proofErr w:type="spellEnd"/>
      <w:r w:rsidR="00AC0040" w:rsidRPr="00E14F1F">
        <w:t xml:space="preserve"> love, far sooner </w:t>
      </w:r>
      <w:proofErr w:type="spellStart"/>
      <w:r w:rsidR="00AC0040" w:rsidRPr="00E14F1F">
        <w:t>then</w:t>
      </w:r>
      <w:proofErr w:type="spellEnd"/>
      <w:r w:rsidR="00AC0040" w:rsidRPr="00E14F1F">
        <w:t xml:space="preserve"> a sparkling and sprightly Air. </w:t>
      </w:r>
      <w:r w:rsidR="0008514F" w:rsidRPr="00E14F1F">
        <w:t xml:space="preserve">Her stature was of the middle size, her eyes sweet, all the composure of her Face was lovely, and there was an unconceivable charm in every part of her person. Her humour was equal, and her Soul tender; she affected glory, and she would not buy any grandeur, at the rate of any baseness; for she did not think it impossible, but one might be happy, and not be a Queen. The Princess </w:t>
      </w:r>
      <w:proofErr w:type="spellStart"/>
      <w:r w:rsidR="0008514F" w:rsidRPr="00E14F1F">
        <w:rPr>
          <w:i/>
          <w:iCs/>
        </w:rPr>
        <w:t>Tullia</w:t>
      </w:r>
      <w:proofErr w:type="spellEnd"/>
      <w:r w:rsidR="0008514F" w:rsidRPr="00E14F1F">
        <w:t xml:space="preserve"> was nothing like her, for she was big, fair, and that very fair, but her beauty had that fierceness in it, as resembled an Amazonian Air, and it may be said, she was fair, but not lovely; her looks were bold, her actions disordered, her voice </w:t>
      </w:r>
      <w:proofErr w:type="spellStart"/>
      <w:r w:rsidR="0008514F" w:rsidRPr="00E14F1F">
        <w:t>shril</w:t>
      </w:r>
      <w:proofErr w:type="spellEnd"/>
      <w:r w:rsidR="0008514F" w:rsidRPr="00E14F1F">
        <w:t xml:space="preserve">, her spirit imperious, her soul ambitious, and she was so naturally </w:t>
      </w:r>
      <w:proofErr w:type="spellStart"/>
      <w:r w:rsidR="0008514F" w:rsidRPr="00E14F1F">
        <w:t>inclin'd</w:t>
      </w:r>
      <w:proofErr w:type="spellEnd"/>
      <w:r w:rsidR="0008514F" w:rsidRPr="00E14F1F">
        <w:t xml:space="preserve">, never to submit unto any, that from her very infancy, she always made her Elder Sister stand in awe of her, whose disposition was rather to obey, then obstinately to resist. </w:t>
      </w:r>
      <w:proofErr w:type="gramStart"/>
      <w:r w:rsidR="0008514F" w:rsidRPr="00E14F1F">
        <w:t>Moreover</w:t>
      </w:r>
      <w:proofErr w:type="gramEnd"/>
      <w:r w:rsidR="0008514F" w:rsidRPr="00E14F1F">
        <w:t xml:space="preserve"> the Princess </w:t>
      </w:r>
      <w:proofErr w:type="spellStart"/>
      <w:r w:rsidR="0008514F" w:rsidRPr="00E14F1F">
        <w:rPr>
          <w:i/>
          <w:iCs/>
        </w:rPr>
        <w:t>Tullia</w:t>
      </w:r>
      <w:proofErr w:type="spellEnd"/>
      <w:r w:rsidR="0008514F" w:rsidRPr="00E14F1F">
        <w:t xml:space="preserve"> was ever full of dissimulation, malice, and </w:t>
      </w:r>
      <w:proofErr w:type="spellStart"/>
      <w:r w:rsidR="0008514F" w:rsidRPr="00E14F1F">
        <w:t>disguisement</w:t>
      </w:r>
      <w:proofErr w:type="spellEnd"/>
      <w:r w:rsidR="0008514F" w:rsidRPr="00E14F1F">
        <w:t>,</w:t>
      </w:r>
      <w:r w:rsidR="00F7572C" w:rsidRPr="00E14F1F">
        <w:t xml:space="preserve"> and above all she was ambitious […]</w:t>
      </w:r>
      <w:r w:rsidR="0008514F" w:rsidRPr="00E14F1F">
        <w:t xml:space="preserve">. And on the other side, </w:t>
      </w:r>
      <w:r w:rsidR="0008514F" w:rsidRPr="00E14F1F">
        <w:rPr>
          <w:i/>
          <w:iCs/>
        </w:rPr>
        <w:t>Tarquin</w:t>
      </w:r>
      <w:r w:rsidR="0008514F" w:rsidRPr="00E14F1F">
        <w:t xml:space="preserve"> and the Prince his </w:t>
      </w:r>
      <w:proofErr w:type="gramStart"/>
      <w:r w:rsidR="0008514F" w:rsidRPr="00E14F1F">
        <w:t>Brother</w:t>
      </w:r>
      <w:proofErr w:type="gramEnd"/>
      <w:r w:rsidR="0008514F" w:rsidRPr="00E14F1F">
        <w:t xml:space="preserve">, they also were very </w:t>
      </w:r>
      <w:proofErr w:type="spellStart"/>
      <w:r w:rsidR="0008514F" w:rsidRPr="00E14F1F">
        <w:t>unresemblant</w:t>
      </w:r>
      <w:proofErr w:type="spellEnd"/>
      <w:r w:rsidR="0008514F" w:rsidRPr="00E14F1F">
        <w:t xml:space="preserve">, and as much unlike, as these two Princesses were unto each other. But it was after another manner, for the younger of these was fair, handsome, of </w:t>
      </w:r>
      <w:r w:rsidR="0008514F" w:rsidRPr="00E14F1F">
        <w:lastRenderedPageBreak/>
        <w:t xml:space="preserve">a sweet, moderate, and agreeable spirit, and all his inclinations were noble, and though he did affect glory, yet ambition was not the predominate passion of his </w:t>
      </w:r>
      <w:proofErr w:type="gramStart"/>
      <w:r w:rsidR="0008514F" w:rsidRPr="00E14F1F">
        <w:t>heart, but</w:t>
      </w:r>
      <w:proofErr w:type="gramEnd"/>
      <w:r w:rsidR="0008514F" w:rsidRPr="00E14F1F">
        <w:t xml:space="preserve"> was more inclinable unto Love then that turbulent passion. But as for </w:t>
      </w:r>
      <w:r w:rsidR="0008514F" w:rsidRPr="00E14F1F">
        <w:rPr>
          <w:i/>
          <w:iCs/>
        </w:rPr>
        <w:t>Tarquin</w:t>
      </w:r>
      <w:r w:rsidR="0008514F" w:rsidRPr="00E14F1F">
        <w:t xml:space="preserve"> he did not resemble him in </w:t>
      </w:r>
      <w:proofErr w:type="spellStart"/>
      <w:r w:rsidR="0008514F" w:rsidRPr="00E14F1F">
        <w:t>any thing</w:t>
      </w:r>
      <w:proofErr w:type="spellEnd"/>
      <w:r w:rsidR="0008514F" w:rsidRPr="00E14F1F">
        <w:t>; for he was big though far from a handsome stature; his Physiognomy was gloomy and fierce, his looks were melancholy and disdainful, his mind base and poor, but he had the boldest heart in the World, the greatest spirit upon Earth, and the most prodigiously ambitious, that ever was any. Moreover, his fancy was quick and ready, which made some turbulency appear in all his actions, so as one would say he was always upon some grand design.</w:t>
      </w:r>
      <w:r w:rsidR="00AE1BC9" w:rsidRPr="00E14F1F">
        <w:rPr>
          <w:rStyle w:val="FootnoteReference"/>
        </w:rPr>
        <w:footnoteReference w:id="35"/>
      </w:r>
      <w:r w:rsidR="00AE1BC9" w:rsidRPr="00E14F1F">
        <w:t xml:space="preserve"> </w:t>
      </w:r>
    </w:p>
    <w:p w14:paraId="2642A929" w14:textId="77777777" w:rsidR="00BD577A" w:rsidRPr="00E14F1F" w:rsidRDefault="00BD577A" w:rsidP="00E14F1F">
      <w:pPr>
        <w:spacing w:after="200" w:line="480" w:lineRule="auto"/>
        <w:ind w:left="720"/>
      </w:pPr>
    </w:p>
    <w:p w14:paraId="363CE407" w14:textId="3A555094" w:rsidR="0008514F" w:rsidRPr="00E14F1F" w:rsidRDefault="001F2A97" w:rsidP="00E14F1F">
      <w:pPr>
        <w:spacing w:line="480" w:lineRule="auto"/>
        <w:ind w:left="720"/>
        <w:rPr>
          <w:lang w:val="fr-FR"/>
        </w:rPr>
      </w:pPr>
      <w:r>
        <w:rPr>
          <w:lang w:val="fr-FR"/>
        </w:rPr>
        <w:t>(</w:t>
      </w:r>
      <w:r w:rsidR="002F39DE" w:rsidRPr="00831079">
        <w:rPr>
          <w:lang w:val="fr-FR"/>
        </w:rPr>
        <w:t>[L]’</w:t>
      </w:r>
      <w:proofErr w:type="spellStart"/>
      <w:r w:rsidR="002F39DE" w:rsidRPr="00831079">
        <w:rPr>
          <w:lang w:val="fr-FR"/>
        </w:rPr>
        <w:t>aisnée</w:t>
      </w:r>
      <w:proofErr w:type="spellEnd"/>
      <w:r w:rsidR="002F39DE" w:rsidRPr="00831079">
        <w:rPr>
          <w:lang w:val="fr-FR"/>
        </w:rPr>
        <w:t xml:space="preserve"> </w:t>
      </w:r>
      <w:proofErr w:type="spellStart"/>
      <w:r w:rsidR="002F39DE" w:rsidRPr="00831079">
        <w:rPr>
          <w:lang w:val="fr-FR"/>
        </w:rPr>
        <w:t>estoit</w:t>
      </w:r>
      <w:proofErr w:type="spellEnd"/>
      <w:r w:rsidR="002F39DE" w:rsidRPr="00831079">
        <w:rPr>
          <w:lang w:val="fr-FR"/>
        </w:rPr>
        <w:t xml:space="preserve"> l’</w:t>
      </w:r>
      <w:proofErr w:type="spellStart"/>
      <w:r w:rsidR="002F39DE" w:rsidRPr="00831079">
        <w:rPr>
          <w:lang w:val="fr-FR"/>
        </w:rPr>
        <w:t>aisnée</w:t>
      </w:r>
      <w:proofErr w:type="spellEnd"/>
      <w:r w:rsidR="002F39DE" w:rsidRPr="00831079">
        <w:rPr>
          <w:lang w:val="fr-FR"/>
        </w:rPr>
        <w:t xml:space="preserve"> en toutes </w:t>
      </w:r>
      <w:proofErr w:type="gramStart"/>
      <w:r w:rsidR="002F39DE" w:rsidRPr="00831079">
        <w:rPr>
          <w:lang w:val="fr-FR"/>
        </w:rPr>
        <w:t>choses:</w:t>
      </w:r>
      <w:proofErr w:type="gramEnd"/>
      <w:r w:rsidR="002F39DE" w:rsidRPr="00831079">
        <w:rPr>
          <w:lang w:val="fr-FR"/>
        </w:rPr>
        <w:t xml:space="preserve"> car elle </w:t>
      </w:r>
      <w:proofErr w:type="spellStart"/>
      <w:r w:rsidR="002F39DE" w:rsidRPr="00831079">
        <w:rPr>
          <w:lang w:val="fr-FR"/>
        </w:rPr>
        <w:t>estoit</w:t>
      </w:r>
      <w:proofErr w:type="spellEnd"/>
      <w:r w:rsidR="002F39DE" w:rsidRPr="00831079">
        <w:rPr>
          <w:lang w:val="fr-FR"/>
        </w:rPr>
        <w:t xml:space="preserve"> belle, pleine d’esprit, douce, modeste, civile, vertueuse</w:t>
      </w:r>
      <w:r w:rsidR="00CF19C2" w:rsidRPr="00831079">
        <w:rPr>
          <w:lang w:val="fr-FR"/>
        </w:rPr>
        <w:t>, &amp; infiniment charmant. Sa</w:t>
      </w:r>
      <w:r w:rsidR="002F39DE" w:rsidRPr="00831079">
        <w:rPr>
          <w:lang w:val="fr-FR"/>
        </w:rPr>
        <w:t xml:space="preserve"> beauté </w:t>
      </w:r>
      <w:proofErr w:type="spellStart"/>
      <w:r w:rsidR="00CF19C2" w:rsidRPr="00831079">
        <w:rPr>
          <w:lang w:val="fr-FR"/>
        </w:rPr>
        <w:t>estoit</w:t>
      </w:r>
      <w:proofErr w:type="spellEnd"/>
      <w:r w:rsidR="00CF19C2" w:rsidRPr="00831079">
        <w:rPr>
          <w:lang w:val="fr-FR"/>
        </w:rPr>
        <w:t xml:space="preserve"> brune</w:t>
      </w:r>
      <w:r w:rsidR="00AC0040" w:rsidRPr="00831079">
        <w:rPr>
          <w:lang w:val="fr-FR"/>
        </w:rPr>
        <w:t xml:space="preserve">, </w:t>
      </w:r>
      <w:r w:rsidR="00CF19C2" w:rsidRPr="00831079">
        <w:rPr>
          <w:lang w:val="fr-FR"/>
        </w:rPr>
        <w:t>m</w:t>
      </w:r>
      <w:r w:rsidR="00AC0040" w:rsidRPr="00831079">
        <w:rPr>
          <w:lang w:val="fr-FR"/>
        </w:rPr>
        <w:t>a</w:t>
      </w:r>
      <w:r w:rsidR="00CF19C2" w:rsidRPr="00831079">
        <w:rPr>
          <w:lang w:val="fr-FR"/>
        </w:rPr>
        <w:t xml:space="preserve">is elle </w:t>
      </w:r>
      <w:proofErr w:type="spellStart"/>
      <w:r w:rsidR="00CF19C2" w:rsidRPr="00831079">
        <w:rPr>
          <w:lang w:val="fr-FR"/>
        </w:rPr>
        <w:t>estoit</w:t>
      </w:r>
      <w:proofErr w:type="spellEnd"/>
      <w:r w:rsidR="00CF19C2" w:rsidRPr="00831079">
        <w:rPr>
          <w:lang w:val="fr-FR"/>
        </w:rPr>
        <w:t xml:space="preserve"> de celles qui </w:t>
      </w:r>
      <w:proofErr w:type="gramStart"/>
      <w:r w:rsidR="00CF19C2" w:rsidRPr="00831079">
        <w:rPr>
          <w:lang w:val="fr-FR"/>
        </w:rPr>
        <w:t>plaisent;</w:t>
      </w:r>
      <w:proofErr w:type="gramEnd"/>
      <w:r w:rsidR="00CF19C2" w:rsidRPr="00831079">
        <w:rPr>
          <w:lang w:val="fr-FR"/>
        </w:rPr>
        <w:t xml:space="preserve"> principalement par une certaine </w:t>
      </w:r>
      <w:proofErr w:type="spellStart"/>
      <w:r w:rsidR="00CF19C2" w:rsidRPr="00831079">
        <w:rPr>
          <w:lang w:val="fr-FR"/>
        </w:rPr>
        <w:t>langeur</w:t>
      </w:r>
      <w:proofErr w:type="spellEnd"/>
      <w:r w:rsidR="00CF19C2" w:rsidRPr="00831079">
        <w:rPr>
          <w:lang w:val="fr-FR"/>
        </w:rPr>
        <w:t xml:space="preserve"> sans affectation, qui inspire la tendresse, &amp; qui fait </w:t>
      </w:r>
      <w:proofErr w:type="spellStart"/>
      <w:r w:rsidR="00CF19C2" w:rsidRPr="00831079">
        <w:rPr>
          <w:lang w:val="fr-FR"/>
        </w:rPr>
        <w:t>plustost</w:t>
      </w:r>
      <w:proofErr w:type="spellEnd"/>
      <w:r w:rsidR="00CF19C2" w:rsidRPr="00831079">
        <w:rPr>
          <w:lang w:val="fr-FR"/>
        </w:rPr>
        <w:t xml:space="preserve"> </w:t>
      </w:r>
      <w:proofErr w:type="spellStart"/>
      <w:r w:rsidR="00CF19C2" w:rsidRPr="00831079">
        <w:rPr>
          <w:lang w:val="fr-FR"/>
        </w:rPr>
        <w:t>naistre</w:t>
      </w:r>
      <w:proofErr w:type="spellEnd"/>
      <w:r w:rsidR="00CF19C2" w:rsidRPr="00831079">
        <w:rPr>
          <w:lang w:val="fr-FR"/>
        </w:rPr>
        <w:t xml:space="preserve"> l’amour, qu’un air plus brillant, &amp; plus </w:t>
      </w:r>
      <w:proofErr w:type="spellStart"/>
      <w:r w:rsidR="00CF19C2" w:rsidRPr="00831079">
        <w:rPr>
          <w:lang w:val="fr-FR"/>
        </w:rPr>
        <w:t>e</w:t>
      </w:r>
      <w:r w:rsidR="00AC0040" w:rsidRPr="00831079">
        <w:rPr>
          <w:lang w:val="fr-FR"/>
        </w:rPr>
        <w:t>njoüé</w:t>
      </w:r>
      <w:proofErr w:type="spellEnd"/>
      <w:r w:rsidR="00AC0040" w:rsidRPr="00831079">
        <w:rPr>
          <w:lang w:val="fr-FR"/>
        </w:rPr>
        <w:t xml:space="preserve">. Elle avoir la taille </w:t>
      </w:r>
      <w:proofErr w:type="spellStart"/>
      <w:r w:rsidR="00AC0040" w:rsidRPr="00831079">
        <w:rPr>
          <w:lang w:val="fr-FR"/>
        </w:rPr>
        <w:t>mediocre</w:t>
      </w:r>
      <w:proofErr w:type="spellEnd"/>
      <w:r w:rsidR="00AC0040" w:rsidRPr="00831079">
        <w:rPr>
          <w:lang w:val="fr-FR"/>
        </w:rPr>
        <w:t xml:space="preserve">, les yeux doux, tous les traits du visage beaux, &amp; un charme </w:t>
      </w:r>
      <w:proofErr w:type="spellStart"/>
      <w:r w:rsidR="00AC0040" w:rsidRPr="00831079">
        <w:rPr>
          <w:lang w:val="fr-FR"/>
        </w:rPr>
        <w:t>inexpliquable</w:t>
      </w:r>
      <w:proofErr w:type="spellEnd"/>
      <w:r w:rsidR="00AC0040" w:rsidRPr="00831079">
        <w:rPr>
          <w:lang w:val="fr-FR"/>
        </w:rPr>
        <w:t xml:space="preserve"> en toute sa Personne. Elle </w:t>
      </w:r>
      <w:proofErr w:type="spellStart"/>
      <w:r w:rsidR="00AC0040" w:rsidRPr="00831079">
        <w:rPr>
          <w:lang w:val="fr-FR"/>
        </w:rPr>
        <w:t>avoit</w:t>
      </w:r>
      <w:proofErr w:type="spellEnd"/>
      <w:r w:rsidR="00AC0040" w:rsidRPr="00831079">
        <w:rPr>
          <w:lang w:val="fr-FR"/>
        </w:rPr>
        <w:t xml:space="preserve"> l’humeur </w:t>
      </w:r>
      <w:proofErr w:type="spellStart"/>
      <w:r w:rsidR="00AC0040" w:rsidRPr="00831079">
        <w:rPr>
          <w:lang w:val="fr-FR"/>
        </w:rPr>
        <w:t>esgalle</w:t>
      </w:r>
      <w:proofErr w:type="spellEnd"/>
      <w:r w:rsidR="00AC0040" w:rsidRPr="00831079">
        <w:rPr>
          <w:lang w:val="fr-FR"/>
        </w:rPr>
        <w:t xml:space="preserve"> &amp; l’</w:t>
      </w:r>
      <w:proofErr w:type="spellStart"/>
      <w:r w:rsidR="00AC0040" w:rsidRPr="00831079">
        <w:rPr>
          <w:lang w:val="fr-FR"/>
        </w:rPr>
        <w:t>ame</w:t>
      </w:r>
      <w:proofErr w:type="spellEnd"/>
      <w:r w:rsidR="00AC0040" w:rsidRPr="00831079">
        <w:rPr>
          <w:lang w:val="fr-FR"/>
        </w:rPr>
        <w:t xml:space="preserve"> </w:t>
      </w:r>
      <w:proofErr w:type="gramStart"/>
      <w:r w:rsidR="00AC0040" w:rsidRPr="00831079">
        <w:rPr>
          <w:lang w:val="fr-FR"/>
        </w:rPr>
        <w:t>tendre;</w:t>
      </w:r>
      <w:proofErr w:type="gramEnd"/>
      <w:r w:rsidR="00AC0040" w:rsidRPr="00831079">
        <w:rPr>
          <w:lang w:val="fr-FR"/>
        </w:rPr>
        <w:t xml:space="preserve"> elle </w:t>
      </w:r>
      <w:proofErr w:type="spellStart"/>
      <w:r w:rsidR="00AC0040" w:rsidRPr="00831079">
        <w:rPr>
          <w:lang w:val="fr-FR"/>
        </w:rPr>
        <w:t>aimoit</w:t>
      </w:r>
      <w:proofErr w:type="spellEnd"/>
      <w:r w:rsidR="00AC0040" w:rsidRPr="00831079">
        <w:rPr>
          <w:lang w:val="fr-FR"/>
        </w:rPr>
        <w:t xml:space="preserve"> la gloire; &amp; elle n’</w:t>
      </w:r>
      <w:proofErr w:type="spellStart"/>
      <w:r w:rsidR="00AC0040" w:rsidRPr="00831079">
        <w:rPr>
          <w:lang w:val="fr-FR"/>
        </w:rPr>
        <w:t>eust</w:t>
      </w:r>
      <w:proofErr w:type="spellEnd"/>
      <w:r w:rsidR="00AC0040" w:rsidRPr="00831079">
        <w:rPr>
          <w:lang w:val="fr-FR"/>
        </w:rPr>
        <w:t xml:space="preserve"> pas voulu acheter la grandeur par une </w:t>
      </w:r>
      <w:proofErr w:type="spellStart"/>
      <w:r w:rsidR="00AC0040" w:rsidRPr="00831079">
        <w:rPr>
          <w:lang w:val="fr-FR"/>
        </w:rPr>
        <w:t>lascheté</w:t>
      </w:r>
      <w:proofErr w:type="spellEnd"/>
      <w:r w:rsidR="00AC0040" w:rsidRPr="00831079">
        <w:rPr>
          <w:lang w:val="fr-FR"/>
        </w:rPr>
        <w:t xml:space="preserve">: car elle ne </w:t>
      </w:r>
      <w:proofErr w:type="spellStart"/>
      <w:r w:rsidR="00AC0040" w:rsidRPr="00831079">
        <w:rPr>
          <w:lang w:val="fr-FR"/>
        </w:rPr>
        <w:t>croyoit</w:t>
      </w:r>
      <w:proofErr w:type="spellEnd"/>
      <w:r w:rsidR="00AC0040" w:rsidRPr="00831079">
        <w:rPr>
          <w:lang w:val="fr-FR"/>
        </w:rPr>
        <w:t xml:space="preserve"> pas qu’il </w:t>
      </w:r>
      <w:proofErr w:type="spellStart"/>
      <w:r w:rsidR="00AC0040" w:rsidRPr="00831079">
        <w:rPr>
          <w:lang w:val="fr-FR"/>
        </w:rPr>
        <w:t>fust</w:t>
      </w:r>
      <w:proofErr w:type="spellEnd"/>
      <w:r w:rsidR="00AC0040" w:rsidRPr="00831079">
        <w:rPr>
          <w:lang w:val="fr-FR"/>
        </w:rPr>
        <w:t xml:space="preserve"> impossible d’</w:t>
      </w:r>
      <w:proofErr w:type="spellStart"/>
      <w:r w:rsidR="00AC0040" w:rsidRPr="00831079">
        <w:rPr>
          <w:lang w:val="fr-FR"/>
        </w:rPr>
        <w:t>estre</w:t>
      </w:r>
      <w:proofErr w:type="spellEnd"/>
      <w:r w:rsidR="00AC0040" w:rsidRPr="00831079">
        <w:rPr>
          <w:lang w:val="fr-FR"/>
        </w:rPr>
        <w:t xml:space="preserve"> heureuse sans </w:t>
      </w:r>
      <w:proofErr w:type="spellStart"/>
      <w:r w:rsidR="00AC0040" w:rsidRPr="00831079">
        <w:rPr>
          <w:lang w:val="fr-FR"/>
        </w:rPr>
        <w:t>estre</w:t>
      </w:r>
      <w:proofErr w:type="spellEnd"/>
      <w:r w:rsidR="00AC0040" w:rsidRPr="00831079">
        <w:rPr>
          <w:lang w:val="fr-FR"/>
        </w:rPr>
        <w:t xml:space="preserve"> Reine. Pour la Princesse </w:t>
      </w:r>
      <w:proofErr w:type="spellStart"/>
      <w:r w:rsidR="00AC0040" w:rsidRPr="00831079">
        <w:rPr>
          <w:lang w:val="fr-FR"/>
        </w:rPr>
        <w:t>Tullie</w:t>
      </w:r>
      <w:proofErr w:type="spellEnd"/>
      <w:r w:rsidR="00AC0040" w:rsidRPr="00831079">
        <w:rPr>
          <w:lang w:val="fr-FR"/>
        </w:rPr>
        <w:t>, elle s’</w:t>
      </w:r>
      <w:proofErr w:type="spellStart"/>
      <w:r w:rsidR="00AC0040" w:rsidRPr="00831079">
        <w:rPr>
          <w:lang w:val="fr-FR"/>
        </w:rPr>
        <w:t>estoit</w:t>
      </w:r>
      <w:proofErr w:type="spellEnd"/>
      <w:r w:rsidR="00AC0040" w:rsidRPr="00831079">
        <w:rPr>
          <w:lang w:val="fr-FR"/>
        </w:rPr>
        <w:t xml:space="preserve"> pas faite comme elle, c</w:t>
      </w:r>
      <w:r w:rsidR="009D5B21" w:rsidRPr="00831079">
        <w:rPr>
          <w:lang w:val="fr-FR"/>
        </w:rPr>
        <w:t>a</w:t>
      </w:r>
      <w:r w:rsidR="00AC0040" w:rsidRPr="00831079">
        <w:rPr>
          <w:lang w:val="fr-FR"/>
        </w:rPr>
        <w:t xml:space="preserve">r elle </w:t>
      </w:r>
      <w:proofErr w:type="spellStart"/>
      <w:r w:rsidR="00AC0040" w:rsidRPr="00831079">
        <w:rPr>
          <w:lang w:val="fr-FR"/>
        </w:rPr>
        <w:t>estoit</w:t>
      </w:r>
      <w:proofErr w:type="spellEnd"/>
      <w:r w:rsidR="00AC0040" w:rsidRPr="00831079">
        <w:rPr>
          <w:lang w:val="fr-FR"/>
        </w:rPr>
        <w:t xml:space="preserve"> grande, blonde, &amp; </w:t>
      </w:r>
      <w:proofErr w:type="spellStart"/>
      <w:r w:rsidR="00AC0040" w:rsidRPr="00831079">
        <w:rPr>
          <w:lang w:val="fr-FR"/>
        </w:rPr>
        <w:t>mesme</w:t>
      </w:r>
      <w:proofErr w:type="spellEnd"/>
      <w:r w:rsidR="00AC0040" w:rsidRPr="00831079">
        <w:rPr>
          <w:lang w:val="fr-FR"/>
        </w:rPr>
        <w:t xml:space="preserve"> alors asses </w:t>
      </w:r>
      <w:proofErr w:type="gramStart"/>
      <w:r w:rsidR="00AC0040" w:rsidRPr="00831079">
        <w:rPr>
          <w:lang w:val="fr-FR"/>
        </w:rPr>
        <w:t>belle;</w:t>
      </w:r>
      <w:proofErr w:type="gramEnd"/>
      <w:r w:rsidR="00AC0040" w:rsidRPr="00831079">
        <w:rPr>
          <w:lang w:val="fr-FR"/>
        </w:rPr>
        <w:t xml:space="preserve"> mais c’</w:t>
      </w:r>
      <w:proofErr w:type="spellStart"/>
      <w:r w:rsidR="00AC0040" w:rsidRPr="00831079">
        <w:rPr>
          <w:lang w:val="fr-FR"/>
        </w:rPr>
        <w:t>estoit</w:t>
      </w:r>
      <w:proofErr w:type="spellEnd"/>
      <w:r w:rsidR="00AC0040" w:rsidRPr="00831079">
        <w:rPr>
          <w:lang w:val="fr-FR"/>
        </w:rPr>
        <w:t xml:space="preserve"> une beauté si </w:t>
      </w:r>
      <w:proofErr w:type="spellStart"/>
      <w:r w:rsidR="00AC0040" w:rsidRPr="00831079">
        <w:rPr>
          <w:lang w:val="fr-FR"/>
        </w:rPr>
        <w:t>fiere</w:t>
      </w:r>
      <w:proofErr w:type="spellEnd"/>
      <w:r w:rsidR="00AC0040" w:rsidRPr="00831079">
        <w:rPr>
          <w:lang w:val="fr-FR"/>
        </w:rPr>
        <w:t xml:space="preserve">, qu’elle </w:t>
      </w:r>
      <w:proofErr w:type="spellStart"/>
      <w:r w:rsidR="00AC0040" w:rsidRPr="00831079">
        <w:rPr>
          <w:lang w:val="fr-FR"/>
        </w:rPr>
        <w:t>avoit</w:t>
      </w:r>
      <w:proofErr w:type="spellEnd"/>
      <w:r w:rsidR="00AC0040" w:rsidRPr="00831079">
        <w:rPr>
          <w:lang w:val="fr-FR"/>
        </w:rPr>
        <w:t xml:space="preserve"> plus</w:t>
      </w:r>
      <w:r w:rsidR="00E277FB" w:rsidRPr="00831079">
        <w:rPr>
          <w:lang w:val="fr-FR"/>
        </w:rPr>
        <w:t xml:space="preserve"> l’aire d’un jeune </w:t>
      </w:r>
      <w:proofErr w:type="spellStart"/>
      <w:r w:rsidR="00E277FB" w:rsidRPr="00831079">
        <w:rPr>
          <w:lang w:val="fr-FR"/>
        </w:rPr>
        <w:t>Heros</w:t>
      </w:r>
      <w:proofErr w:type="spellEnd"/>
      <w:r w:rsidR="00E277FB" w:rsidRPr="00831079">
        <w:rPr>
          <w:lang w:val="fr-FR"/>
        </w:rPr>
        <w:t xml:space="preserve">, que d’une </w:t>
      </w:r>
      <w:proofErr w:type="spellStart"/>
      <w:r w:rsidR="00E277FB" w:rsidRPr="00831079">
        <w:rPr>
          <w:lang w:val="fr-FR"/>
        </w:rPr>
        <w:t>Heroine</w:t>
      </w:r>
      <w:proofErr w:type="spellEnd"/>
      <w:r w:rsidR="00E277FB" w:rsidRPr="00831079">
        <w:rPr>
          <w:lang w:val="fr-FR"/>
        </w:rPr>
        <w:t>; &amp; l’on peut</w:t>
      </w:r>
      <w:r w:rsidR="009D5B21" w:rsidRPr="00831079">
        <w:rPr>
          <w:lang w:val="fr-FR"/>
        </w:rPr>
        <w:t xml:space="preserve"> dire qu’elle </w:t>
      </w:r>
      <w:proofErr w:type="spellStart"/>
      <w:r w:rsidR="009D5B21" w:rsidRPr="00831079">
        <w:rPr>
          <w:lang w:val="fr-FR"/>
        </w:rPr>
        <w:t>estoit</w:t>
      </w:r>
      <w:proofErr w:type="spellEnd"/>
      <w:r w:rsidR="009D5B21" w:rsidRPr="00831079">
        <w:rPr>
          <w:lang w:val="fr-FR"/>
        </w:rPr>
        <w:t xml:space="preserve"> belle sans</w:t>
      </w:r>
      <w:r w:rsidR="00E277FB" w:rsidRPr="00831079">
        <w:rPr>
          <w:lang w:val="fr-FR"/>
        </w:rPr>
        <w:t xml:space="preserve"> </w:t>
      </w:r>
      <w:proofErr w:type="spellStart"/>
      <w:r w:rsidR="00E277FB" w:rsidRPr="00831079">
        <w:rPr>
          <w:lang w:val="fr-FR"/>
        </w:rPr>
        <w:t>estre</w:t>
      </w:r>
      <w:proofErr w:type="spellEnd"/>
      <w:r w:rsidR="00E277FB" w:rsidRPr="00831079">
        <w:rPr>
          <w:lang w:val="fr-FR"/>
        </w:rPr>
        <w:t xml:space="preserve"> aimable. Elle </w:t>
      </w:r>
      <w:proofErr w:type="spellStart"/>
      <w:r w:rsidR="00E277FB" w:rsidRPr="00831079">
        <w:rPr>
          <w:lang w:val="fr-FR"/>
        </w:rPr>
        <w:t>avoit</w:t>
      </w:r>
      <w:proofErr w:type="spellEnd"/>
      <w:r w:rsidR="00E277FB" w:rsidRPr="00831079">
        <w:rPr>
          <w:lang w:val="fr-FR"/>
        </w:rPr>
        <w:t xml:space="preserve"> les regards hardis, l’action </w:t>
      </w:r>
      <w:proofErr w:type="spellStart"/>
      <w:r w:rsidR="00E277FB" w:rsidRPr="00831079">
        <w:rPr>
          <w:lang w:val="fr-FR"/>
        </w:rPr>
        <w:t>inquiette</w:t>
      </w:r>
      <w:proofErr w:type="spellEnd"/>
      <w:r w:rsidR="00E277FB" w:rsidRPr="00831079">
        <w:rPr>
          <w:lang w:val="fr-FR"/>
        </w:rPr>
        <w:t xml:space="preserve">, la voix haute, l’esprit </w:t>
      </w:r>
      <w:proofErr w:type="spellStart"/>
      <w:r w:rsidR="00E277FB" w:rsidRPr="00831079">
        <w:rPr>
          <w:lang w:val="fr-FR"/>
        </w:rPr>
        <w:t>imperieux</w:t>
      </w:r>
      <w:proofErr w:type="spellEnd"/>
      <w:r w:rsidR="00E277FB" w:rsidRPr="00831079">
        <w:rPr>
          <w:lang w:val="fr-FR"/>
        </w:rPr>
        <w:t>, l’</w:t>
      </w:r>
      <w:proofErr w:type="spellStart"/>
      <w:r w:rsidR="00E277FB" w:rsidRPr="00831079">
        <w:rPr>
          <w:lang w:val="fr-FR"/>
        </w:rPr>
        <w:t>ame</w:t>
      </w:r>
      <w:proofErr w:type="spellEnd"/>
      <w:r w:rsidR="00E277FB" w:rsidRPr="00831079">
        <w:rPr>
          <w:lang w:val="fr-FR"/>
        </w:rPr>
        <w:t xml:space="preserve"> </w:t>
      </w:r>
      <w:proofErr w:type="gramStart"/>
      <w:r w:rsidR="00E277FB" w:rsidRPr="00831079">
        <w:rPr>
          <w:lang w:val="fr-FR"/>
        </w:rPr>
        <w:t>ambitieuse;</w:t>
      </w:r>
      <w:proofErr w:type="gramEnd"/>
      <w:r w:rsidR="00E277FB" w:rsidRPr="00831079">
        <w:rPr>
          <w:lang w:val="fr-FR"/>
        </w:rPr>
        <w:t xml:space="preserve"> &amp; elle </w:t>
      </w:r>
      <w:proofErr w:type="spellStart"/>
      <w:r w:rsidR="00E277FB" w:rsidRPr="00831079">
        <w:rPr>
          <w:lang w:val="fr-FR"/>
        </w:rPr>
        <w:t>estoit</w:t>
      </w:r>
      <w:proofErr w:type="spellEnd"/>
      <w:r w:rsidR="00E277FB" w:rsidRPr="00831079">
        <w:rPr>
          <w:lang w:val="fr-FR"/>
        </w:rPr>
        <w:t xml:space="preserve"> naturellement si fort portée à ne </w:t>
      </w:r>
      <w:proofErr w:type="spellStart"/>
      <w:r w:rsidR="00E277FB" w:rsidRPr="00831079">
        <w:rPr>
          <w:lang w:val="fr-FR"/>
        </w:rPr>
        <w:lastRenderedPageBreak/>
        <w:t>ceder</w:t>
      </w:r>
      <w:proofErr w:type="spellEnd"/>
      <w:r w:rsidR="00E277FB" w:rsidRPr="00831079">
        <w:rPr>
          <w:lang w:val="fr-FR"/>
        </w:rPr>
        <w:t xml:space="preserve"> jamais rien à personne, que </w:t>
      </w:r>
      <w:proofErr w:type="spellStart"/>
      <w:r w:rsidR="00E277FB" w:rsidRPr="00831079">
        <w:rPr>
          <w:lang w:val="fr-FR"/>
        </w:rPr>
        <w:t>dés</w:t>
      </w:r>
      <w:proofErr w:type="spellEnd"/>
      <w:r w:rsidR="00E277FB" w:rsidRPr="00831079">
        <w:rPr>
          <w:lang w:val="fr-FR"/>
        </w:rPr>
        <w:t xml:space="preserve"> sa plus tendre enfance, elle s’</w:t>
      </w:r>
      <w:proofErr w:type="spellStart"/>
      <w:r w:rsidR="00E277FB" w:rsidRPr="00831079">
        <w:rPr>
          <w:lang w:val="fr-FR"/>
        </w:rPr>
        <w:t>estoit</w:t>
      </w:r>
      <w:proofErr w:type="spellEnd"/>
      <w:r w:rsidR="00E277FB" w:rsidRPr="00831079">
        <w:rPr>
          <w:lang w:val="fr-FR"/>
        </w:rPr>
        <w:t xml:space="preserve"> </w:t>
      </w:r>
      <w:proofErr w:type="spellStart"/>
      <w:r w:rsidR="00E277FB" w:rsidRPr="00831079">
        <w:rPr>
          <w:lang w:val="fr-FR"/>
        </w:rPr>
        <w:t>tousjours</w:t>
      </w:r>
      <w:proofErr w:type="spellEnd"/>
      <w:r w:rsidR="00E277FB" w:rsidRPr="00831079">
        <w:rPr>
          <w:lang w:val="fr-FR"/>
        </w:rPr>
        <w:t xml:space="preserve"> fait craindre par sa </w:t>
      </w:r>
      <w:proofErr w:type="spellStart"/>
      <w:r w:rsidR="00E277FB" w:rsidRPr="00831079">
        <w:rPr>
          <w:lang w:val="fr-FR"/>
        </w:rPr>
        <w:t>Soeür</w:t>
      </w:r>
      <w:proofErr w:type="spellEnd"/>
      <w:r w:rsidR="00E277FB" w:rsidRPr="00831079">
        <w:rPr>
          <w:lang w:val="fr-FR"/>
        </w:rPr>
        <w:t xml:space="preserve"> </w:t>
      </w:r>
      <w:proofErr w:type="spellStart"/>
      <w:r w:rsidR="00E277FB" w:rsidRPr="00831079">
        <w:rPr>
          <w:lang w:val="fr-FR"/>
        </w:rPr>
        <w:t>aisnée</w:t>
      </w:r>
      <w:proofErr w:type="spellEnd"/>
      <w:r w:rsidR="00E277FB" w:rsidRPr="00831079">
        <w:rPr>
          <w:lang w:val="fr-FR"/>
        </w:rPr>
        <w:t xml:space="preserve">, qui </w:t>
      </w:r>
      <w:proofErr w:type="spellStart"/>
      <w:r w:rsidR="00E277FB" w:rsidRPr="00831079">
        <w:rPr>
          <w:lang w:val="fr-FR"/>
        </w:rPr>
        <w:t>avoit</w:t>
      </w:r>
      <w:proofErr w:type="spellEnd"/>
      <w:r w:rsidR="00E277FB" w:rsidRPr="00831079">
        <w:rPr>
          <w:lang w:val="fr-FR"/>
        </w:rPr>
        <w:t xml:space="preserve"> </w:t>
      </w:r>
      <w:proofErr w:type="spellStart"/>
      <w:r w:rsidR="00E277FB" w:rsidRPr="00831079">
        <w:rPr>
          <w:lang w:val="fr-FR"/>
        </w:rPr>
        <w:t>tousjours</w:t>
      </w:r>
      <w:proofErr w:type="spellEnd"/>
      <w:r w:rsidR="00E277FB" w:rsidRPr="00831079">
        <w:rPr>
          <w:lang w:val="fr-FR"/>
        </w:rPr>
        <w:t xml:space="preserve"> mieux aimé </w:t>
      </w:r>
      <w:proofErr w:type="spellStart"/>
      <w:r w:rsidR="00E277FB" w:rsidRPr="00831079">
        <w:rPr>
          <w:lang w:val="fr-FR"/>
        </w:rPr>
        <w:t>luy</w:t>
      </w:r>
      <w:proofErr w:type="spellEnd"/>
      <w:r w:rsidR="00E277FB" w:rsidRPr="00831079">
        <w:rPr>
          <w:lang w:val="fr-FR"/>
        </w:rPr>
        <w:t xml:space="preserve"> </w:t>
      </w:r>
      <w:proofErr w:type="spellStart"/>
      <w:r w:rsidR="00E277FB" w:rsidRPr="00831079">
        <w:rPr>
          <w:lang w:val="fr-FR"/>
        </w:rPr>
        <w:t>obeïr</w:t>
      </w:r>
      <w:proofErr w:type="spellEnd"/>
      <w:r w:rsidR="00E277FB" w:rsidRPr="00831079">
        <w:rPr>
          <w:lang w:val="fr-FR"/>
        </w:rPr>
        <w:t>, que de s’</w:t>
      </w:r>
      <w:proofErr w:type="spellStart"/>
      <w:r w:rsidR="00E277FB" w:rsidRPr="00831079">
        <w:rPr>
          <w:lang w:val="fr-FR"/>
        </w:rPr>
        <w:t>opiniastrer</w:t>
      </w:r>
      <w:proofErr w:type="spellEnd"/>
      <w:r w:rsidR="00E277FB" w:rsidRPr="00831079">
        <w:rPr>
          <w:lang w:val="fr-FR"/>
        </w:rPr>
        <w:t xml:space="preserve"> à </w:t>
      </w:r>
      <w:proofErr w:type="spellStart"/>
      <w:r w:rsidR="00E277FB" w:rsidRPr="00831079">
        <w:rPr>
          <w:lang w:val="fr-FR"/>
        </w:rPr>
        <w:t>luy</w:t>
      </w:r>
      <w:proofErr w:type="spellEnd"/>
      <w:r w:rsidR="00E277FB" w:rsidRPr="00831079">
        <w:rPr>
          <w:lang w:val="fr-FR"/>
        </w:rPr>
        <w:t xml:space="preserve"> </w:t>
      </w:r>
      <w:proofErr w:type="spellStart"/>
      <w:r w:rsidR="00E277FB" w:rsidRPr="00831079">
        <w:rPr>
          <w:lang w:val="fr-FR"/>
        </w:rPr>
        <w:t>resister</w:t>
      </w:r>
      <w:proofErr w:type="spellEnd"/>
      <w:r w:rsidR="00E277FB" w:rsidRPr="00831079">
        <w:rPr>
          <w:lang w:val="fr-FR"/>
        </w:rPr>
        <w:t xml:space="preserve">. De plus, la Princesse </w:t>
      </w:r>
      <w:proofErr w:type="spellStart"/>
      <w:r w:rsidR="00E277FB" w:rsidRPr="00831079">
        <w:rPr>
          <w:lang w:val="fr-FR"/>
        </w:rPr>
        <w:t>Tullie</w:t>
      </w:r>
      <w:proofErr w:type="spellEnd"/>
      <w:r w:rsidR="00E277FB" w:rsidRPr="00831079">
        <w:rPr>
          <w:lang w:val="fr-FR"/>
        </w:rPr>
        <w:t xml:space="preserve"> </w:t>
      </w:r>
      <w:proofErr w:type="spellStart"/>
      <w:r w:rsidR="00E277FB" w:rsidRPr="00831079">
        <w:rPr>
          <w:lang w:val="fr-FR"/>
        </w:rPr>
        <w:t>avoit</w:t>
      </w:r>
      <w:proofErr w:type="spellEnd"/>
      <w:r w:rsidR="00E277FB" w:rsidRPr="00831079">
        <w:rPr>
          <w:lang w:val="fr-FR"/>
        </w:rPr>
        <w:t xml:space="preserve"> </w:t>
      </w:r>
      <w:proofErr w:type="spellStart"/>
      <w:r w:rsidR="00E277FB" w:rsidRPr="00831079">
        <w:rPr>
          <w:lang w:val="fr-FR"/>
        </w:rPr>
        <w:t>tousjours</w:t>
      </w:r>
      <w:proofErr w:type="spellEnd"/>
      <w:r w:rsidR="00E277FB" w:rsidRPr="00831079">
        <w:rPr>
          <w:lang w:val="fr-FR"/>
        </w:rPr>
        <w:t xml:space="preserve"> eu de la dissimulation, de la malice, &amp; du </w:t>
      </w:r>
      <w:proofErr w:type="spellStart"/>
      <w:r w:rsidR="00E277FB" w:rsidRPr="00831079">
        <w:rPr>
          <w:lang w:val="fr-FR"/>
        </w:rPr>
        <w:t>desguisement</w:t>
      </w:r>
      <w:proofErr w:type="spellEnd"/>
      <w:r w:rsidR="00E277FB" w:rsidRPr="00831079">
        <w:rPr>
          <w:lang w:val="fr-FR"/>
        </w:rPr>
        <w:t xml:space="preserve">, mais plus que de tout cela, elle </w:t>
      </w:r>
      <w:proofErr w:type="spellStart"/>
      <w:r w:rsidR="00E277FB" w:rsidRPr="00831079">
        <w:rPr>
          <w:lang w:val="fr-FR"/>
        </w:rPr>
        <w:t>avoit</w:t>
      </w:r>
      <w:proofErr w:type="spellEnd"/>
      <w:r w:rsidR="00E277FB" w:rsidRPr="00831079">
        <w:rPr>
          <w:lang w:val="fr-FR"/>
        </w:rPr>
        <w:t xml:space="preserve"> eu de l’ambition.</w:t>
      </w:r>
      <w:r w:rsidR="00F7572C" w:rsidRPr="00831079">
        <w:rPr>
          <w:lang w:val="fr-FR"/>
        </w:rPr>
        <w:t xml:space="preserve"> […]</w:t>
      </w:r>
      <w:r w:rsidR="00E277FB" w:rsidRPr="00831079">
        <w:rPr>
          <w:lang w:val="fr-FR"/>
        </w:rPr>
        <w:t xml:space="preserve"> D’autre part Tarquin &amp; le Prince son </w:t>
      </w:r>
      <w:proofErr w:type="spellStart"/>
      <w:r w:rsidR="00E277FB" w:rsidRPr="00831079">
        <w:rPr>
          <w:lang w:val="fr-FR"/>
        </w:rPr>
        <w:t>Frere</w:t>
      </w:r>
      <w:proofErr w:type="spellEnd"/>
      <w:r w:rsidR="00E277FB" w:rsidRPr="00831079">
        <w:rPr>
          <w:lang w:val="fr-FR"/>
        </w:rPr>
        <w:t xml:space="preserve">, </w:t>
      </w:r>
      <w:proofErr w:type="spellStart"/>
      <w:r w:rsidR="00E277FB" w:rsidRPr="00831079">
        <w:rPr>
          <w:lang w:val="fr-FR"/>
        </w:rPr>
        <w:t>estoient</w:t>
      </w:r>
      <w:proofErr w:type="spellEnd"/>
      <w:r w:rsidR="00E277FB" w:rsidRPr="00831079">
        <w:rPr>
          <w:lang w:val="fr-FR"/>
        </w:rPr>
        <w:t xml:space="preserve"> </w:t>
      </w:r>
      <w:proofErr w:type="spellStart"/>
      <w:r w:rsidR="00E277FB" w:rsidRPr="00831079">
        <w:rPr>
          <w:lang w:val="fr-FR"/>
        </w:rPr>
        <w:t>ausse</w:t>
      </w:r>
      <w:proofErr w:type="spellEnd"/>
      <w:r w:rsidR="00E277FB" w:rsidRPr="00831079">
        <w:rPr>
          <w:lang w:val="fr-FR"/>
        </w:rPr>
        <w:t xml:space="preserve"> </w:t>
      </w:r>
      <w:r w:rsidR="00883DBE" w:rsidRPr="00831079">
        <w:rPr>
          <w:lang w:val="fr-FR"/>
        </w:rPr>
        <w:t>dissemblables entre eux, que ces deux Princesses l’</w:t>
      </w:r>
      <w:proofErr w:type="spellStart"/>
      <w:r w:rsidR="00883DBE" w:rsidRPr="00831079">
        <w:rPr>
          <w:lang w:val="fr-FR"/>
        </w:rPr>
        <w:t>estoient</w:t>
      </w:r>
      <w:proofErr w:type="spellEnd"/>
      <w:r w:rsidR="00883DBE" w:rsidRPr="00831079">
        <w:rPr>
          <w:lang w:val="fr-FR"/>
        </w:rPr>
        <w:t xml:space="preserve"> entre elles. Il est </w:t>
      </w:r>
      <w:proofErr w:type="spellStart"/>
      <w:r w:rsidR="00883DBE" w:rsidRPr="00831079">
        <w:rPr>
          <w:lang w:val="fr-FR"/>
        </w:rPr>
        <w:t>vray</w:t>
      </w:r>
      <w:proofErr w:type="spellEnd"/>
      <w:r w:rsidR="00883DBE" w:rsidRPr="00831079">
        <w:rPr>
          <w:lang w:val="fr-FR"/>
        </w:rPr>
        <w:t xml:space="preserve"> que la chose </w:t>
      </w:r>
      <w:proofErr w:type="spellStart"/>
      <w:r w:rsidR="00883DBE" w:rsidRPr="00831079">
        <w:rPr>
          <w:lang w:val="fr-FR"/>
        </w:rPr>
        <w:t>estoit</w:t>
      </w:r>
      <w:proofErr w:type="spellEnd"/>
      <w:r w:rsidR="00883DBE" w:rsidRPr="00831079">
        <w:rPr>
          <w:lang w:val="fr-FR"/>
        </w:rPr>
        <w:t xml:space="preserve"> autrement, car le plus jeune de ces deux Princes, </w:t>
      </w:r>
      <w:proofErr w:type="spellStart"/>
      <w:r w:rsidR="00883DBE" w:rsidRPr="00831079">
        <w:rPr>
          <w:lang w:val="fr-FR"/>
        </w:rPr>
        <w:t>estoit</w:t>
      </w:r>
      <w:proofErr w:type="spellEnd"/>
      <w:r w:rsidR="00883DBE" w:rsidRPr="00831079">
        <w:rPr>
          <w:lang w:val="fr-FR"/>
        </w:rPr>
        <w:t xml:space="preserve"> beau, bien fait, d’un esprit doux, </w:t>
      </w:r>
      <w:proofErr w:type="spellStart"/>
      <w:r w:rsidR="00883DBE" w:rsidRPr="00831079">
        <w:rPr>
          <w:lang w:val="fr-FR"/>
        </w:rPr>
        <w:t>moderé</w:t>
      </w:r>
      <w:proofErr w:type="spellEnd"/>
      <w:r w:rsidR="00883DBE" w:rsidRPr="00831079">
        <w:rPr>
          <w:lang w:val="fr-FR"/>
        </w:rPr>
        <w:t xml:space="preserve">, </w:t>
      </w:r>
      <w:proofErr w:type="spellStart"/>
      <w:r w:rsidR="00883DBE" w:rsidRPr="00831079">
        <w:rPr>
          <w:lang w:val="fr-FR"/>
        </w:rPr>
        <w:t>agreable</w:t>
      </w:r>
      <w:proofErr w:type="spellEnd"/>
      <w:r w:rsidR="00883DBE" w:rsidRPr="00831079">
        <w:rPr>
          <w:lang w:val="fr-FR"/>
        </w:rPr>
        <w:t xml:space="preserve">, &amp; </w:t>
      </w:r>
      <w:proofErr w:type="spellStart"/>
      <w:proofErr w:type="gramStart"/>
      <w:r w:rsidR="00883DBE" w:rsidRPr="00831079">
        <w:rPr>
          <w:lang w:val="fr-FR"/>
        </w:rPr>
        <w:t>compliassant</w:t>
      </w:r>
      <w:proofErr w:type="spellEnd"/>
      <w:r w:rsidR="00883DBE" w:rsidRPr="00831079">
        <w:rPr>
          <w:lang w:val="fr-FR"/>
        </w:rPr>
        <w:t>;</w:t>
      </w:r>
      <w:proofErr w:type="gramEnd"/>
      <w:r w:rsidR="00883DBE" w:rsidRPr="00831079">
        <w:rPr>
          <w:lang w:val="fr-FR"/>
        </w:rPr>
        <w:t xml:space="preserve"> &amp; il </w:t>
      </w:r>
      <w:proofErr w:type="spellStart"/>
      <w:r w:rsidR="00883DBE" w:rsidRPr="00831079">
        <w:rPr>
          <w:lang w:val="fr-FR"/>
        </w:rPr>
        <w:t>avoit</w:t>
      </w:r>
      <w:proofErr w:type="spellEnd"/>
      <w:r w:rsidR="00883DBE" w:rsidRPr="00831079">
        <w:rPr>
          <w:lang w:val="fr-FR"/>
        </w:rPr>
        <w:t xml:space="preserve"> enfin toutes les inclinations nobles. Mais </w:t>
      </w:r>
      <w:proofErr w:type="spellStart"/>
      <w:r w:rsidR="00883DBE" w:rsidRPr="00831079">
        <w:rPr>
          <w:lang w:val="fr-FR"/>
        </w:rPr>
        <w:t>quoy</w:t>
      </w:r>
      <w:proofErr w:type="spellEnd"/>
      <w:r w:rsidR="00883DBE" w:rsidRPr="00831079">
        <w:rPr>
          <w:lang w:val="fr-FR"/>
        </w:rPr>
        <w:t xml:space="preserve"> qu’il </w:t>
      </w:r>
      <w:proofErr w:type="spellStart"/>
      <w:r w:rsidR="00883DBE" w:rsidRPr="00831079">
        <w:rPr>
          <w:lang w:val="fr-FR"/>
        </w:rPr>
        <w:t>aimast</w:t>
      </w:r>
      <w:proofErr w:type="spellEnd"/>
      <w:r w:rsidR="00883DBE" w:rsidRPr="00831079">
        <w:rPr>
          <w:lang w:val="fr-FR"/>
        </w:rPr>
        <w:t xml:space="preserve"> la gloire, l’ambition n’</w:t>
      </w:r>
      <w:proofErr w:type="spellStart"/>
      <w:r w:rsidR="00883DBE" w:rsidRPr="00831079">
        <w:rPr>
          <w:lang w:val="fr-FR"/>
        </w:rPr>
        <w:t>estoit</w:t>
      </w:r>
      <w:proofErr w:type="spellEnd"/>
      <w:r w:rsidR="00883DBE" w:rsidRPr="00831079">
        <w:rPr>
          <w:lang w:val="fr-FR"/>
        </w:rPr>
        <w:t xml:space="preserve"> pas la passion dominante de son </w:t>
      </w:r>
      <w:proofErr w:type="gramStart"/>
      <w:r w:rsidR="00883DBE" w:rsidRPr="00831079">
        <w:rPr>
          <w:lang w:val="fr-FR"/>
        </w:rPr>
        <w:t>cœur:</w:t>
      </w:r>
      <w:proofErr w:type="gramEnd"/>
      <w:r w:rsidR="00883DBE" w:rsidRPr="00831079">
        <w:rPr>
          <w:lang w:val="fr-FR"/>
        </w:rPr>
        <w:t xml:space="preserve"> &amp; il </w:t>
      </w:r>
      <w:proofErr w:type="spellStart"/>
      <w:r w:rsidR="00883DBE" w:rsidRPr="00831079">
        <w:rPr>
          <w:lang w:val="fr-FR"/>
        </w:rPr>
        <w:t>avoit</w:t>
      </w:r>
      <w:proofErr w:type="spellEnd"/>
      <w:r w:rsidR="00883DBE" w:rsidRPr="00831079">
        <w:rPr>
          <w:lang w:val="fr-FR"/>
        </w:rPr>
        <w:t xml:space="preserve"> bien plus de </w:t>
      </w:r>
      <w:proofErr w:type="spellStart"/>
      <w:r w:rsidR="00883DBE" w:rsidRPr="00831079">
        <w:rPr>
          <w:lang w:val="fr-FR"/>
        </w:rPr>
        <w:t>panchant</w:t>
      </w:r>
      <w:proofErr w:type="spellEnd"/>
      <w:r w:rsidR="00883DBE" w:rsidRPr="00831079">
        <w:rPr>
          <w:lang w:val="fr-FR"/>
        </w:rPr>
        <w:t xml:space="preserve"> à l’amour qu’à cette tumultueuse passion. Mais pour Tarquin il ne </w:t>
      </w:r>
      <w:proofErr w:type="spellStart"/>
      <w:r w:rsidR="00883DBE" w:rsidRPr="00831079">
        <w:rPr>
          <w:lang w:val="fr-FR"/>
        </w:rPr>
        <w:t>luy</w:t>
      </w:r>
      <w:proofErr w:type="spellEnd"/>
      <w:r w:rsidR="00883DBE" w:rsidRPr="00831079">
        <w:rPr>
          <w:lang w:val="fr-FR"/>
        </w:rPr>
        <w:t xml:space="preserve"> </w:t>
      </w:r>
      <w:proofErr w:type="spellStart"/>
      <w:r w:rsidR="00883DBE" w:rsidRPr="00831079">
        <w:rPr>
          <w:lang w:val="fr-FR"/>
        </w:rPr>
        <w:t>ressembloit</w:t>
      </w:r>
      <w:proofErr w:type="spellEnd"/>
      <w:r w:rsidR="00883DBE" w:rsidRPr="00831079">
        <w:rPr>
          <w:lang w:val="fr-FR"/>
        </w:rPr>
        <w:t xml:space="preserve"> en aucune </w:t>
      </w:r>
      <w:proofErr w:type="gramStart"/>
      <w:r w:rsidR="00883DBE" w:rsidRPr="00831079">
        <w:rPr>
          <w:lang w:val="fr-FR"/>
        </w:rPr>
        <w:t>chose:</w:t>
      </w:r>
      <w:proofErr w:type="gramEnd"/>
      <w:r w:rsidR="00883DBE" w:rsidRPr="00831079">
        <w:rPr>
          <w:lang w:val="fr-FR"/>
        </w:rPr>
        <w:t xml:space="preserve"> car il est grand sans </w:t>
      </w:r>
      <w:proofErr w:type="spellStart"/>
      <w:r w:rsidR="00883DBE" w:rsidRPr="00831079">
        <w:rPr>
          <w:lang w:val="fr-FR"/>
        </w:rPr>
        <w:t>estre</w:t>
      </w:r>
      <w:proofErr w:type="spellEnd"/>
      <w:r w:rsidR="00883DBE" w:rsidRPr="00831079">
        <w:rPr>
          <w:lang w:val="fr-FR"/>
        </w:rPr>
        <w:t xml:space="preserve"> de belle taille; il a la </w:t>
      </w:r>
      <w:proofErr w:type="spellStart"/>
      <w:r w:rsidR="00883DBE" w:rsidRPr="00831079">
        <w:rPr>
          <w:lang w:val="fr-FR"/>
        </w:rPr>
        <w:t>phisionimie</w:t>
      </w:r>
      <w:proofErr w:type="spellEnd"/>
      <w:r w:rsidR="00883DBE" w:rsidRPr="00831079">
        <w:rPr>
          <w:lang w:val="fr-FR"/>
        </w:rPr>
        <w:t xml:space="preserve"> sombre, &amp; </w:t>
      </w:r>
      <w:proofErr w:type="spellStart"/>
      <w:r w:rsidR="00883DBE" w:rsidRPr="00831079">
        <w:rPr>
          <w:lang w:val="fr-FR"/>
        </w:rPr>
        <w:t>fiere</w:t>
      </w:r>
      <w:proofErr w:type="spellEnd"/>
      <w:r w:rsidR="00883DBE" w:rsidRPr="00831079">
        <w:rPr>
          <w:lang w:val="fr-FR"/>
        </w:rPr>
        <w:t xml:space="preserve">; les regards chagrins, &amp; </w:t>
      </w:r>
      <w:proofErr w:type="spellStart"/>
      <w:r w:rsidR="00883DBE" w:rsidRPr="00831079">
        <w:rPr>
          <w:lang w:val="fr-FR"/>
        </w:rPr>
        <w:t>mespritans</w:t>
      </w:r>
      <w:proofErr w:type="spellEnd"/>
      <w:r w:rsidR="00883DBE" w:rsidRPr="00831079">
        <w:rPr>
          <w:lang w:val="fr-FR"/>
        </w:rPr>
        <w:t xml:space="preserve">, </w:t>
      </w:r>
      <w:proofErr w:type="spellStart"/>
      <w:r w:rsidR="00883DBE" w:rsidRPr="00831079">
        <w:rPr>
          <w:lang w:val="fr-FR"/>
        </w:rPr>
        <w:t>quoy</w:t>
      </w:r>
      <w:proofErr w:type="spellEnd"/>
      <w:r w:rsidR="00883DBE" w:rsidRPr="00831079">
        <w:rPr>
          <w:lang w:val="fr-FR"/>
        </w:rPr>
        <w:t xml:space="preserve"> qu’il ait pourtant la mine basse. Mais il a le cœur le plus </w:t>
      </w:r>
      <w:proofErr w:type="spellStart"/>
      <w:r w:rsidR="00883DBE" w:rsidRPr="00831079">
        <w:rPr>
          <w:lang w:val="fr-FR"/>
        </w:rPr>
        <w:t>hardy</w:t>
      </w:r>
      <w:proofErr w:type="spellEnd"/>
      <w:r w:rsidR="00883DBE" w:rsidRPr="00831079">
        <w:rPr>
          <w:lang w:val="fr-FR"/>
        </w:rPr>
        <w:t xml:space="preserve"> du </w:t>
      </w:r>
      <w:proofErr w:type="gramStart"/>
      <w:r w:rsidR="00883DBE" w:rsidRPr="00831079">
        <w:rPr>
          <w:lang w:val="fr-FR"/>
        </w:rPr>
        <w:t>monde;</w:t>
      </w:r>
      <w:proofErr w:type="gramEnd"/>
      <w:r w:rsidR="00883DBE" w:rsidRPr="00831079">
        <w:rPr>
          <w:lang w:val="fr-FR"/>
        </w:rPr>
        <w:t xml:space="preserve"> le plus grand esprit de la terre, &amp; la plus prodigieuse ambition, dont on ait jamais entendu parler. Il a de plus une imagination vive, &amp; prompte, qui fiat qu’il </w:t>
      </w:r>
      <w:proofErr w:type="spellStart"/>
      <w:r w:rsidR="00883DBE" w:rsidRPr="00831079">
        <w:rPr>
          <w:lang w:val="fr-FR"/>
        </w:rPr>
        <w:t>paroist</w:t>
      </w:r>
      <w:proofErr w:type="spellEnd"/>
      <w:r w:rsidR="00883DBE" w:rsidRPr="00831079">
        <w:rPr>
          <w:lang w:val="fr-FR"/>
        </w:rPr>
        <w:t xml:space="preserve"> </w:t>
      </w:r>
      <w:proofErr w:type="spellStart"/>
      <w:r w:rsidR="00883DBE" w:rsidRPr="00831079">
        <w:rPr>
          <w:lang w:val="fr-FR"/>
        </w:rPr>
        <w:t>tousjours</w:t>
      </w:r>
      <w:proofErr w:type="spellEnd"/>
      <w:r w:rsidR="00883DBE" w:rsidRPr="00831079">
        <w:rPr>
          <w:lang w:val="fr-FR"/>
        </w:rPr>
        <w:t xml:space="preserve"> quelque </w:t>
      </w:r>
      <w:proofErr w:type="spellStart"/>
      <w:r w:rsidR="00883DBE" w:rsidRPr="00831079">
        <w:rPr>
          <w:lang w:val="fr-FR"/>
        </w:rPr>
        <w:t>inquietude</w:t>
      </w:r>
      <w:proofErr w:type="spellEnd"/>
      <w:r w:rsidR="00883DBE" w:rsidRPr="00831079">
        <w:rPr>
          <w:lang w:val="fr-FR"/>
        </w:rPr>
        <w:t xml:space="preserve"> en ses actions, &amp; qu’on </w:t>
      </w:r>
      <w:proofErr w:type="spellStart"/>
      <w:r w:rsidR="00883DBE" w:rsidRPr="00831079">
        <w:rPr>
          <w:lang w:val="fr-FR"/>
        </w:rPr>
        <w:t>diroit</w:t>
      </w:r>
      <w:proofErr w:type="spellEnd"/>
      <w:r w:rsidR="00883DBE" w:rsidRPr="00831079">
        <w:rPr>
          <w:lang w:val="fr-FR"/>
        </w:rPr>
        <w:t xml:space="preserve"> qu’il </w:t>
      </w:r>
      <w:proofErr w:type="spellStart"/>
      <w:r w:rsidR="00883DBE" w:rsidRPr="00831079">
        <w:rPr>
          <w:lang w:val="fr-FR"/>
        </w:rPr>
        <w:t>nest</w:t>
      </w:r>
      <w:proofErr w:type="spellEnd"/>
      <w:r w:rsidR="00883DBE" w:rsidRPr="00831079">
        <w:rPr>
          <w:lang w:val="fr-FR"/>
        </w:rPr>
        <w:t xml:space="preserve"> jamais sans avoir quelque grand dessein</w:t>
      </w:r>
      <w:r w:rsidR="00883DBE" w:rsidRPr="003015C6">
        <w:rPr>
          <w:lang w:val="fr-FR"/>
        </w:rPr>
        <w:t>.</w:t>
      </w:r>
      <w:r>
        <w:rPr>
          <w:lang w:val="fr-FR"/>
        </w:rPr>
        <w:t>)</w:t>
      </w:r>
      <w:r w:rsidR="00AE1BC9" w:rsidRPr="00E14F1F">
        <w:rPr>
          <w:rStyle w:val="FootnoteReference"/>
          <w:lang w:val="fr-FR"/>
        </w:rPr>
        <w:footnoteReference w:id="36"/>
      </w:r>
    </w:p>
    <w:p w14:paraId="264B6A61" w14:textId="77777777" w:rsidR="0008514F" w:rsidRPr="00E14F1F" w:rsidRDefault="0008514F" w:rsidP="00E14F1F">
      <w:pPr>
        <w:spacing w:line="480" w:lineRule="auto"/>
      </w:pPr>
    </w:p>
    <w:p w14:paraId="6A860E8C" w14:textId="76010F96" w:rsidR="00C72965" w:rsidRPr="00E14F1F" w:rsidRDefault="00C72965" w:rsidP="00E14F1F">
      <w:pPr>
        <w:spacing w:line="480" w:lineRule="auto"/>
        <w:rPr>
          <w:color w:val="000000"/>
        </w:rPr>
      </w:pPr>
      <w:r w:rsidRPr="00E14F1F">
        <w:rPr>
          <w:color w:val="000000"/>
        </w:rPr>
        <w:t>Scudéry sticks closely to her pattern for each</w:t>
      </w:r>
      <w:r w:rsidR="007E1DB9" w:rsidRPr="00E14F1F">
        <w:rPr>
          <w:color w:val="000000"/>
        </w:rPr>
        <w:t xml:space="preserve"> of the four</w:t>
      </w:r>
      <w:r w:rsidRPr="00E14F1F">
        <w:rPr>
          <w:color w:val="000000"/>
        </w:rPr>
        <w:t xml:space="preserve"> portrait</w:t>
      </w:r>
      <w:r w:rsidR="007E1DB9" w:rsidRPr="00E14F1F">
        <w:rPr>
          <w:color w:val="000000"/>
        </w:rPr>
        <w:t>s here</w:t>
      </w:r>
      <w:r w:rsidRPr="00E14F1F">
        <w:rPr>
          <w:color w:val="000000"/>
        </w:rPr>
        <w:t>: an analytic decomposition of the face (with glances at stature</w:t>
      </w:r>
      <w:r w:rsidR="00B578F2" w:rsidRPr="00E14F1F">
        <w:rPr>
          <w:color w:val="000000"/>
        </w:rPr>
        <w:t xml:space="preserve"> and voice</w:t>
      </w:r>
      <w:r w:rsidRPr="00E14F1F">
        <w:rPr>
          <w:color w:val="000000"/>
        </w:rPr>
        <w:t xml:space="preserve">) is set alongside a moral portrait, and the reader is encouraged to see these two systems as </w:t>
      </w:r>
      <w:r w:rsidR="00333128" w:rsidRPr="00E14F1F">
        <w:rPr>
          <w:color w:val="000000"/>
        </w:rPr>
        <w:t>somehow</w:t>
      </w:r>
      <w:r w:rsidRPr="00E14F1F">
        <w:rPr>
          <w:color w:val="000000"/>
        </w:rPr>
        <w:t xml:space="preserve"> </w:t>
      </w:r>
      <w:r w:rsidR="00333128" w:rsidRPr="00E14F1F">
        <w:rPr>
          <w:color w:val="000000"/>
        </w:rPr>
        <w:t>align</w:t>
      </w:r>
      <w:r w:rsidRPr="00E14F1F">
        <w:rPr>
          <w:color w:val="000000"/>
        </w:rPr>
        <w:t xml:space="preserve">ed, as though one expresses the other. But because the </w:t>
      </w:r>
      <w:r w:rsidR="00333128" w:rsidRPr="00E14F1F">
        <w:rPr>
          <w:color w:val="000000"/>
        </w:rPr>
        <w:t>destiny</w:t>
      </w:r>
      <w:r w:rsidRPr="00E14F1F">
        <w:rPr>
          <w:color w:val="000000"/>
        </w:rPr>
        <w:t xml:space="preserve"> of Rome is tied up in the composition of these four </w:t>
      </w:r>
      <w:r w:rsidR="00B578F2" w:rsidRPr="00E14F1F">
        <w:rPr>
          <w:color w:val="000000"/>
        </w:rPr>
        <w:t>faces</w:t>
      </w:r>
      <w:r w:rsidRPr="00E14F1F">
        <w:rPr>
          <w:color w:val="000000"/>
        </w:rPr>
        <w:t xml:space="preserve">, these portraits also </w:t>
      </w:r>
      <w:r w:rsidR="00B578F2" w:rsidRPr="00E14F1F">
        <w:rPr>
          <w:color w:val="000000"/>
        </w:rPr>
        <w:t>point to</w:t>
      </w:r>
      <w:r w:rsidRPr="00E14F1F">
        <w:rPr>
          <w:color w:val="000000"/>
        </w:rPr>
        <w:t xml:space="preserve"> different political futures</w:t>
      </w:r>
      <w:r w:rsidR="00482C1A" w:rsidRPr="00E14F1F">
        <w:rPr>
          <w:color w:val="000000"/>
        </w:rPr>
        <w:t xml:space="preserve"> that turn around tenderness, giving tenderness a political extension far beyond matters of friendship and love.</w:t>
      </w:r>
    </w:p>
    <w:p w14:paraId="5CC39FF8" w14:textId="67A8EE41" w:rsidR="007E1DB9" w:rsidRPr="00E14F1F" w:rsidRDefault="009D5B21" w:rsidP="00831079">
      <w:pPr>
        <w:spacing w:line="480" w:lineRule="auto"/>
        <w:ind w:firstLine="720"/>
      </w:pPr>
      <w:r w:rsidRPr="00E14F1F">
        <w:rPr>
          <w:color w:val="000000"/>
        </w:rPr>
        <w:lastRenderedPageBreak/>
        <w:t xml:space="preserve">It is the elder brother and sister, of course, who express </w:t>
      </w:r>
      <w:r w:rsidR="001324D7" w:rsidRPr="00E14F1F">
        <w:rPr>
          <w:color w:val="000000"/>
        </w:rPr>
        <w:t>‘</w:t>
      </w:r>
      <w:r w:rsidR="00482C1A" w:rsidRPr="00E14F1F">
        <w:rPr>
          <w:color w:val="000000"/>
        </w:rPr>
        <w:t>tenderness</w:t>
      </w:r>
      <w:r w:rsidR="001324D7" w:rsidRPr="00E14F1F">
        <w:rPr>
          <w:color w:val="000000"/>
        </w:rPr>
        <w:t>’</w:t>
      </w:r>
      <w:r w:rsidR="00482C1A" w:rsidRPr="00E14F1F">
        <w:rPr>
          <w:color w:val="000000"/>
        </w:rPr>
        <w:t xml:space="preserve"> here.</w:t>
      </w:r>
      <w:r w:rsidRPr="00E14F1F">
        <w:rPr>
          <w:color w:val="000000"/>
        </w:rPr>
        <w:t xml:space="preserve"> The Princess has a </w:t>
      </w:r>
      <w:r w:rsidR="001324D7" w:rsidRPr="00E14F1F">
        <w:rPr>
          <w:color w:val="000000"/>
        </w:rPr>
        <w:t>‘</w:t>
      </w:r>
      <w:r w:rsidRPr="00E14F1F">
        <w:rPr>
          <w:color w:val="000000"/>
        </w:rPr>
        <w:t>tender soul</w:t>
      </w:r>
      <w:r w:rsidR="003015C6">
        <w:rPr>
          <w:color w:val="000000"/>
        </w:rPr>
        <w:t>’</w:t>
      </w:r>
      <w:r w:rsidR="00C45EFC" w:rsidRPr="00E14F1F">
        <w:rPr>
          <w:color w:val="000000"/>
        </w:rPr>
        <w:t xml:space="preserve"> (</w:t>
      </w:r>
      <w:r w:rsidR="003015C6">
        <w:rPr>
          <w:color w:val="000000"/>
        </w:rPr>
        <w:t>‘</w:t>
      </w:r>
      <w:r w:rsidR="00C45EFC" w:rsidRPr="00831079">
        <w:rPr>
          <w:iCs/>
          <w:lang w:val="fr-FR"/>
        </w:rPr>
        <w:t>l’</w:t>
      </w:r>
      <w:proofErr w:type="spellStart"/>
      <w:r w:rsidR="00C45EFC" w:rsidRPr="00831079">
        <w:rPr>
          <w:iCs/>
          <w:lang w:val="fr-FR"/>
        </w:rPr>
        <w:t>ame</w:t>
      </w:r>
      <w:proofErr w:type="spellEnd"/>
      <w:r w:rsidR="00C45EFC" w:rsidRPr="00831079">
        <w:rPr>
          <w:iCs/>
          <w:lang w:val="fr-FR"/>
        </w:rPr>
        <w:t xml:space="preserve"> tendre</w:t>
      </w:r>
      <w:r w:rsidR="003015C6">
        <w:rPr>
          <w:iCs/>
          <w:lang w:val="fr-FR"/>
        </w:rPr>
        <w:t>’</w:t>
      </w:r>
      <w:r w:rsidR="00C45EFC" w:rsidRPr="00E14F1F">
        <w:rPr>
          <w:color w:val="000000"/>
        </w:rPr>
        <w:t>)</w:t>
      </w:r>
      <w:r w:rsidRPr="00E14F1F">
        <w:rPr>
          <w:color w:val="000000"/>
        </w:rPr>
        <w:t xml:space="preserve"> and </w:t>
      </w:r>
      <w:r w:rsidR="001324D7" w:rsidRPr="00E14F1F">
        <w:rPr>
          <w:color w:val="000000"/>
        </w:rPr>
        <w:t>‘</w:t>
      </w:r>
      <w:r w:rsidRPr="00E14F1F">
        <w:rPr>
          <w:color w:val="000000"/>
        </w:rPr>
        <w:t>inspires tenderness</w:t>
      </w:r>
      <w:r w:rsidR="003015C6">
        <w:rPr>
          <w:color w:val="000000"/>
        </w:rPr>
        <w:t>’</w:t>
      </w:r>
      <w:r w:rsidR="00C45EFC" w:rsidRPr="00E14F1F">
        <w:rPr>
          <w:color w:val="000000"/>
        </w:rPr>
        <w:t xml:space="preserve"> (</w:t>
      </w:r>
      <w:r w:rsidR="003015C6">
        <w:rPr>
          <w:color w:val="000000"/>
        </w:rPr>
        <w:t>‘</w:t>
      </w:r>
      <w:r w:rsidR="00EB17DF" w:rsidRPr="00831079">
        <w:rPr>
          <w:iCs/>
          <w:lang w:val="fr-FR"/>
        </w:rPr>
        <w:t>inspire la tendresse</w:t>
      </w:r>
      <w:r w:rsidR="003015C6">
        <w:rPr>
          <w:iCs/>
          <w:lang w:val="fr-FR"/>
        </w:rPr>
        <w:t>’</w:t>
      </w:r>
      <w:r w:rsidR="00C45EFC" w:rsidRPr="00E14F1F">
        <w:rPr>
          <w:color w:val="000000"/>
        </w:rPr>
        <w:t>)</w:t>
      </w:r>
      <w:r w:rsidRPr="00E14F1F">
        <w:rPr>
          <w:color w:val="000000"/>
        </w:rPr>
        <w:t xml:space="preserve"> in all those who meet her. And again, as in the </w:t>
      </w:r>
      <w:r w:rsidRPr="00E14F1F">
        <w:rPr>
          <w:i/>
          <w:color w:val="000000"/>
        </w:rPr>
        <w:t xml:space="preserve">carte de </w:t>
      </w:r>
      <w:proofErr w:type="spellStart"/>
      <w:r w:rsidRPr="00E14F1F">
        <w:rPr>
          <w:i/>
          <w:color w:val="000000"/>
        </w:rPr>
        <w:t>tendre</w:t>
      </w:r>
      <w:proofErr w:type="spellEnd"/>
      <w:r w:rsidRPr="00E14F1F">
        <w:rPr>
          <w:color w:val="000000"/>
        </w:rPr>
        <w:t xml:space="preserve">, tenderness </w:t>
      </w:r>
      <w:proofErr w:type="gramStart"/>
      <w:r w:rsidR="00482C1A" w:rsidRPr="00E14F1F">
        <w:rPr>
          <w:color w:val="000000"/>
        </w:rPr>
        <w:t>gathers together</w:t>
      </w:r>
      <w:proofErr w:type="gramEnd"/>
      <w:r w:rsidRPr="00E14F1F">
        <w:rPr>
          <w:color w:val="000000"/>
        </w:rPr>
        <w:t xml:space="preserve"> </w:t>
      </w:r>
      <w:r w:rsidR="00EB17DF" w:rsidRPr="00E14F1F">
        <w:rPr>
          <w:color w:val="000000"/>
        </w:rPr>
        <w:t>her</w:t>
      </w:r>
      <w:r w:rsidRPr="00E14F1F">
        <w:rPr>
          <w:color w:val="000000"/>
        </w:rPr>
        <w:t xml:space="preserve"> other virtues—wit, civility, sweetness, and, importantly, honesty—and transmits them to her interlocutors.</w:t>
      </w:r>
      <w:r w:rsidR="00FE626D" w:rsidRPr="00E14F1F">
        <w:rPr>
          <w:color w:val="000000"/>
        </w:rPr>
        <w:t xml:space="preserve"> In the same way, </w:t>
      </w:r>
      <w:proofErr w:type="spellStart"/>
      <w:r w:rsidR="00FE626D" w:rsidRPr="00E14F1F">
        <w:rPr>
          <w:color w:val="000000"/>
        </w:rPr>
        <w:t>Tullia</w:t>
      </w:r>
      <w:proofErr w:type="spellEnd"/>
      <w:r w:rsidR="00FE626D" w:rsidRPr="00E14F1F">
        <w:rPr>
          <w:color w:val="000000"/>
        </w:rPr>
        <w:t xml:space="preserve"> is not simply a collection of unsavoury vices: </w:t>
      </w:r>
      <w:proofErr w:type="gramStart"/>
      <w:r w:rsidR="00FE626D" w:rsidRPr="00E14F1F">
        <w:rPr>
          <w:color w:val="000000"/>
        </w:rPr>
        <w:t>all of</w:t>
      </w:r>
      <w:proofErr w:type="gramEnd"/>
      <w:r w:rsidR="00FE626D" w:rsidRPr="00E14F1F">
        <w:rPr>
          <w:color w:val="000000"/>
        </w:rPr>
        <w:t xml:space="preserve"> her weaknesses are linked to a lack</w:t>
      </w:r>
      <w:r w:rsidRPr="00E14F1F">
        <w:rPr>
          <w:color w:val="000000"/>
        </w:rPr>
        <w:t xml:space="preserve"> </w:t>
      </w:r>
      <w:r w:rsidR="00366B9B" w:rsidRPr="00E14F1F">
        <w:rPr>
          <w:color w:val="000000"/>
        </w:rPr>
        <w:t xml:space="preserve">of </w:t>
      </w:r>
      <w:r w:rsidRPr="00E14F1F">
        <w:rPr>
          <w:color w:val="000000"/>
        </w:rPr>
        <w:t>compassion</w:t>
      </w:r>
      <w:r w:rsidR="00FE626D" w:rsidRPr="00E14F1F">
        <w:rPr>
          <w:color w:val="000000"/>
        </w:rPr>
        <w:t>, a certain natural inclination to</w:t>
      </w:r>
      <w:r w:rsidR="00FE626D" w:rsidRPr="00E14F1F">
        <w:t xml:space="preserve"> </w:t>
      </w:r>
      <w:r w:rsidR="001324D7" w:rsidRPr="00E14F1F">
        <w:t>‘</w:t>
      </w:r>
      <w:r w:rsidR="00FE626D" w:rsidRPr="00E14F1F">
        <w:t>never to submit unto any</w:t>
      </w:r>
      <w:r w:rsidR="003015C6">
        <w:t>’</w:t>
      </w:r>
      <w:r w:rsidR="00FE626D" w:rsidRPr="00E14F1F">
        <w:t xml:space="preserve"> (</w:t>
      </w:r>
      <w:r w:rsidR="003015C6">
        <w:t>‘</w:t>
      </w:r>
      <w:r w:rsidR="00FE626D" w:rsidRPr="00831079">
        <w:rPr>
          <w:iCs/>
          <w:lang w:val="fr-FR"/>
        </w:rPr>
        <w:t xml:space="preserve">à ne </w:t>
      </w:r>
      <w:proofErr w:type="spellStart"/>
      <w:r w:rsidR="00FE626D" w:rsidRPr="00831079">
        <w:rPr>
          <w:iCs/>
          <w:lang w:val="fr-FR"/>
        </w:rPr>
        <w:t>ceder</w:t>
      </w:r>
      <w:proofErr w:type="spellEnd"/>
      <w:r w:rsidR="00FE626D" w:rsidRPr="00831079">
        <w:rPr>
          <w:iCs/>
          <w:lang w:val="fr-FR"/>
        </w:rPr>
        <w:t xml:space="preserve"> jamais rien à personne</w:t>
      </w:r>
      <w:r w:rsidR="003015C6">
        <w:rPr>
          <w:iCs/>
          <w:lang w:val="fr-FR"/>
        </w:rPr>
        <w:t>’</w:t>
      </w:r>
      <w:r w:rsidR="00FE626D" w:rsidRPr="00E14F1F">
        <w:rPr>
          <w:lang w:val="fr-FR"/>
        </w:rPr>
        <w:t>)</w:t>
      </w:r>
      <w:r w:rsidR="00E14F1F">
        <w:rPr>
          <w:lang w:val="fr-FR"/>
        </w:rPr>
        <w:t>.</w:t>
      </w:r>
      <w:r w:rsidRPr="00E14F1F">
        <w:rPr>
          <w:color w:val="000000"/>
        </w:rPr>
        <w:t xml:space="preserve"> </w:t>
      </w:r>
      <w:r w:rsidR="00C45EFC" w:rsidRPr="00E14F1F">
        <w:rPr>
          <w:color w:val="000000"/>
        </w:rPr>
        <w:t>Dissimulation</w:t>
      </w:r>
      <w:r w:rsidR="007973C9" w:rsidRPr="00E14F1F">
        <w:rPr>
          <w:color w:val="000000"/>
        </w:rPr>
        <w:t xml:space="preserve">, malice, ambition </w:t>
      </w:r>
      <w:proofErr w:type="gramStart"/>
      <w:r w:rsidR="007973C9" w:rsidRPr="00E14F1F">
        <w:rPr>
          <w:color w:val="000000"/>
        </w:rPr>
        <w:t>are</w:t>
      </w:r>
      <w:proofErr w:type="gramEnd"/>
      <w:r w:rsidR="007973C9" w:rsidRPr="00E14F1F">
        <w:rPr>
          <w:color w:val="000000"/>
        </w:rPr>
        <w:t>, you could say, sovereign affects</w:t>
      </w:r>
      <w:r w:rsidR="00DF6349" w:rsidRPr="00E14F1F">
        <w:rPr>
          <w:color w:val="000000"/>
        </w:rPr>
        <w:t>,</w:t>
      </w:r>
      <w:r w:rsidR="007973C9" w:rsidRPr="00E14F1F">
        <w:rPr>
          <w:color w:val="000000"/>
        </w:rPr>
        <w:t xml:space="preserve"> to recall </w:t>
      </w:r>
      <w:proofErr w:type="spellStart"/>
      <w:r w:rsidR="007973C9" w:rsidRPr="00E14F1F">
        <w:rPr>
          <w:color w:val="000000"/>
        </w:rPr>
        <w:t>Clélie’s</w:t>
      </w:r>
      <w:proofErr w:type="spellEnd"/>
      <w:r w:rsidR="007973C9" w:rsidRPr="00E14F1F">
        <w:rPr>
          <w:color w:val="000000"/>
        </w:rPr>
        <w:t xml:space="preserve"> definition</w:t>
      </w:r>
      <w:r w:rsidR="007E1DB9" w:rsidRPr="00E14F1F">
        <w:rPr>
          <w:color w:val="000000"/>
        </w:rPr>
        <w:t xml:space="preserve"> of tenderness</w:t>
      </w:r>
      <w:r w:rsidR="007973C9" w:rsidRPr="00E14F1F">
        <w:rPr>
          <w:color w:val="000000"/>
        </w:rPr>
        <w:t>.</w:t>
      </w:r>
      <w:r w:rsidR="00B578F2" w:rsidRPr="00E14F1F">
        <w:rPr>
          <w:color w:val="000000"/>
        </w:rPr>
        <w:t xml:space="preserve"> </w:t>
      </w:r>
      <w:r w:rsidR="007E1DB9" w:rsidRPr="00E14F1F">
        <w:rPr>
          <w:color w:val="000000"/>
        </w:rPr>
        <w:t>I</w:t>
      </w:r>
      <w:r w:rsidR="00B578F2" w:rsidRPr="00E14F1F">
        <w:rPr>
          <w:color w:val="000000"/>
        </w:rPr>
        <w:t>f t</w:t>
      </w:r>
      <w:r w:rsidR="00FE626D" w:rsidRPr="00E14F1F">
        <w:rPr>
          <w:color w:val="000000"/>
        </w:rPr>
        <w:t xml:space="preserve">enderness is never </w:t>
      </w:r>
      <w:r w:rsidR="007973C9" w:rsidRPr="00E14F1F">
        <w:rPr>
          <w:color w:val="000000"/>
        </w:rPr>
        <w:t>sovereign</w:t>
      </w:r>
      <w:r w:rsidR="00FE626D" w:rsidRPr="00E14F1F">
        <w:rPr>
          <w:color w:val="000000"/>
        </w:rPr>
        <w:t>,</w:t>
      </w:r>
      <w:r w:rsidR="00B578F2" w:rsidRPr="00E14F1F">
        <w:rPr>
          <w:color w:val="000000"/>
        </w:rPr>
        <w:t xml:space="preserve"> </w:t>
      </w:r>
      <w:r w:rsidR="00FE626D" w:rsidRPr="00E14F1F">
        <w:rPr>
          <w:color w:val="000000"/>
        </w:rPr>
        <w:t>it</w:t>
      </w:r>
      <w:r w:rsidR="00EB17DF" w:rsidRPr="00E14F1F">
        <w:rPr>
          <w:color w:val="000000"/>
        </w:rPr>
        <w:t>s inver</w:t>
      </w:r>
      <w:r w:rsidR="00B578F2" w:rsidRPr="00E14F1F">
        <w:rPr>
          <w:color w:val="000000"/>
        </w:rPr>
        <w:t>sion</w:t>
      </w:r>
      <w:r w:rsidR="007E1DB9" w:rsidRPr="00E14F1F">
        <w:rPr>
          <w:color w:val="000000"/>
        </w:rPr>
        <w:t>s</w:t>
      </w:r>
      <w:r w:rsidR="00B578F2" w:rsidRPr="00E14F1F">
        <w:rPr>
          <w:color w:val="000000"/>
        </w:rPr>
        <w:t xml:space="preserve"> </w:t>
      </w:r>
      <w:proofErr w:type="gramStart"/>
      <w:r w:rsidR="007E1DB9" w:rsidRPr="00E14F1F">
        <w:rPr>
          <w:color w:val="000000"/>
        </w:rPr>
        <w:t>are</w:t>
      </w:r>
      <w:r w:rsidR="00B578F2" w:rsidRPr="00E14F1F">
        <w:rPr>
          <w:color w:val="000000"/>
        </w:rPr>
        <w:t>:</w:t>
      </w:r>
      <w:proofErr w:type="gramEnd"/>
      <w:r w:rsidR="00EB17DF" w:rsidRPr="00E14F1F">
        <w:rPr>
          <w:color w:val="000000"/>
        </w:rPr>
        <w:t xml:space="preserve"> i</w:t>
      </w:r>
      <w:r w:rsidR="00FE626D" w:rsidRPr="00E14F1F">
        <w:rPr>
          <w:color w:val="000000"/>
        </w:rPr>
        <w:t>t’s this composition</w:t>
      </w:r>
      <w:r w:rsidR="00B578F2" w:rsidRPr="00E14F1F">
        <w:rPr>
          <w:color w:val="000000"/>
        </w:rPr>
        <w:t xml:space="preserve"> of unfeeling affects</w:t>
      </w:r>
      <w:r w:rsidR="00FE626D" w:rsidRPr="00E14F1F">
        <w:rPr>
          <w:color w:val="000000"/>
        </w:rPr>
        <w:t xml:space="preserve"> that makes </w:t>
      </w:r>
      <w:proofErr w:type="spellStart"/>
      <w:r w:rsidR="00EB17DF" w:rsidRPr="00E14F1F">
        <w:rPr>
          <w:color w:val="000000"/>
        </w:rPr>
        <w:t>Tullia</w:t>
      </w:r>
      <w:proofErr w:type="spellEnd"/>
      <w:r w:rsidR="00FE626D" w:rsidRPr="00E14F1F">
        <w:rPr>
          <w:color w:val="000000"/>
        </w:rPr>
        <w:t xml:space="preserve"> tyrannical, an </w:t>
      </w:r>
      <w:r w:rsidR="001324D7" w:rsidRPr="00E14F1F">
        <w:rPr>
          <w:color w:val="000000"/>
        </w:rPr>
        <w:t>‘</w:t>
      </w:r>
      <w:r w:rsidR="00FE626D" w:rsidRPr="00E14F1F">
        <w:rPr>
          <w:color w:val="000000"/>
        </w:rPr>
        <w:t>imperious spir</w:t>
      </w:r>
      <w:r w:rsidR="008120D8">
        <w:rPr>
          <w:color w:val="000000"/>
        </w:rPr>
        <w:t>i</w:t>
      </w:r>
      <w:r w:rsidR="00FE626D" w:rsidRPr="00E14F1F">
        <w:rPr>
          <w:color w:val="000000"/>
        </w:rPr>
        <w:t>t</w:t>
      </w:r>
      <w:r w:rsidR="008120D8">
        <w:rPr>
          <w:color w:val="000000"/>
        </w:rPr>
        <w:t>’</w:t>
      </w:r>
      <w:r w:rsidR="00FE626D" w:rsidRPr="00E14F1F">
        <w:rPr>
          <w:color w:val="000000"/>
        </w:rPr>
        <w:t xml:space="preserve"> </w:t>
      </w:r>
      <w:r w:rsidR="007E1DB9" w:rsidRPr="00E14F1F">
        <w:rPr>
          <w:color w:val="000000"/>
        </w:rPr>
        <w:t xml:space="preserve">here </w:t>
      </w:r>
      <w:r w:rsidR="00FE626D" w:rsidRPr="00E14F1F">
        <w:rPr>
          <w:color w:val="000000"/>
        </w:rPr>
        <w:t>(</w:t>
      </w:r>
      <w:r w:rsidR="001324D7" w:rsidRPr="00E14F1F">
        <w:rPr>
          <w:color w:val="000000"/>
        </w:rPr>
        <w:t>‘</w:t>
      </w:r>
      <w:r w:rsidR="008120D8">
        <w:rPr>
          <w:color w:val="000000"/>
        </w:rPr>
        <w:t>l</w:t>
      </w:r>
      <w:r w:rsidR="00FE626D" w:rsidRPr="00831079">
        <w:rPr>
          <w:iCs/>
          <w:lang w:val="fr-FR"/>
        </w:rPr>
        <w:t xml:space="preserve">’esprit </w:t>
      </w:r>
      <w:proofErr w:type="spellStart"/>
      <w:r w:rsidR="00FE626D" w:rsidRPr="00831079">
        <w:rPr>
          <w:iCs/>
          <w:lang w:val="fr-FR"/>
        </w:rPr>
        <w:t>imperieux</w:t>
      </w:r>
      <w:proofErr w:type="spellEnd"/>
      <w:r w:rsidR="001324D7" w:rsidRPr="00E14F1F">
        <w:t>’</w:t>
      </w:r>
      <w:r w:rsidR="00FE626D" w:rsidRPr="00E14F1F">
        <w:rPr>
          <w:lang w:val="fr-FR"/>
        </w:rPr>
        <w:t xml:space="preserve">). </w:t>
      </w:r>
      <w:r w:rsidR="00FE626D" w:rsidRPr="00E14F1F">
        <w:t>A similar distribution plays out in the</w:t>
      </w:r>
      <w:r w:rsidR="007E1DB9" w:rsidRPr="00E14F1F">
        <w:t xml:space="preserve"> two</w:t>
      </w:r>
      <w:r w:rsidR="00FE626D" w:rsidRPr="00E14F1F">
        <w:t xml:space="preserve"> </w:t>
      </w:r>
      <w:proofErr w:type="spellStart"/>
      <w:r w:rsidR="007973C9" w:rsidRPr="00E14F1F">
        <w:t>unresemblant</w:t>
      </w:r>
      <w:proofErr w:type="spellEnd"/>
      <w:r w:rsidR="00FE626D" w:rsidRPr="00E14F1F">
        <w:t xml:space="preserve"> brother</w:t>
      </w:r>
      <w:r w:rsidR="007973C9" w:rsidRPr="00E14F1F">
        <w:t>s</w:t>
      </w:r>
      <w:r w:rsidR="00FE626D" w:rsidRPr="00E14F1F">
        <w:t xml:space="preserve">: Tarquin is pure ambition, a pure assertion of his own desire; </w:t>
      </w:r>
      <w:r w:rsidR="00EB17DF" w:rsidRPr="00E14F1F">
        <w:t xml:space="preserve">while </w:t>
      </w:r>
      <w:r w:rsidR="00FE626D" w:rsidRPr="00E14F1F">
        <w:t xml:space="preserve">his brother, too, pursues glory, </w:t>
      </w:r>
      <w:r w:rsidR="001324D7" w:rsidRPr="00E14F1F">
        <w:t>‘</w:t>
      </w:r>
      <w:r w:rsidR="00FE626D" w:rsidRPr="00E14F1F">
        <w:t>ambition was not the predominate passion of his heart, but was more inclinable unto Love</w:t>
      </w:r>
      <w:r w:rsidR="008120D8">
        <w:t>’</w:t>
      </w:r>
      <w:r w:rsidR="007973C9" w:rsidRPr="00E14F1F">
        <w:t xml:space="preserve"> (</w:t>
      </w:r>
      <w:r w:rsidR="007973C9" w:rsidRPr="008120D8">
        <w:rPr>
          <w:lang w:val="fr-FR"/>
        </w:rPr>
        <w:t>l</w:t>
      </w:r>
      <w:r w:rsidR="007973C9" w:rsidRPr="00831079">
        <w:rPr>
          <w:lang w:val="fr-FR"/>
        </w:rPr>
        <w:t>’ambition n’</w:t>
      </w:r>
      <w:proofErr w:type="spellStart"/>
      <w:r w:rsidR="007973C9" w:rsidRPr="00831079">
        <w:rPr>
          <w:lang w:val="fr-FR"/>
        </w:rPr>
        <w:t>estoit</w:t>
      </w:r>
      <w:proofErr w:type="spellEnd"/>
      <w:r w:rsidR="007973C9" w:rsidRPr="00831079">
        <w:rPr>
          <w:lang w:val="fr-FR"/>
        </w:rPr>
        <w:t xml:space="preserve"> pas la passion dominante de son cœur: &amp; il </w:t>
      </w:r>
      <w:proofErr w:type="spellStart"/>
      <w:r w:rsidR="007973C9" w:rsidRPr="00831079">
        <w:rPr>
          <w:lang w:val="fr-FR"/>
        </w:rPr>
        <w:t>avoit</w:t>
      </w:r>
      <w:proofErr w:type="spellEnd"/>
      <w:r w:rsidR="007973C9" w:rsidRPr="00831079">
        <w:rPr>
          <w:lang w:val="fr-FR"/>
        </w:rPr>
        <w:t xml:space="preserve"> bien plus de </w:t>
      </w:r>
      <w:proofErr w:type="spellStart"/>
      <w:r w:rsidR="007973C9" w:rsidRPr="00831079">
        <w:rPr>
          <w:lang w:val="fr-FR"/>
        </w:rPr>
        <w:t>panchant</w:t>
      </w:r>
      <w:proofErr w:type="spellEnd"/>
      <w:r w:rsidR="007973C9" w:rsidRPr="00831079">
        <w:rPr>
          <w:lang w:val="fr-FR"/>
        </w:rPr>
        <w:t xml:space="preserve"> à l’amour</w:t>
      </w:r>
      <w:r w:rsidR="008120D8">
        <w:rPr>
          <w:lang w:val="fr-FR"/>
        </w:rPr>
        <w:t>’</w:t>
      </w:r>
      <w:r w:rsidR="007973C9" w:rsidRPr="00E14F1F">
        <w:rPr>
          <w:lang w:val="fr-FR"/>
        </w:rPr>
        <w:t>)</w:t>
      </w:r>
      <w:r w:rsidR="00E14F1F">
        <w:rPr>
          <w:lang w:val="fr-FR"/>
        </w:rPr>
        <w:t>.</w:t>
      </w:r>
      <w:r w:rsidR="00C45EFC" w:rsidRPr="00E14F1F">
        <w:t xml:space="preserve"> The affective composition of these two couples, then, points to two different futures for Rome, two very diff</w:t>
      </w:r>
      <w:r w:rsidR="00EB17DF" w:rsidRPr="00E14F1F">
        <w:t>erent organizations of the city:</w:t>
      </w:r>
      <w:r w:rsidR="00C45EFC" w:rsidRPr="00E14F1F">
        <w:t xml:space="preserve"> one based on compassion, one based on the unmediated assertion of individual desire. </w:t>
      </w:r>
      <w:r w:rsidR="00EB17DF" w:rsidRPr="00E14F1F">
        <w:t xml:space="preserve">These virtues are directly expressed in the faces of the characters, if only adjectivally: the Princess’s </w:t>
      </w:r>
      <w:r w:rsidR="001324D7" w:rsidRPr="00E14F1F">
        <w:t>‘</w:t>
      </w:r>
      <w:r w:rsidR="00EB17DF" w:rsidRPr="00E14F1F">
        <w:t>sweet</w:t>
      </w:r>
      <w:r w:rsidR="001324D7" w:rsidRPr="00E14F1F">
        <w:t>’</w:t>
      </w:r>
      <w:r w:rsidR="00EB17DF" w:rsidRPr="00E14F1F">
        <w:t xml:space="preserve"> eyes are set </w:t>
      </w:r>
      <w:r w:rsidR="003A11CC" w:rsidRPr="00E14F1F">
        <w:t xml:space="preserve">against </w:t>
      </w:r>
      <w:proofErr w:type="spellStart"/>
      <w:r w:rsidR="00EB17DF" w:rsidRPr="00E14F1F">
        <w:t>Tullia’s</w:t>
      </w:r>
      <w:proofErr w:type="spellEnd"/>
      <w:r w:rsidR="00EB17DF" w:rsidRPr="00E14F1F">
        <w:t xml:space="preserve"> </w:t>
      </w:r>
      <w:r w:rsidR="001324D7" w:rsidRPr="00E14F1F">
        <w:t>‘</w:t>
      </w:r>
      <w:r w:rsidR="00EB17DF" w:rsidRPr="00E14F1F">
        <w:t>bold</w:t>
      </w:r>
      <w:r w:rsidR="001324D7" w:rsidRPr="00E14F1F">
        <w:t>’</w:t>
      </w:r>
      <w:r w:rsidR="00EB17DF" w:rsidRPr="00E14F1F">
        <w:t xml:space="preserve"> looks a</w:t>
      </w:r>
      <w:r w:rsidR="00AC4863" w:rsidRPr="00E14F1F">
        <w:t>n</w:t>
      </w:r>
      <w:r w:rsidR="00EB17DF" w:rsidRPr="00E14F1F">
        <w:t xml:space="preserve">d Tarquin’s </w:t>
      </w:r>
      <w:r w:rsidR="001324D7" w:rsidRPr="00E14F1F">
        <w:t>‘</w:t>
      </w:r>
      <w:r w:rsidR="00EB17DF" w:rsidRPr="00E14F1F">
        <w:t>gloomy</w:t>
      </w:r>
      <w:r w:rsidR="001324D7" w:rsidRPr="00E14F1F">
        <w:t>’</w:t>
      </w:r>
      <w:r w:rsidR="00EB17DF" w:rsidRPr="00E14F1F">
        <w:t xml:space="preserve"> phiz. </w:t>
      </w:r>
      <w:r w:rsidR="009E6CC7" w:rsidRPr="00E14F1F">
        <w:t>Their moral and political virtues</w:t>
      </w:r>
      <w:r w:rsidR="00AC4863" w:rsidRPr="00E14F1F">
        <w:t xml:space="preserve"> are not hidden in the depths of their hearts, then, but</w:t>
      </w:r>
      <w:r w:rsidR="009E6CC7" w:rsidRPr="00E14F1F">
        <w:t xml:space="preserve"> shine in their faces.</w:t>
      </w:r>
      <w:r w:rsidR="00CD07EB" w:rsidRPr="00E14F1F">
        <w:t xml:space="preserve"> </w:t>
      </w:r>
    </w:p>
    <w:p w14:paraId="4938AFEB" w14:textId="56C918D7" w:rsidR="00BA3029" w:rsidRPr="00E14F1F" w:rsidRDefault="007F44F6" w:rsidP="00831079">
      <w:pPr>
        <w:spacing w:line="480" w:lineRule="auto"/>
        <w:ind w:firstLine="720"/>
      </w:pPr>
      <w:r w:rsidRPr="00E14F1F">
        <w:t>In these portraits,</w:t>
      </w:r>
      <w:r w:rsidR="003A028D" w:rsidRPr="00E14F1F">
        <w:t xml:space="preserve"> it is</w:t>
      </w:r>
      <w:r w:rsidRPr="00E14F1F">
        <w:t xml:space="preserve"> the moral </w:t>
      </w:r>
      <w:r w:rsidR="00CD07EB" w:rsidRPr="00E14F1F">
        <w:t>element</w:t>
      </w:r>
      <w:r w:rsidR="007E1DB9" w:rsidRPr="00E14F1F">
        <w:t xml:space="preserve"> </w:t>
      </w:r>
      <w:r w:rsidR="003A028D" w:rsidRPr="00E14F1F">
        <w:t>that</w:t>
      </w:r>
      <w:r w:rsidRPr="00E14F1F">
        <w:t xml:space="preserve"> </w:t>
      </w:r>
      <w:r w:rsidR="007E1DB9" w:rsidRPr="00E14F1F">
        <w:t>is</w:t>
      </w:r>
      <w:r w:rsidRPr="00E14F1F">
        <w:t xml:space="preserve"> determining: </w:t>
      </w:r>
      <w:r w:rsidR="007E1DB9" w:rsidRPr="00E14F1F">
        <w:t>it</w:t>
      </w:r>
      <w:r w:rsidRPr="00E14F1F">
        <w:t xml:space="preserve"> shape</w:t>
      </w:r>
      <w:r w:rsidR="007E1DB9" w:rsidRPr="00E14F1F">
        <w:t>s</w:t>
      </w:r>
      <w:r w:rsidRPr="00E14F1F">
        <w:t xml:space="preserve"> the interpretation of the face and give</w:t>
      </w:r>
      <w:r w:rsidR="007E1DB9" w:rsidRPr="00E14F1F">
        <w:t>s</w:t>
      </w:r>
      <w:r w:rsidRPr="00E14F1F">
        <w:t xml:space="preserve"> its features their</w:t>
      </w:r>
      <w:r w:rsidR="0021799F" w:rsidRPr="00E14F1F">
        <w:t xml:space="preserve"> meaning</w:t>
      </w:r>
      <w:r w:rsidRPr="00E14F1F">
        <w:t xml:space="preserve">. </w:t>
      </w:r>
      <w:r w:rsidR="007E1DB9" w:rsidRPr="00E14F1F">
        <w:t>At the same time, these four faces seem to register other logics in the way they intwine beauty and complexion in the movement of desire or desirability. D</w:t>
      </w:r>
      <w:r w:rsidR="009E2539" w:rsidRPr="00E14F1F">
        <w:t xml:space="preserve">espite the elder sister being a brown beauty, she </w:t>
      </w:r>
      <w:r w:rsidR="00AC4863" w:rsidRPr="00E14F1F">
        <w:t>is</w:t>
      </w:r>
      <w:r w:rsidR="009E2539" w:rsidRPr="00E14F1F">
        <w:t xml:space="preserve"> </w:t>
      </w:r>
      <w:r w:rsidRPr="00E14F1F">
        <w:t xml:space="preserve">still lovely; despite </w:t>
      </w:r>
      <w:proofErr w:type="spellStart"/>
      <w:r w:rsidRPr="00E14F1F">
        <w:t>Tullia</w:t>
      </w:r>
      <w:proofErr w:type="spellEnd"/>
      <w:r w:rsidRPr="00E14F1F">
        <w:t xml:space="preserve"> being fair, she is</w:t>
      </w:r>
      <w:r w:rsidR="00AC4863" w:rsidRPr="00E14F1F">
        <w:t>, in fact</w:t>
      </w:r>
      <w:r w:rsidR="00724896" w:rsidRPr="00E14F1F">
        <w:t xml:space="preserve"> harsh</w:t>
      </w:r>
      <w:r w:rsidR="00AC4863" w:rsidRPr="00E14F1F">
        <w:t>.</w:t>
      </w:r>
      <w:r w:rsidR="009E2539" w:rsidRPr="00E14F1F">
        <w:t xml:space="preserve"> </w:t>
      </w:r>
      <w:r w:rsidR="00AC4863" w:rsidRPr="00E14F1F">
        <w:t xml:space="preserve">This attention to complexion as a </w:t>
      </w:r>
      <w:r w:rsidR="00AC4863" w:rsidRPr="00E14F1F">
        <w:lastRenderedPageBreak/>
        <w:t xml:space="preserve">determining feature of facial composition happens in many of </w:t>
      </w:r>
      <w:proofErr w:type="spellStart"/>
      <w:r w:rsidR="00AC4863" w:rsidRPr="00E14F1F">
        <w:rPr>
          <w:i/>
        </w:rPr>
        <w:t>Clélie</w:t>
      </w:r>
      <w:r w:rsidR="0021799F" w:rsidRPr="00E14F1F">
        <w:t>’s</w:t>
      </w:r>
      <w:proofErr w:type="spellEnd"/>
      <w:r w:rsidR="0021799F" w:rsidRPr="00E14F1F">
        <w:t xml:space="preserve"> portraits—as in </w:t>
      </w:r>
      <w:proofErr w:type="spellStart"/>
      <w:r w:rsidR="0021799F" w:rsidRPr="00E14F1F">
        <w:t>Lindamira’s</w:t>
      </w:r>
      <w:proofErr w:type="spellEnd"/>
      <w:r w:rsidR="0021799F" w:rsidRPr="00E14F1F">
        <w:t xml:space="preserve"> </w:t>
      </w:r>
      <w:proofErr w:type="spellStart"/>
      <w:r w:rsidR="0021799F" w:rsidRPr="00E14F1F">
        <w:rPr>
          <w:i/>
        </w:rPr>
        <w:t>teint</w:t>
      </w:r>
      <w:proofErr w:type="spellEnd"/>
      <w:r w:rsidR="0021799F" w:rsidRPr="00E14F1F">
        <w:rPr>
          <w:i/>
        </w:rPr>
        <w:t xml:space="preserve"> beau</w:t>
      </w:r>
      <w:r w:rsidR="007E1DB9" w:rsidRPr="00E14F1F">
        <w:rPr>
          <w:i/>
        </w:rPr>
        <w:t xml:space="preserve"> </w:t>
      </w:r>
      <w:r w:rsidR="007E1DB9" w:rsidRPr="00E14F1F">
        <w:rPr>
          <w:iCs/>
        </w:rPr>
        <w:t>above</w:t>
      </w:r>
      <w:r w:rsidR="0021799F" w:rsidRPr="00E14F1F">
        <w:t>—</w:t>
      </w:r>
      <w:r w:rsidR="00AC4863" w:rsidRPr="00E14F1F">
        <w:t xml:space="preserve">and in the final part of this </w:t>
      </w:r>
      <w:r w:rsidR="008120D8">
        <w:t>article</w:t>
      </w:r>
      <w:r w:rsidR="00AC4863" w:rsidRPr="00E14F1F">
        <w:t xml:space="preserve">, I want to look at the way </w:t>
      </w:r>
      <w:r w:rsidR="003A028D" w:rsidRPr="00E14F1F">
        <w:t>complexion</w:t>
      </w:r>
      <w:r w:rsidR="00AC4863" w:rsidRPr="00E14F1F">
        <w:t xml:space="preserve"> function</w:t>
      </w:r>
      <w:r w:rsidR="003A028D" w:rsidRPr="00E14F1F">
        <w:t>s in the dynamics of compassion</w:t>
      </w:r>
      <w:r w:rsidR="00AC4863" w:rsidRPr="00E14F1F">
        <w:t>. Together, the determinations of complexion point to the way that faces are beginning to register other</w:t>
      </w:r>
      <w:r w:rsidR="000E5479" w:rsidRPr="00E14F1F">
        <w:t>, much broader,</w:t>
      </w:r>
      <w:r w:rsidR="00AC4863" w:rsidRPr="00E14F1F">
        <w:t xml:space="preserve"> social forces, beyond the overt virtues of the court</w:t>
      </w:r>
      <w:r w:rsidR="000E5479" w:rsidRPr="00E14F1F">
        <w:t xml:space="preserve"> and the narrowly political horizon of the Fronde</w:t>
      </w:r>
      <w:r w:rsidR="00AC4863" w:rsidRPr="00E14F1F">
        <w:t>.</w:t>
      </w:r>
      <w:r w:rsidR="00B81399" w:rsidRPr="00E14F1F">
        <w:t xml:space="preserve"> Indeed, they point to another side of compassion. </w:t>
      </w:r>
      <w:r w:rsidR="004F6CAF" w:rsidRPr="00E14F1F">
        <w:t xml:space="preserve">Sovereignty is grounded in </w:t>
      </w:r>
      <w:r w:rsidR="00B81399" w:rsidRPr="00E14F1F">
        <w:t>compassion</w:t>
      </w:r>
      <w:r w:rsidR="004F6CAF" w:rsidRPr="00E14F1F">
        <w:t>—which is to say in an affect</w:t>
      </w:r>
      <w:r w:rsidR="00B81399" w:rsidRPr="00E14F1F">
        <w:t xml:space="preserve"> that can itself never be sovereign</w:t>
      </w:r>
      <w:r w:rsidR="004F6CAF" w:rsidRPr="00E14F1F">
        <w:t xml:space="preserve">—but compassion itself has a ground or an underground in the spoken and unspoken social norms which render a subject compassionate and worthy of compassion. </w:t>
      </w:r>
    </w:p>
    <w:p w14:paraId="0EEB174D" w14:textId="77777777" w:rsidR="000B7E67" w:rsidRPr="00E14F1F" w:rsidRDefault="000B7E67" w:rsidP="00E14F1F">
      <w:pPr>
        <w:spacing w:line="480" w:lineRule="auto"/>
        <w:rPr>
          <w:b/>
          <w:lang w:val="fr-FR"/>
        </w:rPr>
      </w:pPr>
    </w:p>
    <w:p w14:paraId="0601DA94" w14:textId="6BC60028" w:rsidR="00BA3029" w:rsidRPr="00831079" w:rsidRDefault="008120D8" w:rsidP="00831079">
      <w:pPr>
        <w:spacing w:line="480" w:lineRule="auto"/>
        <w:jc w:val="center"/>
        <w:rPr>
          <w:b/>
          <w:iCs/>
          <w:lang w:val="fr-FR"/>
        </w:rPr>
      </w:pPr>
      <w:r>
        <w:rPr>
          <w:b/>
          <w:iCs/>
          <w:lang w:val="fr-FR"/>
        </w:rPr>
        <w:t xml:space="preserve">III. </w:t>
      </w:r>
      <w:r w:rsidR="00BA3029" w:rsidRPr="00831079">
        <w:rPr>
          <w:b/>
          <w:iCs/>
          <w:lang w:val="fr-FR"/>
        </w:rPr>
        <w:t>The Complexion of Compassion</w:t>
      </w:r>
    </w:p>
    <w:p w14:paraId="4DC36323" w14:textId="77777777" w:rsidR="00D41770" w:rsidRPr="00E14F1F" w:rsidRDefault="00D41770" w:rsidP="00E14F1F">
      <w:pPr>
        <w:spacing w:line="480" w:lineRule="auto"/>
      </w:pPr>
    </w:p>
    <w:p w14:paraId="5405F24D" w14:textId="1688BDC4" w:rsidR="007602B9" w:rsidRPr="00E14F1F" w:rsidRDefault="007602B9" w:rsidP="00E14F1F">
      <w:pPr>
        <w:spacing w:line="480" w:lineRule="auto"/>
        <w:rPr>
          <w:lang w:val="en-US"/>
        </w:rPr>
      </w:pPr>
      <w:r w:rsidRPr="00E14F1F">
        <w:rPr>
          <w:lang w:val="en-US"/>
        </w:rPr>
        <w:t>The structure of racial difference in medieval and early modern Europe is currently the object of vibrant debate, and the historical and geographical particularities of its articulation—the specific categories</w:t>
      </w:r>
      <w:r w:rsidR="00693E8F" w:rsidRPr="00E14F1F">
        <w:rPr>
          <w:lang w:val="en-US"/>
        </w:rPr>
        <w:t xml:space="preserve"> </w:t>
      </w:r>
      <w:r w:rsidR="008120D8" w:rsidRPr="00E14F1F">
        <w:rPr>
          <w:lang w:val="en-US"/>
        </w:rPr>
        <w:t>o</w:t>
      </w:r>
      <w:r w:rsidR="008120D8">
        <w:rPr>
          <w:lang w:val="en-US"/>
        </w:rPr>
        <w:t>f</w:t>
      </w:r>
      <w:r w:rsidR="008120D8" w:rsidRPr="00E14F1F">
        <w:rPr>
          <w:lang w:val="en-US"/>
        </w:rPr>
        <w:t xml:space="preserve"> </w:t>
      </w:r>
      <w:r w:rsidR="00693E8F" w:rsidRPr="00E14F1F">
        <w:rPr>
          <w:lang w:val="en-US"/>
        </w:rPr>
        <w:t xml:space="preserve">recognition and </w:t>
      </w:r>
      <w:r w:rsidR="000D4A27" w:rsidRPr="00E14F1F">
        <w:rPr>
          <w:lang w:val="en-US"/>
        </w:rPr>
        <w:t>identification</w:t>
      </w:r>
      <w:r w:rsidRPr="00E14F1F">
        <w:rPr>
          <w:lang w:val="en-US"/>
        </w:rPr>
        <w:t>, their vectors of domination, their relation to different institutions from the court to the first French outposts in Africa</w:t>
      </w:r>
      <w:r w:rsidR="0021799F" w:rsidRPr="00E14F1F">
        <w:rPr>
          <w:lang w:val="en-US"/>
        </w:rPr>
        <w:t>—</w:t>
      </w:r>
      <w:r w:rsidRPr="00E14F1F">
        <w:rPr>
          <w:lang w:val="en-US"/>
        </w:rPr>
        <w:t>are undergoing wide-ranging reconstruction.</w:t>
      </w:r>
      <w:r w:rsidRPr="00E14F1F">
        <w:rPr>
          <w:rStyle w:val="FootnoteReference"/>
          <w:lang w:val="en-US"/>
        </w:rPr>
        <w:footnoteReference w:id="37"/>
      </w:r>
      <w:r w:rsidRPr="00E14F1F">
        <w:rPr>
          <w:lang w:val="en-US"/>
        </w:rPr>
        <w:t xml:space="preserve"> </w:t>
      </w:r>
      <w:r w:rsidRPr="00E14F1F">
        <w:rPr>
          <w:i/>
          <w:lang w:val="en-US"/>
        </w:rPr>
        <w:t>Clélie</w:t>
      </w:r>
      <w:r w:rsidRPr="00E14F1F">
        <w:rPr>
          <w:lang w:val="en-US"/>
        </w:rPr>
        <w:t>, in its emphasis on complexion,</w:t>
      </w:r>
      <w:r w:rsidRPr="00E14F1F">
        <w:rPr>
          <w:i/>
          <w:lang w:val="en-US"/>
        </w:rPr>
        <w:t xml:space="preserve"> </w:t>
      </w:r>
      <w:r w:rsidRPr="00E14F1F">
        <w:rPr>
          <w:lang w:val="en-US"/>
        </w:rPr>
        <w:t>has something important to say in this context. I</w:t>
      </w:r>
      <w:r w:rsidR="007E4FC2" w:rsidRPr="00E14F1F">
        <w:rPr>
          <w:lang w:val="en-US"/>
        </w:rPr>
        <w:t xml:space="preserve">n addition to </w:t>
      </w:r>
      <w:r w:rsidR="00A01E35" w:rsidRPr="00E14F1F">
        <w:rPr>
          <w:lang w:val="en-US"/>
        </w:rPr>
        <w:t>the eyes, hair, teeth,</w:t>
      </w:r>
      <w:r w:rsidRPr="00E14F1F">
        <w:rPr>
          <w:lang w:val="en-US"/>
        </w:rPr>
        <w:t xml:space="preserve"> lips</w:t>
      </w:r>
      <w:r w:rsidR="008120D8">
        <w:rPr>
          <w:lang w:val="en-US"/>
        </w:rPr>
        <w:t>,</w:t>
      </w:r>
      <w:r w:rsidR="00A01E35" w:rsidRPr="00E14F1F">
        <w:rPr>
          <w:lang w:val="en-US"/>
        </w:rPr>
        <w:t xml:space="preserve"> and mouth,</w:t>
      </w:r>
      <w:r w:rsidRPr="00E14F1F">
        <w:rPr>
          <w:lang w:val="en-US"/>
        </w:rPr>
        <w:t xml:space="preserve"> I noted above,</w:t>
      </w:r>
      <w:r w:rsidR="007E4FC2" w:rsidRPr="00E14F1F">
        <w:rPr>
          <w:lang w:val="en-US"/>
        </w:rPr>
        <w:t xml:space="preserve"> almost every portrait details</w:t>
      </w:r>
      <w:r w:rsidR="00A01E35" w:rsidRPr="00E14F1F">
        <w:rPr>
          <w:lang w:val="en-US"/>
        </w:rPr>
        <w:t xml:space="preserve"> </w:t>
      </w:r>
      <w:r w:rsidR="007E4FC2" w:rsidRPr="00E14F1F">
        <w:rPr>
          <w:lang w:val="en-US"/>
        </w:rPr>
        <w:t xml:space="preserve">a </w:t>
      </w:r>
      <w:r w:rsidR="00C70498" w:rsidRPr="00E14F1F">
        <w:rPr>
          <w:lang w:val="en-US"/>
        </w:rPr>
        <w:t>subject’s</w:t>
      </w:r>
      <w:r w:rsidR="00A01E35" w:rsidRPr="00E14F1F">
        <w:rPr>
          <w:lang w:val="en-US"/>
        </w:rPr>
        <w:t xml:space="preserve"> </w:t>
      </w:r>
      <w:r w:rsidR="00A72091" w:rsidRPr="00E14F1F">
        <w:rPr>
          <w:lang w:val="en-US"/>
        </w:rPr>
        <w:t>complexion</w:t>
      </w:r>
      <w:r w:rsidR="00A01E35" w:rsidRPr="00E14F1F">
        <w:rPr>
          <w:lang w:val="en-US"/>
        </w:rPr>
        <w:t xml:space="preserve"> (</w:t>
      </w:r>
      <w:proofErr w:type="spellStart"/>
      <w:r w:rsidR="00A01E35" w:rsidRPr="00E14F1F">
        <w:rPr>
          <w:i/>
          <w:lang w:val="en-US"/>
        </w:rPr>
        <w:t>teint</w:t>
      </w:r>
      <w:proofErr w:type="spellEnd"/>
      <w:r w:rsidR="00A01E35" w:rsidRPr="00E14F1F">
        <w:rPr>
          <w:lang w:val="en-US"/>
        </w:rPr>
        <w:t>)</w:t>
      </w:r>
      <w:r w:rsidR="00A85B96" w:rsidRPr="00E14F1F">
        <w:rPr>
          <w:lang w:val="en-US"/>
        </w:rPr>
        <w:t xml:space="preserve">. At one level, this practice clearly points back to the </w:t>
      </w:r>
      <w:proofErr w:type="spellStart"/>
      <w:r w:rsidR="00A6677F" w:rsidRPr="00E14F1F">
        <w:rPr>
          <w:i/>
          <w:lang w:val="en-US"/>
        </w:rPr>
        <w:t>bla</w:t>
      </w:r>
      <w:r w:rsidR="00D5000B" w:rsidRPr="00E14F1F">
        <w:rPr>
          <w:i/>
          <w:lang w:val="en-US"/>
        </w:rPr>
        <w:t>s</w:t>
      </w:r>
      <w:r w:rsidR="00A6677F" w:rsidRPr="00E14F1F">
        <w:rPr>
          <w:i/>
          <w:lang w:val="en-US"/>
        </w:rPr>
        <w:t>on</w:t>
      </w:r>
      <w:proofErr w:type="spellEnd"/>
      <w:r w:rsidR="00D5000B" w:rsidRPr="00E14F1F">
        <w:rPr>
          <w:iCs/>
          <w:lang w:val="en-US"/>
        </w:rPr>
        <w:t xml:space="preserve"> tradition</w:t>
      </w:r>
      <w:r w:rsidR="0053004F" w:rsidRPr="00E14F1F">
        <w:rPr>
          <w:iCs/>
          <w:lang w:val="en-US"/>
        </w:rPr>
        <w:t xml:space="preserve"> and Renaissance lyric more generally</w:t>
      </w:r>
      <w:r w:rsidR="00A6677F" w:rsidRPr="00E14F1F">
        <w:rPr>
          <w:lang w:val="en-US"/>
        </w:rPr>
        <w:t>, b</w:t>
      </w:r>
      <w:r w:rsidR="00A85B96" w:rsidRPr="00E14F1F">
        <w:rPr>
          <w:lang w:val="en-US"/>
        </w:rPr>
        <w:t xml:space="preserve">ut </w:t>
      </w:r>
      <w:r w:rsidR="007E4FC2" w:rsidRPr="00E14F1F">
        <w:rPr>
          <w:lang w:val="en-US"/>
        </w:rPr>
        <w:t xml:space="preserve">in the </w:t>
      </w:r>
      <w:proofErr w:type="spellStart"/>
      <w:r w:rsidR="007E4FC2" w:rsidRPr="00E14F1F">
        <w:rPr>
          <w:i/>
          <w:lang w:val="en-US"/>
        </w:rPr>
        <w:lastRenderedPageBreak/>
        <w:t>blason</w:t>
      </w:r>
      <w:proofErr w:type="spellEnd"/>
      <w:r w:rsidR="007E4FC2" w:rsidRPr="00E14F1F">
        <w:rPr>
          <w:lang w:val="en-US"/>
        </w:rPr>
        <w:t xml:space="preserve"> there is </w:t>
      </w:r>
      <w:r w:rsidR="0095069D" w:rsidRPr="00E14F1F">
        <w:rPr>
          <w:lang w:val="en-US"/>
        </w:rPr>
        <w:t xml:space="preserve">usually </w:t>
      </w:r>
      <w:r w:rsidR="007E4FC2" w:rsidRPr="00E14F1F">
        <w:rPr>
          <w:lang w:val="en-US"/>
        </w:rPr>
        <w:t>only one beloved.</w:t>
      </w:r>
      <w:r w:rsidR="008120D8" w:rsidRPr="00E14F1F">
        <w:rPr>
          <w:rStyle w:val="FootnoteReference"/>
          <w:lang w:val="en-US"/>
        </w:rPr>
        <w:footnoteReference w:id="38"/>
      </w:r>
      <w:r w:rsidR="007E4FC2" w:rsidRPr="00E14F1F">
        <w:rPr>
          <w:lang w:val="en-US"/>
        </w:rPr>
        <w:t xml:space="preserve"> In </w:t>
      </w:r>
      <w:r w:rsidR="007E4FC2" w:rsidRPr="00E14F1F">
        <w:rPr>
          <w:i/>
          <w:lang w:val="en-US"/>
        </w:rPr>
        <w:t>Clélie</w:t>
      </w:r>
      <w:r w:rsidR="007E4FC2" w:rsidRPr="00E14F1F">
        <w:rPr>
          <w:lang w:val="en-US"/>
        </w:rPr>
        <w:t xml:space="preserve">, there are </w:t>
      </w:r>
      <w:r w:rsidR="008120D8">
        <w:rPr>
          <w:lang w:val="en-US"/>
        </w:rPr>
        <w:t>forty-four</w:t>
      </w:r>
      <w:r w:rsidR="008120D8" w:rsidRPr="00E14F1F">
        <w:rPr>
          <w:lang w:val="en-US"/>
        </w:rPr>
        <w:t xml:space="preserve"> </w:t>
      </w:r>
      <w:r w:rsidR="007E4FC2" w:rsidRPr="00E14F1F">
        <w:rPr>
          <w:lang w:val="en-US"/>
        </w:rPr>
        <w:t xml:space="preserve">different portraits—and </w:t>
      </w:r>
      <w:r w:rsidR="00DB15BA" w:rsidRPr="00E14F1F">
        <w:rPr>
          <w:lang w:val="en-US"/>
        </w:rPr>
        <w:t>many</w:t>
      </w:r>
      <w:r w:rsidR="007E4FC2" w:rsidRPr="00E14F1F">
        <w:rPr>
          <w:lang w:val="en-US"/>
        </w:rPr>
        <w:t xml:space="preserve"> more if you count passing descriptions. </w:t>
      </w:r>
      <w:r w:rsidR="003A099A" w:rsidRPr="00E14F1F">
        <w:rPr>
          <w:lang w:val="en-US"/>
        </w:rPr>
        <w:t>B</w:t>
      </w:r>
      <w:r w:rsidR="00A85B96" w:rsidRPr="00E14F1F">
        <w:rPr>
          <w:lang w:val="en-US"/>
        </w:rPr>
        <w:t>ecause of the quantity of characters</w:t>
      </w:r>
      <w:r w:rsidR="00693E8F" w:rsidRPr="00E14F1F">
        <w:rPr>
          <w:lang w:val="en-US"/>
        </w:rPr>
        <w:t xml:space="preserve"> an</w:t>
      </w:r>
      <w:r w:rsidR="008120D8">
        <w:rPr>
          <w:lang w:val="en-US"/>
        </w:rPr>
        <w:t>d</w:t>
      </w:r>
      <w:r w:rsidR="00693E8F" w:rsidRPr="00E14F1F">
        <w:rPr>
          <w:lang w:val="en-US"/>
        </w:rPr>
        <w:t xml:space="preserve"> descriptions</w:t>
      </w:r>
      <w:r w:rsidR="0033080E" w:rsidRPr="00E14F1F">
        <w:rPr>
          <w:lang w:val="en-US"/>
        </w:rPr>
        <w:t xml:space="preserve">, </w:t>
      </w:r>
      <w:r w:rsidR="00A85B96" w:rsidRPr="00E14F1F">
        <w:rPr>
          <w:lang w:val="en-US"/>
        </w:rPr>
        <w:t>a system of differen</w:t>
      </w:r>
      <w:r w:rsidR="007E4FC2" w:rsidRPr="00E14F1F">
        <w:rPr>
          <w:lang w:val="en-US"/>
        </w:rPr>
        <w:t xml:space="preserve">ces begins to emerge as the </w:t>
      </w:r>
      <w:r w:rsidR="00BE0E9F" w:rsidRPr="00E14F1F">
        <w:rPr>
          <w:lang w:val="en-US"/>
        </w:rPr>
        <w:t>successive</w:t>
      </w:r>
      <w:r w:rsidR="003A099A" w:rsidRPr="00E14F1F">
        <w:rPr>
          <w:lang w:val="en-US"/>
        </w:rPr>
        <w:t xml:space="preserve"> narrators</w:t>
      </w:r>
      <w:r w:rsidR="007E4FC2" w:rsidRPr="00E14F1F">
        <w:rPr>
          <w:lang w:val="en-US"/>
        </w:rPr>
        <w:t xml:space="preserve"> outline </w:t>
      </w:r>
      <w:r w:rsidR="00A85B96" w:rsidRPr="00E14F1F">
        <w:rPr>
          <w:lang w:val="en-US"/>
        </w:rPr>
        <w:t xml:space="preserve">a </w:t>
      </w:r>
      <w:r w:rsidR="0033080E" w:rsidRPr="00E14F1F">
        <w:rPr>
          <w:lang w:val="en-US"/>
        </w:rPr>
        <w:t>spectrum</w:t>
      </w:r>
      <w:r w:rsidR="00A85B96" w:rsidRPr="00E14F1F">
        <w:rPr>
          <w:lang w:val="en-US"/>
        </w:rPr>
        <w:t xml:space="preserve"> of complexions</w:t>
      </w:r>
      <w:r w:rsidR="0021799F" w:rsidRPr="00E14F1F">
        <w:rPr>
          <w:lang w:val="en-US"/>
        </w:rPr>
        <w:t>—</w:t>
      </w:r>
      <w:r w:rsidR="00A85B96" w:rsidRPr="00E14F1F">
        <w:rPr>
          <w:lang w:val="en-US"/>
        </w:rPr>
        <w:t xml:space="preserve">fair, pale, lily, carnation, brown, </w:t>
      </w:r>
      <w:r w:rsidR="00F10E75" w:rsidRPr="00E14F1F">
        <w:rPr>
          <w:lang w:val="en-US"/>
        </w:rPr>
        <w:t xml:space="preserve">white, </w:t>
      </w:r>
      <w:r w:rsidR="00A85B96" w:rsidRPr="00E14F1F">
        <w:rPr>
          <w:lang w:val="en-US"/>
        </w:rPr>
        <w:t>black, swarthy, duskish, and so on</w:t>
      </w:r>
      <w:r w:rsidR="0021799F" w:rsidRPr="00E14F1F">
        <w:rPr>
          <w:lang w:val="en-US"/>
        </w:rPr>
        <w:t>—</w:t>
      </w:r>
      <w:r w:rsidR="00CD3B78" w:rsidRPr="00E14F1F">
        <w:rPr>
          <w:lang w:val="en-US"/>
        </w:rPr>
        <w:t>and</w:t>
      </w:r>
      <w:r w:rsidR="00693E8F" w:rsidRPr="00E14F1F">
        <w:rPr>
          <w:lang w:val="en-US"/>
        </w:rPr>
        <w:t xml:space="preserve"> </w:t>
      </w:r>
      <w:r w:rsidR="00CD3B78" w:rsidRPr="00E14F1F">
        <w:rPr>
          <w:lang w:val="en-US"/>
        </w:rPr>
        <w:t>link th</w:t>
      </w:r>
      <w:r w:rsidR="00693E8F" w:rsidRPr="00E14F1F">
        <w:rPr>
          <w:lang w:val="en-US"/>
        </w:rPr>
        <w:t>ose complexions</w:t>
      </w:r>
      <w:r w:rsidR="00CD3B78" w:rsidRPr="00E14F1F">
        <w:rPr>
          <w:lang w:val="en-US"/>
        </w:rPr>
        <w:t xml:space="preserve"> to specific courtly virtues and vices</w:t>
      </w:r>
      <w:r w:rsidR="00A85B96" w:rsidRPr="00E14F1F">
        <w:rPr>
          <w:lang w:val="en-US"/>
        </w:rPr>
        <w:t>.</w:t>
      </w:r>
      <w:r w:rsidR="00A01E35" w:rsidRPr="00E14F1F">
        <w:rPr>
          <w:lang w:val="en-US"/>
        </w:rPr>
        <w:t xml:space="preserve"> </w:t>
      </w:r>
    </w:p>
    <w:p w14:paraId="0791D3A7" w14:textId="2F39B923" w:rsidR="003A099A" w:rsidRPr="00E14F1F" w:rsidRDefault="003A099A" w:rsidP="00831079">
      <w:pPr>
        <w:spacing w:line="480" w:lineRule="auto"/>
        <w:ind w:firstLine="720"/>
        <w:rPr>
          <w:lang w:val="en-US"/>
        </w:rPr>
      </w:pPr>
      <w:r w:rsidRPr="00E14F1F">
        <w:rPr>
          <w:lang w:val="en-US"/>
        </w:rPr>
        <w:t>Are these differences of complexion—the proliferation of shades of whiteness and shades of darkness—racial differences</w:t>
      </w:r>
      <w:r w:rsidR="00366B9B" w:rsidRPr="00E14F1F">
        <w:rPr>
          <w:lang w:val="en-US"/>
        </w:rPr>
        <w:t>?</w:t>
      </w:r>
      <w:r w:rsidRPr="00E14F1F">
        <w:rPr>
          <w:lang w:val="en-US"/>
        </w:rPr>
        <w:t xml:space="preserve"> </w:t>
      </w:r>
      <w:r w:rsidR="00693E8F" w:rsidRPr="00E14F1F">
        <w:rPr>
          <w:lang w:val="en-US"/>
        </w:rPr>
        <w:t xml:space="preserve">It’s not clear. </w:t>
      </w:r>
      <w:r w:rsidRPr="00E14F1F">
        <w:rPr>
          <w:lang w:val="en-US"/>
        </w:rPr>
        <w:t xml:space="preserve">Consider </w:t>
      </w:r>
      <w:proofErr w:type="spellStart"/>
      <w:r w:rsidRPr="00E14F1F">
        <w:rPr>
          <w:lang w:val="en-US"/>
        </w:rPr>
        <w:t>Aronce</w:t>
      </w:r>
      <w:r w:rsidR="00CD3B78" w:rsidRPr="00E14F1F">
        <w:rPr>
          <w:lang w:val="en-US"/>
        </w:rPr>
        <w:t>s</w:t>
      </w:r>
      <w:r w:rsidRPr="00E14F1F">
        <w:rPr>
          <w:lang w:val="en-US"/>
        </w:rPr>
        <w:t>’</w:t>
      </w:r>
      <w:r w:rsidR="00120DB3" w:rsidRPr="00E14F1F">
        <w:rPr>
          <w:lang w:val="en-US"/>
        </w:rPr>
        <w:t>s</w:t>
      </w:r>
      <w:proofErr w:type="spellEnd"/>
      <w:r w:rsidR="00120DB3" w:rsidRPr="00E14F1F">
        <w:rPr>
          <w:lang w:val="en-US"/>
        </w:rPr>
        <w:t xml:space="preserve"> run-in with some pirates</w:t>
      </w:r>
      <w:r w:rsidRPr="00E14F1F">
        <w:rPr>
          <w:lang w:val="en-US"/>
        </w:rPr>
        <w:t xml:space="preserve"> </w:t>
      </w:r>
      <w:r w:rsidR="00CD3B78" w:rsidRPr="00E14F1F">
        <w:rPr>
          <w:lang w:val="en-US"/>
        </w:rPr>
        <w:t>early in the work</w:t>
      </w:r>
      <w:r w:rsidRPr="00E14F1F">
        <w:rPr>
          <w:lang w:val="en-US"/>
        </w:rPr>
        <w:t>. Their faces alone are enough to strike terror into the hearts of those who look upon them (</w:t>
      </w:r>
      <w:r w:rsidR="001324D7" w:rsidRPr="00E14F1F">
        <w:rPr>
          <w:lang w:val="en-US"/>
        </w:rPr>
        <w:t>‘</w:t>
      </w:r>
      <w:r w:rsidRPr="00831079">
        <w:rPr>
          <w:iCs/>
          <w:lang w:val="fr-FR"/>
        </w:rPr>
        <w:t>par leur mine seulement,</w:t>
      </w:r>
      <w:r w:rsidR="008120D8">
        <w:rPr>
          <w:iCs/>
          <w:lang w:val="fr-FR"/>
        </w:rPr>
        <w:t xml:space="preserve"> </w:t>
      </w:r>
      <w:r w:rsidR="00BE0E9F" w:rsidRPr="00831079">
        <w:rPr>
          <w:iCs/>
          <w:lang w:val="fr-FR"/>
        </w:rPr>
        <w:t>[ils]</w:t>
      </w:r>
      <w:r w:rsidRPr="00831079">
        <w:rPr>
          <w:iCs/>
          <w:lang w:val="fr-FR"/>
        </w:rPr>
        <w:t xml:space="preserve"> </w:t>
      </w:r>
      <w:proofErr w:type="spellStart"/>
      <w:r w:rsidRPr="00831079">
        <w:rPr>
          <w:iCs/>
          <w:lang w:val="fr-FR"/>
        </w:rPr>
        <w:t>pouvoient</w:t>
      </w:r>
      <w:proofErr w:type="spellEnd"/>
      <w:r w:rsidRPr="00831079">
        <w:rPr>
          <w:iCs/>
          <w:lang w:val="fr-FR"/>
        </w:rPr>
        <w:t xml:space="preserve"> inspirer de la terreur à ceux qui les </w:t>
      </w:r>
      <w:proofErr w:type="spellStart"/>
      <w:r w:rsidRPr="00831079">
        <w:rPr>
          <w:iCs/>
          <w:lang w:val="fr-FR"/>
        </w:rPr>
        <w:t>voyoient</w:t>
      </w:r>
      <w:proofErr w:type="spellEnd"/>
      <w:r w:rsidR="001324D7" w:rsidRPr="00E14F1F">
        <w:t>’</w:t>
      </w:r>
      <w:r w:rsidRPr="00E14F1F">
        <w:t>):</w:t>
      </w:r>
    </w:p>
    <w:p w14:paraId="193B3385" w14:textId="77777777" w:rsidR="003A099A" w:rsidRPr="00E14F1F" w:rsidRDefault="003A099A" w:rsidP="00E14F1F">
      <w:pPr>
        <w:spacing w:line="480" w:lineRule="auto"/>
        <w:rPr>
          <w:lang w:val="en-US"/>
        </w:rPr>
      </w:pPr>
    </w:p>
    <w:p w14:paraId="1B5C3778" w14:textId="5F34BD10" w:rsidR="003A099A" w:rsidRPr="00E14F1F" w:rsidRDefault="003A099A" w:rsidP="00E14F1F">
      <w:pPr>
        <w:spacing w:line="480" w:lineRule="auto"/>
        <w:ind w:left="720"/>
      </w:pPr>
      <w:r w:rsidRPr="00E14F1F">
        <w:t xml:space="preserve">for as they were men which a long time had been continually </w:t>
      </w:r>
      <w:proofErr w:type="spellStart"/>
      <w:r w:rsidRPr="00E14F1F">
        <w:t>inur</w:t>
      </w:r>
      <w:r w:rsidR="008120D8">
        <w:t>’</w:t>
      </w:r>
      <w:r w:rsidRPr="00E14F1F">
        <w:t>d</w:t>
      </w:r>
      <w:proofErr w:type="spellEnd"/>
      <w:r w:rsidRPr="00E14F1F">
        <w:t xml:space="preserve"> to War and the Sea, they were more swarthy and blacker than </w:t>
      </w:r>
      <w:r w:rsidRPr="00E14F1F">
        <w:rPr>
          <w:i/>
          <w:iCs/>
        </w:rPr>
        <w:t>Africans</w:t>
      </w:r>
      <w:r w:rsidRPr="00E14F1F">
        <w:t xml:space="preserve"> though they belonged to the Isle of </w:t>
      </w:r>
      <w:proofErr w:type="spellStart"/>
      <w:r w:rsidRPr="00E14F1F">
        <w:rPr>
          <w:i/>
          <w:iCs/>
        </w:rPr>
        <w:t>Cyrne</w:t>
      </w:r>
      <w:proofErr w:type="spellEnd"/>
      <w:r w:rsidRPr="00E14F1F">
        <w:rPr>
          <w:i/>
          <w:iCs/>
        </w:rPr>
        <w:t>,</w:t>
      </w:r>
      <w:r w:rsidRPr="00E14F1F">
        <w:t xml:space="preserve"> and they had such a savage and fierce ferocity on their faces, that </w:t>
      </w:r>
      <w:r w:rsidR="008120D8">
        <w:t>’</w:t>
      </w:r>
      <w:r w:rsidRPr="00E14F1F">
        <w:t xml:space="preserve">twas </w:t>
      </w:r>
      <w:proofErr w:type="spellStart"/>
      <w:r w:rsidRPr="00E14F1F">
        <w:t>easie</w:t>
      </w:r>
      <w:proofErr w:type="spellEnd"/>
      <w:r w:rsidRPr="00E14F1F">
        <w:t xml:space="preserve"> to judge they passed all th</w:t>
      </w:r>
      <w:r w:rsidR="00553A3A" w:rsidRPr="00E14F1F">
        <w:t>eir life in slaughter and blood.</w:t>
      </w:r>
      <w:r w:rsidR="00553A3A" w:rsidRPr="00E14F1F">
        <w:rPr>
          <w:rStyle w:val="FootnoteReference"/>
        </w:rPr>
        <w:footnoteReference w:id="39"/>
      </w:r>
      <w:r w:rsidRPr="00E14F1F">
        <w:t xml:space="preserve"> </w:t>
      </w:r>
    </w:p>
    <w:p w14:paraId="3BC8C26C" w14:textId="77777777" w:rsidR="003A099A" w:rsidRPr="00E14F1F" w:rsidRDefault="003A099A" w:rsidP="00E14F1F">
      <w:pPr>
        <w:spacing w:line="480" w:lineRule="auto"/>
        <w:ind w:left="720"/>
      </w:pPr>
    </w:p>
    <w:p w14:paraId="1FD77C2F" w14:textId="05460042" w:rsidR="003A099A" w:rsidRPr="00E14F1F" w:rsidRDefault="008120D8" w:rsidP="00E14F1F">
      <w:pPr>
        <w:spacing w:line="480" w:lineRule="auto"/>
        <w:ind w:left="720"/>
        <w:rPr>
          <w:lang w:val="fr-FR"/>
        </w:rPr>
      </w:pPr>
      <w:r>
        <w:rPr>
          <w:lang w:val="fr-FR"/>
        </w:rPr>
        <w:t>(</w:t>
      </w:r>
      <w:r w:rsidR="003A099A" w:rsidRPr="00831079">
        <w:rPr>
          <w:lang w:val="fr-FR"/>
        </w:rPr>
        <w:t xml:space="preserve">Car comme </w:t>
      </w:r>
      <w:proofErr w:type="spellStart"/>
      <w:r w:rsidR="003A099A" w:rsidRPr="00831079">
        <w:rPr>
          <w:lang w:val="fr-FR"/>
        </w:rPr>
        <w:t>estoient</w:t>
      </w:r>
      <w:proofErr w:type="spellEnd"/>
      <w:r w:rsidR="003A099A" w:rsidRPr="00831079">
        <w:rPr>
          <w:lang w:val="fr-FR"/>
        </w:rPr>
        <w:t xml:space="preserve"> des Gens qui depuis longues années, </w:t>
      </w:r>
      <w:proofErr w:type="spellStart"/>
      <w:r w:rsidR="003A099A" w:rsidRPr="00831079">
        <w:rPr>
          <w:lang w:val="fr-FR"/>
        </w:rPr>
        <w:t>estoient</w:t>
      </w:r>
      <w:proofErr w:type="spellEnd"/>
      <w:r w:rsidR="003A099A" w:rsidRPr="00831079">
        <w:rPr>
          <w:lang w:val="fr-FR"/>
        </w:rPr>
        <w:t xml:space="preserve"> continuellement à la Guerre, &amp; </w:t>
      </w:r>
      <w:proofErr w:type="spellStart"/>
      <w:r w:rsidR="003A099A" w:rsidRPr="00831079">
        <w:rPr>
          <w:lang w:val="fr-FR"/>
        </w:rPr>
        <w:t>conitinuellement</w:t>
      </w:r>
      <w:proofErr w:type="spellEnd"/>
      <w:r w:rsidR="003A099A" w:rsidRPr="00831079">
        <w:rPr>
          <w:lang w:val="fr-FR"/>
        </w:rPr>
        <w:t xml:space="preserve"> sur la Mer, ils </w:t>
      </w:r>
      <w:proofErr w:type="spellStart"/>
      <w:r w:rsidR="003A099A" w:rsidRPr="00831079">
        <w:rPr>
          <w:lang w:val="fr-FR"/>
        </w:rPr>
        <w:t>estoient</w:t>
      </w:r>
      <w:proofErr w:type="spellEnd"/>
      <w:r w:rsidR="003A099A" w:rsidRPr="00831079">
        <w:rPr>
          <w:lang w:val="fr-FR"/>
        </w:rPr>
        <w:t xml:space="preserve"> plus </w:t>
      </w:r>
      <w:proofErr w:type="spellStart"/>
      <w:r w:rsidR="003A099A" w:rsidRPr="00831079">
        <w:rPr>
          <w:lang w:val="fr-FR"/>
        </w:rPr>
        <w:t>basannez</w:t>
      </w:r>
      <w:proofErr w:type="spellEnd"/>
      <w:r w:rsidR="003A099A" w:rsidRPr="00831079">
        <w:rPr>
          <w:lang w:val="fr-FR"/>
        </w:rPr>
        <w:t xml:space="preserve">, &amp; plus noirs que des Africains, </w:t>
      </w:r>
      <w:proofErr w:type="spellStart"/>
      <w:r w:rsidR="003A099A" w:rsidRPr="00831079">
        <w:rPr>
          <w:lang w:val="fr-FR"/>
        </w:rPr>
        <w:t>quoy</w:t>
      </w:r>
      <w:proofErr w:type="spellEnd"/>
      <w:r w:rsidR="003A099A" w:rsidRPr="00831079">
        <w:rPr>
          <w:lang w:val="fr-FR"/>
        </w:rPr>
        <w:t xml:space="preserve"> qu’ils fussent de l’Isle de </w:t>
      </w:r>
      <w:proofErr w:type="spellStart"/>
      <w:proofErr w:type="gramStart"/>
      <w:r w:rsidR="003A099A" w:rsidRPr="00831079">
        <w:rPr>
          <w:lang w:val="fr-FR"/>
        </w:rPr>
        <w:t>Cyrne</w:t>
      </w:r>
      <w:proofErr w:type="spellEnd"/>
      <w:r w:rsidR="003A099A" w:rsidRPr="00831079">
        <w:rPr>
          <w:lang w:val="fr-FR"/>
        </w:rPr>
        <w:t>:</w:t>
      </w:r>
      <w:proofErr w:type="gramEnd"/>
      <w:r w:rsidR="003A099A" w:rsidRPr="00831079">
        <w:rPr>
          <w:lang w:val="fr-FR"/>
        </w:rPr>
        <w:t xml:space="preserve"> &amp; ils avoient une fierté si sauvage, &amp; si </w:t>
      </w:r>
      <w:proofErr w:type="spellStart"/>
      <w:r w:rsidR="003A099A" w:rsidRPr="00831079">
        <w:rPr>
          <w:lang w:val="fr-FR"/>
        </w:rPr>
        <w:t>fiere</w:t>
      </w:r>
      <w:proofErr w:type="spellEnd"/>
      <w:r w:rsidR="003A099A" w:rsidRPr="00831079">
        <w:rPr>
          <w:lang w:val="fr-FR"/>
        </w:rPr>
        <w:t xml:space="preserve"> sur le visage, qu’il </w:t>
      </w:r>
      <w:proofErr w:type="spellStart"/>
      <w:r w:rsidR="003A099A" w:rsidRPr="00831079">
        <w:rPr>
          <w:lang w:val="fr-FR"/>
        </w:rPr>
        <w:t>estoit</w:t>
      </w:r>
      <w:proofErr w:type="spellEnd"/>
      <w:r w:rsidR="003A099A" w:rsidRPr="00831079">
        <w:rPr>
          <w:lang w:val="fr-FR"/>
        </w:rPr>
        <w:t xml:space="preserve"> aisé de comprendre qu’ils </w:t>
      </w:r>
      <w:proofErr w:type="spellStart"/>
      <w:r w:rsidR="003A099A" w:rsidRPr="00831079">
        <w:rPr>
          <w:lang w:val="fr-FR"/>
        </w:rPr>
        <w:t>passoient</w:t>
      </w:r>
      <w:proofErr w:type="spellEnd"/>
      <w:r w:rsidR="003A099A" w:rsidRPr="00831079">
        <w:rPr>
          <w:lang w:val="fr-FR"/>
        </w:rPr>
        <w:t xml:space="preserve"> toute leur vie dans le carnage &amp; dans le sang</w:t>
      </w:r>
      <w:r w:rsidR="003A099A" w:rsidRPr="008120D8">
        <w:rPr>
          <w:lang w:val="fr-FR"/>
        </w:rPr>
        <w:t>.</w:t>
      </w:r>
      <w:r>
        <w:rPr>
          <w:lang w:val="fr-FR"/>
        </w:rPr>
        <w:t>)</w:t>
      </w:r>
      <w:r w:rsidR="003A099A" w:rsidRPr="00E14F1F">
        <w:rPr>
          <w:rStyle w:val="FootnoteReference"/>
          <w:lang w:val="fr-FR"/>
        </w:rPr>
        <w:footnoteReference w:id="40"/>
      </w:r>
    </w:p>
    <w:p w14:paraId="0F343C5A" w14:textId="77777777" w:rsidR="003A099A" w:rsidRPr="00E14F1F" w:rsidRDefault="003A099A" w:rsidP="00E14F1F">
      <w:pPr>
        <w:spacing w:line="480" w:lineRule="auto"/>
        <w:rPr>
          <w:lang w:val="en-US"/>
        </w:rPr>
      </w:pPr>
    </w:p>
    <w:p w14:paraId="61FC0F2A" w14:textId="1EB8CE8E" w:rsidR="003A099A" w:rsidRPr="00E14F1F" w:rsidRDefault="002875E8" w:rsidP="00E14F1F">
      <w:pPr>
        <w:spacing w:line="480" w:lineRule="auto"/>
        <w:rPr>
          <w:lang w:val="en-US"/>
        </w:rPr>
      </w:pPr>
      <w:r w:rsidRPr="00E14F1F">
        <w:rPr>
          <w:lang w:val="en-US"/>
        </w:rPr>
        <w:lastRenderedPageBreak/>
        <w:t>This</w:t>
      </w:r>
      <w:r w:rsidR="003A099A" w:rsidRPr="00E14F1F">
        <w:rPr>
          <w:lang w:val="en-US"/>
        </w:rPr>
        <w:t xml:space="preserve"> passage </w:t>
      </w:r>
      <w:r w:rsidR="00FF11EA" w:rsidRPr="00E14F1F">
        <w:rPr>
          <w:lang w:val="en-US"/>
        </w:rPr>
        <w:t>participates in an ambiguous logic. One the one hand</w:t>
      </w:r>
      <w:r w:rsidR="00F5633E" w:rsidRPr="00E14F1F">
        <w:rPr>
          <w:lang w:val="en-US"/>
        </w:rPr>
        <w:t>,</w:t>
      </w:r>
      <w:r w:rsidRPr="00E14F1F">
        <w:rPr>
          <w:lang w:val="en-US"/>
        </w:rPr>
        <w:t xml:space="preserve"> it insists</w:t>
      </w:r>
      <w:r w:rsidR="0021799F" w:rsidRPr="00E14F1F">
        <w:rPr>
          <w:lang w:val="en-US"/>
        </w:rPr>
        <w:t xml:space="preserve"> </w:t>
      </w:r>
      <w:r w:rsidR="00D5000B" w:rsidRPr="00E14F1F">
        <w:rPr>
          <w:lang w:val="en-US"/>
        </w:rPr>
        <w:t xml:space="preserve">that </w:t>
      </w:r>
      <w:r w:rsidR="0021799F" w:rsidRPr="00E14F1F">
        <w:rPr>
          <w:lang w:val="en-US"/>
        </w:rPr>
        <w:t>the</w:t>
      </w:r>
      <w:r w:rsidR="00FF11EA" w:rsidRPr="00E14F1F">
        <w:rPr>
          <w:lang w:val="en-US"/>
        </w:rPr>
        <w:t xml:space="preserve"> pirates are not black Africans</w:t>
      </w:r>
      <w:r w:rsidRPr="00E14F1F">
        <w:rPr>
          <w:lang w:val="en-US"/>
        </w:rPr>
        <w:t>, and</w:t>
      </w:r>
      <w:r w:rsidR="006B42FB" w:rsidRPr="00E14F1F">
        <w:rPr>
          <w:lang w:val="en-US"/>
        </w:rPr>
        <w:t xml:space="preserve"> that</w:t>
      </w:r>
      <w:r w:rsidR="00F5633E" w:rsidRPr="00E14F1F">
        <w:rPr>
          <w:lang w:val="en-US"/>
        </w:rPr>
        <w:t>,</w:t>
      </w:r>
      <w:r w:rsidRPr="00E14F1F">
        <w:rPr>
          <w:lang w:val="en-US"/>
        </w:rPr>
        <w:t xml:space="preserve"> if </w:t>
      </w:r>
      <w:r w:rsidR="00FF11EA" w:rsidRPr="00E14F1F">
        <w:rPr>
          <w:lang w:val="en-US"/>
        </w:rPr>
        <w:t xml:space="preserve">they </w:t>
      </w:r>
      <w:r w:rsidR="00FF11EA" w:rsidRPr="00E14F1F">
        <w:rPr>
          <w:i/>
          <w:lang w:val="en-US"/>
        </w:rPr>
        <w:t>are</w:t>
      </w:r>
      <w:r w:rsidR="006B42FB" w:rsidRPr="00E14F1F">
        <w:rPr>
          <w:lang w:val="en-US"/>
        </w:rPr>
        <w:t xml:space="preserve"> black—</w:t>
      </w:r>
      <w:r w:rsidR="00CD3B78" w:rsidRPr="00E14F1F">
        <w:rPr>
          <w:lang w:val="en-US"/>
        </w:rPr>
        <w:t xml:space="preserve">even </w:t>
      </w:r>
      <w:r w:rsidR="00FF11EA" w:rsidRPr="00E14F1F">
        <w:rPr>
          <w:lang w:val="en-US"/>
        </w:rPr>
        <w:t>blacker</w:t>
      </w:r>
      <w:r w:rsidRPr="00E14F1F">
        <w:rPr>
          <w:lang w:val="en-US"/>
        </w:rPr>
        <w:t xml:space="preserve"> than Africans</w:t>
      </w:r>
      <w:r w:rsidR="00120DB3" w:rsidRPr="00E14F1F">
        <w:rPr>
          <w:lang w:val="en-US"/>
        </w:rPr>
        <w:t xml:space="preserve"> (</w:t>
      </w:r>
      <w:r w:rsidR="008120D8">
        <w:rPr>
          <w:lang w:val="en-US"/>
        </w:rPr>
        <w:t>‘</w:t>
      </w:r>
      <w:r w:rsidR="00120DB3" w:rsidRPr="00831079">
        <w:rPr>
          <w:iCs/>
          <w:lang w:val="fr-FR"/>
        </w:rPr>
        <w:t>plus noirs que des Africains</w:t>
      </w:r>
      <w:r w:rsidR="008120D8">
        <w:rPr>
          <w:iCs/>
          <w:lang w:val="fr-FR"/>
        </w:rPr>
        <w:t>’</w:t>
      </w:r>
      <w:r w:rsidR="00120DB3" w:rsidRPr="00E14F1F">
        <w:rPr>
          <w:lang w:val="fr-FR"/>
        </w:rPr>
        <w:t>)</w:t>
      </w:r>
      <w:r w:rsidR="006B42FB" w:rsidRPr="00E14F1F">
        <w:rPr>
          <w:lang w:val="en-US"/>
        </w:rPr>
        <w:t>—</w:t>
      </w:r>
      <w:r w:rsidRPr="00E14F1F">
        <w:rPr>
          <w:lang w:val="en-US"/>
        </w:rPr>
        <w:t>it is because</w:t>
      </w:r>
      <w:r w:rsidR="00FF11EA" w:rsidRPr="00E14F1F">
        <w:rPr>
          <w:lang w:val="en-US"/>
        </w:rPr>
        <w:t xml:space="preserve"> blackness is not associated with ethnicity</w:t>
      </w:r>
      <w:r w:rsidR="006B42FB" w:rsidRPr="00E14F1F">
        <w:rPr>
          <w:lang w:val="en-US"/>
        </w:rPr>
        <w:t xml:space="preserve"> or race</w:t>
      </w:r>
      <w:r w:rsidR="00FF11EA" w:rsidRPr="00E14F1F">
        <w:rPr>
          <w:lang w:val="en-US"/>
        </w:rPr>
        <w:t>, but with the</w:t>
      </w:r>
      <w:r w:rsidR="003A099A" w:rsidRPr="00E14F1F">
        <w:rPr>
          <w:lang w:val="en-US"/>
        </w:rPr>
        <w:t xml:space="preserve"> </w:t>
      </w:r>
      <w:r w:rsidR="00120DB3" w:rsidRPr="00E14F1F">
        <w:rPr>
          <w:lang w:val="en-US"/>
        </w:rPr>
        <w:t>heat of the sun.</w:t>
      </w:r>
      <w:r w:rsidR="006B42FB" w:rsidRPr="00E14F1F">
        <w:rPr>
          <w:rStyle w:val="FootnoteReference"/>
          <w:lang w:val="en-US"/>
        </w:rPr>
        <w:footnoteReference w:id="41"/>
      </w:r>
      <w:r w:rsidR="00F5633E" w:rsidRPr="00E14F1F">
        <w:rPr>
          <w:lang w:val="en-US"/>
        </w:rPr>
        <w:t xml:space="preserve"> </w:t>
      </w:r>
      <w:r w:rsidRPr="00E14F1F">
        <w:rPr>
          <w:lang w:val="en-US"/>
        </w:rPr>
        <w:t>O</w:t>
      </w:r>
      <w:r w:rsidR="00120DB3" w:rsidRPr="00E14F1F">
        <w:rPr>
          <w:lang w:val="en-US"/>
        </w:rPr>
        <w:t xml:space="preserve">n the other hand, it </w:t>
      </w:r>
      <w:r w:rsidRPr="00E14F1F">
        <w:rPr>
          <w:lang w:val="en-US"/>
        </w:rPr>
        <w:t>takes as its point of reference for the non-blackness of the pirates a black</w:t>
      </w:r>
      <w:r w:rsidR="00120DB3" w:rsidRPr="00E14F1F">
        <w:rPr>
          <w:lang w:val="en-US"/>
        </w:rPr>
        <w:t xml:space="preserve"> Africa </w:t>
      </w:r>
      <w:r w:rsidR="005F63F1" w:rsidRPr="00E14F1F">
        <w:rPr>
          <w:lang w:val="en-US"/>
        </w:rPr>
        <w:t>that implicitly constitutes the</w:t>
      </w:r>
      <w:r w:rsidRPr="00E14F1F">
        <w:rPr>
          <w:lang w:val="en-US"/>
        </w:rPr>
        <w:t xml:space="preserve"> other </w:t>
      </w:r>
      <w:r w:rsidR="005F63F1" w:rsidRPr="00E14F1F">
        <w:rPr>
          <w:lang w:val="en-US"/>
        </w:rPr>
        <w:t>of</w:t>
      </w:r>
      <w:r w:rsidRPr="00E14F1F">
        <w:rPr>
          <w:lang w:val="en-US"/>
        </w:rPr>
        <w:t xml:space="preserve"> the </w:t>
      </w:r>
      <w:r w:rsidR="00F5633E" w:rsidRPr="00E14F1F">
        <w:rPr>
          <w:lang w:val="en-US"/>
        </w:rPr>
        <w:t>Mediterranean</w:t>
      </w:r>
      <w:r w:rsidRPr="00E14F1F">
        <w:rPr>
          <w:lang w:val="en-US"/>
        </w:rPr>
        <w:t xml:space="preserve"> shades of white and brown.</w:t>
      </w:r>
      <w:r w:rsidR="00120DB3" w:rsidRPr="00E14F1F">
        <w:rPr>
          <w:lang w:val="en-US"/>
        </w:rPr>
        <w:t xml:space="preserve"> Cord </w:t>
      </w:r>
      <w:r w:rsidR="00CD3B78" w:rsidRPr="00E14F1F">
        <w:rPr>
          <w:lang w:val="en-US"/>
        </w:rPr>
        <w:t>Whi</w:t>
      </w:r>
      <w:r w:rsidR="00AA7C18" w:rsidRPr="00E14F1F">
        <w:rPr>
          <w:lang w:val="en-US"/>
        </w:rPr>
        <w:t>taker</w:t>
      </w:r>
      <w:r w:rsidR="00120DB3" w:rsidRPr="00E14F1F">
        <w:rPr>
          <w:lang w:val="en-US"/>
        </w:rPr>
        <w:t xml:space="preserve">, in his study of </w:t>
      </w:r>
      <w:r w:rsidR="00CD3B78" w:rsidRPr="00E14F1F">
        <w:rPr>
          <w:lang w:val="en-US"/>
        </w:rPr>
        <w:t>black metaphor</w:t>
      </w:r>
      <w:r w:rsidR="00120DB3" w:rsidRPr="00E14F1F">
        <w:rPr>
          <w:lang w:val="en-US"/>
        </w:rPr>
        <w:t xml:space="preserve">, </w:t>
      </w:r>
      <w:r w:rsidR="00AA7C18" w:rsidRPr="00E14F1F">
        <w:rPr>
          <w:lang w:val="en-US"/>
        </w:rPr>
        <w:t xml:space="preserve">describes this structure as a </w:t>
      </w:r>
      <w:r w:rsidR="001324D7" w:rsidRPr="00E14F1F">
        <w:rPr>
          <w:lang w:val="en-US"/>
        </w:rPr>
        <w:t>‘</w:t>
      </w:r>
      <w:r w:rsidR="00AA7C18" w:rsidRPr="00E14F1F">
        <w:rPr>
          <w:lang w:val="en-US"/>
        </w:rPr>
        <w:t>shimmer</w:t>
      </w:r>
      <w:r w:rsidR="00E14F1F">
        <w:rPr>
          <w:lang w:val="en-US"/>
        </w:rPr>
        <w:t>’,</w:t>
      </w:r>
      <w:r w:rsidR="00D5000B" w:rsidRPr="00E14F1F">
        <w:rPr>
          <w:lang w:val="en-US"/>
        </w:rPr>
        <w:t xml:space="preserve"> that is,</w:t>
      </w:r>
      <w:r w:rsidR="00AA7C18" w:rsidRPr="00E14F1F">
        <w:rPr>
          <w:lang w:val="en-US"/>
        </w:rPr>
        <w:t xml:space="preserve"> </w:t>
      </w:r>
      <w:r w:rsidR="00BE0E9F" w:rsidRPr="00E14F1F">
        <w:rPr>
          <w:lang w:val="en-US"/>
        </w:rPr>
        <w:t xml:space="preserve">the flash of a </w:t>
      </w:r>
      <w:r w:rsidRPr="00E14F1F">
        <w:rPr>
          <w:lang w:val="en-US"/>
        </w:rPr>
        <w:t>blackness</w:t>
      </w:r>
      <w:r w:rsidR="00AA7C18" w:rsidRPr="00E14F1F">
        <w:rPr>
          <w:lang w:val="en-US"/>
        </w:rPr>
        <w:t xml:space="preserve"> </w:t>
      </w:r>
      <w:r w:rsidR="00D5000B" w:rsidRPr="00E14F1F">
        <w:rPr>
          <w:lang w:val="en-US"/>
        </w:rPr>
        <w:t xml:space="preserve">that </w:t>
      </w:r>
      <w:r w:rsidR="00AA7C18" w:rsidRPr="00E14F1F">
        <w:rPr>
          <w:lang w:val="en-US"/>
        </w:rPr>
        <w:t xml:space="preserve">both is and is not </w:t>
      </w:r>
      <w:r w:rsidR="00A100F8" w:rsidRPr="00E14F1F">
        <w:rPr>
          <w:lang w:val="en-US"/>
        </w:rPr>
        <w:t>raced.</w:t>
      </w:r>
      <w:r w:rsidR="00A100F8" w:rsidRPr="00E14F1F">
        <w:rPr>
          <w:rStyle w:val="FootnoteReference"/>
          <w:lang w:val="en-US"/>
        </w:rPr>
        <w:footnoteReference w:id="42"/>
      </w:r>
      <w:r w:rsidR="00A100F8" w:rsidRPr="00E14F1F">
        <w:rPr>
          <w:lang w:val="en-US"/>
        </w:rPr>
        <w:t xml:space="preserve"> </w:t>
      </w:r>
      <w:r w:rsidR="00BE0E9F" w:rsidRPr="00E14F1F">
        <w:rPr>
          <w:lang w:val="en-US"/>
        </w:rPr>
        <w:t xml:space="preserve">Raced or not, however, there is a clear distribution of value. </w:t>
      </w:r>
      <w:r w:rsidR="00693E8F" w:rsidRPr="00E14F1F">
        <w:rPr>
          <w:lang w:val="en-US"/>
        </w:rPr>
        <w:t>T</w:t>
      </w:r>
      <w:r w:rsidRPr="00E14F1F">
        <w:rPr>
          <w:lang w:val="en-US"/>
        </w:rPr>
        <w:t>h</w:t>
      </w:r>
      <w:r w:rsidR="00D5000B" w:rsidRPr="00E14F1F">
        <w:rPr>
          <w:lang w:val="en-US"/>
        </w:rPr>
        <w:t>e</w:t>
      </w:r>
      <w:r w:rsidRPr="00E14F1F">
        <w:rPr>
          <w:lang w:val="en-US"/>
        </w:rPr>
        <w:t xml:space="preserve"> shimmer appears on the face of the pirates, and</w:t>
      </w:r>
      <w:r w:rsidR="00F5633E" w:rsidRPr="00E14F1F">
        <w:rPr>
          <w:lang w:val="en-US"/>
        </w:rPr>
        <w:t xml:space="preserve"> it codes </w:t>
      </w:r>
      <w:r w:rsidR="00CD3B78" w:rsidRPr="00E14F1F">
        <w:rPr>
          <w:lang w:val="en-US"/>
        </w:rPr>
        <w:t>their</w:t>
      </w:r>
      <w:r w:rsidR="00F5633E" w:rsidRPr="00E14F1F">
        <w:rPr>
          <w:lang w:val="en-US"/>
        </w:rPr>
        <w:t xml:space="preserve"> faces not with tenderness, but with terror, ferocity</w:t>
      </w:r>
      <w:r w:rsidR="008120D8">
        <w:rPr>
          <w:lang w:val="en-US"/>
        </w:rPr>
        <w:t>,</w:t>
      </w:r>
      <w:r w:rsidR="00F5633E" w:rsidRPr="00E14F1F">
        <w:rPr>
          <w:lang w:val="en-US"/>
        </w:rPr>
        <w:t xml:space="preserve"> and a savage fierceness. </w:t>
      </w:r>
      <w:r w:rsidR="00553A3A" w:rsidRPr="00E14F1F">
        <w:rPr>
          <w:lang w:val="en-US"/>
        </w:rPr>
        <w:t xml:space="preserve">The narrator will soon tell us that the </w:t>
      </w:r>
      <w:r w:rsidR="00F5633E" w:rsidRPr="00E14F1F">
        <w:rPr>
          <w:lang w:val="en-US"/>
        </w:rPr>
        <w:t>captain’s</w:t>
      </w:r>
      <w:r w:rsidR="00553A3A" w:rsidRPr="00E14F1F">
        <w:rPr>
          <w:lang w:val="en-US"/>
        </w:rPr>
        <w:t xml:space="preserve"> face </w:t>
      </w:r>
      <w:r w:rsidR="00F5633E" w:rsidRPr="00E14F1F">
        <w:rPr>
          <w:lang w:val="en-US"/>
        </w:rPr>
        <w:t>was</w:t>
      </w:r>
      <w:r w:rsidR="00553A3A" w:rsidRPr="00E14F1F">
        <w:rPr>
          <w:lang w:val="en-US"/>
        </w:rPr>
        <w:t xml:space="preserve"> </w:t>
      </w:r>
      <w:r w:rsidR="001324D7" w:rsidRPr="00E14F1F">
        <w:rPr>
          <w:lang w:val="en-US"/>
        </w:rPr>
        <w:t>‘</w:t>
      </w:r>
      <w:r w:rsidR="00553A3A" w:rsidRPr="00E14F1F">
        <w:rPr>
          <w:lang w:val="en-US"/>
        </w:rPr>
        <w:t>disfigured</w:t>
      </w:r>
      <w:r w:rsidR="008120D8">
        <w:rPr>
          <w:lang w:val="en-US"/>
        </w:rPr>
        <w:t>’</w:t>
      </w:r>
      <w:r w:rsidR="00F5633E" w:rsidRPr="00E14F1F">
        <w:rPr>
          <w:lang w:val="en-US"/>
        </w:rPr>
        <w:t xml:space="preserve"> (</w:t>
      </w:r>
      <w:r w:rsidR="008120D8">
        <w:rPr>
          <w:lang w:val="en-US"/>
        </w:rPr>
        <w:t>‘</w:t>
      </w:r>
      <w:proofErr w:type="spellStart"/>
      <w:r w:rsidR="00F5633E" w:rsidRPr="00831079">
        <w:rPr>
          <w:iCs/>
          <w:lang w:val="en-US"/>
        </w:rPr>
        <w:t>desfiguroient</w:t>
      </w:r>
      <w:proofErr w:type="spellEnd"/>
      <w:r w:rsidR="008120D8">
        <w:rPr>
          <w:iCs/>
          <w:lang w:val="en-US"/>
        </w:rPr>
        <w:t>’</w:t>
      </w:r>
      <w:r w:rsidR="00F5633E" w:rsidRPr="00E14F1F">
        <w:rPr>
          <w:lang w:val="en-US"/>
        </w:rPr>
        <w:t>)</w:t>
      </w:r>
      <w:r w:rsidR="00E14F1F">
        <w:rPr>
          <w:lang w:val="en-US"/>
        </w:rPr>
        <w:t>,</w:t>
      </w:r>
      <w:r w:rsidR="00553A3A" w:rsidRPr="00E14F1F">
        <w:rPr>
          <w:lang w:val="en-US"/>
        </w:rPr>
        <w:t xml:space="preserve"> reinforcing the sense that</w:t>
      </w:r>
      <w:r w:rsidR="00F5633E" w:rsidRPr="00E14F1F">
        <w:rPr>
          <w:lang w:val="en-US"/>
        </w:rPr>
        <w:t xml:space="preserve"> blackness</w:t>
      </w:r>
      <w:r w:rsidR="00EF5E61" w:rsidRPr="00E14F1F">
        <w:rPr>
          <w:lang w:val="en-US"/>
        </w:rPr>
        <w:t>, whether environmental or not,</w:t>
      </w:r>
      <w:r w:rsidR="00F5633E" w:rsidRPr="00E14F1F">
        <w:rPr>
          <w:lang w:val="en-US"/>
        </w:rPr>
        <w:t xml:space="preserve"> is a kind of disruption of the compassionate face.</w:t>
      </w:r>
      <w:r w:rsidR="005F63F1" w:rsidRPr="00E14F1F">
        <w:rPr>
          <w:rStyle w:val="FootnoteReference"/>
          <w:lang w:val="en-US"/>
        </w:rPr>
        <w:footnoteReference w:id="43"/>
      </w:r>
    </w:p>
    <w:p w14:paraId="69904FB6" w14:textId="32D8EEBC" w:rsidR="00A100F8" w:rsidRPr="00E14F1F" w:rsidRDefault="00BE0E9F" w:rsidP="00831079">
      <w:pPr>
        <w:spacing w:line="480" w:lineRule="auto"/>
        <w:ind w:firstLine="720"/>
        <w:rPr>
          <w:lang w:val="en-US"/>
        </w:rPr>
      </w:pPr>
      <w:r w:rsidRPr="00E14F1F">
        <w:rPr>
          <w:lang w:val="en-US"/>
        </w:rPr>
        <w:t>This distribution of value occurs in other contexts</w:t>
      </w:r>
      <w:r w:rsidR="00B6666A" w:rsidRPr="00E14F1F">
        <w:rPr>
          <w:lang w:val="en-US"/>
        </w:rPr>
        <w:t xml:space="preserve"> in </w:t>
      </w:r>
      <w:r w:rsidR="00B6666A" w:rsidRPr="00E14F1F">
        <w:rPr>
          <w:i/>
          <w:iCs/>
          <w:lang w:val="en-US"/>
        </w:rPr>
        <w:t>Clélie</w:t>
      </w:r>
      <w:r w:rsidRPr="00E14F1F">
        <w:rPr>
          <w:lang w:val="en-US"/>
        </w:rPr>
        <w:t xml:space="preserve">. </w:t>
      </w:r>
      <w:r w:rsidR="00A100F8" w:rsidRPr="00E14F1F">
        <w:rPr>
          <w:lang w:val="en-US"/>
        </w:rPr>
        <w:t>Many of the</w:t>
      </w:r>
      <w:r w:rsidR="00A80591" w:rsidRPr="00E14F1F">
        <w:rPr>
          <w:lang w:val="en-US"/>
        </w:rPr>
        <w:t xml:space="preserve"> women whose portraits are sketch</w:t>
      </w:r>
      <w:r w:rsidR="00A100F8" w:rsidRPr="00E14F1F">
        <w:rPr>
          <w:lang w:val="en-US"/>
        </w:rPr>
        <w:t xml:space="preserve">ed are described as </w:t>
      </w:r>
      <w:r w:rsidR="001324D7" w:rsidRPr="00E14F1F">
        <w:rPr>
          <w:lang w:val="en-US"/>
        </w:rPr>
        <w:t>‘</w:t>
      </w:r>
      <w:r w:rsidR="00A100F8" w:rsidRPr="00E14F1F">
        <w:rPr>
          <w:lang w:val="en-US"/>
        </w:rPr>
        <w:t>brown beauties</w:t>
      </w:r>
      <w:r w:rsidR="001324D7" w:rsidRPr="00E14F1F">
        <w:rPr>
          <w:lang w:val="en-US"/>
        </w:rPr>
        <w:t>’</w:t>
      </w:r>
      <w:r w:rsidR="00A100F8" w:rsidRPr="00E14F1F">
        <w:rPr>
          <w:lang w:val="en-US"/>
        </w:rPr>
        <w:t xml:space="preserve"> and </w:t>
      </w:r>
      <w:r w:rsidR="001324D7" w:rsidRPr="00E14F1F">
        <w:rPr>
          <w:lang w:val="en-US"/>
        </w:rPr>
        <w:t>‘</w:t>
      </w:r>
      <w:r w:rsidR="00A100F8" w:rsidRPr="00E14F1F">
        <w:rPr>
          <w:lang w:val="en-US"/>
        </w:rPr>
        <w:t>black beauties</w:t>
      </w:r>
      <w:r w:rsidR="00E14F1F">
        <w:rPr>
          <w:lang w:val="en-US"/>
        </w:rPr>
        <w:t>’.</w:t>
      </w:r>
      <w:r w:rsidR="00837CF7" w:rsidRPr="00E14F1F">
        <w:rPr>
          <w:lang w:val="en-US"/>
        </w:rPr>
        <w:t xml:space="preserve"> Recall</w:t>
      </w:r>
      <w:r w:rsidR="00CD3B78" w:rsidRPr="00E14F1F">
        <w:rPr>
          <w:lang w:val="en-US"/>
        </w:rPr>
        <w:t>, for instance,</w:t>
      </w:r>
      <w:r w:rsidR="00837CF7" w:rsidRPr="00E14F1F">
        <w:rPr>
          <w:lang w:val="en-US"/>
        </w:rPr>
        <w:t xml:space="preserve"> the sketch of </w:t>
      </w:r>
      <w:proofErr w:type="spellStart"/>
      <w:r w:rsidR="00837CF7" w:rsidRPr="00E14F1F">
        <w:rPr>
          <w:lang w:val="en-US"/>
        </w:rPr>
        <w:t>Tullia’s</w:t>
      </w:r>
      <w:proofErr w:type="spellEnd"/>
      <w:r w:rsidR="00837CF7" w:rsidRPr="00E14F1F">
        <w:rPr>
          <w:lang w:val="en-US"/>
        </w:rPr>
        <w:t xml:space="preserve"> older sister</w:t>
      </w:r>
      <w:r w:rsidR="00693E8F" w:rsidRPr="00E14F1F">
        <w:rPr>
          <w:lang w:val="en-US"/>
        </w:rPr>
        <w:t xml:space="preserve"> cited above</w:t>
      </w:r>
      <w:r w:rsidR="00837CF7" w:rsidRPr="00E14F1F">
        <w:rPr>
          <w:lang w:val="en-US"/>
        </w:rPr>
        <w:t xml:space="preserve">: </w:t>
      </w:r>
      <w:r w:rsidR="001324D7" w:rsidRPr="00E14F1F">
        <w:rPr>
          <w:lang w:val="en-US"/>
        </w:rPr>
        <w:t>‘</w:t>
      </w:r>
      <w:r w:rsidR="00837CF7" w:rsidRPr="00E14F1F">
        <w:rPr>
          <w:bCs/>
        </w:rPr>
        <w:t>Her beauty was brown, but lovely</w:t>
      </w:r>
      <w:r w:rsidR="008120D8">
        <w:rPr>
          <w:bCs/>
        </w:rPr>
        <w:t>’</w:t>
      </w:r>
      <w:r w:rsidR="00837CF7" w:rsidRPr="00E14F1F">
        <w:rPr>
          <w:bCs/>
        </w:rPr>
        <w:t xml:space="preserve"> (</w:t>
      </w:r>
      <w:r w:rsidR="008120D8">
        <w:rPr>
          <w:bCs/>
        </w:rPr>
        <w:t>‘</w:t>
      </w:r>
      <w:r w:rsidR="00837CF7" w:rsidRPr="00831079">
        <w:rPr>
          <w:iCs/>
          <w:lang w:val="fr-FR"/>
        </w:rPr>
        <w:t xml:space="preserve">Sa beauté </w:t>
      </w:r>
      <w:proofErr w:type="spellStart"/>
      <w:r w:rsidR="00837CF7" w:rsidRPr="00831079">
        <w:rPr>
          <w:iCs/>
          <w:lang w:val="fr-FR"/>
        </w:rPr>
        <w:t>estoit</w:t>
      </w:r>
      <w:proofErr w:type="spellEnd"/>
      <w:r w:rsidR="00837CF7" w:rsidRPr="00831079">
        <w:rPr>
          <w:iCs/>
          <w:lang w:val="fr-FR"/>
        </w:rPr>
        <w:t xml:space="preserve"> brune, mais elle </w:t>
      </w:r>
      <w:proofErr w:type="spellStart"/>
      <w:r w:rsidR="00837CF7" w:rsidRPr="00831079">
        <w:rPr>
          <w:iCs/>
          <w:lang w:val="fr-FR"/>
        </w:rPr>
        <w:t>estoit</w:t>
      </w:r>
      <w:proofErr w:type="spellEnd"/>
      <w:r w:rsidR="00837CF7" w:rsidRPr="00831079">
        <w:rPr>
          <w:iCs/>
          <w:lang w:val="fr-FR"/>
        </w:rPr>
        <w:t xml:space="preserve"> de celles qui plaisent</w:t>
      </w:r>
      <w:r w:rsidR="008120D8">
        <w:rPr>
          <w:iCs/>
          <w:lang w:val="fr-FR"/>
        </w:rPr>
        <w:t>’</w:t>
      </w:r>
      <w:r w:rsidR="00837CF7" w:rsidRPr="00E14F1F">
        <w:rPr>
          <w:lang w:val="fr-FR"/>
        </w:rPr>
        <w:t>)</w:t>
      </w:r>
      <w:r w:rsidR="00E14F1F">
        <w:rPr>
          <w:lang w:val="fr-FR"/>
        </w:rPr>
        <w:t>.</w:t>
      </w:r>
      <w:r w:rsidR="00366B9B" w:rsidRPr="00E14F1F">
        <w:rPr>
          <w:bCs/>
        </w:rPr>
        <w:t xml:space="preserve"> </w:t>
      </w:r>
      <w:r w:rsidR="00B6666A" w:rsidRPr="00E14F1F">
        <w:rPr>
          <w:bCs/>
        </w:rPr>
        <w:t>T</w:t>
      </w:r>
      <w:r w:rsidR="00366B9B" w:rsidRPr="00E14F1F">
        <w:rPr>
          <w:bCs/>
        </w:rPr>
        <w:t>he nature of the exclusion operated by that ‘but’ is very much to the point here</w:t>
      </w:r>
      <w:r w:rsidR="00B6666A" w:rsidRPr="00E14F1F">
        <w:rPr>
          <w:bCs/>
        </w:rPr>
        <w:t xml:space="preserve">, </w:t>
      </w:r>
      <w:r w:rsidR="00495173" w:rsidRPr="00E14F1F">
        <w:rPr>
          <w:bCs/>
        </w:rPr>
        <w:t>though</w:t>
      </w:r>
      <w:r w:rsidR="00B6666A" w:rsidRPr="00E14F1F">
        <w:rPr>
          <w:bCs/>
        </w:rPr>
        <w:t xml:space="preserve"> it is worth underlining that t</w:t>
      </w:r>
      <w:r w:rsidR="00837CF7" w:rsidRPr="00E14F1F">
        <w:rPr>
          <w:bCs/>
        </w:rPr>
        <w:t xml:space="preserve">o be a brown or black beauty can mean many different things </w:t>
      </w:r>
      <w:r w:rsidR="00CD3B78" w:rsidRPr="00E14F1F">
        <w:rPr>
          <w:bCs/>
        </w:rPr>
        <w:t xml:space="preserve">in </w:t>
      </w:r>
      <w:r w:rsidR="00CD3B78" w:rsidRPr="00E14F1F">
        <w:rPr>
          <w:bCs/>
          <w:i/>
        </w:rPr>
        <w:t>Clélie</w:t>
      </w:r>
      <w:r w:rsidR="00A100F8" w:rsidRPr="00E14F1F">
        <w:rPr>
          <w:lang w:val="en-US"/>
        </w:rPr>
        <w:t xml:space="preserve">. A brown beauty might be one with brown hair and brown </w:t>
      </w:r>
      <w:r w:rsidR="00CD3B78" w:rsidRPr="00E14F1F">
        <w:rPr>
          <w:lang w:val="en-US"/>
        </w:rPr>
        <w:t xml:space="preserve">eyes, black </w:t>
      </w:r>
      <w:proofErr w:type="gramStart"/>
      <w:r w:rsidR="00CD3B78" w:rsidRPr="00E14F1F">
        <w:rPr>
          <w:lang w:val="en-US"/>
        </w:rPr>
        <w:t>hair</w:t>
      </w:r>
      <w:proofErr w:type="gramEnd"/>
      <w:r w:rsidR="00CD3B78" w:rsidRPr="00E14F1F">
        <w:rPr>
          <w:lang w:val="en-US"/>
        </w:rPr>
        <w:t xml:space="preserve"> or black eyes</w:t>
      </w:r>
      <w:r w:rsidR="00A100F8" w:rsidRPr="00E14F1F">
        <w:rPr>
          <w:lang w:val="en-US"/>
        </w:rPr>
        <w:t>.</w:t>
      </w:r>
      <w:r w:rsidR="00A80591" w:rsidRPr="00E14F1F">
        <w:rPr>
          <w:rStyle w:val="FootnoteReference"/>
          <w:lang w:val="en-US"/>
        </w:rPr>
        <w:footnoteReference w:id="44"/>
      </w:r>
      <w:r w:rsidR="00A100F8" w:rsidRPr="00E14F1F">
        <w:rPr>
          <w:lang w:val="en-US"/>
        </w:rPr>
        <w:t xml:space="preserve"> </w:t>
      </w:r>
      <w:r w:rsidR="00A80591" w:rsidRPr="00E14F1F">
        <w:rPr>
          <w:lang w:val="en-US"/>
        </w:rPr>
        <w:t>I</w:t>
      </w:r>
      <w:r w:rsidR="00A100F8" w:rsidRPr="00E14F1F">
        <w:rPr>
          <w:lang w:val="en-US"/>
        </w:rPr>
        <w:t xml:space="preserve">t </w:t>
      </w:r>
      <w:r w:rsidR="00CD3B78" w:rsidRPr="00E14F1F">
        <w:rPr>
          <w:lang w:val="en-US"/>
        </w:rPr>
        <w:t>might</w:t>
      </w:r>
      <w:r w:rsidR="00A100F8" w:rsidRPr="00E14F1F">
        <w:rPr>
          <w:lang w:val="en-US"/>
        </w:rPr>
        <w:t xml:space="preserve"> be someone of a </w:t>
      </w:r>
      <w:r w:rsidR="001324D7" w:rsidRPr="00E14F1F">
        <w:rPr>
          <w:lang w:val="en-US"/>
        </w:rPr>
        <w:t>‘</w:t>
      </w:r>
      <w:r w:rsidR="006B42FB" w:rsidRPr="00E14F1F">
        <w:rPr>
          <w:lang w:val="en-US"/>
        </w:rPr>
        <w:t>swarthy</w:t>
      </w:r>
      <w:r w:rsidR="00E14F1F">
        <w:rPr>
          <w:lang w:val="en-US"/>
        </w:rPr>
        <w:t>’,</w:t>
      </w:r>
      <w:r w:rsidR="006B42FB" w:rsidRPr="00E14F1F">
        <w:rPr>
          <w:lang w:val="en-US"/>
        </w:rPr>
        <w:t xml:space="preserve"> </w:t>
      </w:r>
      <w:r w:rsidR="001324D7" w:rsidRPr="00E14F1F">
        <w:rPr>
          <w:lang w:val="en-US"/>
        </w:rPr>
        <w:t>‘</w:t>
      </w:r>
      <w:r w:rsidR="006B42FB" w:rsidRPr="00E14F1F">
        <w:rPr>
          <w:lang w:val="en-US"/>
        </w:rPr>
        <w:t>duskish</w:t>
      </w:r>
      <w:r w:rsidR="001324D7" w:rsidRPr="00E14F1F">
        <w:rPr>
          <w:lang w:val="en-US"/>
        </w:rPr>
        <w:t>’</w:t>
      </w:r>
      <w:r w:rsidR="006B42FB" w:rsidRPr="00E14F1F">
        <w:rPr>
          <w:lang w:val="en-US"/>
        </w:rPr>
        <w:t xml:space="preserve"> complexion</w:t>
      </w:r>
      <w:r w:rsidR="00A80591" w:rsidRPr="00E14F1F">
        <w:rPr>
          <w:lang w:val="en-US"/>
        </w:rPr>
        <w:t>, often</w:t>
      </w:r>
      <w:r w:rsidR="006B42FB" w:rsidRPr="00E14F1F">
        <w:rPr>
          <w:lang w:val="en-US"/>
        </w:rPr>
        <w:t xml:space="preserve"> from Greece</w:t>
      </w:r>
      <w:r w:rsidR="008120D8">
        <w:rPr>
          <w:lang w:val="en-US"/>
        </w:rPr>
        <w:t>,</w:t>
      </w:r>
      <w:r w:rsidR="006B42FB" w:rsidRPr="00E14F1F">
        <w:rPr>
          <w:lang w:val="en-US"/>
        </w:rPr>
        <w:t xml:space="preserve"> where</w:t>
      </w:r>
      <w:r w:rsidR="00A100F8" w:rsidRPr="00E14F1F">
        <w:rPr>
          <w:lang w:val="en-US"/>
        </w:rPr>
        <w:t xml:space="preserve">, in contrast to </w:t>
      </w:r>
      <w:r w:rsidR="00A100F8" w:rsidRPr="00E14F1F">
        <w:rPr>
          <w:lang w:val="en-US"/>
        </w:rPr>
        <w:lastRenderedPageBreak/>
        <w:t xml:space="preserve">Rome, there are </w:t>
      </w:r>
      <w:r w:rsidR="001324D7" w:rsidRPr="00E14F1F">
        <w:rPr>
          <w:lang w:val="en-US"/>
        </w:rPr>
        <w:t>‘</w:t>
      </w:r>
      <w:r w:rsidR="00A100F8" w:rsidRPr="00E14F1F">
        <w:t>but few Beauties of fair complexion</w:t>
      </w:r>
      <w:r w:rsidR="00E14F1F">
        <w:t>’.</w:t>
      </w:r>
      <w:r w:rsidR="00A80591" w:rsidRPr="00E14F1F">
        <w:rPr>
          <w:rStyle w:val="FootnoteReference"/>
        </w:rPr>
        <w:footnoteReference w:id="45"/>
      </w:r>
      <w:r w:rsidR="00A100F8" w:rsidRPr="00E14F1F">
        <w:rPr>
          <w:lang w:val="en-US"/>
        </w:rPr>
        <w:t xml:space="preserve"> Consider a portrait sketched midway through the novel</w:t>
      </w:r>
      <w:r w:rsidR="006B42FB" w:rsidRPr="00E14F1F">
        <w:rPr>
          <w:lang w:val="en-US"/>
        </w:rPr>
        <w:t>:</w:t>
      </w:r>
    </w:p>
    <w:p w14:paraId="604EF7D2" w14:textId="77777777" w:rsidR="00A100F8" w:rsidRPr="00E14F1F" w:rsidRDefault="00A100F8" w:rsidP="00E14F1F">
      <w:pPr>
        <w:spacing w:line="480" w:lineRule="auto"/>
        <w:rPr>
          <w:lang w:val="en-US"/>
        </w:rPr>
      </w:pPr>
    </w:p>
    <w:p w14:paraId="5086130C" w14:textId="7D3B7C84" w:rsidR="00A100F8" w:rsidRDefault="00A100F8" w:rsidP="00E14F1F">
      <w:pPr>
        <w:spacing w:after="240" w:line="480" w:lineRule="auto"/>
        <w:ind w:left="720"/>
      </w:pPr>
      <w:proofErr w:type="spellStart"/>
      <w:r w:rsidRPr="00E14F1F">
        <w:rPr>
          <w:i/>
          <w:iCs/>
        </w:rPr>
        <w:t>Demarata</w:t>
      </w:r>
      <w:proofErr w:type="spellEnd"/>
      <w:r w:rsidRPr="00E14F1F">
        <w:t xml:space="preserve"> is a fierce Beauty, yet hath withal a certain mixture of mildness, spirit, and disdain in her eyes. Her hair is perfectly black, she is somewhat of a duskish complexion, having Lips incarnated, very white Teeth, a very handsome Breast, a very neat Hand, and a noble Presence. She is infinitely ingenious; but her Wit is not always of the same </w:t>
      </w:r>
      <w:proofErr w:type="gramStart"/>
      <w:r w:rsidRPr="00E14F1F">
        <w:t>weight, and</w:t>
      </w:r>
      <w:proofErr w:type="gramEnd"/>
      <w:r w:rsidRPr="00E14F1F">
        <w:t xml:space="preserve"> is a little inclining to ambition. She hath a Soul that is very passionate, whatever she desires, she desires violently, and she knows as well how to disguise her Sentiments, as any one whatsoever.</w:t>
      </w:r>
      <w:r w:rsidRPr="00E14F1F">
        <w:rPr>
          <w:rStyle w:val="FootnoteReference"/>
        </w:rPr>
        <w:footnoteReference w:id="46"/>
      </w:r>
      <w:r w:rsidRPr="00E14F1F">
        <w:t xml:space="preserve"> </w:t>
      </w:r>
    </w:p>
    <w:p w14:paraId="6E24C649" w14:textId="77777777" w:rsidR="00480240" w:rsidRPr="00E14F1F" w:rsidRDefault="00480240" w:rsidP="00E14F1F">
      <w:pPr>
        <w:spacing w:after="240" w:line="480" w:lineRule="auto"/>
        <w:ind w:left="720"/>
      </w:pPr>
    </w:p>
    <w:p w14:paraId="42959272" w14:textId="02740CC3" w:rsidR="00A100F8" w:rsidRPr="00E14F1F" w:rsidRDefault="00480240" w:rsidP="00E14F1F">
      <w:pPr>
        <w:spacing w:line="480" w:lineRule="auto"/>
        <w:ind w:left="720"/>
      </w:pPr>
      <w:r>
        <w:rPr>
          <w:lang w:val="fr-FR"/>
        </w:rPr>
        <w:t>(</w:t>
      </w:r>
      <w:proofErr w:type="spellStart"/>
      <w:r w:rsidR="00A100F8" w:rsidRPr="00831079">
        <w:rPr>
          <w:lang w:val="fr-FR"/>
        </w:rPr>
        <w:t>Demarate</w:t>
      </w:r>
      <w:proofErr w:type="spellEnd"/>
      <w:r w:rsidR="00A100F8" w:rsidRPr="00831079">
        <w:rPr>
          <w:lang w:val="fr-FR"/>
        </w:rPr>
        <w:t xml:space="preserve"> est une beauté </w:t>
      </w:r>
      <w:proofErr w:type="spellStart"/>
      <w:r w:rsidR="00A100F8" w:rsidRPr="00831079">
        <w:rPr>
          <w:lang w:val="fr-FR"/>
        </w:rPr>
        <w:t>fiere</w:t>
      </w:r>
      <w:proofErr w:type="spellEnd"/>
      <w:r w:rsidR="00A100F8" w:rsidRPr="00831079">
        <w:rPr>
          <w:lang w:val="fr-FR"/>
        </w:rPr>
        <w:t>, qui a pourtant de la douceur, de l’</w:t>
      </w:r>
      <w:proofErr w:type="spellStart"/>
      <w:r w:rsidR="00A100F8" w:rsidRPr="00831079">
        <w:rPr>
          <w:lang w:val="fr-FR"/>
        </w:rPr>
        <w:t>esclat</w:t>
      </w:r>
      <w:proofErr w:type="spellEnd"/>
      <w:r w:rsidR="00A100F8" w:rsidRPr="00831079">
        <w:rPr>
          <w:lang w:val="fr-FR"/>
        </w:rPr>
        <w:t xml:space="preserve">, &amp; du </w:t>
      </w:r>
      <w:proofErr w:type="spellStart"/>
      <w:r w:rsidR="00A100F8" w:rsidRPr="00831079">
        <w:rPr>
          <w:lang w:val="fr-FR"/>
        </w:rPr>
        <w:t>disdain</w:t>
      </w:r>
      <w:proofErr w:type="spellEnd"/>
      <w:r w:rsidR="00A100F8" w:rsidRPr="00831079">
        <w:rPr>
          <w:lang w:val="fr-FR"/>
        </w:rPr>
        <w:t xml:space="preserve"> dans les yeux. Elle a les cheveux noirs, le teint un peu brun, les </w:t>
      </w:r>
      <w:proofErr w:type="spellStart"/>
      <w:r w:rsidR="00A100F8" w:rsidRPr="00831079">
        <w:rPr>
          <w:lang w:val="fr-FR"/>
        </w:rPr>
        <w:t>levres</w:t>
      </w:r>
      <w:proofErr w:type="spellEnd"/>
      <w:r w:rsidR="00A100F8" w:rsidRPr="00831079">
        <w:rPr>
          <w:lang w:val="fr-FR"/>
        </w:rPr>
        <w:t xml:space="preserve"> incarnates, les dents blanches, la gorge belle, les mains bien faites, &amp; la taille fort noble. Pour de l’esprit elle en a </w:t>
      </w:r>
      <w:proofErr w:type="gramStart"/>
      <w:r w:rsidR="00A100F8" w:rsidRPr="00831079">
        <w:rPr>
          <w:lang w:val="fr-FR"/>
        </w:rPr>
        <w:t>infiniment;</w:t>
      </w:r>
      <w:proofErr w:type="gramEnd"/>
      <w:r w:rsidR="00A100F8" w:rsidRPr="00831079">
        <w:rPr>
          <w:lang w:val="fr-FR"/>
        </w:rPr>
        <w:t xml:space="preserve"> mais elle l’a un peu </w:t>
      </w:r>
      <w:proofErr w:type="spellStart"/>
      <w:r w:rsidR="00A100F8" w:rsidRPr="00831079">
        <w:rPr>
          <w:lang w:val="fr-FR"/>
        </w:rPr>
        <w:t>inesgal</w:t>
      </w:r>
      <w:proofErr w:type="spellEnd"/>
      <w:r w:rsidR="00A100F8" w:rsidRPr="00831079">
        <w:rPr>
          <w:lang w:val="fr-FR"/>
        </w:rPr>
        <w:t>, &amp; un peu altier. Elle a l’</w:t>
      </w:r>
      <w:proofErr w:type="spellStart"/>
      <w:r w:rsidR="00A100F8" w:rsidRPr="00831079">
        <w:rPr>
          <w:lang w:val="fr-FR"/>
        </w:rPr>
        <w:t>ame</w:t>
      </w:r>
      <w:proofErr w:type="spellEnd"/>
      <w:r w:rsidR="00A100F8" w:rsidRPr="00831079">
        <w:rPr>
          <w:lang w:val="fr-FR"/>
        </w:rPr>
        <w:t xml:space="preserve"> </w:t>
      </w:r>
      <w:proofErr w:type="spellStart"/>
      <w:r w:rsidR="00A100F8" w:rsidRPr="00831079">
        <w:rPr>
          <w:lang w:val="fr-FR"/>
        </w:rPr>
        <w:t>passionée</w:t>
      </w:r>
      <w:proofErr w:type="spellEnd"/>
      <w:r w:rsidR="00A100F8" w:rsidRPr="00831079">
        <w:rPr>
          <w:lang w:val="fr-FR"/>
        </w:rPr>
        <w:t xml:space="preserve">, elle veut fortement tout ce qu’elle veut, &amp; elle </w:t>
      </w:r>
      <w:proofErr w:type="spellStart"/>
      <w:r w:rsidR="00A100F8" w:rsidRPr="00831079">
        <w:rPr>
          <w:lang w:val="fr-FR"/>
        </w:rPr>
        <w:t>sçait</w:t>
      </w:r>
      <w:proofErr w:type="spellEnd"/>
      <w:r w:rsidR="00A100F8" w:rsidRPr="00831079">
        <w:rPr>
          <w:lang w:val="fr-FR"/>
        </w:rPr>
        <w:t xml:space="preserve"> mieux dissimuler ses sentiments que qui que ce soit</w:t>
      </w:r>
      <w:r w:rsidR="00A100F8" w:rsidRPr="00480240">
        <w:rPr>
          <w:lang w:val="fr-FR"/>
        </w:rPr>
        <w:t>.</w:t>
      </w:r>
      <w:r>
        <w:rPr>
          <w:lang w:val="fr-FR"/>
        </w:rPr>
        <w:t>)</w:t>
      </w:r>
      <w:r w:rsidR="00A100F8" w:rsidRPr="00E14F1F">
        <w:rPr>
          <w:rStyle w:val="FootnoteReference"/>
          <w:lang w:val="fr-FR"/>
        </w:rPr>
        <w:footnoteReference w:id="47"/>
      </w:r>
    </w:p>
    <w:p w14:paraId="7F1FE625" w14:textId="77777777" w:rsidR="00A100F8" w:rsidRPr="00E14F1F" w:rsidRDefault="00A100F8" w:rsidP="00E14F1F">
      <w:pPr>
        <w:spacing w:line="480" w:lineRule="auto"/>
        <w:rPr>
          <w:lang w:val="en-US"/>
        </w:rPr>
      </w:pPr>
    </w:p>
    <w:p w14:paraId="5AB7BC12" w14:textId="474B7145" w:rsidR="004C51F3" w:rsidRPr="00E14F1F" w:rsidRDefault="00CD3B78" w:rsidP="00E14F1F">
      <w:pPr>
        <w:spacing w:line="480" w:lineRule="auto"/>
        <w:rPr>
          <w:lang w:val="en-US"/>
        </w:rPr>
      </w:pPr>
      <w:proofErr w:type="spellStart"/>
      <w:r w:rsidRPr="00E14F1F">
        <w:rPr>
          <w:lang w:val="en-US"/>
        </w:rPr>
        <w:t>Demar</w:t>
      </w:r>
      <w:r w:rsidR="001F465D" w:rsidRPr="00E14F1F">
        <w:rPr>
          <w:lang w:val="en-US"/>
        </w:rPr>
        <w:t>a</w:t>
      </w:r>
      <w:r w:rsidRPr="00E14F1F">
        <w:rPr>
          <w:lang w:val="en-US"/>
        </w:rPr>
        <w:t>ta’s</w:t>
      </w:r>
      <w:proofErr w:type="spellEnd"/>
      <w:r w:rsidRPr="00E14F1F">
        <w:rPr>
          <w:lang w:val="en-US"/>
        </w:rPr>
        <w:t xml:space="preserve"> </w:t>
      </w:r>
      <w:r w:rsidR="006B42FB" w:rsidRPr="00E14F1F">
        <w:rPr>
          <w:lang w:val="en-US"/>
        </w:rPr>
        <w:t>red lips and white teeth</w:t>
      </w:r>
      <w:r w:rsidRPr="00E14F1F">
        <w:rPr>
          <w:lang w:val="en-US"/>
        </w:rPr>
        <w:t xml:space="preserve"> don’t have an immediate link to her affective </w:t>
      </w:r>
      <w:r w:rsidR="00F74C8B" w:rsidRPr="00E14F1F">
        <w:rPr>
          <w:lang w:val="en-US"/>
        </w:rPr>
        <w:t>dis</w:t>
      </w:r>
      <w:r w:rsidRPr="00E14F1F">
        <w:rPr>
          <w:lang w:val="en-US"/>
        </w:rPr>
        <w:t xml:space="preserve">position; her </w:t>
      </w:r>
      <w:r w:rsidR="001324D7" w:rsidRPr="00E14F1F">
        <w:rPr>
          <w:lang w:val="en-US"/>
        </w:rPr>
        <w:t>‘</w:t>
      </w:r>
      <w:r w:rsidR="006B42FB" w:rsidRPr="00E14F1F">
        <w:rPr>
          <w:lang w:val="en-US"/>
        </w:rPr>
        <w:t>duskish complexion</w:t>
      </w:r>
      <w:r w:rsidR="00480240">
        <w:rPr>
          <w:lang w:val="en-US"/>
        </w:rPr>
        <w:t>’</w:t>
      </w:r>
      <w:r w:rsidR="006B42FB" w:rsidRPr="00E14F1F">
        <w:rPr>
          <w:lang w:val="en-US"/>
        </w:rPr>
        <w:t xml:space="preserve"> (</w:t>
      </w:r>
      <w:r w:rsidR="00480240">
        <w:rPr>
          <w:lang w:val="en-US"/>
        </w:rPr>
        <w:t>‘</w:t>
      </w:r>
      <w:r w:rsidR="006B42FB" w:rsidRPr="00831079">
        <w:rPr>
          <w:iCs/>
          <w:lang w:val="fr-FR"/>
        </w:rPr>
        <w:t>le teint un peu brun</w:t>
      </w:r>
      <w:r w:rsidR="00480240">
        <w:rPr>
          <w:iCs/>
          <w:lang w:val="fr-FR"/>
        </w:rPr>
        <w:t>’</w:t>
      </w:r>
      <w:r w:rsidR="006B42FB" w:rsidRPr="00E14F1F">
        <w:rPr>
          <w:lang w:val="en-US"/>
        </w:rPr>
        <w:t>)</w:t>
      </w:r>
      <w:r w:rsidR="00E14F1F">
        <w:rPr>
          <w:lang w:val="en-US"/>
        </w:rPr>
        <w:t>,</w:t>
      </w:r>
      <w:r w:rsidR="001F465D" w:rsidRPr="00E14F1F">
        <w:rPr>
          <w:lang w:val="en-US"/>
        </w:rPr>
        <w:t xml:space="preserve"> by contrast, links her with other brown beauties</w:t>
      </w:r>
      <w:r w:rsidR="00D5000B" w:rsidRPr="00E14F1F">
        <w:rPr>
          <w:lang w:val="en-US"/>
        </w:rPr>
        <w:t xml:space="preserve"> who</w:t>
      </w:r>
      <w:r w:rsidR="001F465D" w:rsidRPr="00E14F1F">
        <w:rPr>
          <w:lang w:val="en-US"/>
        </w:rPr>
        <w:t xml:space="preserve"> share certain affects</w:t>
      </w:r>
      <w:r w:rsidR="00D5000B" w:rsidRPr="00E14F1F">
        <w:rPr>
          <w:lang w:val="en-US"/>
        </w:rPr>
        <w:t xml:space="preserve"> with her</w:t>
      </w:r>
      <w:r w:rsidR="001F465D" w:rsidRPr="00E14F1F">
        <w:rPr>
          <w:lang w:val="en-US"/>
        </w:rPr>
        <w:t xml:space="preserve">. Most immediately: </w:t>
      </w:r>
      <w:proofErr w:type="spellStart"/>
      <w:r w:rsidR="006B42FB" w:rsidRPr="00E14F1F">
        <w:rPr>
          <w:lang w:val="en-US"/>
        </w:rPr>
        <w:t>Demarata</w:t>
      </w:r>
      <w:proofErr w:type="spellEnd"/>
      <w:r w:rsidR="006B42FB" w:rsidRPr="00E14F1F">
        <w:rPr>
          <w:lang w:val="en-US"/>
        </w:rPr>
        <w:t xml:space="preserve"> is a</w:t>
      </w:r>
      <w:r w:rsidR="00A100F8" w:rsidRPr="00E14F1F">
        <w:rPr>
          <w:lang w:val="en-US"/>
        </w:rPr>
        <w:t xml:space="preserve"> </w:t>
      </w:r>
      <w:r w:rsidR="001324D7" w:rsidRPr="00E14F1F">
        <w:rPr>
          <w:lang w:val="en-US"/>
        </w:rPr>
        <w:t>‘</w:t>
      </w:r>
      <w:r w:rsidR="006B42FB" w:rsidRPr="00E14F1F">
        <w:t>fierce Beauty</w:t>
      </w:r>
      <w:r w:rsidR="00480240">
        <w:t>’</w:t>
      </w:r>
      <w:r w:rsidR="006B42FB" w:rsidRPr="00E14F1F">
        <w:t xml:space="preserve"> (</w:t>
      </w:r>
      <w:r w:rsidR="00480240">
        <w:t>‘</w:t>
      </w:r>
      <w:r w:rsidR="006B42FB" w:rsidRPr="00831079">
        <w:rPr>
          <w:iCs/>
          <w:lang w:val="fr-FR"/>
        </w:rPr>
        <w:t xml:space="preserve">une beauté </w:t>
      </w:r>
      <w:proofErr w:type="spellStart"/>
      <w:r w:rsidR="006B42FB" w:rsidRPr="00831079">
        <w:rPr>
          <w:iCs/>
          <w:lang w:val="fr-FR"/>
        </w:rPr>
        <w:t>fiere</w:t>
      </w:r>
      <w:proofErr w:type="spellEnd"/>
      <w:r w:rsidR="00480240">
        <w:rPr>
          <w:iCs/>
          <w:lang w:val="fr-FR"/>
        </w:rPr>
        <w:t>’</w:t>
      </w:r>
      <w:r w:rsidR="006B42FB" w:rsidRPr="00E14F1F">
        <w:rPr>
          <w:lang w:val="fr-FR"/>
        </w:rPr>
        <w:t>)</w:t>
      </w:r>
      <w:r w:rsidR="006B42FB" w:rsidRPr="00E14F1F">
        <w:t>, like the pir</w:t>
      </w:r>
      <w:proofErr w:type="spellStart"/>
      <w:r w:rsidR="006B42FB" w:rsidRPr="00E14F1F">
        <w:rPr>
          <w:lang w:val="fr-FR"/>
        </w:rPr>
        <w:t>ates</w:t>
      </w:r>
      <w:proofErr w:type="spellEnd"/>
      <w:r w:rsidR="006B42FB" w:rsidRPr="00E14F1F">
        <w:rPr>
          <w:lang w:val="fr-FR"/>
        </w:rPr>
        <w:t xml:space="preserve"> </w:t>
      </w:r>
      <w:proofErr w:type="spellStart"/>
      <w:r w:rsidR="006B42FB" w:rsidRPr="00E14F1F">
        <w:rPr>
          <w:lang w:val="fr-FR"/>
        </w:rPr>
        <w:t>who</w:t>
      </w:r>
      <w:proofErr w:type="spellEnd"/>
      <w:r w:rsidR="006B42FB" w:rsidRPr="00E14F1F">
        <w:rPr>
          <w:lang w:val="fr-FR"/>
        </w:rPr>
        <w:t xml:space="preserve"> </w:t>
      </w:r>
      <w:r w:rsidR="001324D7" w:rsidRPr="00E14F1F">
        <w:t>‘</w:t>
      </w:r>
      <w:r w:rsidR="006B42FB" w:rsidRPr="00E14F1F">
        <w:t>had such a savage and fierce ferocity on their faces</w:t>
      </w:r>
      <w:r w:rsidR="00480240">
        <w:t>’</w:t>
      </w:r>
      <w:r w:rsidR="006B42FB" w:rsidRPr="00E14F1F">
        <w:rPr>
          <w:lang w:val="fr-FR"/>
        </w:rPr>
        <w:t xml:space="preserve"> </w:t>
      </w:r>
      <w:r w:rsidR="006B42FB" w:rsidRPr="00E14F1F">
        <w:rPr>
          <w:lang w:val="fr-FR"/>
        </w:rPr>
        <w:lastRenderedPageBreak/>
        <w:t>(</w:t>
      </w:r>
      <w:r w:rsidR="00480240">
        <w:rPr>
          <w:lang w:val="fr-FR"/>
        </w:rPr>
        <w:t>‘</w:t>
      </w:r>
      <w:r w:rsidR="006B42FB" w:rsidRPr="00831079">
        <w:rPr>
          <w:iCs/>
          <w:lang w:val="fr-FR"/>
        </w:rPr>
        <w:t xml:space="preserve">avoient une fierté si sauvage, &amp; si </w:t>
      </w:r>
      <w:proofErr w:type="spellStart"/>
      <w:r w:rsidR="006B42FB" w:rsidRPr="00831079">
        <w:rPr>
          <w:iCs/>
          <w:lang w:val="fr-FR"/>
        </w:rPr>
        <w:t>fiere</w:t>
      </w:r>
      <w:proofErr w:type="spellEnd"/>
      <w:r w:rsidR="006B42FB" w:rsidRPr="00831079">
        <w:rPr>
          <w:iCs/>
          <w:lang w:val="fr-FR"/>
        </w:rPr>
        <w:t xml:space="preserve"> sur le visage</w:t>
      </w:r>
      <w:r w:rsidR="00480240">
        <w:rPr>
          <w:iCs/>
          <w:lang w:val="fr-FR"/>
        </w:rPr>
        <w:t>’</w:t>
      </w:r>
      <w:r w:rsidR="006B42FB" w:rsidRPr="00E14F1F">
        <w:rPr>
          <w:lang w:val="fr-FR"/>
        </w:rPr>
        <w:t>)</w:t>
      </w:r>
      <w:r w:rsidR="00F74C8B" w:rsidRPr="00E14F1F">
        <w:rPr>
          <w:lang w:val="fr-FR"/>
        </w:rPr>
        <w:t>.</w:t>
      </w:r>
      <w:r w:rsidR="006B42FB" w:rsidRPr="00E14F1F">
        <w:t xml:space="preserve"> </w:t>
      </w:r>
      <w:r w:rsidR="001F465D" w:rsidRPr="00E14F1F">
        <w:t>F</w:t>
      </w:r>
      <w:r w:rsidR="001B5D70" w:rsidRPr="00E14F1F">
        <w:t xml:space="preserve">ierceness, </w:t>
      </w:r>
      <w:r w:rsidR="005421F2" w:rsidRPr="00E14F1F">
        <w:t>in these portraits</w:t>
      </w:r>
      <w:r w:rsidR="001B5D70" w:rsidRPr="00E14F1F">
        <w:t>, is associated with black and brown beauties</w:t>
      </w:r>
      <w:r w:rsidR="00F74C8B" w:rsidRPr="00E14F1F">
        <w:t>. Their complexion connotes</w:t>
      </w:r>
      <w:r w:rsidR="001F465D" w:rsidRPr="00E14F1F">
        <w:t xml:space="preserve"> </w:t>
      </w:r>
      <w:r w:rsidR="00EE0478" w:rsidRPr="00E14F1F">
        <w:t>a passionate and violent desire</w:t>
      </w:r>
      <w:r w:rsidR="001B5D70" w:rsidRPr="00E14F1F">
        <w:t>.</w:t>
      </w:r>
      <w:r w:rsidR="00F74C8B" w:rsidRPr="00E14F1F">
        <w:t xml:space="preserve"> Again, this</w:t>
      </w:r>
      <w:r w:rsidR="001B5D70" w:rsidRPr="00E14F1F">
        <w:t xml:space="preserve"> complexion is not </w:t>
      </w:r>
      <w:r w:rsidR="005F63F1" w:rsidRPr="00E14F1F">
        <w:t>univocally</w:t>
      </w:r>
      <w:r w:rsidR="001B5D70" w:rsidRPr="00E14F1F">
        <w:t xml:space="preserve"> determining: a fair beauty can be fierce</w:t>
      </w:r>
      <w:r w:rsidR="005F63F1" w:rsidRPr="00E14F1F">
        <w:t xml:space="preserve">, </w:t>
      </w:r>
      <w:r w:rsidR="00F74C8B" w:rsidRPr="00E14F1F">
        <w:t xml:space="preserve">as was the case with </w:t>
      </w:r>
      <w:proofErr w:type="spellStart"/>
      <w:r w:rsidR="00F74C8B" w:rsidRPr="00E14F1F">
        <w:t>Tullia</w:t>
      </w:r>
      <w:proofErr w:type="spellEnd"/>
      <w:r w:rsidR="00F74C8B" w:rsidRPr="00E14F1F">
        <w:t xml:space="preserve">, </w:t>
      </w:r>
      <w:r w:rsidR="005F63F1" w:rsidRPr="00E14F1F">
        <w:t>but in each case the narrator notes the exception</w:t>
      </w:r>
      <w:r w:rsidR="00F74C8B" w:rsidRPr="00E14F1F">
        <w:t xml:space="preserve"> with a </w:t>
      </w:r>
      <w:r w:rsidR="00480240">
        <w:t>‘</w:t>
      </w:r>
      <w:proofErr w:type="spellStart"/>
      <w:r w:rsidR="00F74C8B" w:rsidRPr="00831079">
        <w:t>mais</w:t>
      </w:r>
      <w:proofErr w:type="spellEnd"/>
      <w:r w:rsidR="00480240">
        <w:t>’</w:t>
      </w:r>
      <w:r w:rsidR="00EE0478" w:rsidRPr="00E14F1F">
        <w:t>, reinforcing the norm</w:t>
      </w:r>
      <w:r w:rsidR="00B6666A" w:rsidRPr="00E14F1F">
        <w:t>, associating whiteness with the courtly virtues</w:t>
      </w:r>
      <w:r w:rsidR="00480240">
        <w:t>,</w:t>
      </w:r>
      <w:r w:rsidR="00B6666A" w:rsidRPr="00E14F1F">
        <w:t xml:space="preserve"> and other complexions as so many transgressions of that ideal</w:t>
      </w:r>
      <w:r w:rsidR="005F63F1" w:rsidRPr="00E14F1F">
        <w:t>.</w:t>
      </w:r>
      <w:r w:rsidR="00F74C8B" w:rsidRPr="00E14F1F">
        <w:rPr>
          <w:rStyle w:val="FootnoteReference"/>
        </w:rPr>
        <w:footnoteReference w:id="48"/>
      </w:r>
      <w:r w:rsidR="00A100F8" w:rsidRPr="00E14F1F">
        <w:rPr>
          <w:lang w:val="en-US"/>
        </w:rPr>
        <w:t xml:space="preserve"> </w:t>
      </w:r>
    </w:p>
    <w:p w14:paraId="473264B0" w14:textId="34454F24" w:rsidR="0084029B" w:rsidRPr="00E14F1F" w:rsidRDefault="001621F4" w:rsidP="00831079">
      <w:pPr>
        <w:spacing w:line="480" w:lineRule="auto"/>
        <w:ind w:firstLine="720"/>
        <w:rPr>
          <w:lang w:val="en-US"/>
        </w:rPr>
      </w:pPr>
      <w:r w:rsidRPr="00E14F1F">
        <w:rPr>
          <w:lang w:val="en-US"/>
        </w:rPr>
        <w:t xml:space="preserve">The ambiguities of complexion appear in one of Scudéry’s most spectacular </w:t>
      </w:r>
      <w:r w:rsidR="005A4874" w:rsidRPr="00E14F1F">
        <w:rPr>
          <w:lang w:val="en-US"/>
        </w:rPr>
        <w:t xml:space="preserve">reversals, </w:t>
      </w:r>
      <w:r w:rsidR="00D86AF5" w:rsidRPr="00E14F1F">
        <w:rPr>
          <w:lang w:val="en-US"/>
        </w:rPr>
        <w:t>a</w:t>
      </w:r>
      <w:r w:rsidR="005A4874" w:rsidRPr="00E14F1F">
        <w:rPr>
          <w:lang w:val="en-US"/>
        </w:rPr>
        <w:t xml:space="preserve"> narrative </w:t>
      </w:r>
      <w:r w:rsidR="00D86AF5" w:rsidRPr="00E14F1F">
        <w:rPr>
          <w:lang w:val="en-US"/>
        </w:rPr>
        <w:t>sleight of hand</w:t>
      </w:r>
      <w:r w:rsidR="005A4874" w:rsidRPr="00E14F1F">
        <w:rPr>
          <w:lang w:val="en-US"/>
        </w:rPr>
        <w:t xml:space="preserve"> that exploits the shimmer of the racialized face</w:t>
      </w:r>
      <w:r w:rsidRPr="00E14F1F">
        <w:rPr>
          <w:lang w:val="en-US"/>
        </w:rPr>
        <w:t xml:space="preserve">. Early in </w:t>
      </w:r>
      <w:r w:rsidR="001F2A97">
        <w:rPr>
          <w:lang w:val="en-US"/>
        </w:rPr>
        <w:t>V</w:t>
      </w:r>
      <w:r w:rsidR="001F2A97" w:rsidRPr="00E14F1F">
        <w:rPr>
          <w:lang w:val="en-US"/>
        </w:rPr>
        <w:t>olume</w:t>
      </w:r>
      <w:r w:rsidR="001F2A97">
        <w:rPr>
          <w:lang w:val="en-US"/>
        </w:rPr>
        <w:t> </w:t>
      </w:r>
      <w:r w:rsidRPr="00E14F1F">
        <w:rPr>
          <w:lang w:val="en-US"/>
        </w:rPr>
        <w:t xml:space="preserve">1, we are introduced to </w:t>
      </w:r>
      <w:proofErr w:type="spellStart"/>
      <w:r w:rsidRPr="00E14F1F">
        <w:t>Adherbal</w:t>
      </w:r>
      <w:proofErr w:type="spellEnd"/>
      <w:r w:rsidRPr="00E14F1F">
        <w:rPr>
          <w:iCs/>
        </w:rPr>
        <w:t>, the Prince of Numidia</w:t>
      </w:r>
      <w:r w:rsidR="00E84F5A" w:rsidRPr="00E14F1F">
        <w:rPr>
          <w:iCs/>
        </w:rPr>
        <w:t xml:space="preserve">—a friend of </w:t>
      </w:r>
      <w:proofErr w:type="spellStart"/>
      <w:r w:rsidR="00E84F5A" w:rsidRPr="00E14F1F">
        <w:rPr>
          <w:iCs/>
        </w:rPr>
        <w:t>Aronces</w:t>
      </w:r>
      <w:proofErr w:type="spellEnd"/>
      <w:r w:rsidR="00E84F5A" w:rsidRPr="00E14F1F">
        <w:rPr>
          <w:iCs/>
        </w:rPr>
        <w:t>, but also a rival for the love of Clélie</w:t>
      </w:r>
      <w:r w:rsidR="005A4874" w:rsidRPr="00E14F1F">
        <w:rPr>
          <w:iCs/>
        </w:rPr>
        <w:t xml:space="preserve">. </w:t>
      </w:r>
      <w:r w:rsidR="00B6666A" w:rsidRPr="00E14F1F">
        <w:rPr>
          <w:lang w:val="en-US"/>
        </w:rPr>
        <w:t>Early in the novel the</w:t>
      </w:r>
      <w:r w:rsidR="005A4874" w:rsidRPr="00E14F1F">
        <w:rPr>
          <w:lang w:val="en-US"/>
        </w:rPr>
        <w:t xml:space="preserve"> African prince </w:t>
      </w:r>
      <w:r w:rsidR="00D86AF5" w:rsidRPr="00E14F1F">
        <w:rPr>
          <w:lang w:val="en-US"/>
        </w:rPr>
        <w:t xml:space="preserve">appears as an example in </w:t>
      </w:r>
      <w:r w:rsidR="005A4874" w:rsidRPr="00E14F1F">
        <w:rPr>
          <w:lang w:val="en-US"/>
        </w:rPr>
        <w:t xml:space="preserve">a conversation between three characters </w:t>
      </w:r>
      <w:proofErr w:type="gramStart"/>
      <w:r w:rsidR="00D86AF5" w:rsidRPr="00E14F1F">
        <w:rPr>
          <w:lang w:val="en-US"/>
        </w:rPr>
        <w:t>on the subject of inclination</w:t>
      </w:r>
      <w:proofErr w:type="gramEnd"/>
      <w:r w:rsidR="00D86AF5" w:rsidRPr="00E14F1F">
        <w:rPr>
          <w:lang w:val="en-US"/>
        </w:rPr>
        <w:t xml:space="preserve">. </w:t>
      </w:r>
      <w:proofErr w:type="spellStart"/>
      <w:r w:rsidR="008B6C9D" w:rsidRPr="00E14F1F">
        <w:rPr>
          <w:lang w:val="en-US"/>
        </w:rPr>
        <w:t>Aurielie</w:t>
      </w:r>
      <w:proofErr w:type="spellEnd"/>
      <w:r w:rsidR="008B6C9D" w:rsidRPr="00E14F1F">
        <w:rPr>
          <w:lang w:val="en-US"/>
        </w:rPr>
        <w:t xml:space="preserve"> presents a problem that is a kind of social equivalent to the paradox of </w:t>
      </w:r>
      <w:proofErr w:type="spellStart"/>
      <w:r w:rsidR="008B6C9D" w:rsidRPr="00E14F1F">
        <w:rPr>
          <w:lang w:val="en-US"/>
        </w:rPr>
        <w:t>Buridan’s</w:t>
      </w:r>
      <w:proofErr w:type="spellEnd"/>
      <w:r w:rsidR="008B6C9D" w:rsidRPr="00E14F1F">
        <w:rPr>
          <w:lang w:val="en-US"/>
        </w:rPr>
        <w:t xml:space="preserve"> ass: is</w:t>
      </w:r>
      <w:r w:rsidR="003F1F37" w:rsidRPr="00E14F1F">
        <w:rPr>
          <w:lang w:val="en-US"/>
        </w:rPr>
        <w:t xml:space="preserve"> there a</w:t>
      </w:r>
      <w:r w:rsidR="008B6C9D" w:rsidRPr="00E14F1F">
        <w:rPr>
          <w:lang w:val="en-US"/>
        </w:rPr>
        <w:t xml:space="preserve">n inclination that might </w:t>
      </w:r>
      <w:r w:rsidR="00995C16" w:rsidRPr="00E14F1F">
        <w:rPr>
          <w:lang w:val="en-US"/>
        </w:rPr>
        <w:t>lose its force</w:t>
      </w:r>
      <w:r w:rsidR="008B6C9D" w:rsidRPr="00E14F1F">
        <w:rPr>
          <w:lang w:val="en-US"/>
        </w:rPr>
        <w:t xml:space="preserve"> </w:t>
      </w:r>
      <w:r w:rsidR="00995C16" w:rsidRPr="00E14F1F">
        <w:rPr>
          <w:lang w:val="en-US"/>
        </w:rPr>
        <w:t>when confronted by</w:t>
      </w:r>
      <w:r w:rsidR="008B6C9D" w:rsidRPr="00E14F1F">
        <w:rPr>
          <w:lang w:val="en-US"/>
        </w:rPr>
        <w:t xml:space="preserve"> two equal things? </w:t>
      </w:r>
      <w:r w:rsidR="00D86AF5" w:rsidRPr="00E14F1F">
        <w:rPr>
          <w:lang w:val="en-US"/>
        </w:rPr>
        <w:t xml:space="preserve">Can one imagine two men, sufficiently similar, </w:t>
      </w:r>
      <w:r w:rsidR="005421F2" w:rsidRPr="00E14F1F">
        <w:rPr>
          <w:lang w:val="en-US"/>
        </w:rPr>
        <w:t xml:space="preserve">such </w:t>
      </w:r>
      <w:r w:rsidR="00D86AF5" w:rsidRPr="00E14F1F">
        <w:rPr>
          <w:lang w:val="en-US"/>
        </w:rPr>
        <w:t xml:space="preserve">that desire would enter an abyss of indecision? </w:t>
      </w:r>
      <w:r w:rsidR="008B6C9D" w:rsidRPr="00E14F1F">
        <w:rPr>
          <w:lang w:val="en-US"/>
        </w:rPr>
        <w:t>There cannot be</w:t>
      </w:r>
      <w:r w:rsidR="001F2A97">
        <w:rPr>
          <w:lang w:val="en-US"/>
        </w:rPr>
        <w:t>,</w:t>
      </w:r>
      <w:r w:rsidR="008B6C9D" w:rsidRPr="00E14F1F">
        <w:rPr>
          <w:lang w:val="en-US"/>
        </w:rPr>
        <w:t xml:space="preserve"> she </w:t>
      </w:r>
      <w:r w:rsidR="00995C16" w:rsidRPr="00E14F1F">
        <w:rPr>
          <w:lang w:val="en-US"/>
        </w:rPr>
        <w:t>argues</w:t>
      </w:r>
      <w:r w:rsidR="008B6C9D" w:rsidRPr="00E14F1F">
        <w:rPr>
          <w:lang w:val="en-US"/>
        </w:rPr>
        <w:t>, and she gives as an example</w:t>
      </w:r>
      <w:r w:rsidR="00495173" w:rsidRPr="00E14F1F">
        <w:rPr>
          <w:lang w:val="en-US"/>
        </w:rPr>
        <w:t xml:space="preserve"> </w:t>
      </w:r>
      <w:r w:rsidR="008B6C9D" w:rsidRPr="00E14F1F">
        <w:rPr>
          <w:lang w:val="en-US"/>
        </w:rPr>
        <w:t>the apparent equivalence of two princes currently recovering in the castle</w:t>
      </w:r>
      <w:r w:rsidR="00D86AF5" w:rsidRPr="00E14F1F">
        <w:rPr>
          <w:lang w:val="en-US"/>
        </w:rPr>
        <w:t xml:space="preserve">, </w:t>
      </w:r>
      <w:proofErr w:type="spellStart"/>
      <w:r w:rsidR="00D86AF5" w:rsidRPr="00E14F1F">
        <w:rPr>
          <w:lang w:val="en-US"/>
        </w:rPr>
        <w:t>Aronces</w:t>
      </w:r>
      <w:proofErr w:type="spellEnd"/>
      <w:r w:rsidR="00D86AF5" w:rsidRPr="00E14F1F">
        <w:rPr>
          <w:lang w:val="en-US"/>
        </w:rPr>
        <w:t xml:space="preserve"> and </w:t>
      </w:r>
      <w:proofErr w:type="spellStart"/>
      <w:r w:rsidR="00D86AF5" w:rsidRPr="00E14F1F">
        <w:rPr>
          <w:lang w:val="en-US"/>
        </w:rPr>
        <w:t>Adherbal</w:t>
      </w:r>
      <w:proofErr w:type="spellEnd"/>
      <w:r w:rsidR="008B6C9D" w:rsidRPr="00E14F1F">
        <w:rPr>
          <w:lang w:val="en-US"/>
        </w:rPr>
        <w:t xml:space="preserve">. </w:t>
      </w:r>
    </w:p>
    <w:p w14:paraId="734D93D8" w14:textId="77777777" w:rsidR="0084029B" w:rsidRPr="00E14F1F" w:rsidRDefault="0084029B" w:rsidP="00E14F1F">
      <w:pPr>
        <w:spacing w:line="480" w:lineRule="auto"/>
        <w:rPr>
          <w:lang w:val="en-US"/>
        </w:rPr>
      </w:pPr>
    </w:p>
    <w:p w14:paraId="37F90223" w14:textId="5CC7F9D3" w:rsidR="00886C54" w:rsidRPr="00E14F1F" w:rsidRDefault="00886C54" w:rsidP="00E14F1F">
      <w:pPr>
        <w:spacing w:line="480" w:lineRule="auto"/>
        <w:ind w:left="720"/>
        <w:rPr>
          <w:lang w:val="en-US"/>
        </w:rPr>
      </w:pPr>
      <w:r w:rsidRPr="00E14F1F">
        <w:t xml:space="preserve">consider the Prince of </w:t>
      </w:r>
      <w:r w:rsidRPr="00E14F1F">
        <w:rPr>
          <w:i/>
          <w:iCs/>
        </w:rPr>
        <w:t>Numidia</w:t>
      </w:r>
      <w:r w:rsidRPr="00E14F1F">
        <w:t xml:space="preserve"> and </w:t>
      </w:r>
      <w:proofErr w:type="spellStart"/>
      <w:r w:rsidRPr="00E14F1F">
        <w:rPr>
          <w:i/>
          <w:iCs/>
        </w:rPr>
        <w:t>Aronces</w:t>
      </w:r>
      <w:proofErr w:type="spellEnd"/>
      <w:r w:rsidRPr="00E14F1F">
        <w:rPr>
          <w:i/>
          <w:iCs/>
        </w:rPr>
        <w:t>,</w:t>
      </w:r>
      <w:r w:rsidRPr="00E14F1F">
        <w:t xml:space="preserve"> both arrived here at the same time, of whom I have received almost an equal description; for </w:t>
      </w:r>
      <w:proofErr w:type="spellStart"/>
      <w:r w:rsidRPr="00E14F1F">
        <w:rPr>
          <w:i/>
          <w:iCs/>
        </w:rPr>
        <w:t>Sycanus</w:t>
      </w:r>
      <w:proofErr w:type="spellEnd"/>
      <w:r w:rsidRPr="00E14F1F">
        <w:t xml:space="preserve"> hath informed me, that the Prince of </w:t>
      </w:r>
      <w:r w:rsidRPr="00E14F1F">
        <w:rPr>
          <w:i/>
          <w:iCs/>
        </w:rPr>
        <w:t>Numidia</w:t>
      </w:r>
      <w:r w:rsidRPr="00E14F1F">
        <w:t xml:space="preserve"> is tall, of a fair proportion, and though </w:t>
      </w:r>
      <w:r w:rsidRPr="00E14F1F">
        <w:rPr>
          <w:bCs/>
        </w:rPr>
        <w:t>of a brown complexion</w:t>
      </w:r>
      <w:r w:rsidRPr="00E14F1F">
        <w:rPr>
          <w:b/>
          <w:bCs/>
        </w:rPr>
        <w:t>,</w:t>
      </w:r>
      <w:r w:rsidRPr="00E14F1F">
        <w:t xml:space="preserve"> of a very pleasing aspect, interwoven with the rays of an haughty Spirit, and a maid who attends me, whose genius is excellent at copying shapes and faces, when she hath seen them hath told me, she thought </w:t>
      </w:r>
      <w:proofErr w:type="spellStart"/>
      <w:r w:rsidRPr="00E14F1F">
        <w:rPr>
          <w:i/>
          <w:iCs/>
        </w:rPr>
        <w:t>Aronces</w:t>
      </w:r>
      <w:proofErr w:type="spellEnd"/>
      <w:r w:rsidRPr="00E14F1F">
        <w:t xml:space="preserve"> was the </w:t>
      </w:r>
      <w:proofErr w:type="spellStart"/>
      <w:r w:rsidRPr="00E14F1F">
        <w:t>exactest</w:t>
      </w:r>
      <w:proofErr w:type="spellEnd"/>
      <w:r w:rsidRPr="00E14F1F">
        <w:t xml:space="preserve"> piece </w:t>
      </w:r>
      <w:r w:rsidRPr="00E14F1F">
        <w:lastRenderedPageBreak/>
        <w:t xml:space="preserve">ever nature drew, that the air of his looks expressed both grandeur and nobleness, his hair light, his eyes blew, every feature agreeable, and his whole composure </w:t>
      </w:r>
      <w:proofErr w:type="spellStart"/>
      <w:r w:rsidRPr="00E14F1F">
        <w:t>heroick</w:t>
      </w:r>
      <w:proofErr w:type="spellEnd"/>
      <w:r w:rsidRPr="00E14F1F">
        <w:t xml:space="preserve">, and if I have known </w:t>
      </w:r>
      <w:proofErr w:type="spellStart"/>
      <w:r w:rsidRPr="00E14F1F">
        <w:rPr>
          <w:i/>
          <w:iCs/>
        </w:rPr>
        <w:t>Aronces</w:t>
      </w:r>
      <w:proofErr w:type="spellEnd"/>
      <w:r w:rsidRPr="00E14F1F">
        <w:t xml:space="preserve"> hath performed a glorious action, by saving the </w:t>
      </w:r>
      <w:proofErr w:type="spellStart"/>
      <w:r w:rsidRPr="00E14F1F">
        <w:rPr>
          <w:i/>
          <w:iCs/>
        </w:rPr>
        <w:t>Perusian</w:t>
      </w:r>
      <w:proofErr w:type="spellEnd"/>
      <w:r w:rsidRPr="00E14F1F">
        <w:t xml:space="preserve"> Princes life, I know likewise, that the </w:t>
      </w:r>
      <w:r w:rsidRPr="00E14F1F">
        <w:rPr>
          <w:i/>
          <w:iCs/>
        </w:rPr>
        <w:t>Numidian</w:t>
      </w:r>
      <w:r w:rsidRPr="00E14F1F">
        <w:t xml:space="preserve"> Prince hath equalized it by endeavouring to rescue a noble Virgin, who had been forcibly taken away, they are both hurt, both of incredible valour, both strangers, and both unknown, and I believe both unhappy, because a deep melancholy sits </w:t>
      </w:r>
      <w:proofErr w:type="spellStart"/>
      <w:r w:rsidRPr="00E14F1F">
        <w:t>inthroned</w:t>
      </w:r>
      <w:proofErr w:type="spellEnd"/>
      <w:r w:rsidRPr="00E14F1F">
        <w:t xml:space="preserve"> in their faces; but there is some difference between them in my spirit; for though I know </w:t>
      </w:r>
      <w:proofErr w:type="spellStart"/>
      <w:r w:rsidRPr="00E14F1F">
        <w:rPr>
          <w:i/>
          <w:iCs/>
        </w:rPr>
        <w:t>Adherbal</w:t>
      </w:r>
      <w:proofErr w:type="spellEnd"/>
      <w:r w:rsidRPr="00E14F1F">
        <w:t xml:space="preserve"> is a Prince, and do not know the extraction of </w:t>
      </w:r>
      <w:proofErr w:type="spellStart"/>
      <w:r w:rsidRPr="00E14F1F">
        <w:rPr>
          <w:i/>
          <w:iCs/>
        </w:rPr>
        <w:t>Aronces</w:t>
      </w:r>
      <w:proofErr w:type="spellEnd"/>
      <w:r w:rsidRPr="00E14F1F">
        <w:rPr>
          <w:i/>
          <w:iCs/>
        </w:rPr>
        <w:t>,</w:t>
      </w:r>
      <w:r w:rsidRPr="00E14F1F">
        <w:t xml:space="preserve"> yet I have no intention to go to see the </w:t>
      </w:r>
      <w:r w:rsidRPr="00E14F1F">
        <w:rPr>
          <w:i/>
          <w:iCs/>
        </w:rPr>
        <w:t>Numidian</w:t>
      </w:r>
      <w:r w:rsidRPr="00E14F1F">
        <w:t xml:space="preserve"> Prince, but an impatient desire to visit </w:t>
      </w:r>
      <w:proofErr w:type="spellStart"/>
      <w:r w:rsidRPr="00E14F1F">
        <w:rPr>
          <w:i/>
          <w:iCs/>
        </w:rPr>
        <w:t>Aronces</w:t>
      </w:r>
      <w:proofErr w:type="spellEnd"/>
      <w:r w:rsidRPr="00831079">
        <w:t>,</w:t>
      </w:r>
      <w:r w:rsidRPr="001F2A97">
        <w:t xml:space="preserve"> </w:t>
      </w:r>
      <w:r w:rsidRPr="00E14F1F">
        <w:t xml:space="preserve">and I am so addicted to serve him, that I do not doubt, but that he is the Prince </w:t>
      </w:r>
      <w:proofErr w:type="spellStart"/>
      <w:r w:rsidRPr="00E14F1F">
        <w:rPr>
          <w:i/>
          <w:iCs/>
        </w:rPr>
        <w:t>Adherbals</w:t>
      </w:r>
      <w:proofErr w:type="spellEnd"/>
      <w:r w:rsidRPr="00E14F1F">
        <w:t xml:space="preserve"> </w:t>
      </w:r>
      <w:proofErr w:type="spellStart"/>
      <w:r w:rsidRPr="00E14F1F">
        <w:t>superiour</w:t>
      </w:r>
      <w:proofErr w:type="spellEnd"/>
      <w:r w:rsidRPr="00E14F1F">
        <w:t xml:space="preserve"> in all noble qualities</w:t>
      </w:r>
      <w:r w:rsidR="00392A30" w:rsidRPr="00E14F1F">
        <w:t>.</w:t>
      </w:r>
      <w:r w:rsidRPr="00E14F1F">
        <w:rPr>
          <w:rStyle w:val="FootnoteReference"/>
        </w:rPr>
        <w:footnoteReference w:id="49"/>
      </w:r>
    </w:p>
    <w:p w14:paraId="66D3CEA8" w14:textId="77777777" w:rsidR="00886C54" w:rsidRPr="00E14F1F" w:rsidRDefault="00886C54" w:rsidP="00E14F1F">
      <w:pPr>
        <w:spacing w:line="480" w:lineRule="auto"/>
        <w:rPr>
          <w:lang w:val="en-US"/>
        </w:rPr>
      </w:pPr>
    </w:p>
    <w:p w14:paraId="243A7C86" w14:textId="3AF0E8D5" w:rsidR="00886C54" w:rsidRPr="00E14F1F" w:rsidRDefault="001F2A97" w:rsidP="00E14F1F">
      <w:pPr>
        <w:spacing w:line="480" w:lineRule="auto"/>
        <w:ind w:left="720"/>
        <w:rPr>
          <w:lang w:val="fr-FR"/>
        </w:rPr>
      </w:pPr>
      <w:r>
        <w:rPr>
          <w:lang w:val="fr-FR"/>
        </w:rPr>
        <w:t>(</w:t>
      </w:r>
      <w:proofErr w:type="gramStart"/>
      <w:r w:rsidR="00DD2C90" w:rsidRPr="00831079">
        <w:rPr>
          <w:lang w:val="fr-FR"/>
        </w:rPr>
        <w:t>il</w:t>
      </w:r>
      <w:proofErr w:type="gramEnd"/>
      <w:r w:rsidR="00DD2C90" w:rsidRPr="00831079">
        <w:rPr>
          <w:lang w:val="fr-FR"/>
        </w:rPr>
        <w:t xml:space="preserve"> ne faut que </w:t>
      </w:r>
      <w:proofErr w:type="spellStart"/>
      <w:r w:rsidR="00DD2C90" w:rsidRPr="00831079">
        <w:rPr>
          <w:lang w:val="fr-FR"/>
        </w:rPr>
        <w:t>considerer</w:t>
      </w:r>
      <w:proofErr w:type="spellEnd"/>
      <w:r w:rsidR="00DD2C90" w:rsidRPr="00831079">
        <w:rPr>
          <w:lang w:val="fr-FR"/>
        </w:rPr>
        <w:t xml:space="preserve"> que le Prince de Numidie, &amp; </w:t>
      </w:r>
      <w:proofErr w:type="spellStart"/>
      <w:r w:rsidR="00DD2C90" w:rsidRPr="00831079">
        <w:rPr>
          <w:lang w:val="fr-FR"/>
        </w:rPr>
        <w:t>Aronce</w:t>
      </w:r>
      <w:proofErr w:type="spellEnd"/>
      <w:r w:rsidR="00DD2C90" w:rsidRPr="00831079">
        <w:rPr>
          <w:lang w:val="fr-FR"/>
        </w:rPr>
        <w:t xml:space="preserve">, sont arrivez </w:t>
      </w:r>
      <w:proofErr w:type="spellStart"/>
      <w:r w:rsidR="00DD2C90" w:rsidRPr="00831079">
        <w:rPr>
          <w:lang w:val="fr-FR"/>
        </w:rPr>
        <w:t>presques</w:t>
      </w:r>
      <w:proofErr w:type="spellEnd"/>
      <w:r w:rsidR="00DD2C90" w:rsidRPr="00831079">
        <w:rPr>
          <w:lang w:val="fr-FR"/>
        </w:rPr>
        <w:t xml:space="preserve"> tous deux en </w:t>
      </w:r>
      <w:proofErr w:type="spellStart"/>
      <w:r w:rsidR="00DD2C90" w:rsidRPr="00831079">
        <w:rPr>
          <w:lang w:val="fr-FR"/>
        </w:rPr>
        <w:t>mesme</w:t>
      </w:r>
      <w:proofErr w:type="spellEnd"/>
      <w:r w:rsidR="00DD2C90" w:rsidRPr="00831079">
        <w:rPr>
          <w:lang w:val="fr-FR"/>
        </w:rPr>
        <w:t xml:space="preserve"> temps </w:t>
      </w:r>
      <w:proofErr w:type="spellStart"/>
      <w:r w:rsidR="00DD2C90" w:rsidRPr="00831079">
        <w:rPr>
          <w:lang w:val="fr-FR"/>
        </w:rPr>
        <w:t>icy</w:t>
      </w:r>
      <w:proofErr w:type="spellEnd"/>
      <w:r w:rsidR="00DD2C90" w:rsidRPr="00831079">
        <w:rPr>
          <w:lang w:val="fr-FR"/>
        </w:rPr>
        <w:t xml:space="preserve">, &amp; qu’on m’en a </w:t>
      </w:r>
      <w:proofErr w:type="spellStart"/>
      <w:r w:rsidR="00DD2C90" w:rsidRPr="00831079">
        <w:rPr>
          <w:lang w:val="fr-FR"/>
        </w:rPr>
        <w:t>presques</w:t>
      </w:r>
      <w:proofErr w:type="spellEnd"/>
      <w:r w:rsidR="00DD2C90" w:rsidRPr="00831079">
        <w:rPr>
          <w:lang w:val="fr-FR"/>
        </w:rPr>
        <w:t xml:space="preserve"> dit les </w:t>
      </w:r>
      <w:proofErr w:type="spellStart"/>
      <w:r w:rsidR="00DD2C90" w:rsidRPr="00831079">
        <w:rPr>
          <w:lang w:val="fr-FR"/>
        </w:rPr>
        <w:t>mesmes</w:t>
      </w:r>
      <w:proofErr w:type="spellEnd"/>
      <w:r w:rsidR="00DD2C90" w:rsidRPr="00831079">
        <w:rPr>
          <w:lang w:val="fr-FR"/>
        </w:rPr>
        <w:t xml:space="preserve"> choses. Car </w:t>
      </w:r>
      <w:proofErr w:type="spellStart"/>
      <w:r w:rsidR="00DD2C90" w:rsidRPr="00831079">
        <w:rPr>
          <w:lang w:val="fr-FR"/>
        </w:rPr>
        <w:t>Sicanus</w:t>
      </w:r>
      <w:proofErr w:type="spellEnd"/>
      <w:r w:rsidR="00DD2C90" w:rsidRPr="00831079">
        <w:rPr>
          <w:lang w:val="fr-FR"/>
        </w:rPr>
        <w:t xml:space="preserve"> m’a dit que le Prince de Numidie est grand, &amp; de belle </w:t>
      </w:r>
      <w:proofErr w:type="gramStart"/>
      <w:r w:rsidR="00DD2C90" w:rsidRPr="00831079">
        <w:rPr>
          <w:lang w:val="fr-FR"/>
        </w:rPr>
        <w:t>taille;</w:t>
      </w:r>
      <w:proofErr w:type="gramEnd"/>
      <w:r w:rsidR="00DD2C90" w:rsidRPr="00831079">
        <w:rPr>
          <w:lang w:val="fr-FR"/>
        </w:rPr>
        <w:t xml:space="preserve"> qu’il est fort </w:t>
      </w:r>
      <w:proofErr w:type="spellStart"/>
      <w:r w:rsidR="00DD2C90" w:rsidRPr="00831079">
        <w:rPr>
          <w:lang w:val="fr-FR"/>
        </w:rPr>
        <w:t>agreable</w:t>
      </w:r>
      <w:proofErr w:type="spellEnd"/>
      <w:r w:rsidR="00DD2C90" w:rsidRPr="00831079">
        <w:rPr>
          <w:lang w:val="fr-FR"/>
        </w:rPr>
        <w:t>, tout brun qu’il est, &amp; qu’il a la mine fort haute</w:t>
      </w:r>
      <w:r w:rsidR="008B6C9D" w:rsidRPr="00831079">
        <w:rPr>
          <w:lang w:val="fr-FR"/>
        </w:rPr>
        <w:t xml:space="preserve">: &amp; une Fille qui est à </w:t>
      </w:r>
      <w:proofErr w:type="spellStart"/>
      <w:r w:rsidR="008B6C9D" w:rsidRPr="00831079">
        <w:rPr>
          <w:lang w:val="fr-FR"/>
        </w:rPr>
        <w:t>moy</w:t>
      </w:r>
      <w:proofErr w:type="spellEnd"/>
      <w:r w:rsidR="008B6C9D" w:rsidRPr="00831079">
        <w:rPr>
          <w:lang w:val="fr-FR"/>
        </w:rPr>
        <w:t xml:space="preserve">, &amp; qui </w:t>
      </w:r>
      <w:proofErr w:type="spellStart"/>
      <w:r w:rsidR="008B6C9D" w:rsidRPr="00831079">
        <w:rPr>
          <w:lang w:val="fr-FR"/>
        </w:rPr>
        <w:t>sçaut</w:t>
      </w:r>
      <w:proofErr w:type="spellEnd"/>
      <w:r w:rsidR="008B6C9D" w:rsidRPr="00831079">
        <w:rPr>
          <w:lang w:val="fr-FR"/>
        </w:rPr>
        <w:t xml:space="preserve"> admirablement </w:t>
      </w:r>
      <w:proofErr w:type="spellStart"/>
      <w:r w:rsidR="008B6C9D" w:rsidRPr="00831079">
        <w:rPr>
          <w:lang w:val="fr-FR"/>
        </w:rPr>
        <w:t>despeindre</w:t>
      </w:r>
      <w:proofErr w:type="spellEnd"/>
      <w:r w:rsidR="008B6C9D" w:rsidRPr="00831079">
        <w:rPr>
          <w:lang w:val="fr-FR"/>
        </w:rPr>
        <w:t xml:space="preserve"> les Gens, quand elle les a </w:t>
      </w:r>
      <w:proofErr w:type="spellStart"/>
      <w:r w:rsidR="008B6C9D" w:rsidRPr="00831079">
        <w:rPr>
          <w:lang w:val="fr-FR"/>
        </w:rPr>
        <w:t>veûs</w:t>
      </w:r>
      <w:proofErr w:type="spellEnd"/>
      <w:r w:rsidR="008B6C9D" w:rsidRPr="00831079">
        <w:rPr>
          <w:lang w:val="fr-FR"/>
        </w:rPr>
        <w:t>, m’a dit qu’</w:t>
      </w:r>
      <w:proofErr w:type="spellStart"/>
      <w:r w:rsidR="008B6C9D" w:rsidRPr="00831079">
        <w:rPr>
          <w:lang w:val="fr-FR"/>
        </w:rPr>
        <w:t>Aronce</w:t>
      </w:r>
      <w:proofErr w:type="spellEnd"/>
      <w:r w:rsidR="008B6C9D" w:rsidRPr="00831079">
        <w:rPr>
          <w:lang w:val="fr-FR"/>
        </w:rPr>
        <w:t xml:space="preserve"> est de la plus belle taille du monde; qu’il a l’air grand, &amp; noble, les cheveux cendrez, les yeux bleus, tous les traits </w:t>
      </w:r>
      <w:proofErr w:type="spellStart"/>
      <w:r w:rsidR="008B6C9D" w:rsidRPr="00831079">
        <w:rPr>
          <w:lang w:val="fr-FR"/>
        </w:rPr>
        <w:t>agreables</w:t>
      </w:r>
      <w:proofErr w:type="spellEnd"/>
      <w:r w:rsidR="008B6C9D" w:rsidRPr="00831079">
        <w:rPr>
          <w:lang w:val="fr-FR"/>
        </w:rPr>
        <w:t xml:space="preserve">, &amp; la mine tout à fait </w:t>
      </w:r>
      <w:proofErr w:type="spellStart"/>
      <w:r w:rsidR="008B6C9D" w:rsidRPr="00831079">
        <w:rPr>
          <w:lang w:val="fr-FR"/>
        </w:rPr>
        <w:t>Heroïque</w:t>
      </w:r>
      <w:proofErr w:type="spellEnd"/>
      <w:r w:rsidR="008B6C9D" w:rsidRPr="00831079">
        <w:rPr>
          <w:lang w:val="fr-FR"/>
        </w:rPr>
        <w:t xml:space="preserve">. De plus, si j’ay </w:t>
      </w:r>
      <w:proofErr w:type="spellStart"/>
      <w:r w:rsidR="008B6C9D" w:rsidRPr="00831079">
        <w:rPr>
          <w:lang w:val="fr-FR"/>
        </w:rPr>
        <w:t>sceu</w:t>
      </w:r>
      <w:proofErr w:type="spellEnd"/>
      <w:r w:rsidR="008B6C9D" w:rsidRPr="00831079">
        <w:rPr>
          <w:lang w:val="fr-FR"/>
        </w:rPr>
        <w:t xml:space="preserve"> qu’</w:t>
      </w:r>
      <w:proofErr w:type="spellStart"/>
      <w:r w:rsidR="008B6C9D" w:rsidRPr="00831079">
        <w:rPr>
          <w:lang w:val="fr-FR"/>
        </w:rPr>
        <w:t>Aronce</w:t>
      </w:r>
      <w:proofErr w:type="spellEnd"/>
      <w:r w:rsidR="008B6C9D" w:rsidRPr="00831079">
        <w:rPr>
          <w:lang w:val="fr-FR"/>
        </w:rPr>
        <w:t xml:space="preserve"> </w:t>
      </w:r>
      <w:proofErr w:type="spellStart"/>
      <w:r w:rsidR="008B6C9D" w:rsidRPr="00831079">
        <w:rPr>
          <w:lang w:val="fr-FR"/>
        </w:rPr>
        <w:t>avoit</w:t>
      </w:r>
      <w:proofErr w:type="spellEnd"/>
      <w:r w:rsidR="008B6C9D" w:rsidRPr="00831079">
        <w:rPr>
          <w:lang w:val="fr-FR"/>
        </w:rPr>
        <w:t xml:space="preserve"> fait une belle action en sauvant la vie du Prince de </w:t>
      </w:r>
      <w:proofErr w:type="spellStart"/>
      <w:r w:rsidR="008B6C9D" w:rsidRPr="00831079">
        <w:rPr>
          <w:lang w:val="fr-FR"/>
        </w:rPr>
        <w:t>Perouse</w:t>
      </w:r>
      <w:proofErr w:type="spellEnd"/>
      <w:r w:rsidR="008B6C9D" w:rsidRPr="00831079">
        <w:rPr>
          <w:lang w:val="fr-FR"/>
        </w:rPr>
        <w:t xml:space="preserve">, j’ay </w:t>
      </w:r>
      <w:proofErr w:type="spellStart"/>
      <w:r w:rsidR="008B6C9D" w:rsidRPr="00831079">
        <w:rPr>
          <w:lang w:val="fr-FR"/>
        </w:rPr>
        <w:t>sceu</w:t>
      </w:r>
      <w:proofErr w:type="spellEnd"/>
      <w:r w:rsidR="008B6C9D" w:rsidRPr="00831079">
        <w:rPr>
          <w:lang w:val="fr-FR"/>
        </w:rPr>
        <w:t xml:space="preserve"> aussi que le Prince de Numidie, en </w:t>
      </w:r>
      <w:proofErr w:type="spellStart"/>
      <w:r w:rsidR="008B6C9D" w:rsidRPr="00831079">
        <w:rPr>
          <w:lang w:val="fr-FR"/>
        </w:rPr>
        <w:t>avoit</w:t>
      </w:r>
      <w:proofErr w:type="spellEnd"/>
      <w:r w:rsidR="008B6C9D" w:rsidRPr="00831079">
        <w:rPr>
          <w:lang w:val="fr-FR"/>
        </w:rPr>
        <w:t xml:space="preserve"> fait une fort </w:t>
      </w:r>
      <w:proofErr w:type="spellStart"/>
      <w:r w:rsidR="008B6C9D" w:rsidRPr="00831079">
        <w:rPr>
          <w:lang w:val="fr-FR"/>
        </w:rPr>
        <w:t>genereuse</w:t>
      </w:r>
      <w:proofErr w:type="spellEnd"/>
      <w:r w:rsidR="008B6C9D" w:rsidRPr="00831079">
        <w:rPr>
          <w:lang w:val="fr-FR"/>
        </w:rPr>
        <w:t xml:space="preserve">, en combattant sur ce Lac contra un homme qui </w:t>
      </w:r>
      <w:proofErr w:type="spellStart"/>
      <w:r w:rsidR="008B6C9D" w:rsidRPr="00831079">
        <w:rPr>
          <w:lang w:val="fr-FR"/>
        </w:rPr>
        <w:t>enlevoit</w:t>
      </w:r>
      <w:proofErr w:type="spellEnd"/>
      <w:r w:rsidR="008B6C9D" w:rsidRPr="00831079">
        <w:rPr>
          <w:lang w:val="fr-FR"/>
        </w:rPr>
        <w:t xml:space="preserve"> une Fille de qualité. Ils sont </w:t>
      </w:r>
      <w:proofErr w:type="spellStart"/>
      <w:r w:rsidR="008B6C9D" w:rsidRPr="00831079">
        <w:rPr>
          <w:lang w:val="fr-FR"/>
        </w:rPr>
        <w:t>mesme</w:t>
      </w:r>
      <w:proofErr w:type="spellEnd"/>
      <w:r w:rsidR="008B6C9D" w:rsidRPr="00831079">
        <w:rPr>
          <w:lang w:val="fr-FR"/>
        </w:rPr>
        <w:t xml:space="preserve"> tous deux </w:t>
      </w:r>
      <w:proofErr w:type="gramStart"/>
      <w:r w:rsidR="008B6C9D" w:rsidRPr="00831079">
        <w:rPr>
          <w:lang w:val="fr-FR"/>
        </w:rPr>
        <w:t>blessez;</w:t>
      </w:r>
      <w:proofErr w:type="gramEnd"/>
      <w:r w:rsidR="008B6C9D" w:rsidRPr="00831079">
        <w:rPr>
          <w:lang w:val="fr-FR"/>
        </w:rPr>
        <w:t xml:space="preserve"> on m’a dit qu’ils ont tous deux beaucoup </w:t>
      </w:r>
      <w:r w:rsidR="008B6C9D" w:rsidRPr="00831079">
        <w:rPr>
          <w:lang w:val="fr-FR"/>
        </w:rPr>
        <w:lastRenderedPageBreak/>
        <w:t xml:space="preserve">d’esprit; ils me sont </w:t>
      </w:r>
      <w:proofErr w:type="spellStart"/>
      <w:r w:rsidR="008B6C9D" w:rsidRPr="00831079">
        <w:rPr>
          <w:lang w:val="fr-FR"/>
        </w:rPr>
        <w:t>esgallement</w:t>
      </w:r>
      <w:proofErr w:type="spellEnd"/>
      <w:r w:rsidR="008B6C9D" w:rsidRPr="00831079">
        <w:rPr>
          <w:lang w:val="fr-FR"/>
        </w:rPr>
        <w:t xml:space="preserve"> estrangers, &amp; </w:t>
      </w:r>
      <w:proofErr w:type="spellStart"/>
      <w:r w:rsidR="008B6C9D" w:rsidRPr="00831079">
        <w:rPr>
          <w:lang w:val="fr-FR"/>
        </w:rPr>
        <w:t>esgallement</w:t>
      </w:r>
      <w:proofErr w:type="spellEnd"/>
      <w:r w:rsidR="008B6C9D" w:rsidRPr="00831079">
        <w:rPr>
          <w:lang w:val="fr-FR"/>
        </w:rPr>
        <w:t xml:space="preserve"> inconnus: &amp; on croit </w:t>
      </w:r>
      <w:proofErr w:type="spellStart"/>
      <w:r w:rsidR="008B6C9D" w:rsidRPr="00831079">
        <w:rPr>
          <w:lang w:val="fr-FR"/>
        </w:rPr>
        <w:t>mesme</w:t>
      </w:r>
      <w:proofErr w:type="spellEnd"/>
      <w:r w:rsidR="008B6C9D" w:rsidRPr="00831079">
        <w:rPr>
          <w:lang w:val="fr-FR"/>
        </w:rPr>
        <w:t xml:space="preserve"> qu’ils sont tous deux malheureux, parce qu’ils </w:t>
      </w:r>
      <w:proofErr w:type="spellStart"/>
      <w:r w:rsidR="008B6C9D" w:rsidRPr="00831079">
        <w:rPr>
          <w:lang w:val="fr-FR"/>
        </w:rPr>
        <w:t>paroissent</w:t>
      </w:r>
      <w:proofErr w:type="spellEnd"/>
      <w:r w:rsidR="008B6C9D" w:rsidRPr="00831079">
        <w:rPr>
          <w:lang w:val="fr-FR"/>
        </w:rPr>
        <w:t xml:space="preserve"> tous deux fort </w:t>
      </w:r>
      <w:proofErr w:type="spellStart"/>
      <w:r w:rsidR="008B6C9D" w:rsidRPr="00831079">
        <w:rPr>
          <w:lang w:val="fr-FR"/>
        </w:rPr>
        <w:t>melancoliques</w:t>
      </w:r>
      <w:proofErr w:type="spellEnd"/>
      <w:r w:rsidR="008B6C9D" w:rsidRPr="00831079">
        <w:rPr>
          <w:lang w:val="fr-FR"/>
        </w:rPr>
        <w:t xml:space="preserve">. Ainsi s’il y a quelque </w:t>
      </w:r>
      <w:proofErr w:type="spellStart"/>
      <w:r w:rsidR="008B6C9D" w:rsidRPr="00831079">
        <w:rPr>
          <w:lang w:val="fr-FR"/>
        </w:rPr>
        <w:t>difference</w:t>
      </w:r>
      <w:proofErr w:type="spellEnd"/>
      <w:r w:rsidR="008B6C9D" w:rsidRPr="00831079">
        <w:rPr>
          <w:lang w:val="fr-FR"/>
        </w:rPr>
        <w:t xml:space="preserve"> entre eux dans</w:t>
      </w:r>
      <w:r w:rsidR="003F1F37" w:rsidRPr="00831079">
        <w:rPr>
          <w:lang w:val="fr-FR"/>
        </w:rPr>
        <w:t xml:space="preserve"> mon esprit, c’</w:t>
      </w:r>
      <w:proofErr w:type="spellStart"/>
      <w:r w:rsidR="003F1F37" w:rsidRPr="00831079">
        <w:rPr>
          <w:lang w:val="fr-FR"/>
        </w:rPr>
        <w:t>es</w:t>
      </w:r>
      <w:proofErr w:type="spellEnd"/>
      <w:r w:rsidR="003F1F37" w:rsidRPr="00831079">
        <w:rPr>
          <w:lang w:val="fr-FR"/>
        </w:rPr>
        <w:t xml:space="preserve"> que je </w:t>
      </w:r>
      <w:proofErr w:type="spellStart"/>
      <w:r w:rsidR="003F1F37" w:rsidRPr="00831079">
        <w:rPr>
          <w:lang w:val="fr-FR"/>
        </w:rPr>
        <w:t>sçay</w:t>
      </w:r>
      <w:proofErr w:type="spellEnd"/>
      <w:r w:rsidR="003F1F37" w:rsidRPr="00831079">
        <w:rPr>
          <w:lang w:val="fr-FR"/>
        </w:rPr>
        <w:t xml:space="preserve"> qu’</w:t>
      </w:r>
      <w:proofErr w:type="spellStart"/>
      <w:r w:rsidR="003F1F37" w:rsidRPr="00831079">
        <w:rPr>
          <w:lang w:val="fr-FR"/>
        </w:rPr>
        <w:t>Aderbal</w:t>
      </w:r>
      <w:proofErr w:type="spellEnd"/>
      <w:r w:rsidR="003F1F37" w:rsidRPr="00831079">
        <w:rPr>
          <w:lang w:val="fr-FR"/>
        </w:rPr>
        <w:t xml:space="preserve"> est Prince, &amp; que je ne </w:t>
      </w:r>
      <w:proofErr w:type="spellStart"/>
      <w:r w:rsidR="003F1F37" w:rsidRPr="00831079">
        <w:rPr>
          <w:lang w:val="fr-FR"/>
        </w:rPr>
        <w:t>sçay</w:t>
      </w:r>
      <w:proofErr w:type="spellEnd"/>
      <w:r w:rsidR="003F1F37" w:rsidRPr="00831079">
        <w:rPr>
          <w:lang w:val="fr-FR"/>
        </w:rPr>
        <w:t xml:space="preserve"> point la naissance d’</w:t>
      </w:r>
      <w:proofErr w:type="spellStart"/>
      <w:r w:rsidR="003F1F37" w:rsidRPr="00831079">
        <w:rPr>
          <w:lang w:val="fr-FR"/>
        </w:rPr>
        <w:t>Aronce</w:t>
      </w:r>
      <w:proofErr w:type="spellEnd"/>
      <w:r w:rsidR="003F1F37" w:rsidRPr="00831079">
        <w:rPr>
          <w:lang w:val="fr-FR"/>
        </w:rPr>
        <w:t xml:space="preserve">. Cependant je n’ay nulle intention d’aller voir le Prince de </w:t>
      </w:r>
      <w:proofErr w:type="gramStart"/>
      <w:r w:rsidR="003F1F37" w:rsidRPr="00831079">
        <w:rPr>
          <w:lang w:val="fr-FR"/>
        </w:rPr>
        <w:t>Numidie:</w:t>
      </w:r>
      <w:proofErr w:type="gramEnd"/>
      <w:r w:rsidR="003F1F37" w:rsidRPr="00831079">
        <w:rPr>
          <w:lang w:val="fr-FR"/>
        </w:rPr>
        <w:t xml:space="preserve"> &amp; j’ay une impatience </w:t>
      </w:r>
      <w:proofErr w:type="spellStart"/>
      <w:r w:rsidR="003F1F37" w:rsidRPr="00831079">
        <w:rPr>
          <w:lang w:val="fr-FR"/>
        </w:rPr>
        <w:t>estrange</w:t>
      </w:r>
      <w:proofErr w:type="spellEnd"/>
      <w:r w:rsidR="003F1F37" w:rsidRPr="00831079">
        <w:rPr>
          <w:lang w:val="fr-FR"/>
        </w:rPr>
        <w:t xml:space="preserve"> d’aller voir </w:t>
      </w:r>
      <w:proofErr w:type="spellStart"/>
      <w:r w:rsidR="003F1F37" w:rsidRPr="00831079">
        <w:rPr>
          <w:lang w:val="fr-FR"/>
        </w:rPr>
        <w:t>Aronce</w:t>
      </w:r>
      <w:proofErr w:type="spellEnd"/>
      <w:r w:rsidR="003F1F37" w:rsidRPr="00831079">
        <w:rPr>
          <w:lang w:val="fr-FR"/>
        </w:rPr>
        <w:t xml:space="preserve">: &amp; je suis tellement </w:t>
      </w:r>
      <w:proofErr w:type="spellStart"/>
      <w:r w:rsidR="003F1F37" w:rsidRPr="00831079">
        <w:rPr>
          <w:lang w:val="fr-FR"/>
        </w:rPr>
        <w:t>pre</w:t>
      </w:r>
      <w:r w:rsidR="00E84F5A" w:rsidRPr="00831079">
        <w:rPr>
          <w:lang w:val="fr-FR"/>
        </w:rPr>
        <w:t>o</w:t>
      </w:r>
      <w:r w:rsidR="003F1F37" w:rsidRPr="00831079">
        <w:rPr>
          <w:lang w:val="fr-FR"/>
        </w:rPr>
        <w:t>ccupé</w:t>
      </w:r>
      <w:proofErr w:type="spellEnd"/>
      <w:r w:rsidR="003F1F37" w:rsidRPr="00831079">
        <w:rPr>
          <w:lang w:val="fr-FR"/>
        </w:rPr>
        <w:t xml:space="preserve"> en sa faveur, que je ne doute point du tout, qu’il n</w:t>
      </w:r>
      <w:r w:rsidR="006667AE" w:rsidRPr="00831079">
        <w:rPr>
          <w:lang w:val="fr-FR"/>
        </w:rPr>
        <w:t xml:space="preserve">e soit beaucoup plus </w:t>
      </w:r>
      <w:proofErr w:type="spellStart"/>
      <w:r w:rsidR="006667AE" w:rsidRPr="00831079">
        <w:rPr>
          <w:lang w:val="fr-FR"/>
        </w:rPr>
        <w:t>honneste</w:t>
      </w:r>
      <w:proofErr w:type="spellEnd"/>
      <w:r w:rsidR="006667AE" w:rsidRPr="00831079">
        <w:rPr>
          <w:lang w:val="fr-FR"/>
        </w:rPr>
        <w:t xml:space="preserve"> ho</w:t>
      </w:r>
      <w:r w:rsidR="003F1F37" w:rsidRPr="00831079">
        <w:rPr>
          <w:lang w:val="fr-FR"/>
        </w:rPr>
        <w:t xml:space="preserve">mme que le Prince </w:t>
      </w:r>
      <w:proofErr w:type="spellStart"/>
      <w:r w:rsidR="003F1F37" w:rsidRPr="00831079">
        <w:rPr>
          <w:lang w:val="fr-FR"/>
        </w:rPr>
        <w:t>Aderbal</w:t>
      </w:r>
      <w:proofErr w:type="spellEnd"/>
      <w:r w:rsidR="003F1F37" w:rsidRPr="00831079">
        <w:rPr>
          <w:lang w:val="fr-FR"/>
        </w:rPr>
        <w:t>.</w:t>
      </w:r>
      <w:r w:rsidR="00DD2C90" w:rsidRPr="00E14F1F">
        <w:rPr>
          <w:rStyle w:val="FootnoteReference"/>
          <w:lang w:val="fr-FR"/>
        </w:rPr>
        <w:footnoteReference w:id="50"/>
      </w:r>
    </w:p>
    <w:p w14:paraId="66ABE9FB" w14:textId="77777777" w:rsidR="00886C54" w:rsidRPr="00E14F1F" w:rsidRDefault="00886C54" w:rsidP="00E14F1F">
      <w:pPr>
        <w:spacing w:line="480" w:lineRule="auto"/>
        <w:rPr>
          <w:lang w:val="en-US"/>
        </w:rPr>
      </w:pPr>
    </w:p>
    <w:p w14:paraId="23C7BC99" w14:textId="4721044D" w:rsidR="005D2D47" w:rsidRPr="00E14F1F" w:rsidRDefault="004C51F3" w:rsidP="00E14F1F">
      <w:pPr>
        <w:spacing w:line="480" w:lineRule="auto"/>
      </w:pPr>
      <w:r w:rsidRPr="00E14F1F">
        <w:rPr>
          <w:lang w:val="en-US"/>
        </w:rPr>
        <w:t xml:space="preserve">Aurelie </w:t>
      </w:r>
      <w:r w:rsidR="006D4669" w:rsidRPr="00E14F1F">
        <w:rPr>
          <w:lang w:val="en-US"/>
        </w:rPr>
        <w:t>seems to argue here that</w:t>
      </w:r>
      <w:r w:rsidR="00397D0B" w:rsidRPr="00E14F1F">
        <w:rPr>
          <w:lang w:val="en-US"/>
        </w:rPr>
        <w:t xml:space="preserve"> because she has such an</w:t>
      </w:r>
      <w:r w:rsidR="006667AE" w:rsidRPr="00E14F1F">
        <w:rPr>
          <w:lang w:val="en-US"/>
        </w:rPr>
        <w:t xml:space="preserve"> </w:t>
      </w:r>
      <w:r w:rsidR="001324D7" w:rsidRPr="00E14F1F">
        <w:rPr>
          <w:lang w:val="en-US"/>
        </w:rPr>
        <w:t>‘</w:t>
      </w:r>
      <w:r w:rsidR="00397D0B" w:rsidRPr="00E14F1F">
        <w:rPr>
          <w:lang w:val="en-US"/>
        </w:rPr>
        <w:t>impatient desire</w:t>
      </w:r>
      <w:r w:rsidR="001324D7" w:rsidRPr="00E14F1F">
        <w:rPr>
          <w:lang w:val="en-US"/>
        </w:rPr>
        <w:t>’</w:t>
      </w:r>
      <w:r w:rsidR="00397D0B" w:rsidRPr="00E14F1F">
        <w:rPr>
          <w:lang w:val="en-US"/>
        </w:rPr>
        <w:t xml:space="preserve"> to see </w:t>
      </w:r>
      <w:proofErr w:type="spellStart"/>
      <w:r w:rsidR="00397D0B" w:rsidRPr="00E14F1F">
        <w:rPr>
          <w:lang w:val="en-US"/>
        </w:rPr>
        <w:t>Aronces</w:t>
      </w:r>
      <w:proofErr w:type="spellEnd"/>
      <w:r w:rsidR="00397D0B" w:rsidRPr="00E14F1F">
        <w:rPr>
          <w:lang w:val="en-US"/>
        </w:rPr>
        <w:t xml:space="preserve"> over the Numidian prince, the reason must lie in inclination itself. Inclination </w:t>
      </w:r>
      <w:r w:rsidR="00DA747E" w:rsidRPr="00E14F1F">
        <w:rPr>
          <w:lang w:val="en-US"/>
        </w:rPr>
        <w:t>appears as</w:t>
      </w:r>
      <w:r w:rsidR="00397D0B" w:rsidRPr="00E14F1F">
        <w:rPr>
          <w:lang w:val="en-US"/>
        </w:rPr>
        <w:t xml:space="preserve"> a kind of natural force</w:t>
      </w:r>
      <w:r w:rsidR="00B6666A" w:rsidRPr="00E14F1F">
        <w:rPr>
          <w:lang w:val="en-US"/>
        </w:rPr>
        <w:t>, a feeling</w:t>
      </w:r>
      <w:r w:rsidR="00397D0B" w:rsidRPr="00E14F1F">
        <w:rPr>
          <w:lang w:val="en-US"/>
        </w:rPr>
        <w:t xml:space="preserve"> of difference which, in the face of equality, goes one way or another </w:t>
      </w:r>
      <w:r w:rsidR="00B6666A" w:rsidRPr="00E14F1F">
        <w:rPr>
          <w:lang w:val="en-US"/>
        </w:rPr>
        <w:t>independently of a self-conscious will</w:t>
      </w:r>
      <w:r w:rsidR="00397D0B" w:rsidRPr="00E14F1F">
        <w:rPr>
          <w:lang w:val="en-US"/>
        </w:rPr>
        <w:t>.</w:t>
      </w:r>
      <w:r w:rsidR="006667AE" w:rsidRPr="00E14F1F">
        <w:rPr>
          <w:lang w:val="en-US"/>
        </w:rPr>
        <w:t xml:space="preserve"> </w:t>
      </w:r>
      <w:r w:rsidR="0094711E" w:rsidRPr="00E14F1F">
        <w:rPr>
          <w:lang w:val="en-US"/>
        </w:rPr>
        <w:t>At the very moment of judg</w:t>
      </w:r>
      <w:r w:rsidR="001F2A97">
        <w:rPr>
          <w:lang w:val="en-US"/>
        </w:rPr>
        <w:t>e</w:t>
      </w:r>
      <w:r w:rsidR="0094711E" w:rsidRPr="00E14F1F">
        <w:rPr>
          <w:lang w:val="en-US"/>
        </w:rPr>
        <w:t>ment, however, Aurelie</w:t>
      </w:r>
      <w:r w:rsidR="005D35BA" w:rsidRPr="00E14F1F">
        <w:rPr>
          <w:lang w:val="en-US"/>
        </w:rPr>
        <w:t xml:space="preserve"> proliferates minor differences </w:t>
      </w:r>
      <w:r w:rsidRPr="00E14F1F">
        <w:rPr>
          <w:lang w:val="en-US"/>
        </w:rPr>
        <w:t>that might sway inclination one way or another</w:t>
      </w:r>
      <w:r w:rsidR="0056469C" w:rsidRPr="00E14F1F">
        <w:rPr>
          <w:lang w:val="en-US"/>
        </w:rPr>
        <w:t>, and</w:t>
      </w:r>
      <w:r w:rsidR="005D35BA" w:rsidRPr="00E14F1F">
        <w:rPr>
          <w:lang w:val="en-US"/>
        </w:rPr>
        <w:t xml:space="preserve"> </w:t>
      </w:r>
      <w:r w:rsidR="0056469C" w:rsidRPr="00E14F1F">
        <w:rPr>
          <w:lang w:val="en-US"/>
        </w:rPr>
        <w:t>a</w:t>
      </w:r>
      <w:r w:rsidR="005D35BA" w:rsidRPr="00E14F1F">
        <w:rPr>
          <w:lang w:val="en-US"/>
        </w:rPr>
        <w:t>mong them</w:t>
      </w:r>
      <w:r w:rsidR="00397D0B" w:rsidRPr="00E14F1F">
        <w:rPr>
          <w:lang w:val="en-US"/>
        </w:rPr>
        <w:t xml:space="preserve"> </w:t>
      </w:r>
      <w:r w:rsidR="00366FB8" w:rsidRPr="00E14F1F">
        <w:rPr>
          <w:lang w:val="en-US"/>
        </w:rPr>
        <w:t>she notes</w:t>
      </w:r>
      <w:r w:rsidR="006667AE" w:rsidRPr="00E14F1F">
        <w:rPr>
          <w:lang w:val="en-US"/>
        </w:rPr>
        <w:t xml:space="preserve"> two </w:t>
      </w:r>
      <w:r w:rsidR="00995C16" w:rsidRPr="00E14F1F">
        <w:rPr>
          <w:lang w:val="en-US"/>
        </w:rPr>
        <w:t xml:space="preserve">non-natural, </w:t>
      </w:r>
      <w:r w:rsidR="00DA747E" w:rsidRPr="00E14F1F">
        <w:rPr>
          <w:lang w:val="en-US"/>
        </w:rPr>
        <w:t xml:space="preserve">social </w:t>
      </w:r>
      <w:r w:rsidR="006667AE" w:rsidRPr="00E14F1F">
        <w:rPr>
          <w:lang w:val="en-US"/>
        </w:rPr>
        <w:t>differences</w:t>
      </w:r>
      <w:r w:rsidR="00DA747E" w:rsidRPr="00E14F1F">
        <w:rPr>
          <w:lang w:val="en-US"/>
        </w:rPr>
        <w:t xml:space="preserve">. </w:t>
      </w:r>
      <w:proofErr w:type="spellStart"/>
      <w:r w:rsidR="006667AE" w:rsidRPr="00E14F1F">
        <w:rPr>
          <w:lang w:val="en-US"/>
        </w:rPr>
        <w:t>Aronce</w:t>
      </w:r>
      <w:r w:rsidR="00D86AF5" w:rsidRPr="00E14F1F">
        <w:rPr>
          <w:lang w:val="en-US"/>
        </w:rPr>
        <w:t>s</w:t>
      </w:r>
      <w:proofErr w:type="spellEnd"/>
      <w:r w:rsidR="00DA747E" w:rsidRPr="00E14F1F">
        <w:rPr>
          <w:lang w:val="en-US"/>
        </w:rPr>
        <w:t xml:space="preserve"> seems </w:t>
      </w:r>
      <w:r w:rsidR="005D35BA" w:rsidRPr="00E14F1F">
        <w:rPr>
          <w:lang w:val="en-US"/>
        </w:rPr>
        <w:t>noble</w:t>
      </w:r>
      <w:r w:rsidR="00DA747E" w:rsidRPr="00E14F1F">
        <w:rPr>
          <w:lang w:val="en-US"/>
        </w:rPr>
        <w:t>, but</w:t>
      </w:r>
      <w:r w:rsidR="00D86AF5" w:rsidRPr="00E14F1F">
        <w:rPr>
          <w:lang w:val="en-US"/>
        </w:rPr>
        <w:t xml:space="preserve"> </w:t>
      </w:r>
      <w:r w:rsidR="005D35BA" w:rsidRPr="00E14F1F">
        <w:rPr>
          <w:lang w:val="en-US"/>
        </w:rPr>
        <w:t xml:space="preserve">his </w:t>
      </w:r>
      <w:r w:rsidR="00D86AF5" w:rsidRPr="00E14F1F">
        <w:rPr>
          <w:lang w:val="en-US"/>
        </w:rPr>
        <w:t xml:space="preserve">extraction is </w:t>
      </w:r>
      <w:r w:rsidR="006667AE" w:rsidRPr="00E14F1F">
        <w:rPr>
          <w:lang w:val="en-US"/>
        </w:rPr>
        <w:t>unknown</w:t>
      </w:r>
      <w:r w:rsidR="001F2A97">
        <w:rPr>
          <w:lang w:val="en-US"/>
        </w:rPr>
        <w:t>,</w:t>
      </w:r>
      <w:r w:rsidR="00D86AF5" w:rsidRPr="00E14F1F">
        <w:rPr>
          <w:lang w:val="en-US"/>
        </w:rPr>
        <w:t xml:space="preserve"> whereas </w:t>
      </w:r>
      <w:proofErr w:type="spellStart"/>
      <w:r w:rsidR="00D86AF5" w:rsidRPr="00E14F1F">
        <w:rPr>
          <w:lang w:val="en-US"/>
        </w:rPr>
        <w:t>Adherbal</w:t>
      </w:r>
      <w:proofErr w:type="spellEnd"/>
      <w:r w:rsidR="00D86AF5" w:rsidRPr="00E14F1F">
        <w:rPr>
          <w:lang w:val="en-US"/>
        </w:rPr>
        <w:t xml:space="preserve"> is clearly a p</w:t>
      </w:r>
      <w:r w:rsidR="00DA747E" w:rsidRPr="00E14F1F">
        <w:rPr>
          <w:lang w:val="en-US"/>
        </w:rPr>
        <w:t>rince</w:t>
      </w:r>
      <w:r w:rsidR="0056469C" w:rsidRPr="00E14F1F">
        <w:rPr>
          <w:lang w:val="en-US"/>
        </w:rPr>
        <w:t>.</w:t>
      </w:r>
      <w:r w:rsidR="00DA747E" w:rsidRPr="00E14F1F">
        <w:rPr>
          <w:lang w:val="en-US"/>
        </w:rPr>
        <w:t xml:space="preserve"> </w:t>
      </w:r>
      <w:r w:rsidR="0056469C" w:rsidRPr="00E14F1F">
        <w:rPr>
          <w:lang w:val="en-US"/>
        </w:rPr>
        <w:t>I</w:t>
      </w:r>
      <w:r w:rsidR="00DA747E" w:rsidRPr="00E14F1F">
        <w:rPr>
          <w:lang w:val="en-US"/>
        </w:rPr>
        <w:t xml:space="preserve">n terms of </w:t>
      </w:r>
      <w:r w:rsidR="001324D7" w:rsidRPr="00E14F1F">
        <w:rPr>
          <w:lang w:val="en-US"/>
        </w:rPr>
        <w:t>‘</w:t>
      </w:r>
      <w:r w:rsidR="0001250E" w:rsidRPr="00E14F1F">
        <w:rPr>
          <w:lang w:val="en-US"/>
        </w:rPr>
        <w:t>blood</w:t>
      </w:r>
      <w:r w:rsidR="004C12E3" w:rsidRPr="00E14F1F">
        <w:rPr>
          <w:lang w:val="en-US"/>
        </w:rPr>
        <w:t>’</w:t>
      </w:r>
      <w:r w:rsidR="00DA747E" w:rsidRPr="00E14F1F">
        <w:rPr>
          <w:lang w:val="en-US"/>
        </w:rPr>
        <w:t xml:space="preserve">, then, desire flows toward </w:t>
      </w:r>
      <w:proofErr w:type="spellStart"/>
      <w:r w:rsidR="00DA747E" w:rsidRPr="00E14F1F">
        <w:rPr>
          <w:lang w:val="en-US"/>
        </w:rPr>
        <w:t>Adherbal</w:t>
      </w:r>
      <w:proofErr w:type="spellEnd"/>
      <w:r w:rsidR="00DA747E" w:rsidRPr="00E14F1F">
        <w:rPr>
          <w:lang w:val="en-US"/>
        </w:rPr>
        <w:t>. B</w:t>
      </w:r>
      <w:r w:rsidR="00D86AF5" w:rsidRPr="00E14F1F">
        <w:rPr>
          <w:lang w:val="en-US"/>
        </w:rPr>
        <w:t xml:space="preserve">ut </w:t>
      </w:r>
      <w:r w:rsidR="0001250E" w:rsidRPr="00E14F1F">
        <w:rPr>
          <w:lang w:val="en-US"/>
        </w:rPr>
        <w:t xml:space="preserve">unlike </w:t>
      </w:r>
      <w:proofErr w:type="spellStart"/>
      <w:r w:rsidR="0001250E" w:rsidRPr="00E14F1F">
        <w:rPr>
          <w:lang w:val="en-US"/>
        </w:rPr>
        <w:t>Aronces</w:t>
      </w:r>
      <w:proofErr w:type="spellEnd"/>
      <w:r w:rsidR="0001250E" w:rsidRPr="00E14F1F">
        <w:rPr>
          <w:lang w:val="en-US"/>
        </w:rPr>
        <w:t xml:space="preserve">, </w:t>
      </w:r>
      <w:proofErr w:type="spellStart"/>
      <w:r w:rsidR="00DA747E" w:rsidRPr="00E14F1F">
        <w:rPr>
          <w:lang w:val="en-US"/>
        </w:rPr>
        <w:t>Adherbal’s</w:t>
      </w:r>
      <w:proofErr w:type="spellEnd"/>
      <w:r w:rsidR="00DA747E" w:rsidRPr="00E14F1F">
        <w:rPr>
          <w:lang w:val="en-US"/>
        </w:rPr>
        <w:t xml:space="preserve"> </w:t>
      </w:r>
      <w:r w:rsidR="00D86AF5" w:rsidRPr="00E14F1F">
        <w:rPr>
          <w:lang w:val="en-US"/>
        </w:rPr>
        <w:t>complexion is brown</w:t>
      </w:r>
      <w:r w:rsidR="006667AE" w:rsidRPr="00E14F1F">
        <w:rPr>
          <w:lang w:val="en-US"/>
        </w:rPr>
        <w:t>: he is,</w:t>
      </w:r>
      <w:r w:rsidR="00D86AF5" w:rsidRPr="00E14F1F">
        <w:rPr>
          <w:lang w:val="en-US"/>
        </w:rPr>
        <w:t xml:space="preserve"> </w:t>
      </w:r>
      <w:r w:rsidR="001324D7" w:rsidRPr="00E14F1F">
        <w:rPr>
          <w:lang w:val="en-US"/>
        </w:rPr>
        <w:t>‘</w:t>
      </w:r>
      <w:r w:rsidR="00D86AF5" w:rsidRPr="00E14F1F">
        <w:t xml:space="preserve">though </w:t>
      </w:r>
      <w:r w:rsidR="00D86AF5" w:rsidRPr="00E14F1F">
        <w:rPr>
          <w:bCs/>
        </w:rPr>
        <w:t>of a brown complexion,</w:t>
      </w:r>
      <w:r w:rsidR="00D86AF5" w:rsidRPr="00E14F1F">
        <w:t xml:space="preserve"> of a very pleasing aspect</w:t>
      </w:r>
      <w:r w:rsidR="001F2A97">
        <w:t>’</w:t>
      </w:r>
      <w:r w:rsidR="00D86AF5" w:rsidRPr="00E14F1F">
        <w:rPr>
          <w:lang w:val="fr-FR"/>
        </w:rPr>
        <w:t xml:space="preserve"> (</w:t>
      </w:r>
      <w:r w:rsidR="001F2A97">
        <w:rPr>
          <w:lang w:val="fr-FR"/>
        </w:rPr>
        <w:t>‘</w:t>
      </w:r>
      <w:r w:rsidR="00D86AF5" w:rsidRPr="00831079">
        <w:rPr>
          <w:iCs/>
          <w:lang w:val="fr-FR"/>
        </w:rPr>
        <w:t xml:space="preserve">il est fort </w:t>
      </w:r>
      <w:proofErr w:type="spellStart"/>
      <w:r w:rsidR="00D86AF5" w:rsidRPr="00831079">
        <w:rPr>
          <w:iCs/>
          <w:lang w:val="fr-FR"/>
        </w:rPr>
        <w:t>agreable</w:t>
      </w:r>
      <w:proofErr w:type="spellEnd"/>
      <w:r w:rsidR="00D86AF5" w:rsidRPr="00831079">
        <w:rPr>
          <w:iCs/>
          <w:lang w:val="fr-FR"/>
        </w:rPr>
        <w:t>, tout brun qu’il est</w:t>
      </w:r>
      <w:r w:rsidR="001F2A97">
        <w:rPr>
          <w:iCs/>
          <w:lang w:val="fr-FR"/>
        </w:rPr>
        <w:t>’</w:t>
      </w:r>
      <w:r w:rsidR="00D86AF5" w:rsidRPr="00E14F1F">
        <w:rPr>
          <w:lang w:val="fr-FR"/>
        </w:rPr>
        <w:t>)</w:t>
      </w:r>
      <w:r w:rsidR="00E14F1F">
        <w:t>.</w:t>
      </w:r>
      <w:r w:rsidR="00DA747E" w:rsidRPr="00E14F1F">
        <w:t xml:space="preserve"> </w:t>
      </w:r>
      <w:r w:rsidR="0056469C" w:rsidRPr="00E14F1F">
        <w:t xml:space="preserve">And </w:t>
      </w:r>
      <w:proofErr w:type="gramStart"/>
      <w:r w:rsidR="0056469C" w:rsidRPr="00E14F1F">
        <w:t>so</w:t>
      </w:r>
      <w:proofErr w:type="gramEnd"/>
      <w:r w:rsidR="0056469C" w:rsidRPr="00E14F1F">
        <w:t xml:space="preserve"> inclination starts to move in the other direction.</w:t>
      </w:r>
    </w:p>
    <w:p w14:paraId="71712BE7" w14:textId="47970CDB" w:rsidR="00366FB8" w:rsidRPr="00E14F1F" w:rsidRDefault="00DA747E" w:rsidP="00831079">
      <w:pPr>
        <w:spacing w:line="480" w:lineRule="auto"/>
        <w:ind w:firstLine="720"/>
        <w:rPr>
          <w:lang w:val="en-US"/>
        </w:rPr>
      </w:pPr>
      <w:r w:rsidRPr="00E14F1F">
        <w:t xml:space="preserve">The patterns </w:t>
      </w:r>
      <w:r w:rsidR="0080004B" w:rsidRPr="00E14F1F">
        <w:t>of</w:t>
      </w:r>
      <w:r w:rsidR="00A857EF" w:rsidRPr="00E14F1F">
        <w:t xml:space="preserve"> the differential </w:t>
      </w:r>
      <w:r w:rsidR="00653798" w:rsidRPr="00E14F1F">
        <w:t>coordination</w:t>
      </w:r>
      <w:r w:rsidR="00A857EF" w:rsidRPr="00E14F1F">
        <w:t xml:space="preserve"> of complexion and </w:t>
      </w:r>
      <w:r w:rsidR="00C07A1B" w:rsidRPr="00E14F1F">
        <w:t>virtue</w:t>
      </w:r>
      <w:r w:rsidR="0080004B" w:rsidRPr="00E14F1F">
        <w:t xml:space="preserve"> I noted above</w:t>
      </w:r>
      <w:r w:rsidR="00A857EF" w:rsidRPr="00E14F1F">
        <w:t xml:space="preserve"> </w:t>
      </w:r>
      <w:r w:rsidRPr="00E14F1F">
        <w:t>appear here</w:t>
      </w:r>
      <w:r w:rsidR="004C12E3" w:rsidRPr="00E14F1F">
        <w:t>.</w:t>
      </w:r>
      <w:r w:rsidRPr="00E14F1F">
        <w:t xml:space="preserve"> </w:t>
      </w:r>
      <w:r w:rsidR="004C12E3" w:rsidRPr="00E14F1F">
        <w:t>T</w:t>
      </w:r>
      <w:r w:rsidRPr="00E14F1F">
        <w:t>here is</w:t>
      </w:r>
      <w:r w:rsidR="00D86AF5" w:rsidRPr="00E14F1F">
        <w:t xml:space="preserve"> again, </w:t>
      </w:r>
      <w:r w:rsidRPr="00E14F1F">
        <w:t>a</w:t>
      </w:r>
      <w:r w:rsidR="00D86AF5" w:rsidRPr="00E14F1F">
        <w:t xml:space="preserve"> </w:t>
      </w:r>
      <w:r w:rsidR="000D4B86" w:rsidRPr="00E14F1F">
        <w:t>hesitation</w:t>
      </w:r>
      <w:r w:rsidR="004C12E3" w:rsidRPr="00E14F1F">
        <w:t xml:space="preserve"> </w:t>
      </w:r>
      <w:r w:rsidR="00CC572F" w:rsidRPr="00E14F1F">
        <w:t>marked</w:t>
      </w:r>
      <w:r w:rsidR="004C12E3" w:rsidRPr="00E14F1F">
        <w:t xml:space="preserve"> by the exceptional</w:t>
      </w:r>
      <w:r w:rsidR="00563241" w:rsidRPr="00E14F1F">
        <w:t>, exclusive</w:t>
      </w:r>
      <w:r w:rsidR="004C12E3" w:rsidRPr="00E14F1F">
        <w:t xml:space="preserve"> </w:t>
      </w:r>
      <w:r w:rsidR="00563241" w:rsidRPr="00E14F1F">
        <w:t xml:space="preserve">conjunction: </w:t>
      </w:r>
      <w:r w:rsidR="00CC572F" w:rsidRPr="00E14F1F">
        <w:t xml:space="preserve">he is </w:t>
      </w:r>
      <w:proofErr w:type="gramStart"/>
      <w:r w:rsidR="00CC572F" w:rsidRPr="00E14F1F">
        <w:t>brown</w:t>
      </w:r>
      <w:proofErr w:type="gramEnd"/>
      <w:r w:rsidR="00CC572F" w:rsidRPr="00E14F1F">
        <w:t xml:space="preserve"> </w:t>
      </w:r>
      <w:r w:rsidR="00CC572F" w:rsidRPr="00E14F1F">
        <w:rPr>
          <w:i/>
          <w:iCs/>
        </w:rPr>
        <w:t>but</w:t>
      </w:r>
      <w:r w:rsidR="00D86AF5" w:rsidRPr="00E14F1F">
        <w:t xml:space="preserve"> he is agreeable</w:t>
      </w:r>
      <w:r w:rsidR="00CC572F" w:rsidRPr="00E14F1F">
        <w:t xml:space="preserve"> (‘</w:t>
      </w:r>
      <w:r w:rsidR="00CC572F" w:rsidRPr="00831079">
        <w:t>que</w:t>
      </w:r>
      <w:r w:rsidR="00CC572F" w:rsidRPr="00E14F1F">
        <w:t>’ not ‘</w:t>
      </w:r>
      <w:proofErr w:type="spellStart"/>
      <w:r w:rsidR="00CC572F" w:rsidRPr="00831079">
        <w:t>mais</w:t>
      </w:r>
      <w:proofErr w:type="spellEnd"/>
      <w:r w:rsidR="00CC572F" w:rsidRPr="00E14F1F">
        <w:t>’ here, but a</w:t>
      </w:r>
      <w:r w:rsidR="00493D18" w:rsidRPr="00E14F1F">
        <w:t>n exclusive</w:t>
      </w:r>
      <w:r w:rsidR="00CC572F" w:rsidRPr="00E14F1F">
        <w:t xml:space="preserve"> conjunction no</w:t>
      </w:r>
      <w:r w:rsidR="0035079D" w:rsidRPr="00E14F1F">
        <w:t>ne</w:t>
      </w:r>
      <w:r w:rsidR="00CC572F" w:rsidRPr="00E14F1F">
        <w:t>theless)</w:t>
      </w:r>
      <w:r w:rsidR="00563241" w:rsidRPr="00E14F1F">
        <w:t>.</w:t>
      </w:r>
      <w:r w:rsidR="00D86AF5" w:rsidRPr="00E14F1F">
        <w:t xml:space="preserve"> </w:t>
      </w:r>
      <w:r w:rsidR="00563241" w:rsidRPr="00E14F1F">
        <w:t>T</w:t>
      </w:r>
      <w:r w:rsidR="004C12E3" w:rsidRPr="00E14F1F">
        <w:t xml:space="preserve">here is </w:t>
      </w:r>
      <w:r w:rsidR="00D86AF5" w:rsidRPr="00E14F1F">
        <w:t>again a certain fierceness</w:t>
      </w:r>
      <w:r w:rsidR="00563241" w:rsidRPr="00E14F1F">
        <w:t>:</w:t>
      </w:r>
      <w:r w:rsidR="005D35BA" w:rsidRPr="00E14F1F">
        <w:t xml:space="preserve"> his </w:t>
      </w:r>
      <w:r w:rsidR="001324D7" w:rsidRPr="00E14F1F">
        <w:t>‘</w:t>
      </w:r>
      <w:r w:rsidR="005D35BA" w:rsidRPr="00E14F1F">
        <w:t>haughty Spirit</w:t>
      </w:r>
      <w:r w:rsidR="001F2A97">
        <w:t>’</w:t>
      </w:r>
      <w:r w:rsidR="005D35BA" w:rsidRPr="00E14F1F">
        <w:t xml:space="preserve"> (</w:t>
      </w:r>
      <w:r w:rsidR="001F2A97">
        <w:t>‘</w:t>
      </w:r>
      <w:r w:rsidR="005D35BA" w:rsidRPr="00831079">
        <w:rPr>
          <w:iCs/>
          <w:lang w:val="fr-FR"/>
        </w:rPr>
        <w:t>mine fort haute</w:t>
      </w:r>
      <w:r w:rsidR="001F2A97">
        <w:rPr>
          <w:iCs/>
          <w:lang w:val="fr-FR"/>
        </w:rPr>
        <w:t>’</w:t>
      </w:r>
      <w:r w:rsidR="005D35BA" w:rsidRPr="00E14F1F">
        <w:rPr>
          <w:lang w:val="fr-FR"/>
        </w:rPr>
        <w:t>)</w:t>
      </w:r>
      <w:r w:rsidR="00D5000B" w:rsidRPr="00E14F1F">
        <w:t xml:space="preserve"> </w:t>
      </w:r>
      <w:r w:rsidR="00D86AF5" w:rsidRPr="00E14F1F">
        <w:t xml:space="preserve">shines </w:t>
      </w:r>
      <w:r w:rsidR="000D4B86" w:rsidRPr="00E14F1F">
        <w:t>in</w:t>
      </w:r>
      <w:r w:rsidR="00D86AF5" w:rsidRPr="00E14F1F">
        <w:t xml:space="preserve"> </w:t>
      </w:r>
      <w:proofErr w:type="spellStart"/>
      <w:r w:rsidR="00653798" w:rsidRPr="00E14F1F">
        <w:t>Adherbal’s</w:t>
      </w:r>
      <w:proofErr w:type="spellEnd"/>
      <w:r w:rsidR="00D86AF5" w:rsidRPr="00E14F1F">
        <w:t xml:space="preserve"> face.</w:t>
      </w:r>
      <w:r w:rsidR="004C51F3" w:rsidRPr="00E14F1F">
        <w:t xml:space="preserve"> </w:t>
      </w:r>
      <w:r w:rsidR="0094711E" w:rsidRPr="00E14F1F">
        <w:t>But here</w:t>
      </w:r>
      <w:r w:rsidR="005B0650" w:rsidRPr="00E14F1F">
        <w:t xml:space="preserve"> the spectre of race appears more firmly than it had in </w:t>
      </w:r>
      <w:r w:rsidR="005B0650" w:rsidRPr="00E14F1F">
        <w:lastRenderedPageBreak/>
        <w:t xml:space="preserve">earlier </w:t>
      </w:r>
      <w:r w:rsidR="005D2D47" w:rsidRPr="00E14F1F">
        <w:t>portraits</w:t>
      </w:r>
      <w:r w:rsidR="005B0650" w:rsidRPr="00E14F1F">
        <w:t>. Indeed, the shimmer seems to be gone:</w:t>
      </w:r>
      <w:r w:rsidR="00653798" w:rsidRPr="00E14F1F">
        <w:t xml:space="preserve"> Scudéry implies that</w:t>
      </w:r>
      <w:r w:rsidR="005B0650" w:rsidRPr="00E14F1F">
        <w:t xml:space="preserve"> </w:t>
      </w:r>
      <w:proofErr w:type="spellStart"/>
      <w:r w:rsidR="005B0650" w:rsidRPr="00E14F1F">
        <w:rPr>
          <w:iCs/>
        </w:rPr>
        <w:t>Adherbal</w:t>
      </w:r>
      <w:proofErr w:type="spellEnd"/>
      <w:r w:rsidR="005B0650" w:rsidRPr="00E14F1F">
        <w:rPr>
          <w:iCs/>
        </w:rPr>
        <w:t xml:space="preserve"> is an African prince and</w:t>
      </w:r>
      <w:r w:rsidR="00653798" w:rsidRPr="00E14F1F">
        <w:rPr>
          <w:iCs/>
        </w:rPr>
        <w:t xml:space="preserve"> that</w:t>
      </w:r>
      <w:r w:rsidR="005B0650" w:rsidRPr="00E14F1F">
        <w:rPr>
          <w:iCs/>
        </w:rPr>
        <w:t xml:space="preserve"> his complexion is tied to his blood and </w:t>
      </w:r>
      <w:r w:rsidR="00653798" w:rsidRPr="00E14F1F">
        <w:rPr>
          <w:iCs/>
        </w:rPr>
        <w:t xml:space="preserve">ultimately to </w:t>
      </w:r>
      <w:r w:rsidR="005B0650" w:rsidRPr="00E14F1F">
        <w:rPr>
          <w:iCs/>
        </w:rPr>
        <w:t>the place he was born.</w:t>
      </w:r>
      <w:r w:rsidR="0094711E" w:rsidRPr="00E14F1F">
        <w:t xml:space="preserve"> </w:t>
      </w:r>
      <w:r w:rsidR="00493D18" w:rsidRPr="00E14F1F">
        <w:t xml:space="preserve">Though she disavows that </w:t>
      </w:r>
      <w:r w:rsidR="005D2D47" w:rsidRPr="00E14F1F">
        <w:t xml:space="preserve">this lineage </w:t>
      </w:r>
      <w:r w:rsidR="00493D18" w:rsidRPr="00E14F1F">
        <w:t xml:space="preserve">would </w:t>
      </w:r>
      <w:r w:rsidR="007564EE" w:rsidRPr="00E14F1F">
        <w:t>divert the river of inclination</w:t>
      </w:r>
      <w:r w:rsidR="00493D18" w:rsidRPr="00E14F1F">
        <w:t>, she notes it only at the very momen</w:t>
      </w:r>
      <w:r w:rsidR="00995C16" w:rsidRPr="00E14F1F">
        <w:t>t</w:t>
      </w:r>
      <w:r w:rsidR="00493D18" w:rsidRPr="00E14F1F">
        <w:t xml:space="preserve"> sh</w:t>
      </w:r>
      <w:r w:rsidR="00995C16" w:rsidRPr="00E14F1F">
        <w:t>e</w:t>
      </w:r>
      <w:r w:rsidR="00493D18" w:rsidRPr="00E14F1F">
        <w:t xml:space="preserve"> </w:t>
      </w:r>
      <w:proofErr w:type="spellStart"/>
      <w:r w:rsidR="00493D18" w:rsidRPr="00E14F1F">
        <w:t>decares</w:t>
      </w:r>
      <w:proofErr w:type="spellEnd"/>
      <w:r w:rsidR="00493D18" w:rsidRPr="00E14F1F">
        <w:t xml:space="preserve"> her</w:t>
      </w:r>
      <w:r w:rsidR="005D2D47" w:rsidRPr="00E14F1F">
        <w:t xml:space="preserve"> inexplicab</w:t>
      </w:r>
      <w:r w:rsidR="00493D18" w:rsidRPr="00E14F1F">
        <w:t>le tenderness for</w:t>
      </w:r>
      <w:r w:rsidR="005D2D47" w:rsidRPr="00E14F1F">
        <w:t xml:space="preserve"> </w:t>
      </w:r>
      <w:proofErr w:type="spellStart"/>
      <w:r w:rsidR="005D2D47" w:rsidRPr="00E14F1F">
        <w:t>Aronces</w:t>
      </w:r>
      <w:proofErr w:type="spellEnd"/>
      <w:r w:rsidR="005D2D47" w:rsidRPr="00E14F1F">
        <w:t xml:space="preserve">. </w:t>
      </w:r>
      <w:r w:rsidR="007564EE" w:rsidRPr="00E14F1F">
        <w:t>What’s more,</w:t>
      </w:r>
      <w:r w:rsidR="0035079D" w:rsidRPr="00E14F1F">
        <w:t xml:space="preserve"> as these two</w:t>
      </w:r>
      <w:r w:rsidR="006667AE" w:rsidRPr="00E14F1F">
        <w:t xml:space="preserve"> slopes</w:t>
      </w:r>
      <w:r w:rsidR="005D2D47" w:rsidRPr="00E14F1F">
        <w:t>—</w:t>
      </w:r>
      <w:r w:rsidR="00983AB7" w:rsidRPr="00E14F1F">
        <w:rPr>
          <w:lang w:val="en-US"/>
        </w:rPr>
        <w:t>complexion and blood</w:t>
      </w:r>
      <w:r w:rsidR="005D2D47" w:rsidRPr="00E14F1F">
        <w:rPr>
          <w:lang w:val="en-US"/>
        </w:rPr>
        <w:t>—i</w:t>
      </w:r>
      <w:r w:rsidR="0035079D" w:rsidRPr="00E14F1F">
        <w:rPr>
          <w:lang w:val="en-US"/>
        </w:rPr>
        <w:t>ncline</w:t>
      </w:r>
      <w:r w:rsidR="00653798" w:rsidRPr="00E14F1F">
        <w:rPr>
          <w:lang w:val="en-US"/>
        </w:rPr>
        <w:t xml:space="preserve"> Aurelie’s</w:t>
      </w:r>
      <w:r w:rsidR="0035079D" w:rsidRPr="00E14F1F">
        <w:rPr>
          <w:lang w:val="en-US"/>
        </w:rPr>
        <w:t xml:space="preserve"> desire one way or another, they</w:t>
      </w:r>
      <w:r w:rsidR="006667AE" w:rsidRPr="00E14F1F">
        <w:t xml:space="preserve"> </w:t>
      </w:r>
      <w:r w:rsidR="007564EE" w:rsidRPr="00E14F1F">
        <w:t>seem</w:t>
      </w:r>
      <w:r w:rsidR="0035079D" w:rsidRPr="00E14F1F">
        <w:t xml:space="preserve"> to </w:t>
      </w:r>
      <w:r w:rsidR="006667AE" w:rsidRPr="00E14F1F">
        <w:rPr>
          <w:lang w:val="en-US"/>
        </w:rPr>
        <w:t>resituate inclina</w:t>
      </w:r>
      <w:r w:rsidR="005D35BA" w:rsidRPr="00E14F1F">
        <w:rPr>
          <w:lang w:val="en-US"/>
        </w:rPr>
        <w:t>tion within a vertical register</w:t>
      </w:r>
      <w:r w:rsidR="00983AB7" w:rsidRPr="00E14F1F">
        <w:rPr>
          <w:lang w:val="en-US"/>
        </w:rPr>
        <w:t xml:space="preserve">: </w:t>
      </w:r>
      <w:r w:rsidR="005D35BA" w:rsidRPr="00E14F1F">
        <w:t xml:space="preserve">as </w:t>
      </w:r>
      <w:r w:rsidR="005D35BA" w:rsidRPr="00E14F1F">
        <w:rPr>
          <w:lang w:val="en-US"/>
        </w:rPr>
        <w:t xml:space="preserve">the English </w:t>
      </w:r>
      <w:r w:rsidR="00283FB1" w:rsidRPr="00E14F1F">
        <w:rPr>
          <w:lang w:val="en-US"/>
        </w:rPr>
        <w:t xml:space="preserve">translation </w:t>
      </w:r>
      <w:r w:rsidR="005D35BA" w:rsidRPr="00E14F1F">
        <w:rPr>
          <w:lang w:val="en-US"/>
        </w:rPr>
        <w:t>adds</w:t>
      </w:r>
      <w:r w:rsidR="00366FB8" w:rsidRPr="00E14F1F">
        <w:t>,</w:t>
      </w:r>
      <w:r w:rsidR="000D4B86" w:rsidRPr="00E14F1F">
        <w:rPr>
          <w:lang w:val="en-US"/>
        </w:rPr>
        <w:t xml:space="preserve"> </w:t>
      </w:r>
      <w:r w:rsidR="006667AE" w:rsidRPr="00E14F1F">
        <w:rPr>
          <w:lang w:val="en-US"/>
        </w:rPr>
        <w:t>what is at stake here</w:t>
      </w:r>
      <w:r w:rsidR="00E84F5A" w:rsidRPr="00E14F1F">
        <w:rPr>
          <w:lang w:val="en-US"/>
        </w:rPr>
        <w:t xml:space="preserve"> </w:t>
      </w:r>
      <w:r w:rsidR="006667AE" w:rsidRPr="00E14F1F">
        <w:rPr>
          <w:lang w:val="en-US"/>
        </w:rPr>
        <w:t>is</w:t>
      </w:r>
      <w:r w:rsidR="00366FB8" w:rsidRPr="00E14F1F">
        <w:t xml:space="preserve"> </w:t>
      </w:r>
      <w:r w:rsidR="00366FB8" w:rsidRPr="00E14F1F">
        <w:rPr>
          <w:i/>
        </w:rPr>
        <w:t>superiority</w:t>
      </w:r>
      <w:r w:rsidR="005B0650" w:rsidRPr="00E14F1F">
        <w:rPr>
          <w:iCs/>
        </w:rPr>
        <w:t>, inexplicable, addictive, white</w:t>
      </w:r>
      <w:r w:rsidR="005D35BA" w:rsidRPr="00E14F1F">
        <w:rPr>
          <w:lang w:val="en-US"/>
        </w:rPr>
        <w:t>.</w:t>
      </w:r>
      <w:r w:rsidR="006D4669" w:rsidRPr="00E14F1F">
        <w:rPr>
          <w:rStyle w:val="FootnoteReference"/>
          <w:lang w:val="en-US"/>
        </w:rPr>
        <w:footnoteReference w:id="51"/>
      </w:r>
      <w:r w:rsidR="005B0650" w:rsidRPr="00E14F1F">
        <w:rPr>
          <w:lang w:val="en-US"/>
        </w:rPr>
        <w:t xml:space="preserve"> It’s not the stranger face that </w:t>
      </w:r>
      <w:r w:rsidR="00653798" w:rsidRPr="00E14F1F">
        <w:rPr>
          <w:lang w:val="en-US"/>
        </w:rPr>
        <w:t>draws</w:t>
      </w:r>
      <w:r w:rsidR="005B0650" w:rsidRPr="00E14F1F">
        <w:rPr>
          <w:lang w:val="en-US"/>
        </w:rPr>
        <w:t xml:space="preserve"> desire, to recall </w:t>
      </w:r>
      <w:proofErr w:type="spellStart"/>
      <w:r w:rsidR="005B0650" w:rsidRPr="00E14F1F">
        <w:rPr>
          <w:lang w:val="en-US"/>
        </w:rPr>
        <w:t>Serpell’s</w:t>
      </w:r>
      <w:proofErr w:type="spellEnd"/>
      <w:r w:rsidR="005B0650" w:rsidRPr="00E14F1F">
        <w:rPr>
          <w:lang w:val="en-US"/>
        </w:rPr>
        <w:t xml:space="preserve"> categories</w:t>
      </w:r>
      <w:r w:rsidR="00653798" w:rsidRPr="00E14F1F">
        <w:rPr>
          <w:lang w:val="en-US"/>
        </w:rPr>
        <w:t xml:space="preserve">; it is </w:t>
      </w:r>
      <w:r w:rsidR="005B0650" w:rsidRPr="00E14F1F">
        <w:rPr>
          <w:lang w:val="en-US"/>
        </w:rPr>
        <w:t xml:space="preserve">the </w:t>
      </w:r>
      <w:r w:rsidR="00653798" w:rsidRPr="00E14F1F">
        <w:rPr>
          <w:lang w:val="en-US"/>
        </w:rPr>
        <w:t>glimmer</w:t>
      </w:r>
      <w:r w:rsidR="005B0650" w:rsidRPr="00E14F1F">
        <w:rPr>
          <w:lang w:val="en-US"/>
        </w:rPr>
        <w:t xml:space="preserve"> of the ideal in the ideal face that </w:t>
      </w:r>
      <w:r w:rsidR="0056469C" w:rsidRPr="00E14F1F">
        <w:rPr>
          <w:lang w:val="en-US"/>
        </w:rPr>
        <w:t>solicits</w:t>
      </w:r>
      <w:r w:rsidR="005B0650" w:rsidRPr="00E14F1F">
        <w:rPr>
          <w:lang w:val="en-US"/>
        </w:rPr>
        <w:t xml:space="preserve"> Aurelie’s desire.</w:t>
      </w:r>
    </w:p>
    <w:p w14:paraId="328B2F36" w14:textId="6CDD8481" w:rsidR="00F34427" w:rsidRPr="00E14F1F" w:rsidRDefault="00493D18" w:rsidP="00831079">
      <w:pPr>
        <w:spacing w:line="480" w:lineRule="auto"/>
        <w:ind w:firstLine="720"/>
        <w:rPr>
          <w:iCs/>
        </w:rPr>
      </w:pPr>
      <w:r w:rsidRPr="00E14F1F">
        <w:rPr>
          <w:lang w:val="en-US"/>
        </w:rPr>
        <w:t>W</w:t>
      </w:r>
      <w:r w:rsidR="00E84F5A" w:rsidRPr="00E14F1F">
        <w:rPr>
          <w:lang w:val="en-US"/>
        </w:rPr>
        <w:t xml:space="preserve">hat makes this passage </w:t>
      </w:r>
      <w:r w:rsidR="001B415C" w:rsidRPr="00E14F1F">
        <w:rPr>
          <w:lang w:val="en-US"/>
        </w:rPr>
        <w:t xml:space="preserve">both </w:t>
      </w:r>
      <w:r w:rsidR="00E84F5A" w:rsidRPr="00E14F1F">
        <w:rPr>
          <w:lang w:val="en-US"/>
        </w:rPr>
        <w:t>exemplary</w:t>
      </w:r>
      <w:r w:rsidR="001B415C" w:rsidRPr="00E14F1F">
        <w:rPr>
          <w:lang w:val="en-US"/>
        </w:rPr>
        <w:t xml:space="preserve"> and vertiginous</w:t>
      </w:r>
      <w:r w:rsidRPr="00E14F1F">
        <w:rPr>
          <w:lang w:val="en-US"/>
        </w:rPr>
        <w:t>, however,</w:t>
      </w:r>
      <w:r w:rsidR="00E84F5A" w:rsidRPr="00E14F1F">
        <w:rPr>
          <w:lang w:val="en-US"/>
        </w:rPr>
        <w:t xml:space="preserve"> is </w:t>
      </w:r>
      <w:r w:rsidR="001B415C" w:rsidRPr="00E14F1F">
        <w:rPr>
          <w:lang w:val="en-US"/>
        </w:rPr>
        <w:t>the way in which</w:t>
      </w:r>
      <w:r w:rsidR="00E84F5A" w:rsidRPr="00E14F1F">
        <w:rPr>
          <w:lang w:val="en-US"/>
        </w:rPr>
        <w:t xml:space="preserve"> these dynamics </w:t>
      </w:r>
      <w:r w:rsidR="007564EE" w:rsidRPr="00E14F1F">
        <w:rPr>
          <w:lang w:val="en-US"/>
        </w:rPr>
        <w:t xml:space="preserve">turn out to </w:t>
      </w:r>
      <w:r w:rsidRPr="00E14F1F">
        <w:rPr>
          <w:lang w:val="en-US"/>
        </w:rPr>
        <w:t xml:space="preserve">have </w:t>
      </w:r>
      <w:r w:rsidR="007564EE" w:rsidRPr="00E14F1F">
        <w:rPr>
          <w:lang w:val="en-US"/>
        </w:rPr>
        <w:t>be</w:t>
      </w:r>
      <w:r w:rsidRPr="00E14F1F">
        <w:rPr>
          <w:lang w:val="en-US"/>
        </w:rPr>
        <w:t>en only</w:t>
      </w:r>
      <w:r w:rsidR="007564EE" w:rsidRPr="00E14F1F">
        <w:rPr>
          <w:lang w:val="en-US"/>
        </w:rPr>
        <w:t xml:space="preserve"> a</w:t>
      </w:r>
      <w:r w:rsidR="00C7650A" w:rsidRPr="00E14F1F">
        <w:rPr>
          <w:lang w:val="en-US"/>
        </w:rPr>
        <w:t xml:space="preserve"> mirage.</w:t>
      </w:r>
      <w:r w:rsidR="00E84F5A" w:rsidRPr="00E14F1F">
        <w:rPr>
          <w:lang w:val="en-US"/>
        </w:rPr>
        <w:t xml:space="preserve"> Scudéry uses them to lead the reader to believe that </w:t>
      </w:r>
      <w:proofErr w:type="spellStart"/>
      <w:r w:rsidR="00E84F5A" w:rsidRPr="00E14F1F">
        <w:rPr>
          <w:iCs/>
        </w:rPr>
        <w:t>Adherbal</w:t>
      </w:r>
      <w:proofErr w:type="spellEnd"/>
      <w:r w:rsidR="00C7650A" w:rsidRPr="00E14F1F">
        <w:rPr>
          <w:iCs/>
        </w:rPr>
        <w:t xml:space="preserve"> is an African p</w:t>
      </w:r>
      <w:r w:rsidR="006959D4" w:rsidRPr="00E14F1F">
        <w:rPr>
          <w:iCs/>
        </w:rPr>
        <w:t>rince and</w:t>
      </w:r>
      <w:r w:rsidR="00E84F5A" w:rsidRPr="00E14F1F">
        <w:rPr>
          <w:iCs/>
        </w:rPr>
        <w:t xml:space="preserve"> that his complexion is </w:t>
      </w:r>
      <w:r w:rsidR="00D50595" w:rsidRPr="00E14F1F">
        <w:rPr>
          <w:iCs/>
        </w:rPr>
        <w:t>tied</w:t>
      </w:r>
      <w:r w:rsidR="00A139C6" w:rsidRPr="00E14F1F">
        <w:rPr>
          <w:iCs/>
        </w:rPr>
        <w:t xml:space="preserve"> </w:t>
      </w:r>
      <w:r w:rsidR="000132A6" w:rsidRPr="00E14F1F">
        <w:rPr>
          <w:iCs/>
        </w:rPr>
        <w:t>to</w:t>
      </w:r>
      <w:r w:rsidR="00AA1C2F" w:rsidRPr="00E14F1F">
        <w:rPr>
          <w:iCs/>
        </w:rPr>
        <w:t xml:space="preserve"> </w:t>
      </w:r>
      <w:r w:rsidR="0056469C" w:rsidRPr="00E14F1F">
        <w:rPr>
          <w:iCs/>
        </w:rPr>
        <w:t>the continuity of a</w:t>
      </w:r>
      <w:r w:rsidR="00653798" w:rsidRPr="00E14F1F">
        <w:rPr>
          <w:iCs/>
        </w:rPr>
        <w:t>n</w:t>
      </w:r>
      <w:r w:rsidR="0056469C" w:rsidRPr="00E14F1F">
        <w:rPr>
          <w:iCs/>
        </w:rPr>
        <w:t xml:space="preserve"> ethno-patriarchal line</w:t>
      </w:r>
      <w:r w:rsidR="00E84F5A" w:rsidRPr="00E14F1F">
        <w:rPr>
          <w:iCs/>
        </w:rPr>
        <w:t xml:space="preserve">. </w:t>
      </w:r>
      <w:r w:rsidR="001F2A97">
        <w:rPr>
          <w:iCs/>
        </w:rPr>
        <w:t>Five hundred thousand</w:t>
      </w:r>
      <w:r w:rsidR="00E84F5A" w:rsidRPr="00E14F1F">
        <w:rPr>
          <w:iCs/>
        </w:rPr>
        <w:t xml:space="preserve"> words later</w:t>
      </w:r>
      <w:r w:rsidR="0080004B" w:rsidRPr="00E14F1F">
        <w:rPr>
          <w:iCs/>
        </w:rPr>
        <w:t>, however,</w:t>
      </w:r>
      <w:r w:rsidR="00E84F5A" w:rsidRPr="00E14F1F">
        <w:rPr>
          <w:iCs/>
        </w:rPr>
        <w:t xml:space="preserve"> </w:t>
      </w:r>
      <w:r w:rsidR="00DD0F99" w:rsidRPr="00E14F1F">
        <w:rPr>
          <w:iCs/>
        </w:rPr>
        <w:t>she</w:t>
      </w:r>
      <w:r w:rsidR="00E84F5A" w:rsidRPr="00E14F1F">
        <w:rPr>
          <w:iCs/>
        </w:rPr>
        <w:t xml:space="preserve"> reveals that </w:t>
      </w:r>
      <w:r w:rsidR="00D50595" w:rsidRPr="00E14F1F">
        <w:rPr>
          <w:iCs/>
        </w:rPr>
        <w:t>he</w:t>
      </w:r>
      <w:r w:rsidR="00E84F5A" w:rsidRPr="00E14F1F">
        <w:rPr>
          <w:iCs/>
        </w:rPr>
        <w:t xml:space="preserve"> is in fact the </w:t>
      </w:r>
      <w:r w:rsidR="00C7650A" w:rsidRPr="00E14F1F">
        <w:rPr>
          <w:iCs/>
        </w:rPr>
        <w:t>son of</w:t>
      </w:r>
      <w:r w:rsidR="00DA747E" w:rsidRPr="00E14F1F">
        <w:rPr>
          <w:iCs/>
        </w:rPr>
        <w:t xml:space="preserve"> </w:t>
      </w:r>
      <w:proofErr w:type="spellStart"/>
      <w:r w:rsidR="00E84F5A" w:rsidRPr="00E14F1F">
        <w:rPr>
          <w:iCs/>
        </w:rPr>
        <w:t>Clelius</w:t>
      </w:r>
      <w:proofErr w:type="spellEnd"/>
      <w:r w:rsidR="00C7650A" w:rsidRPr="00E14F1F">
        <w:rPr>
          <w:iCs/>
        </w:rPr>
        <w:t>, the infant he</w:t>
      </w:r>
      <w:r w:rsidR="00E84F5A" w:rsidRPr="00E14F1F">
        <w:rPr>
          <w:iCs/>
        </w:rPr>
        <w:t xml:space="preserve"> had failed to save from the shipwreck</w:t>
      </w:r>
      <w:r w:rsidR="00D50595" w:rsidRPr="00E14F1F">
        <w:rPr>
          <w:iCs/>
        </w:rPr>
        <w:t>.</w:t>
      </w:r>
      <w:r w:rsidR="004A4702" w:rsidRPr="00E14F1F">
        <w:rPr>
          <w:rStyle w:val="FootnoteReference"/>
          <w:iCs/>
        </w:rPr>
        <w:footnoteReference w:id="52"/>
      </w:r>
      <w:r w:rsidR="00D50595" w:rsidRPr="00E14F1F">
        <w:rPr>
          <w:iCs/>
        </w:rPr>
        <w:t xml:space="preserve"> Th</w:t>
      </w:r>
      <w:r w:rsidR="00A139C6" w:rsidRPr="00E14F1F">
        <w:rPr>
          <w:iCs/>
        </w:rPr>
        <w:t>at</w:t>
      </w:r>
      <w:r w:rsidR="00DA747E" w:rsidRPr="00E14F1F">
        <w:rPr>
          <w:iCs/>
        </w:rPr>
        <w:t xml:space="preserve"> </w:t>
      </w:r>
      <w:r w:rsidR="00D50595" w:rsidRPr="00E14F1F">
        <w:rPr>
          <w:iCs/>
        </w:rPr>
        <w:t>revelation</w:t>
      </w:r>
      <w:r w:rsidR="00DA747E" w:rsidRPr="00E14F1F">
        <w:rPr>
          <w:iCs/>
        </w:rPr>
        <w:t xml:space="preserve"> </w:t>
      </w:r>
      <w:r w:rsidR="00A139C6" w:rsidRPr="00E14F1F">
        <w:rPr>
          <w:iCs/>
        </w:rPr>
        <w:t xml:space="preserve">immediately </w:t>
      </w:r>
      <w:r w:rsidR="00D50595" w:rsidRPr="00E14F1F">
        <w:rPr>
          <w:iCs/>
        </w:rPr>
        <w:t>resolves the problem of his desire for Clélie</w:t>
      </w:r>
      <w:r w:rsidR="00A139C6" w:rsidRPr="00E14F1F">
        <w:rPr>
          <w:iCs/>
        </w:rPr>
        <w:t>: there’s no marrying your sister</w:t>
      </w:r>
      <w:r w:rsidR="0001250E" w:rsidRPr="00E14F1F">
        <w:rPr>
          <w:iCs/>
        </w:rPr>
        <w:t xml:space="preserve">. </w:t>
      </w:r>
      <w:r w:rsidR="00DD0F99" w:rsidRPr="00E14F1F">
        <w:rPr>
          <w:iCs/>
        </w:rPr>
        <w:t>But</w:t>
      </w:r>
      <w:r w:rsidR="0001250E" w:rsidRPr="00E14F1F">
        <w:rPr>
          <w:iCs/>
        </w:rPr>
        <w:t xml:space="preserve"> just </w:t>
      </w:r>
      <w:r w:rsidR="00D50595" w:rsidRPr="00E14F1F">
        <w:rPr>
          <w:iCs/>
        </w:rPr>
        <w:t xml:space="preserve">as the incest </w:t>
      </w:r>
      <w:r w:rsidR="00E937CA" w:rsidRPr="00E14F1F">
        <w:rPr>
          <w:iCs/>
        </w:rPr>
        <w:t>prohibition</w:t>
      </w:r>
      <w:r w:rsidR="00D50595" w:rsidRPr="00E14F1F">
        <w:rPr>
          <w:iCs/>
        </w:rPr>
        <w:t xml:space="preserve"> quietly reasserts its </w:t>
      </w:r>
      <w:r w:rsidR="000132A6" w:rsidRPr="00E14F1F">
        <w:rPr>
          <w:iCs/>
        </w:rPr>
        <w:t>authority</w:t>
      </w:r>
      <w:r w:rsidR="0001250E" w:rsidRPr="00E14F1F">
        <w:rPr>
          <w:iCs/>
        </w:rPr>
        <w:t>, the play of racial categories is set in motion</w:t>
      </w:r>
      <w:r w:rsidR="00A139C6" w:rsidRPr="00E14F1F">
        <w:rPr>
          <w:iCs/>
        </w:rPr>
        <w:t>. I</w:t>
      </w:r>
      <w:r w:rsidR="00D50595" w:rsidRPr="00E14F1F">
        <w:rPr>
          <w:iCs/>
        </w:rPr>
        <w:t xml:space="preserve">n the </w:t>
      </w:r>
      <w:r w:rsidR="000132A6" w:rsidRPr="00E14F1F">
        <w:rPr>
          <w:iCs/>
        </w:rPr>
        <w:t xml:space="preserve">very </w:t>
      </w:r>
      <w:r w:rsidR="00D50595" w:rsidRPr="00E14F1F">
        <w:rPr>
          <w:iCs/>
        </w:rPr>
        <w:t xml:space="preserve">same </w:t>
      </w:r>
      <w:r w:rsidR="00E937CA" w:rsidRPr="00E14F1F">
        <w:rPr>
          <w:iCs/>
        </w:rPr>
        <w:t>movement</w:t>
      </w:r>
      <w:r w:rsidR="00D50595" w:rsidRPr="00E14F1F">
        <w:rPr>
          <w:iCs/>
        </w:rPr>
        <w:t xml:space="preserve"> </w:t>
      </w:r>
      <w:proofErr w:type="spellStart"/>
      <w:r w:rsidR="00D50595" w:rsidRPr="00E14F1F">
        <w:rPr>
          <w:iCs/>
        </w:rPr>
        <w:t>Adherbal</w:t>
      </w:r>
      <w:proofErr w:type="spellEnd"/>
      <w:r w:rsidR="0001250E" w:rsidRPr="00E14F1F">
        <w:rPr>
          <w:iCs/>
        </w:rPr>
        <w:t xml:space="preserve"> changes</w:t>
      </w:r>
      <w:r w:rsidR="00D50595" w:rsidRPr="00E14F1F">
        <w:rPr>
          <w:iCs/>
        </w:rPr>
        <w:t xml:space="preserve"> </w:t>
      </w:r>
      <w:r w:rsidR="000132A6" w:rsidRPr="00E14F1F">
        <w:rPr>
          <w:iCs/>
        </w:rPr>
        <w:t xml:space="preserve">his </w:t>
      </w:r>
      <w:r w:rsidR="001324D7" w:rsidRPr="00E14F1F">
        <w:rPr>
          <w:iCs/>
        </w:rPr>
        <w:t>‘</w:t>
      </w:r>
      <w:r w:rsidR="00D50595" w:rsidRPr="00E14F1F">
        <w:rPr>
          <w:iCs/>
        </w:rPr>
        <w:t>race</w:t>
      </w:r>
      <w:r w:rsidR="00E812D9" w:rsidRPr="00E14F1F">
        <w:rPr>
          <w:iCs/>
        </w:rPr>
        <w:t>’</w:t>
      </w:r>
      <w:r w:rsidR="00D50595" w:rsidRPr="00E14F1F">
        <w:rPr>
          <w:iCs/>
        </w:rPr>
        <w:t xml:space="preserve">: he is </w:t>
      </w:r>
      <w:r w:rsidR="00E937CA" w:rsidRPr="00E14F1F">
        <w:rPr>
          <w:iCs/>
        </w:rPr>
        <w:t>Roman by blood</w:t>
      </w:r>
      <w:r w:rsidR="00F34427" w:rsidRPr="00E14F1F">
        <w:rPr>
          <w:iCs/>
        </w:rPr>
        <w:t>; i</w:t>
      </w:r>
      <w:r w:rsidR="00DA747E" w:rsidRPr="00E14F1F">
        <w:rPr>
          <w:iCs/>
        </w:rPr>
        <w:t xml:space="preserve">f he </w:t>
      </w:r>
      <w:r w:rsidR="00F34427" w:rsidRPr="00E14F1F">
        <w:rPr>
          <w:iCs/>
        </w:rPr>
        <w:t>appears to be</w:t>
      </w:r>
      <w:r w:rsidR="00DA747E" w:rsidRPr="00E14F1F">
        <w:rPr>
          <w:iCs/>
        </w:rPr>
        <w:t xml:space="preserve"> brown, it </w:t>
      </w:r>
      <w:r w:rsidR="00F34427" w:rsidRPr="00E14F1F">
        <w:rPr>
          <w:iCs/>
        </w:rPr>
        <w:t>i</w:t>
      </w:r>
      <w:r w:rsidR="00DA747E" w:rsidRPr="00E14F1F">
        <w:rPr>
          <w:iCs/>
        </w:rPr>
        <w:t>s</w:t>
      </w:r>
      <w:r w:rsidR="0001250E" w:rsidRPr="00E14F1F">
        <w:rPr>
          <w:iCs/>
        </w:rPr>
        <w:t xml:space="preserve"> only</w:t>
      </w:r>
      <w:r w:rsidR="001A5B54" w:rsidRPr="00E14F1F">
        <w:rPr>
          <w:iCs/>
        </w:rPr>
        <w:t xml:space="preserve"> because of</w:t>
      </w:r>
      <w:r w:rsidR="00DA747E" w:rsidRPr="00E14F1F">
        <w:rPr>
          <w:iCs/>
        </w:rPr>
        <w:t xml:space="preserve"> the</w:t>
      </w:r>
      <w:r w:rsidR="00F34427" w:rsidRPr="00E14F1F">
        <w:rPr>
          <w:iCs/>
        </w:rPr>
        <w:t xml:space="preserve"> temporary</w:t>
      </w:r>
      <w:r w:rsidR="00DA747E" w:rsidRPr="00E14F1F">
        <w:rPr>
          <w:iCs/>
        </w:rPr>
        <w:t xml:space="preserve"> effects of the sun.</w:t>
      </w:r>
      <w:r w:rsidR="009132A1" w:rsidRPr="00E14F1F">
        <w:rPr>
          <w:iCs/>
        </w:rPr>
        <w:t xml:space="preserve"> </w:t>
      </w:r>
      <w:r w:rsidR="00995C16" w:rsidRPr="00E14F1F">
        <w:rPr>
          <w:iCs/>
        </w:rPr>
        <w:t>And once again the reader is confronted with t</w:t>
      </w:r>
      <w:r w:rsidR="00E84F5A" w:rsidRPr="00E14F1F">
        <w:rPr>
          <w:iCs/>
        </w:rPr>
        <w:t>he shimmer of the racialized face</w:t>
      </w:r>
      <w:r w:rsidR="006C394B" w:rsidRPr="00E14F1F">
        <w:rPr>
          <w:iCs/>
        </w:rPr>
        <w:t>.</w:t>
      </w:r>
      <w:r w:rsidR="009132A1" w:rsidRPr="00E14F1F">
        <w:rPr>
          <w:iCs/>
        </w:rPr>
        <w:t xml:space="preserve"> </w:t>
      </w:r>
      <w:proofErr w:type="spellStart"/>
      <w:r w:rsidR="00245F2C" w:rsidRPr="00E14F1F">
        <w:rPr>
          <w:iCs/>
        </w:rPr>
        <w:t>Adherbal’s</w:t>
      </w:r>
      <w:proofErr w:type="spellEnd"/>
      <w:r w:rsidR="00245F2C" w:rsidRPr="00E14F1F">
        <w:rPr>
          <w:iCs/>
        </w:rPr>
        <w:t xml:space="preserve"> </w:t>
      </w:r>
      <w:r w:rsidR="00D82574" w:rsidRPr="00E14F1F">
        <w:rPr>
          <w:iCs/>
        </w:rPr>
        <w:t>complexion</w:t>
      </w:r>
      <w:r w:rsidR="00E84F5A" w:rsidRPr="00E14F1F">
        <w:rPr>
          <w:iCs/>
        </w:rPr>
        <w:t xml:space="preserve"> </w:t>
      </w:r>
      <w:r w:rsidR="000132A6" w:rsidRPr="00E14F1F">
        <w:rPr>
          <w:iCs/>
        </w:rPr>
        <w:t>is</w:t>
      </w:r>
      <w:r w:rsidR="00A139C6" w:rsidRPr="00E14F1F">
        <w:rPr>
          <w:iCs/>
        </w:rPr>
        <w:t xml:space="preserve"> only</w:t>
      </w:r>
      <w:r w:rsidR="000132A6" w:rsidRPr="00E14F1F">
        <w:rPr>
          <w:iCs/>
        </w:rPr>
        <w:t xml:space="preserve"> a surface phenomenon</w:t>
      </w:r>
      <w:r w:rsidR="006C394B" w:rsidRPr="00E14F1F">
        <w:rPr>
          <w:iCs/>
        </w:rPr>
        <w:t>: first white then black, then black then white. Complexion has no determinate relation to affect or disposition. A</w:t>
      </w:r>
      <w:r w:rsidR="002264A7" w:rsidRPr="00E14F1F">
        <w:rPr>
          <w:iCs/>
        </w:rPr>
        <w:t xml:space="preserve">nd yet the </w:t>
      </w:r>
      <w:r w:rsidR="006C394B" w:rsidRPr="00E14F1F">
        <w:rPr>
          <w:iCs/>
        </w:rPr>
        <w:t>narrator reveals the truth of that surface, finally stopping its drift, by restoring it to</w:t>
      </w:r>
      <w:r w:rsidR="009132A1" w:rsidRPr="00E14F1F">
        <w:rPr>
          <w:iCs/>
        </w:rPr>
        <w:t xml:space="preserve"> a </w:t>
      </w:r>
      <w:r w:rsidR="009132A1" w:rsidRPr="00E14F1F">
        <w:rPr>
          <w:iCs/>
        </w:rPr>
        <w:lastRenderedPageBreak/>
        <w:t>deep</w:t>
      </w:r>
      <w:r w:rsidR="006C394B" w:rsidRPr="00E14F1F">
        <w:rPr>
          <w:iCs/>
        </w:rPr>
        <w:t>er</w:t>
      </w:r>
      <w:r w:rsidR="009132A1" w:rsidRPr="00E14F1F">
        <w:rPr>
          <w:iCs/>
        </w:rPr>
        <w:t xml:space="preserve"> law of nature that operates below the contingencies of perception</w:t>
      </w:r>
      <w:r w:rsidR="0080004B" w:rsidRPr="00E14F1F">
        <w:rPr>
          <w:iCs/>
        </w:rPr>
        <w:t xml:space="preserve"> in an </w:t>
      </w:r>
      <w:r w:rsidR="002264A7" w:rsidRPr="00E14F1F">
        <w:rPr>
          <w:iCs/>
        </w:rPr>
        <w:t>identity</w:t>
      </w:r>
      <w:r w:rsidR="0080004B" w:rsidRPr="00E14F1F">
        <w:rPr>
          <w:iCs/>
        </w:rPr>
        <w:t xml:space="preserve"> of blood, land</w:t>
      </w:r>
      <w:r w:rsidR="00E812D9">
        <w:rPr>
          <w:iCs/>
        </w:rPr>
        <w:t>,</w:t>
      </w:r>
      <w:r w:rsidR="0080004B" w:rsidRPr="00E14F1F">
        <w:rPr>
          <w:iCs/>
        </w:rPr>
        <w:t xml:space="preserve"> and </w:t>
      </w:r>
      <w:r w:rsidR="00F34427" w:rsidRPr="00E14F1F">
        <w:rPr>
          <w:iCs/>
        </w:rPr>
        <w:t>complexion</w:t>
      </w:r>
      <w:r w:rsidR="000132A6" w:rsidRPr="00E14F1F">
        <w:rPr>
          <w:iCs/>
        </w:rPr>
        <w:t xml:space="preserve">. </w:t>
      </w:r>
    </w:p>
    <w:p w14:paraId="35F48175" w14:textId="093137FC" w:rsidR="00E84F5A" w:rsidRPr="00E14F1F" w:rsidRDefault="00F34427" w:rsidP="00831079">
      <w:pPr>
        <w:spacing w:line="480" w:lineRule="auto"/>
        <w:ind w:firstLine="720"/>
        <w:rPr>
          <w:iCs/>
          <w:lang w:val="en-US"/>
        </w:rPr>
      </w:pPr>
      <w:r w:rsidRPr="00E14F1F">
        <w:rPr>
          <w:iCs/>
        </w:rPr>
        <w:t xml:space="preserve">One need not restore </w:t>
      </w:r>
      <w:r w:rsidR="001122E7" w:rsidRPr="00E14F1F">
        <w:rPr>
          <w:iCs/>
        </w:rPr>
        <w:t xml:space="preserve">complexion to </w:t>
      </w:r>
      <w:r w:rsidR="003F150E" w:rsidRPr="00E14F1F">
        <w:rPr>
          <w:iCs/>
        </w:rPr>
        <w:t>blood</w:t>
      </w:r>
      <w:r w:rsidR="001122E7" w:rsidRPr="00E14F1F">
        <w:rPr>
          <w:iCs/>
        </w:rPr>
        <w:t xml:space="preserve"> </w:t>
      </w:r>
      <w:proofErr w:type="gramStart"/>
      <w:r w:rsidR="001122E7" w:rsidRPr="00E14F1F">
        <w:rPr>
          <w:iCs/>
        </w:rPr>
        <w:t>in order for</w:t>
      </w:r>
      <w:proofErr w:type="gramEnd"/>
      <w:r w:rsidR="001122E7" w:rsidRPr="00E14F1F">
        <w:rPr>
          <w:iCs/>
        </w:rPr>
        <w:t xml:space="preserve"> the shimmer to do its work. What </w:t>
      </w:r>
      <w:r w:rsidR="001122E7" w:rsidRPr="00E14F1F">
        <w:rPr>
          <w:i/>
        </w:rPr>
        <w:t>Clélie</w:t>
      </w:r>
      <w:r w:rsidR="001122E7" w:rsidRPr="00E14F1F">
        <w:rPr>
          <w:iCs/>
        </w:rPr>
        <w:t xml:space="preserve"> shows, I think</w:t>
      </w:r>
      <w:r w:rsidR="003F150E" w:rsidRPr="00E14F1F">
        <w:rPr>
          <w:iCs/>
        </w:rPr>
        <w:t>,</w:t>
      </w:r>
      <w:r w:rsidR="001122E7" w:rsidRPr="00E14F1F">
        <w:rPr>
          <w:iCs/>
        </w:rPr>
        <w:t xml:space="preserve"> is that it is enough to simply hold open the possibility of this grounding,</w:t>
      </w:r>
      <w:r w:rsidR="003F150E" w:rsidRPr="00E14F1F">
        <w:rPr>
          <w:iCs/>
        </w:rPr>
        <w:t xml:space="preserve"> while</w:t>
      </w:r>
      <w:r w:rsidR="001122E7" w:rsidRPr="00E14F1F">
        <w:rPr>
          <w:iCs/>
        </w:rPr>
        <w:t xml:space="preserve"> keep</w:t>
      </w:r>
      <w:r w:rsidR="003F150E" w:rsidRPr="00E14F1F">
        <w:rPr>
          <w:iCs/>
        </w:rPr>
        <w:t>ing</w:t>
      </w:r>
      <w:r w:rsidR="001122E7" w:rsidRPr="00E14F1F">
        <w:rPr>
          <w:iCs/>
        </w:rPr>
        <w:t xml:space="preserve"> it at a distance</w:t>
      </w:r>
      <w:r w:rsidR="003F150E" w:rsidRPr="00E14F1F">
        <w:rPr>
          <w:iCs/>
        </w:rPr>
        <w:t xml:space="preserve"> or</w:t>
      </w:r>
      <w:r w:rsidR="001122E7" w:rsidRPr="00E14F1F">
        <w:rPr>
          <w:iCs/>
        </w:rPr>
        <w:t xml:space="preserve"> in suspension for 500,000 words, for the allocation of honour </w:t>
      </w:r>
      <w:r w:rsidR="00E812D9">
        <w:rPr>
          <w:iCs/>
        </w:rPr>
        <w:t xml:space="preserve">or </w:t>
      </w:r>
      <w:r w:rsidR="001122E7" w:rsidRPr="00E14F1F">
        <w:rPr>
          <w:iCs/>
        </w:rPr>
        <w:t xml:space="preserve">dishonour to different complexions </w:t>
      </w:r>
      <w:r w:rsidR="003F150E" w:rsidRPr="00E14F1F">
        <w:rPr>
          <w:iCs/>
        </w:rPr>
        <w:t>to become operative.</w:t>
      </w:r>
      <w:r w:rsidR="001122E7" w:rsidRPr="00E14F1F">
        <w:rPr>
          <w:iCs/>
        </w:rPr>
        <w:t xml:space="preserve"> </w:t>
      </w:r>
      <w:r w:rsidR="00DF0BF6" w:rsidRPr="00E14F1F">
        <w:rPr>
          <w:iCs/>
        </w:rPr>
        <w:t xml:space="preserve">Before </w:t>
      </w:r>
      <w:r w:rsidR="003F150E" w:rsidRPr="00E14F1F">
        <w:rPr>
          <w:iCs/>
        </w:rPr>
        <w:t xml:space="preserve">it declares the </w:t>
      </w:r>
      <w:r w:rsidR="00DF0BF6" w:rsidRPr="00E14F1F">
        <w:rPr>
          <w:iCs/>
        </w:rPr>
        <w:t>(</w:t>
      </w:r>
      <w:r w:rsidR="003F150E" w:rsidRPr="00E14F1F">
        <w:rPr>
          <w:iCs/>
        </w:rPr>
        <w:t>non-</w:t>
      </w:r>
      <w:r w:rsidR="00DF0BF6" w:rsidRPr="00E14F1F">
        <w:rPr>
          <w:iCs/>
        </w:rPr>
        <w:t>)</w:t>
      </w:r>
      <w:r w:rsidR="003F150E" w:rsidRPr="00E14F1F">
        <w:rPr>
          <w:iCs/>
        </w:rPr>
        <w:t xml:space="preserve">existence and </w:t>
      </w:r>
      <w:r w:rsidR="00DF0BF6" w:rsidRPr="00E14F1F">
        <w:rPr>
          <w:iCs/>
        </w:rPr>
        <w:t>(</w:t>
      </w:r>
      <w:r w:rsidR="003F150E" w:rsidRPr="00E14F1F">
        <w:rPr>
          <w:iCs/>
        </w:rPr>
        <w:t>non-</w:t>
      </w:r>
      <w:r w:rsidR="00DF0BF6" w:rsidRPr="00E14F1F">
        <w:rPr>
          <w:iCs/>
        </w:rPr>
        <w:t>)</w:t>
      </w:r>
      <w:r w:rsidR="003F150E" w:rsidRPr="00E14F1F">
        <w:rPr>
          <w:iCs/>
        </w:rPr>
        <w:t>reality of ‘race’</w:t>
      </w:r>
      <w:r w:rsidR="00DF0BF6" w:rsidRPr="00E14F1F">
        <w:rPr>
          <w:iCs/>
        </w:rPr>
        <w:t xml:space="preserve"> in this final twist</w:t>
      </w:r>
      <w:r w:rsidR="003F150E" w:rsidRPr="00E14F1F">
        <w:rPr>
          <w:iCs/>
        </w:rPr>
        <w:t>, the</w:t>
      </w:r>
      <w:r w:rsidR="00DF0BF6" w:rsidRPr="00E14F1F">
        <w:rPr>
          <w:iCs/>
        </w:rPr>
        <w:t xml:space="preserve"> portrait of </w:t>
      </w:r>
      <w:proofErr w:type="spellStart"/>
      <w:r w:rsidR="00DF0BF6" w:rsidRPr="00E14F1F">
        <w:rPr>
          <w:iCs/>
        </w:rPr>
        <w:t>Adherbal</w:t>
      </w:r>
      <w:proofErr w:type="spellEnd"/>
      <w:r w:rsidR="003F150E" w:rsidRPr="00E14F1F">
        <w:rPr>
          <w:iCs/>
        </w:rPr>
        <w:t xml:space="preserve"> reaffirms the differential distribution of colour and value</w:t>
      </w:r>
      <w:r w:rsidR="00DF0BF6" w:rsidRPr="00E14F1F">
        <w:rPr>
          <w:iCs/>
        </w:rPr>
        <w:t xml:space="preserve"> that had structured the other portraits</w:t>
      </w:r>
      <w:r w:rsidR="003F150E" w:rsidRPr="00E14F1F">
        <w:rPr>
          <w:iCs/>
        </w:rPr>
        <w:t xml:space="preserve">, reproducing </w:t>
      </w:r>
      <w:r w:rsidR="00DF0BF6" w:rsidRPr="00E14F1F">
        <w:rPr>
          <w:iCs/>
        </w:rPr>
        <w:t>that structure and its distributions</w:t>
      </w:r>
      <w:r w:rsidR="003F150E" w:rsidRPr="00E14F1F">
        <w:rPr>
          <w:iCs/>
        </w:rPr>
        <w:t xml:space="preserve"> as master</w:t>
      </w:r>
      <w:r w:rsidR="0001250E" w:rsidRPr="00E14F1F">
        <w:rPr>
          <w:iCs/>
        </w:rPr>
        <w:t xml:space="preserve"> codes </w:t>
      </w:r>
      <w:r w:rsidR="00A139C6" w:rsidRPr="00E14F1F">
        <w:rPr>
          <w:iCs/>
        </w:rPr>
        <w:t xml:space="preserve">of </w:t>
      </w:r>
      <w:r w:rsidR="0080004B" w:rsidRPr="00E14F1F">
        <w:rPr>
          <w:iCs/>
        </w:rPr>
        <w:t>social legibility</w:t>
      </w:r>
      <w:r w:rsidR="00DF0BF6" w:rsidRPr="00E14F1F">
        <w:rPr>
          <w:iCs/>
        </w:rPr>
        <w:t>,</w:t>
      </w:r>
      <w:r w:rsidR="00A139C6" w:rsidRPr="00E14F1F">
        <w:rPr>
          <w:iCs/>
        </w:rPr>
        <w:t xml:space="preserve"> </w:t>
      </w:r>
      <w:r w:rsidR="003F150E" w:rsidRPr="00E14F1F">
        <w:rPr>
          <w:iCs/>
        </w:rPr>
        <w:t>however</w:t>
      </w:r>
      <w:r w:rsidR="0001250E" w:rsidRPr="00E14F1F">
        <w:rPr>
          <w:iCs/>
        </w:rPr>
        <w:t xml:space="preserve"> unevenly</w:t>
      </w:r>
      <w:r w:rsidR="000E6841" w:rsidRPr="00E14F1F">
        <w:rPr>
          <w:iCs/>
        </w:rPr>
        <w:t xml:space="preserve"> and indeterminately applied</w:t>
      </w:r>
      <w:r w:rsidR="003F150E" w:rsidRPr="00E14F1F">
        <w:rPr>
          <w:iCs/>
        </w:rPr>
        <w:t xml:space="preserve">. </w:t>
      </w:r>
      <w:r w:rsidR="00B156A4" w:rsidRPr="00E14F1F">
        <w:rPr>
          <w:lang w:val="en-US"/>
        </w:rPr>
        <w:t>Each portrait</w:t>
      </w:r>
      <w:r w:rsidR="00C07A1B" w:rsidRPr="00E14F1F">
        <w:rPr>
          <w:lang w:val="en-US"/>
        </w:rPr>
        <w:t>, at this level,</w:t>
      </w:r>
      <w:r w:rsidR="00B156A4" w:rsidRPr="00E14F1F">
        <w:rPr>
          <w:lang w:val="en-US"/>
        </w:rPr>
        <w:t xml:space="preserve"> is an education in racialized desire.</w:t>
      </w:r>
      <w:r w:rsidR="004D4A22" w:rsidRPr="00E14F1F">
        <w:rPr>
          <w:rStyle w:val="FootnoteReference"/>
          <w:lang w:val="en-US"/>
        </w:rPr>
        <w:footnoteReference w:id="53"/>
      </w:r>
      <w:r w:rsidR="004D4A22" w:rsidRPr="00E14F1F">
        <w:rPr>
          <w:lang w:val="en-US"/>
        </w:rPr>
        <w:t xml:space="preserve"> They not only produce and reproduce categories of identification and recognition</w:t>
      </w:r>
      <w:r w:rsidR="00E812D9">
        <w:rPr>
          <w:lang w:val="en-US"/>
        </w:rPr>
        <w:t>,</w:t>
      </w:r>
      <w:r w:rsidR="004D4A22" w:rsidRPr="00E14F1F">
        <w:rPr>
          <w:lang w:val="en-US"/>
        </w:rPr>
        <w:t xml:space="preserve"> but bind them to a discourse on virtue, the tender</w:t>
      </w:r>
      <w:r w:rsidR="00E812D9">
        <w:rPr>
          <w:lang w:val="en-US"/>
        </w:rPr>
        <w:t>,</w:t>
      </w:r>
      <w:r w:rsidR="004D4A22" w:rsidRPr="00E14F1F">
        <w:rPr>
          <w:lang w:val="en-US"/>
        </w:rPr>
        <w:t xml:space="preserve"> and the fierce, and so shape the space of inclination. </w:t>
      </w:r>
      <w:r w:rsidR="004D4A22" w:rsidRPr="00E14F1F">
        <w:rPr>
          <w:iCs/>
        </w:rPr>
        <w:t>I</w:t>
      </w:r>
      <w:r w:rsidR="00C07A1B" w:rsidRPr="00E14F1F">
        <w:rPr>
          <w:iCs/>
        </w:rPr>
        <w:t xml:space="preserve">f the </w:t>
      </w:r>
      <w:r w:rsidR="00C07A1B" w:rsidRPr="00E14F1F">
        <w:rPr>
          <w:i/>
        </w:rPr>
        <w:t xml:space="preserve">carte de </w:t>
      </w:r>
      <w:proofErr w:type="spellStart"/>
      <w:r w:rsidR="00C07A1B" w:rsidRPr="00E14F1F">
        <w:rPr>
          <w:i/>
        </w:rPr>
        <w:t>tendre</w:t>
      </w:r>
      <w:proofErr w:type="spellEnd"/>
      <w:r w:rsidR="00C07A1B" w:rsidRPr="00E14F1F">
        <w:rPr>
          <w:iCs/>
        </w:rPr>
        <w:t xml:space="preserve"> </w:t>
      </w:r>
      <w:proofErr w:type="gramStart"/>
      <w:r w:rsidR="00C07A1B" w:rsidRPr="00E14F1F">
        <w:rPr>
          <w:iCs/>
        </w:rPr>
        <w:t>has to</w:t>
      </w:r>
      <w:proofErr w:type="gramEnd"/>
      <w:r w:rsidR="00C07A1B" w:rsidRPr="00E14F1F">
        <w:rPr>
          <w:iCs/>
        </w:rPr>
        <w:t xml:space="preserve"> be read</w:t>
      </w:r>
      <w:r w:rsidR="00DF0BF6" w:rsidRPr="00E14F1F">
        <w:rPr>
          <w:iCs/>
        </w:rPr>
        <w:t>,</w:t>
      </w:r>
      <w:r w:rsidR="00C07A1B" w:rsidRPr="00E14F1F">
        <w:rPr>
          <w:iCs/>
        </w:rPr>
        <w:t xml:space="preserve"> as </w:t>
      </w:r>
      <w:proofErr w:type="spellStart"/>
      <w:r w:rsidR="00C07A1B" w:rsidRPr="00E14F1F">
        <w:rPr>
          <w:iCs/>
        </w:rPr>
        <w:t>deJean</w:t>
      </w:r>
      <w:proofErr w:type="spellEnd"/>
      <w:r w:rsidR="00C07A1B" w:rsidRPr="00E14F1F">
        <w:rPr>
          <w:iCs/>
        </w:rPr>
        <w:t xml:space="preserve"> </w:t>
      </w:r>
      <w:r w:rsidR="00194484" w:rsidRPr="00E14F1F">
        <w:rPr>
          <w:iCs/>
        </w:rPr>
        <w:t xml:space="preserve">had </w:t>
      </w:r>
      <w:r w:rsidR="00C07A1B" w:rsidRPr="00E14F1F">
        <w:rPr>
          <w:iCs/>
        </w:rPr>
        <w:t>argued, as a projection of new emotional topography, we have to add that the river of inclination is itself guided by another topology, barely visible beneath the rush of desire</w:t>
      </w:r>
      <w:r w:rsidR="00194484" w:rsidRPr="00E14F1F">
        <w:rPr>
          <w:iCs/>
        </w:rPr>
        <w:t>, but still decisive</w:t>
      </w:r>
      <w:r w:rsidR="00C07A1B" w:rsidRPr="00E14F1F">
        <w:rPr>
          <w:iCs/>
        </w:rPr>
        <w:t xml:space="preserve">. </w:t>
      </w:r>
    </w:p>
    <w:p w14:paraId="599B8E17" w14:textId="77777777" w:rsidR="003726D5" w:rsidRPr="00E14F1F" w:rsidRDefault="003726D5" w:rsidP="00E14F1F">
      <w:pPr>
        <w:spacing w:line="480" w:lineRule="auto"/>
        <w:rPr>
          <w:b/>
          <w:lang w:val="en-US"/>
        </w:rPr>
      </w:pPr>
    </w:p>
    <w:p w14:paraId="1ED229E7" w14:textId="252EF0D8" w:rsidR="00AA017D" w:rsidRPr="00E14F1F" w:rsidRDefault="00E812D9" w:rsidP="00831079">
      <w:pPr>
        <w:spacing w:line="480" w:lineRule="auto"/>
        <w:jc w:val="center"/>
        <w:rPr>
          <w:b/>
          <w:lang w:val="en-US"/>
        </w:rPr>
      </w:pPr>
      <w:r>
        <w:rPr>
          <w:b/>
          <w:lang w:val="en-US"/>
        </w:rPr>
        <w:t xml:space="preserve">IV. </w:t>
      </w:r>
      <w:r w:rsidR="00AA017D" w:rsidRPr="00E14F1F">
        <w:rPr>
          <w:b/>
          <w:lang w:val="en-US"/>
        </w:rPr>
        <w:t>Conclusion</w:t>
      </w:r>
    </w:p>
    <w:p w14:paraId="01BA49DC" w14:textId="77777777" w:rsidR="003A028D" w:rsidRPr="00E14F1F" w:rsidRDefault="003A028D" w:rsidP="00E14F1F">
      <w:pPr>
        <w:spacing w:line="480" w:lineRule="auto"/>
        <w:rPr>
          <w:lang w:val="en-US"/>
        </w:rPr>
      </w:pPr>
    </w:p>
    <w:p w14:paraId="5E02B81D" w14:textId="48C11A99" w:rsidR="00B22D03" w:rsidRPr="00E14F1F" w:rsidRDefault="00652ABB" w:rsidP="00E14F1F">
      <w:pPr>
        <w:spacing w:line="480" w:lineRule="auto"/>
      </w:pPr>
      <w:r w:rsidRPr="00E14F1F">
        <w:t xml:space="preserve">I began this </w:t>
      </w:r>
      <w:r w:rsidR="00E812D9">
        <w:t>article</w:t>
      </w:r>
      <w:r w:rsidR="00E812D9" w:rsidRPr="00E14F1F">
        <w:t xml:space="preserve"> </w:t>
      </w:r>
      <w:r w:rsidRPr="00E14F1F">
        <w:t xml:space="preserve">by asking how, if we have learned the art of face reading from </w:t>
      </w:r>
      <w:r w:rsidRPr="00E14F1F">
        <w:rPr>
          <w:i/>
        </w:rPr>
        <w:t>Clélie</w:t>
      </w:r>
      <w:r w:rsidRPr="00E14F1F">
        <w:rPr>
          <w:iCs/>
        </w:rPr>
        <w:t>,</w:t>
      </w:r>
      <w:r w:rsidRPr="00E14F1F">
        <w:t xml:space="preserve"> we</w:t>
      </w:r>
      <w:r w:rsidR="00503FB1" w:rsidRPr="00E14F1F">
        <w:t xml:space="preserve"> are</w:t>
      </w:r>
      <w:r w:rsidRPr="00E14F1F">
        <w:t xml:space="preserve"> to read </w:t>
      </w:r>
      <w:r w:rsidR="00A615C0" w:rsidRPr="00E14F1F">
        <w:t>the discover</w:t>
      </w:r>
      <w:r w:rsidR="00836140" w:rsidRPr="00E14F1F">
        <w:t>y</w:t>
      </w:r>
      <w:r w:rsidR="00A615C0" w:rsidRPr="00E14F1F">
        <w:t xml:space="preserve"> of a head on </w:t>
      </w:r>
      <w:r w:rsidR="00E812D9">
        <w:t xml:space="preserve">the </w:t>
      </w:r>
      <w:r w:rsidR="00A615C0" w:rsidRPr="00E14F1F">
        <w:t>Capitol</w:t>
      </w:r>
      <w:r w:rsidR="00E812D9">
        <w:t>ine</w:t>
      </w:r>
      <w:r w:rsidR="00A615C0" w:rsidRPr="00E14F1F">
        <w:t xml:space="preserve"> </w:t>
      </w:r>
      <w:r w:rsidR="00E812D9">
        <w:t>H</w:t>
      </w:r>
      <w:r w:rsidR="00E812D9" w:rsidRPr="00E14F1F">
        <w:t xml:space="preserve">ill </w:t>
      </w:r>
      <w:r w:rsidR="00A615C0" w:rsidRPr="00E14F1F">
        <w:t>whose face continued still in form</w:t>
      </w:r>
      <w:r w:rsidR="00503FB1" w:rsidRPr="00E14F1F">
        <w:t>.</w:t>
      </w:r>
      <w:r w:rsidR="00B22D03" w:rsidRPr="00E14F1F">
        <w:t xml:space="preserve"> I want to conclude by </w:t>
      </w:r>
      <w:r w:rsidR="00445450" w:rsidRPr="00E14F1F">
        <w:t>recalling</w:t>
      </w:r>
      <w:r w:rsidR="00B22D03" w:rsidRPr="00E14F1F">
        <w:t xml:space="preserve"> a </w:t>
      </w:r>
      <w:r w:rsidR="00445450" w:rsidRPr="00E14F1F">
        <w:t>final</w:t>
      </w:r>
      <w:r w:rsidR="00631ED0" w:rsidRPr="00E14F1F">
        <w:t>, short</w:t>
      </w:r>
      <w:r w:rsidR="00B22D03" w:rsidRPr="00E14F1F">
        <w:t xml:space="preserve"> passage </w:t>
      </w:r>
      <w:r w:rsidR="00445450" w:rsidRPr="00E14F1F">
        <w:t>from</w:t>
      </w:r>
      <w:r w:rsidR="00B22D03" w:rsidRPr="00E14F1F">
        <w:t xml:space="preserve"> the sequence of the dead head on </w:t>
      </w:r>
      <w:r w:rsidR="00E812D9">
        <w:t xml:space="preserve">the </w:t>
      </w:r>
      <w:r w:rsidR="00B22D03" w:rsidRPr="00E14F1F">
        <w:t>Capitol</w:t>
      </w:r>
      <w:r w:rsidR="00E812D9">
        <w:t>ium</w:t>
      </w:r>
      <w:r w:rsidR="00445450" w:rsidRPr="00E14F1F">
        <w:t xml:space="preserve"> that sheds light on this problem</w:t>
      </w:r>
      <w:r w:rsidR="001F495D" w:rsidRPr="00E14F1F">
        <w:t xml:space="preserve">. Just before </w:t>
      </w:r>
      <w:r w:rsidR="00445450" w:rsidRPr="00E14F1F">
        <w:t>Scudéry</w:t>
      </w:r>
      <w:r w:rsidR="001F495D" w:rsidRPr="00E14F1F">
        <w:t xml:space="preserve"> </w:t>
      </w:r>
      <w:r w:rsidR="006E454B" w:rsidRPr="00E14F1F">
        <w:t xml:space="preserve">recounts </w:t>
      </w:r>
      <w:r w:rsidR="001F495D" w:rsidRPr="00E14F1F">
        <w:t xml:space="preserve">the </w:t>
      </w:r>
      <w:r w:rsidR="001F495D" w:rsidRPr="00E14F1F">
        <w:lastRenderedPageBreak/>
        <w:t>ass</w:t>
      </w:r>
      <w:r w:rsidR="006E454B" w:rsidRPr="00E14F1F">
        <w:t>assi</w:t>
      </w:r>
      <w:r w:rsidR="001F495D" w:rsidRPr="00E14F1F">
        <w:t xml:space="preserve">nation of Servius Tullius, </w:t>
      </w:r>
      <w:r w:rsidR="00445450" w:rsidRPr="00E14F1F">
        <w:t>she</w:t>
      </w:r>
      <w:r w:rsidR="001F495D" w:rsidRPr="00E14F1F">
        <w:t xml:space="preserve"> briefly </w:t>
      </w:r>
      <w:r w:rsidR="006E454B" w:rsidRPr="00E14F1F">
        <w:t>describes</w:t>
      </w:r>
      <w:r w:rsidR="001F495D" w:rsidRPr="00E14F1F">
        <w:t xml:space="preserve"> his birth. </w:t>
      </w:r>
      <w:r w:rsidR="00631ED0" w:rsidRPr="00E14F1F">
        <w:t>When he was an infant, s</w:t>
      </w:r>
      <w:r w:rsidR="001F495D" w:rsidRPr="00E14F1F">
        <w:t>he</w:t>
      </w:r>
      <w:r w:rsidR="00B22D03" w:rsidRPr="00E14F1F">
        <w:t xml:space="preserve"> tells us (still following Livy), he </w:t>
      </w:r>
      <w:r w:rsidR="001324D7" w:rsidRPr="00E14F1F">
        <w:t>‘</w:t>
      </w:r>
      <w:r w:rsidR="00B22D03" w:rsidRPr="00E14F1F">
        <w:t>had his head all environed with a flame always when he slept</w:t>
      </w:r>
      <w:r w:rsidR="00E812D9">
        <w:t>’</w:t>
      </w:r>
      <w:r w:rsidR="00B22D03" w:rsidRPr="00E14F1F">
        <w:t xml:space="preserve"> (</w:t>
      </w:r>
      <w:r w:rsidR="00E812D9">
        <w:t>‘</w:t>
      </w:r>
      <w:r w:rsidR="00B22D03" w:rsidRPr="00831079">
        <w:rPr>
          <w:iCs/>
          <w:lang w:val="fr-FR"/>
        </w:rPr>
        <w:t xml:space="preserve">eut la Teste toute environnée de Flames durant qu’il </w:t>
      </w:r>
      <w:proofErr w:type="spellStart"/>
      <w:r w:rsidR="00B22D03" w:rsidRPr="00831079">
        <w:rPr>
          <w:iCs/>
          <w:lang w:val="fr-FR"/>
        </w:rPr>
        <w:t>dormoit</w:t>
      </w:r>
      <w:proofErr w:type="spellEnd"/>
      <w:r w:rsidR="00E812D9">
        <w:rPr>
          <w:iCs/>
          <w:lang w:val="fr-FR"/>
        </w:rPr>
        <w:t>’</w:t>
      </w:r>
      <w:r w:rsidR="00B22D03" w:rsidRPr="00E14F1F">
        <w:t>)</w:t>
      </w:r>
      <w:r w:rsidR="00E14F1F">
        <w:t>.</w:t>
      </w:r>
      <w:r w:rsidR="00B22D03" w:rsidRPr="00E14F1F">
        <w:rPr>
          <w:rStyle w:val="FootnoteReference"/>
        </w:rPr>
        <w:footnoteReference w:id="54"/>
      </w:r>
      <w:r w:rsidR="00B22D03" w:rsidRPr="00E14F1F">
        <w:t xml:space="preserve"> </w:t>
      </w:r>
      <w:r w:rsidR="00631ED0" w:rsidRPr="00E14F1F">
        <w:t>S</w:t>
      </w:r>
      <w:r w:rsidR="00B22D03" w:rsidRPr="00E14F1F">
        <w:t>ome</w:t>
      </w:r>
      <w:r w:rsidR="001F495D" w:rsidRPr="00E14F1F">
        <w:t xml:space="preserve"> members of court</w:t>
      </w:r>
      <w:r w:rsidR="00B22D03" w:rsidRPr="00E14F1F">
        <w:t xml:space="preserve"> wanted to pour water on </w:t>
      </w:r>
      <w:r w:rsidR="001F495D" w:rsidRPr="00E14F1F">
        <w:t>the flames</w:t>
      </w:r>
      <w:r w:rsidR="00B22D03" w:rsidRPr="00E14F1F">
        <w:t xml:space="preserve"> to put </w:t>
      </w:r>
      <w:r w:rsidR="001F495D" w:rsidRPr="00E14F1F">
        <w:t>them</w:t>
      </w:r>
      <w:r w:rsidR="00B22D03" w:rsidRPr="00E14F1F">
        <w:t xml:space="preserve"> out</w:t>
      </w:r>
      <w:r w:rsidR="00E812D9">
        <w:t>;</w:t>
      </w:r>
      <w:r w:rsidR="00E812D9" w:rsidRPr="00E14F1F">
        <w:t xml:space="preserve"> </w:t>
      </w:r>
      <w:proofErr w:type="spellStart"/>
      <w:r w:rsidR="00B22D03" w:rsidRPr="00E14F1F">
        <w:t>Tanaquil</w:t>
      </w:r>
      <w:proofErr w:type="spellEnd"/>
      <w:r w:rsidR="00B22D03" w:rsidRPr="00E14F1F">
        <w:t xml:space="preserve">, wife of the current king of Rome and a Tuscan who had previously augured her husband’s rise to power, insists that the fire not be extinguished. It presages, she insists, that this </w:t>
      </w:r>
      <w:r w:rsidR="001324D7" w:rsidRPr="00E14F1F">
        <w:t>‘</w:t>
      </w:r>
      <w:r w:rsidR="00B22D03" w:rsidRPr="00E14F1F">
        <w:t>Child should one day be the light of the State</w:t>
      </w:r>
      <w:r w:rsidR="00E812D9">
        <w:t>’</w:t>
      </w:r>
      <w:r w:rsidR="00B22D03" w:rsidRPr="00E14F1F">
        <w:t xml:space="preserve"> (</w:t>
      </w:r>
      <w:r w:rsidR="00E812D9">
        <w:t>‘</w:t>
      </w:r>
      <w:proofErr w:type="spellStart"/>
      <w:r w:rsidR="00B22D03" w:rsidRPr="00831079">
        <w:rPr>
          <w:iCs/>
        </w:rPr>
        <w:t>cét</w:t>
      </w:r>
      <w:proofErr w:type="spellEnd"/>
      <w:r w:rsidR="00B22D03" w:rsidRPr="00831079">
        <w:rPr>
          <w:iCs/>
        </w:rPr>
        <w:t xml:space="preserve"> Enfant </w:t>
      </w:r>
      <w:proofErr w:type="spellStart"/>
      <w:r w:rsidR="00B22D03" w:rsidRPr="00831079">
        <w:rPr>
          <w:iCs/>
        </w:rPr>
        <w:t>seroit</w:t>
      </w:r>
      <w:proofErr w:type="spellEnd"/>
      <w:r w:rsidR="00B22D03" w:rsidRPr="00831079">
        <w:rPr>
          <w:iCs/>
        </w:rPr>
        <w:t xml:space="preserve"> un jour la </w:t>
      </w:r>
      <w:proofErr w:type="spellStart"/>
      <w:r w:rsidR="00B22D03" w:rsidRPr="00831079">
        <w:rPr>
          <w:iCs/>
        </w:rPr>
        <w:t>lumiere</w:t>
      </w:r>
      <w:proofErr w:type="spellEnd"/>
      <w:r w:rsidR="00B22D03" w:rsidRPr="00831079">
        <w:rPr>
          <w:iCs/>
        </w:rPr>
        <w:t xml:space="preserve"> de </w:t>
      </w:r>
      <w:proofErr w:type="spellStart"/>
      <w:r w:rsidR="00B22D03" w:rsidRPr="00831079">
        <w:rPr>
          <w:iCs/>
        </w:rPr>
        <w:t>l’Estat</w:t>
      </w:r>
      <w:proofErr w:type="spellEnd"/>
      <w:r w:rsidR="00E812D9">
        <w:rPr>
          <w:iCs/>
        </w:rPr>
        <w:t>’</w:t>
      </w:r>
      <w:r w:rsidR="00B22D03" w:rsidRPr="00E14F1F">
        <w:t>)</w:t>
      </w:r>
      <w:r w:rsidR="00E14F1F">
        <w:t>.</w:t>
      </w:r>
      <w:r w:rsidR="00B22D03" w:rsidRPr="00E14F1F">
        <w:rPr>
          <w:rStyle w:val="FootnoteReference"/>
        </w:rPr>
        <w:footnoteReference w:id="55"/>
      </w:r>
      <w:r w:rsidR="00B22D03" w:rsidRPr="00E14F1F">
        <w:t xml:space="preserve"> </w:t>
      </w:r>
      <w:proofErr w:type="spellStart"/>
      <w:r w:rsidR="00445450" w:rsidRPr="00E14F1F">
        <w:t>Tanaquil’s</w:t>
      </w:r>
      <w:proofErr w:type="spellEnd"/>
      <w:r w:rsidR="00445450" w:rsidRPr="00E14F1F">
        <w:t xml:space="preserve"> interpretation is not far from that of Tarquin’s </w:t>
      </w:r>
      <w:r w:rsidR="00631ED0" w:rsidRPr="00E14F1F">
        <w:t>Tuscan</w:t>
      </w:r>
      <w:r w:rsidR="00445450" w:rsidRPr="00E14F1F">
        <w:t xml:space="preserve"> news team. But here it is not the empty form of the dead head, a disembodie</w:t>
      </w:r>
      <w:r w:rsidR="00503FB1" w:rsidRPr="00E14F1F">
        <w:t>d</w:t>
      </w:r>
      <w:r w:rsidR="00445450" w:rsidRPr="00E14F1F">
        <w:t xml:space="preserve"> authority that legislates and executes its desire without mediation. The emphasis here falls on the light</w:t>
      </w:r>
      <w:r w:rsidR="00744B0D" w:rsidRPr="00E14F1F">
        <w:t xml:space="preserve">, as if Servius might animate </w:t>
      </w:r>
      <w:r w:rsidR="00503FB1" w:rsidRPr="00E14F1F">
        <w:t>the state</w:t>
      </w:r>
      <w:r w:rsidR="00744B0D" w:rsidRPr="00E14F1F">
        <w:t xml:space="preserve"> from within. It’s not a question of the empty form of sovereignty or of a merely material</w:t>
      </w:r>
      <w:r w:rsidR="00503FB1" w:rsidRPr="00E14F1F">
        <w:t>, malleable</w:t>
      </w:r>
      <w:r w:rsidR="00744B0D" w:rsidRPr="00E14F1F">
        <w:t xml:space="preserve"> people. It’s a question of an animating bond that links the two</w:t>
      </w:r>
      <w:r w:rsidR="00503FB1" w:rsidRPr="00E14F1F">
        <w:t>—changing their sense in the process—</w:t>
      </w:r>
      <w:r w:rsidR="00744B0D" w:rsidRPr="00E14F1F">
        <w:t>and lights the way toward a collective end. This light,</w:t>
      </w:r>
      <w:r w:rsidR="00B22D03" w:rsidRPr="00E14F1F">
        <w:t xml:space="preserve"> I have suggested here, is</w:t>
      </w:r>
      <w:r w:rsidR="00503FB1" w:rsidRPr="00E14F1F">
        <w:t xml:space="preserve"> what</w:t>
      </w:r>
      <w:r w:rsidR="00B22D03" w:rsidRPr="00E14F1F">
        <w:t xml:space="preserve"> </w:t>
      </w:r>
      <w:r w:rsidR="00366B9B" w:rsidRPr="00E14F1F">
        <w:t xml:space="preserve">is </w:t>
      </w:r>
      <w:r w:rsidR="00B22D03" w:rsidRPr="00E14F1F">
        <w:t xml:space="preserve">missing from of the tyrant’s face, </w:t>
      </w:r>
      <w:r w:rsidR="00744B0D" w:rsidRPr="00E14F1F">
        <w:t>but</w:t>
      </w:r>
      <w:r w:rsidR="00B22D03" w:rsidRPr="00E14F1F">
        <w:t xml:space="preserve"> it is a light that reappears at many moments in </w:t>
      </w:r>
      <w:proofErr w:type="spellStart"/>
      <w:r w:rsidR="00B22D03" w:rsidRPr="00E14F1F">
        <w:rPr>
          <w:i/>
        </w:rPr>
        <w:t>Clélie</w:t>
      </w:r>
      <w:r w:rsidR="00B22D03" w:rsidRPr="00831079">
        <w:rPr>
          <w:iCs/>
        </w:rPr>
        <w:t>’s</w:t>
      </w:r>
      <w:proofErr w:type="spellEnd"/>
      <w:r w:rsidR="00B22D03" w:rsidRPr="00E14F1F">
        <w:rPr>
          <w:i/>
        </w:rPr>
        <w:t xml:space="preserve"> </w:t>
      </w:r>
      <w:r w:rsidR="00B22D03" w:rsidRPr="00E14F1F">
        <w:t>plot</w:t>
      </w:r>
      <w:r w:rsidR="00744B0D" w:rsidRPr="00E14F1F">
        <w:t xml:space="preserve">, particularly </w:t>
      </w:r>
      <w:r w:rsidR="00B22D03" w:rsidRPr="00E14F1F">
        <w:t>in the form of compassion or tenderness</w:t>
      </w:r>
      <w:r w:rsidR="00744B0D" w:rsidRPr="00E14F1F">
        <w:t xml:space="preserve"> </w:t>
      </w:r>
      <w:r w:rsidR="00B22D03" w:rsidRPr="00E14F1F">
        <w:t xml:space="preserve">shining in the faces of her heroes. </w:t>
      </w:r>
    </w:p>
    <w:p w14:paraId="0C4BC89C" w14:textId="6B7C5187" w:rsidR="00836140" w:rsidRPr="00E14F1F" w:rsidRDefault="009F0352" w:rsidP="00831079">
      <w:pPr>
        <w:spacing w:line="480" w:lineRule="auto"/>
        <w:ind w:firstLine="720"/>
        <w:rPr>
          <w:lang w:val="en-US"/>
        </w:rPr>
      </w:pPr>
      <w:r w:rsidRPr="00E14F1F">
        <w:t xml:space="preserve">In nearly </w:t>
      </w:r>
      <w:proofErr w:type="gramStart"/>
      <w:r w:rsidRPr="00E14F1F">
        <w:t>all of</w:t>
      </w:r>
      <w:proofErr w:type="gramEnd"/>
      <w:r w:rsidR="00A615C0" w:rsidRPr="00E14F1F">
        <w:t xml:space="preserve"> the portraits and events that I’</w:t>
      </w:r>
      <w:r w:rsidRPr="00E14F1F">
        <w:t>ve looked at here,</w:t>
      </w:r>
      <w:r w:rsidR="001F495D" w:rsidRPr="00E14F1F">
        <w:t xml:space="preserve"> this literal light has become </w:t>
      </w:r>
      <w:r w:rsidR="00503FB1" w:rsidRPr="00E14F1F">
        <w:t xml:space="preserve">a </w:t>
      </w:r>
      <w:r w:rsidR="001F495D" w:rsidRPr="00E14F1F">
        <w:t>figural</w:t>
      </w:r>
      <w:r w:rsidR="00744B0D" w:rsidRPr="00E14F1F">
        <w:t xml:space="preserve"> light</w:t>
      </w:r>
      <w:r w:rsidR="001F495D" w:rsidRPr="00E14F1F">
        <w:t xml:space="preserve">, </w:t>
      </w:r>
      <w:r w:rsidR="00744B0D" w:rsidRPr="00E14F1F">
        <w:t>a physical phenomenon has become an affective one, b</w:t>
      </w:r>
      <w:r w:rsidR="001F495D" w:rsidRPr="00E14F1F">
        <w:t>ut its light is still visible in the way the faces of</w:t>
      </w:r>
      <w:r w:rsidRPr="00E14F1F">
        <w:t xml:space="preserve"> </w:t>
      </w:r>
      <w:r w:rsidR="00A615C0" w:rsidRPr="00E14F1F">
        <w:t xml:space="preserve">Scudéry’s heroes display compassion: </w:t>
      </w:r>
      <w:proofErr w:type="spellStart"/>
      <w:r w:rsidR="00A615C0" w:rsidRPr="00E14F1F">
        <w:t>Tullia’s</w:t>
      </w:r>
      <w:proofErr w:type="spellEnd"/>
      <w:r w:rsidR="00A615C0" w:rsidRPr="00E14F1F">
        <w:t xml:space="preserve"> older sister,</w:t>
      </w:r>
      <w:r w:rsidR="00836140" w:rsidRPr="00E14F1F">
        <w:t xml:space="preserve"> the Princess,</w:t>
      </w:r>
      <w:r w:rsidR="00A615C0" w:rsidRPr="00E14F1F">
        <w:t xml:space="preserve"> Tarquin’s older brother,</w:t>
      </w:r>
      <w:r w:rsidR="00836140" w:rsidRPr="00E14F1F">
        <w:t xml:space="preserve"> </w:t>
      </w:r>
      <w:proofErr w:type="spellStart"/>
      <w:r w:rsidR="00836140" w:rsidRPr="00E14F1F">
        <w:rPr>
          <w:color w:val="000000"/>
        </w:rPr>
        <w:t>Ameriola</w:t>
      </w:r>
      <w:proofErr w:type="spellEnd"/>
      <w:r w:rsidR="00836140" w:rsidRPr="00E14F1F">
        <w:t xml:space="preserve">, along with </w:t>
      </w:r>
      <w:proofErr w:type="spellStart"/>
      <w:r w:rsidR="00A615C0" w:rsidRPr="00E14F1F">
        <w:t>Lindamira</w:t>
      </w:r>
      <w:proofErr w:type="spellEnd"/>
      <w:r w:rsidR="00A615C0" w:rsidRPr="00E14F1F">
        <w:t xml:space="preserve">, </w:t>
      </w:r>
      <w:proofErr w:type="spellStart"/>
      <w:r w:rsidR="00A615C0" w:rsidRPr="00E14F1F">
        <w:t>Clelius</w:t>
      </w:r>
      <w:proofErr w:type="spellEnd"/>
      <w:r w:rsidR="00A615C0" w:rsidRPr="00E14F1F">
        <w:t xml:space="preserve">, </w:t>
      </w:r>
      <w:proofErr w:type="spellStart"/>
      <w:r w:rsidR="00A615C0" w:rsidRPr="00E14F1F">
        <w:t>Aronces</w:t>
      </w:r>
      <w:proofErr w:type="spellEnd"/>
      <w:r w:rsidR="00DE6524">
        <w:t>,</w:t>
      </w:r>
      <w:r w:rsidR="00A615C0" w:rsidRPr="00E14F1F">
        <w:t xml:space="preserve"> and </w:t>
      </w:r>
      <w:r w:rsidR="00EE1ABC" w:rsidRPr="00E14F1F">
        <w:t>Clélie</w:t>
      </w:r>
      <w:r w:rsidR="00A615C0" w:rsidRPr="00E14F1F">
        <w:t xml:space="preserve">. </w:t>
      </w:r>
      <w:r w:rsidR="00652ABB" w:rsidRPr="00E14F1F">
        <w:t>What that dead face presents</w:t>
      </w:r>
      <w:r w:rsidR="00B22D03" w:rsidRPr="00E14F1F">
        <w:t>, in this context,</w:t>
      </w:r>
      <w:r w:rsidR="00652ABB" w:rsidRPr="00E14F1F">
        <w:t xml:space="preserve"> is ultimately its deadness</w:t>
      </w:r>
      <w:r w:rsidRPr="00E14F1F">
        <w:t>. It is an</w:t>
      </w:r>
      <w:r w:rsidR="00836140" w:rsidRPr="00E14F1F">
        <w:t xml:space="preserve"> empty form without a heart</w:t>
      </w:r>
      <w:r w:rsidR="001F495D" w:rsidRPr="00E14F1F">
        <w:t>, a face without light</w:t>
      </w:r>
      <w:r w:rsidR="00652ABB" w:rsidRPr="00E14F1F">
        <w:t xml:space="preserve">. </w:t>
      </w:r>
      <w:r w:rsidR="006C013B" w:rsidRPr="00E14F1F">
        <w:t xml:space="preserve">Compassion, then, is not only an element in friendship or love. It’s a social relation that allows its subject to recognize the demands of </w:t>
      </w:r>
      <w:proofErr w:type="spellStart"/>
      <w:proofErr w:type="gramStart"/>
      <w:r w:rsidR="006C013B" w:rsidRPr="00E14F1F">
        <w:t xml:space="preserve">an </w:t>
      </w:r>
      <w:r w:rsidR="006C013B" w:rsidRPr="00E14F1F">
        <w:lastRenderedPageBreak/>
        <w:t>other</w:t>
      </w:r>
      <w:proofErr w:type="spellEnd"/>
      <w:proofErr w:type="gramEnd"/>
      <w:r w:rsidR="006C013B" w:rsidRPr="00E14F1F">
        <w:t xml:space="preserve">, and it operates, in this capacity, as an affective basis for political obligation. It is compassion—and not the light of </w:t>
      </w:r>
      <w:proofErr w:type="spellStart"/>
      <w:r w:rsidR="006C013B" w:rsidRPr="00E14F1F">
        <w:t>Tullia’s</w:t>
      </w:r>
      <w:proofErr w:type="spellEnd"/>
      <w:r w:rsidR="006C013B" w:rsidRPr="00E14F1F">
        <w:t xml:space="preserve"> joy—that animates the form of that monarch’s face</w:t>
      </w:r>
      <w:r w:rsidR="006C013B" w:rsidRPr="00E14F1F">
        <w:rPr>
          <w:lang w:val="en-US"/>
        </w:rPr>
        <w:t xml:space="preserve"> who is able to feel the passions of the people as though those passions were their own.</w:t>
      </w:r>
    </w:p>
    <w:p w14:paraId="1F28E1A1" w14:textId="3326287D" w:rsidR="003A028D" w:rsidRPr="00E14F1F" w:rsidRDefault="006C013B" w:rsidP="00831079">
      <w:pPr>
        <w:spacing w:line="480" w:lineRule="auto"/>
        <w:ind w:firstLine="720"/>
      </w:pPr>
      <w:r w:rsidRPr="00E14F1F">
        <w:t>C</w:t>
      </w:r>
      <w:r w:rsidR="003A028D" w:rsidRPr="00E14F1F">
        <w:t>ompassion is</w:t>
      </w:r>
      <w:r w:rsidR="00B22D03" w:rsidRPr="00E14F1F">
        <w:t xml:space="preserve"> still very much</w:t>
      </w:r>
      <w:r w:rsidR="003A028D" w:rsidRPr="00E14F1F">
        <w:t xml:space="preserve"> a social affect</w:t>
      </w:r>
      <w:r w:rsidR="00B22D03" w:rsidRPr="00E14F1F">
        <w:t xml:space="preserve">, </w:t>
      </w:r>
      <w:r w:rsidR="003A028D" w:rsidRPr="00E14F1F">
        <w:t>a technology that governs social relations</w:t>
      </w:r>
      <w:r w:rsidR="00B22D03" w:rsidRPr="00E14F1F">
        <w:t xml:space="preserve"> and which</w:t>
      </w:r>
      <w:r w:rsidR="003A028D" w:rsidRPr="00E14F1F">
        <w:t xml:space="preserve"> bring</w:t>
      </w:r>
      <w:r w:rsidR="00B22D03" w:rsidRPr="00E14F1F">
        <w:t>s</w:t>
      </w:r>
      <w:r w:rsidR="003A028D" w:rsidRPr="00E14F1F">
        <w:t xml:space="preserve"> out the structural affiliations of affect</w:t>
      </w:r>
      <w:r w:rsidR="00DE6524">
        <w:t>,</w:t>
      </w:r>
      <w:r w:rsidR="00B22D03" w:rsidRPr="00E14F1F">
        <w:t xml:space="preserve"> as Ib</w:t>
      </w:r>
      <w:r w:rsidR="00283FB1" w:rsidRPr="00E14F1F">
        <w:t>b</w:t>
      </w:r>
      <w:r w:rsidR="00B22D03" w:rsidRPr="00E14F1F">
        <w:t>ett ha</w:t>
      </w:r>
      <w:r w:rsidR="00283FB1" w:rsidRPr="00E14F1F">
        <w:t>s</w:t>
      </w:r>
      <w:r w:rsidR="00B22D03" w:rsidRPr="00E14F1F">
        <w:t xml:space="preserve"> argued. I have </w:t>
      </w:r>
      <w:r w:rsidR="000D420F" w:rsidRPr="00E14F1F">
        <w:t xml:space="preserve">suggested here that the </w:t>
      </w:r>
      <w:r w:rsidR="00B22D03" w:rsidRPr="00E14F1F">
        <w:t xml:space="preserve">function of compassion in </w:t>
      </w:r>
      <w:r w:rsidR="00021CFC" w:rsidRPr="00E14F1F">
        <w:rPr>
          <w:i/>
        </w:rPr>
        <w:t xml:space="preserve">Clélie </w:t>
      </w:r>
      <w:r w:rsidR="00B22D03" w:rsidRPr="00E14F1F">
        <w:rPr>
          <w:iCs/>
        </w:rPr>
        <w:t xml:space="preserve">suggests </w:t>
      </w:r>
      <w:r w:rsidR="00021CFC" w:rsidRPr="00E14F1F">
        <w:t>that</w:t>
      </w:r>
      <w:r w:rsidR="001E71E0" w:rsidRPr="00E14F1F">
        <w:t xml:space="preserve"> the structure of compassion continued to evolve</w:t>
      </w:r>
      <w:r w:rsidR="0066123A" w:rsidRPr="00E14F1F">
        <w:t xml:space="preserve"> in two ways</w:t>
      </w:r>
      <w:r w:rsidR="001E71E0" w:rsidRPr="00E14F1F">
        <w:t xml:space="preserve">. </w:t>
      </w:r>
      <w:r w:rsidR="0066123A" w:rsidRPr="00E14F1F">
        <w:rPr>
          <w:lang w:val="en-US"/>
        </w:rPr>
        <w:t xml:space="preserve">First, </w:t>
      </w:r>
      <w:r w:rsidRPr="00E14F1F">
        <w:rPr>
          <w:lang w:val="en-US"/>
        </w:rPr>
        <w:t>as the memory of</w:t>
      </w:r>
      <w:r w:rsidR="001E71E0" w:rsidRPr="00E14F1F">
        <w:rPr>
          <w:lang w:val="en-US"/>
        </w:rPr>
        <w:t xml:space="preserve"> the </w:t>
      </w:r>
      <w:r w:rsidR="009400CB" w:rsidRPr="00E14F1F">
        <w:rPr>
          <w:lang w:val="en-US"/>
        </w:rPr>
        <w:t>Religious Wars</w:t>
      </w:r>
      <w:r w:rsidRPr="00E14F1F">
        <w:rPr>
          <w:lang w:val="en-US"/>
        </w:rPr>
        <w:t xml:space="preserve"> recedes behind the more recent memory of</w:t>
      </w:r>
      <w:r w:rsidR="001E71E0" w:rsidRPr="00E14F1F">
        <w:rPr>
          <w:lang w:val="en-US"/>
        </w:rPr>
        <w:t xml:space="preserve"> the Fronde, the problem to which compassion responds in Scudéry’s work</w:t>
      </w:r>
      <w:r w:rsidRPr="00E14F1F">
        <w:rPr>
          <w:lang w:val="en-US"/>
        </w:rPr>
        <w:t xml:space="preserve"> changes: it</w:t>
      </w:r>
      <w:r w:rsidR="001E71E0" w:rsidRPr="00E14F1F">
        <w:rPr>
          <w:lang w:val="en-US"/>
        </w:rPr>
        <w:t xml:space="preserve"> is not how to cross or reinforce the lines of religious difference and social power, but how the nobility, old and new, and the </w:t>
      </w:r>
      <w:r w:rsidR="00DE6524">
        <w:rPr>
          <w:lang w:val="en-US"/>
        </w:rPr>
        <w:t>C</w:t>
      </w:r>
      <w:r w:rsidR="00DE6524" w:rsidRPr="00E14F1F">
        <w:rPr>
          <w:lang w:val="en-US"/>
        </w:rPr>
        <w:t>rown</w:t>
      </w:r>
      <w:r w:rsidR="00283FB1" w:rsidRPr="00E14F1F">
        <w:rPr>
          <w:lang w:val="en-US"/>
        </w:rPr>
        <w:t>,</w:t>
      </w:r>
      <w:r w:rsidR="001E71E0" w:rsidRPr="00E14F1F">
        <w:rPr>
          <w:lang w:val="en-US"/>
        </w:rPr>
        <w:t xml:space="preserve"> can </w:t>
      </w:r>
      <w:proofErr w:type="gramStart"/>
      <w:r w:rsidR="001E71E0" w:rsidRPr="00E14F1F">
        <w:rPr>
          <w:lang w:val="en-US"/>
        </w:rPr>
        <w:t>enter into</w:t>
      </w:r>
      <w:proofErr w:type="gramEnd"/>
      <w:r w:rsidR="001E71E0" w:rsidRPr="00E14F1F">
        <w:rPr>
          <w:lang w:val="en-US"/>
        </w:rPr>
        <w:t xml:space="preserve"> a mutually acceptable relationship and recognize the legitimacy of one another’s claims.</w:t>
      </w:r>
      <w:r w:rsidR="003A028D" w:rsidRPr="00E14F1F">
        <w:t xml:space="preserve"> </w:t>
      </w:r>
      <w:r w:rsidR="00C557FB" w:rsidRPr="00E14F1F">
        <w:t>Compassion</w:t>
      </w:r>
      <w:r w:rsidR="000132A6" w:rsidRPr="00E14F1F">
        <w:t xml:space="preserve"> is, as Clélie says, never sovereign. It</w:t>
      </w:r>
      <w:r w:rsidR="00C557FB" w:rsidRPr="00E14F1F">
        <w:t xml:space="preserve"> is the affect which disrupts tyranny. It does not simply moderate tyrannical affects—</w:t>
      </w:r>
      <w:r w:rsidR="00A074C6" w:rsidRPr="00E14F1F">
        <w:t>ambition</w:t>
      </w:r>
      <w:r w:rsidR="00C557FB" w:rsidRPr="00E14F1F">
        <w:t xml:space="preserve">, glory, </w:t>
      </w:r>
      <w:r w:rsidR="00A074C6" w:rsidRPr="00E14F1F">
        <w:t>malice</w:t>
      </w:r>
      <w:r w:rsidR="00C557FB" w:rsidRPr="00E14F1F">
        <w:t xml:space="preserve">, </w:t>
      </w:r>
      <w:r w:rsidR="00A074C6" w:rsidRPr="00E14F1F">
        <w:t>dissimulation</w:t>
      </w:r>
      <w:r w:rsidR="00C557FB" w:rsidRPr="00E14F1F">
        <w:t>, and so on—it make</w:t>
      </w:r>
      <w:r w:rsidR="00692D3E" w:rsidRPr="00E14F1F">
        <w:t>s</w:t>
      </w:r>
      <w:r w:rsidR="00C557FB" w:rsidRPr="00E14F1F">
        <w:t xml:space="preserve"> them structurally</w:t>
      </w:r>
      <w:r w:rsidR="00A074C6" w:rsidRPr="00E14F1F">
        <w:t xml:space="preserve"> impossible.</w:t>
      </w:r>
      <w:r w:rsidRPr="00E14F1F">
        <w:t xml:space="preserve"> </w:t>
      </w:r>
    </w:p>
    <w:p w14:paraId="517E9114" w14:textId="6D258279" w:rsidR="00DD0F99" w:rsidRPr="00E14F1F" w:rsidRDefault="000D420F" w:rsidP="00831079">
      <w:pPr>
        <w:tabs>
          <w:tab w:val="left" w:pos="2977"/>
        </w:tabs>
        <w:spacing w:line="480" w:lineRule="auto"/>
        <w:ind w:firstLine="720"/>
      </w:pPr>
      <w:r w:rsidRPr="00E14F1F">
        <w:t>Second, a</w:t>
      </w:r>
      <w:r w:rsidR="000132A6" w:rsidRPr="00E14F1F">
        <w:t xml:space="preserve">s </w:t>
      </w:r>
      <w:r w:rsidR="00283FB1" w:rsidRPr="00E14F1F">
        <w:t>compassion</w:t>
      </w:r>
      <w:r w:rsidR="002D6B6C" w:rsidRPr="00E14F1F">
        <w:t xml:space="preserve"> mov</w:t>
      </w:r>
      <w:r w:rsidR="000132A6" w:rsidRPr="00E14F1F">
        <w:t>es</w:t>
      </w:r>
      <w:r w:rsidR="002D6B6C" w:rsidRPr="00E14F1F">
        <w:t xml:space="preserve"> to the surface of the face, </w:t>
      </w:r>
      <w:r w:rsidR="003C7176" w:rsidRPr="00E14F1F">
        <w:t>as a political ideal</w:t>
      </w:r>
      <w:r w:rsidR="002D6B6C" w:rsidRPr="00E14F1F">
        <w:t xml:space="preserve"> </w:t>
      </w:r>
      <w:r w:rsidR="00283FB1" w:rsidRPr="00E14F1F">
        <w:t xml:space="preserve">it </w:t>
      </w:r>
      <w:r w:rsidR="002D6B6C" w:rsidRPr="00E14F1F">
        <w:t xml:space="preserve">begins to intersect </w:t>
      </w:r>
      <w:r w:rsidR="00415D01" w:rsidRPr="00E14F1F">
        <w:t xml:space="preserve">with the other forces that appear </w:t>
      </w:r>
      <w:r w:rsidRPr="00E14F1F">
        <w:t>on the face</w:t>
      </w:r>
      <w:r w:rsidR="001D7C2C" w:rsidRPr="00E14F1F">
        <w:t>.</w:t>
      </w:r>
      <w:r w:rsidR="003C7176" w:rsidRPr="00E14F1F">
        <w:t xml:space="preserve"> </w:t>
      </w:r>
      <w:r w:rsidR="005301B3" w:rsidRPr="00E14F1F">
        <w:t xml:space="preserve">I have tried to show here that </w:t>
      </w:r>
      <w:r w:rsidR="003C7176" w:rsidRPr="00E14F1F">
        <w:t xml:space="preserve">Scudéry’s persistent </w:t>
      </w:r>
      <w:r w:rsidR="00D67AA5" w:rsidRPr="00E14F1F">
        <w:t>attention to the inclinations</w:t>
      </w:r>
      <w:r w:rsidR="003C7176" w:rsidRPr="00E14F1F">
        <w:t xml:space="preserve"> of complexion situates the face firmly with</w:t>
      </w:r>
      <w:r w:rsidR="009400CB" w:rsidRPr="00E14F1F">
        <w:t>in</w:t>
      </w:r>
      <w:r w:rsidR="003C7176" w:rsidRPr="00E14F1F">
        <w:t xml:space="preserve"> </w:t>
      </w:r>
      <w:r w:rsidR="002D6B6C" w:rsidRPr="00E14F1F">
        <w:t xml:space="preserve">the circulation of heterosexual desire and procedures of </w:t>
      </w:r>
      <w:r w:rsidR="000137B5" w:rsidRPr="00E14F1F">
        <w:t>raciali</w:t>
      </w:r>
      <w:r w:rsidR="000137B5">
        <w:t>z</w:t>
      </w:r>
      <w:r w:rsidR="000137B5" w:rsidRPr="00E14F1F">
        <w:t xml:space="preserve">ation </w:t>
      </w:r>
      <w:r w:rsidR="00CE7AB3" w:rsidRPr="00E14F1F">
        <w:t xml:space="preserve">that allocate normative values to </w:t>
      </w:r>
      <w:r w:rsidR="00F471ED" w:rsidRPr="00E14F1F">
        <w:t>different complexions</w:t>
      </w:r>
      <w:r w:rsidR="002D6B6C" w:rsidRPr="00E14F1F">
        <w:t>.</w:t>
      </w:r>
      <w:r w:rsidR="00D67AA5" w:rsidRPr="00E14F1F">
        <w:t xml:space="preserve"> It’s her</w:t>
      </w:r>
      <w:r w:rsidR="005301B3" w:rsidRPr="00E14F1F">
        <w:t>e</w:t>
      </w:r>
      <w:r w:rsidR="00D67AA5" w:rsidRPr="00E14F1F">
        <w:t xml:space="preserve"> that compassion</w:t>
      </w:r>
      <w:r w:rsidR="00706EE7" w:rsidRPr="00E14F1F">
        <w:t>’</w:t>
      </w:r>
      <w:r w:rsidR="00D67AA5" w:rsidRPr="00E14F1F">
        <w:t xml:space="preserve">s edge is relocated, in </w:t>
      </w:r>
      <w:r w:rsidR="009400CB" w:rsidRPr="00E14F1F">
        <w:rPr>
          <w:lang w:val="en-US"/>
        </w:rPr>
        <w:t>the</w:t>
      </w:r>
      <w:r w:rsidR="002F7C1A" w:rsidRPr="00E14F1F">
        <w:rPr>
          <w:lang w:val="en-US"/>
        </w:rPr>
        <w:t xml:space="preserve"> racialized</w:t>
      </w:r>
      <w:r w:rsidR="009400CB" w:rsidRPr="00E14F1F">
        <w:rPr>
          <w:lang w:val="en-US"/>
        </w:rPr>
        <w:t xml:space="preserve"> shimmer of the face</w:t>
      </w:r>
      <w:r w:rsidR="005301B3" w:rsidRPr="00E14F1F">
        <w:rPr>
          <w:lang w:val="en-US"/>
        </w:rPr>
        <w:t xml:space="preserve"> </w:t>
      </w:r>
      <w:r w:rsidR="00D67AA5" w:rsidRPr="00E14F1F">
        <w:rPr>
          <w:lang w:val="en-US"/>
        </w:rPr>
        <w:t>caught</w:t>
      </w:r>
      <w:r w:rsidR="00706EE7" w:rsidRPr="00E14F1F">
        <w:rPr>
          <w:lang w:val="en-US"/>
        </w:rPr>
        <w:t xml:space="preserve"> </w:t>
      </w:r>
      <w:r w:rsidR="00D67AA5" w:rsidRPr="00E14F1F">
        <w:rPr>
          <w:lang w:val="en-US"/>
        </w:rPr>
        <w:t>in</w:t>
      </w:r>
      <w:r w:rsidR="005301B3" w:rsidRPr="00E14F1F">
        <w:rPr>
          <w:lang w:val="en-US"/>
        </w:rPr>
        <w:t xml:space="preserve"> the movement of desire</w:t>
      </w:r>
      <w:r w:rsidR="002D6B6C" w:rsidRPr="00E14F1F">
        <w:rPr>
          <w:lang w:val="en-US"/>
        </w:rPr>
        <w:t>.</w:t>
      </w:r>
      <w:r w:rsidR="00D67AA5" w:rsidRPr="00E14F1F">
        <w:rPr>
          <w:lang w:val="en-US"/>
        </w:rPr>
        <w:t xml:space="preserve"> </w:t>
      </w:r>
      <w:r w:rsidRPr="00E14F1F">
        <w:rPr>
          <w:lang w:val="en-US"/>
        </w:rPr>
        <w:t>But it is also worth noting, if only in conclusion, that the material conditions which drove the Fronde and the early slave trade, and the intensity of the violence and the conflict that sustained them, do not appear on the surface of the face.</w:t>
      </w:r>
      <w:r w:rsidR="00706EE7" w:rsidRPr="00E14F1F">
        <w:rPr>
          <w:lang w:val="en-US"/>
        </w:rPr>
        <w:t xml:space="preserve"> </w:t>
      </w:r>
      <w:r w:rsidR="001324D7" w:rsidRPr="00E14F1F">
        <w:rPr>
          <w:lang w:val="en-US"/>
        </w:rPr>
        <w:t xml:space="preserve">They remain illegible in its codes. </w:t>
      </w:r>
      <w:r w:rsidR="00706EE7" w:rsidRPr="00E14F1F">
        <w:rPr>
          <w:lang w:val="en-US"/>
        </w:rPr>
        <w:t xml:space="preserve">That is surely part of the compromise Scudéry offers to </w:t>
      </w:r>
      <w:r w:rsidR="001D7C2C" w:rsidRPr="00E14F1F">
        <w:rPr>
          <w:lang w:val="en-US"/>
        </w:rPr>
        <w:t xml:space="preserve">both </w:t>
      </w:r>
      <w:r w:rsidR="00706EE7" w:rsidRPr="00E14F1F">
        <w:rPr>
          <w:lang w:val="en-US"/>
        </w:rPr>
        <w:t xml:space="preserve">the aristocracy and the </w:t>
      </w:r>
      <w:r w:rsidR="00DE6524">
        <w:rPr>
          <w:lang w:val="en-US"/>
        </w:rPr>
        <w:t>C</w:t>
      </w:r>
      <w:r w:rsidR="00DE6524" w:rsidRPr="00E14F1F">
        <w:rPr>
          <w:lang w:val="en-US"/>
        </w:rPr>
        <w:t xml:space="preserve">rown </w:t>
      </w:r>
      <w:r w:rsidR="00706EE7" w:rsidRPr="00E14F1F">
        <w:rPr>
          <w:lang w:val="en-US"/>
        </w:rPr>
        <w:t xml:space="preserve">in reimagining </w:t>
      </w:r>
      <w:r w:rsidR="001D7C2C" w:rsidRPr="00E14F1F">
        <w:rPr>
          <w:lang w:val="en-US"/>
        </w:rPr>
        <w:t xml:space="preserve">both </w:t>
      </w:r>
      <w:r w:rsidR="00706EE7" w:rsidRPr="00E14F1F">
        <w:rPr>
          <w:lang w:val="en-US"/>
        </w:rPr>
        <w:t xml:space="preserve">social </w:t>
      </w:r>
      <w:r w:rsidR="00706EE7" w:rsidRPr="00E14F1F">
        <w:rPr>
          <w:lang w:val="en-US"/>
        </w:rPr>
        <w:lastRenderedPageBreak/>
        <w:t xml:space="preserve">relations </w:t>
      </w:r>
      <w:r w:rsidR="001D7C2C" w:rsidRPr="00E14F1F">
        <w:rPr>
          <w:lang w:val="en-US"/>
        </w:rPr>
        <w:t xml:space="preserve">and political legitimacy </w:t>
      </w:r>
      <w:r w:rsidR="00706EE7" w:rsidRPr="00E14F1F">
        <w:rPr>
          <w:lang w:val="en-US"/>
        </w:rPr>
        <w:t>on the model of an affective bond. There are certain things that can never appear on a face educated in the salons</w:t>
      </w:r>
      <w:r w:rsidR="00D67AA5" w:rsidRPr="00E14F1F">
        <w:rPr>
          <w:lang w:val="en-US"/>
        </w:rPr>
        <w:t>.</w:t>
      </w:r>
    </w:p>
    <w:p w14:paraId="5216A6B6" w14:textId="3363442C" w:rsidR="000E6841" w:rsidRPr="00E14F1F" w:rsidRDefault="000E6841" w:rsidP="00E14F1F">
      <w:pPr>
        <w:tabs>
          <w:tab w:val="left" w:pos="2977"/>
        </w:tabs>
        <w:spacing w:line="480" w:lineRule="auto"/>
      </w:pPr>
    </w:p>
    <w:p w14:paraId="023B083B" w14:textId="1EBFE75A" w:rsidR="0011264C" w:rsidRPr="00831079" w:rsidRDefault="00DE6524" w:rsidP="00E14F1F">
      <w:pPr>
        <w:tabs>
          <w:tab w:val="left" w:pos="2977"/>
        </w:tabs>
        <w:spacing w:line="480" w:lineRule="auto"/>
        <w:jc w:val="right"/>
        <w:rPr>
          <w:i/>
          <w:iCs/>
        </w:rPr>
      </w:pPr>
      <w:r>
        <w:rPr>
          <w:i/>
          <w:iCs/>
        </w:rPr>
        <w:t xml:space="preserve">The </w:t>
      </w:r>
      <w:r w:rsidR="00E14F1F" w:rsidRPr="00831079">
        <w:rPr>
          <w:i/>
          <w:iCs/>
        </w:rPr>
        <w:t>University of Melbourne</w:t>
      </w:r>
    </w:p>
    <w:p w14:paraId="75BD3181" w14:textId="77777777" w:rsidR="00A12DED" w:rsidRPr="00E14F1F" w:rsidRDefault="00A12DED" w:rsidP="00E14F1F">
      <w:pPr>
        <w:tabs>
          <w:tab w:val="left" w:pos="4016"/>
        </w:tabs>
        <w:spacing w:line="480" w:lineRule="auto"/>
      </w:pPr>
    </w:p>
    <w:p w14:paraId="19A0FD48" w14:textId="77777777" w:rsidR="00A12DED" w:rsidRPr="00E14F1F" w:rsidRDefault="00A12DED" w:rsidP="00E14F1F">
      <w:pPr>
        <w:tabs>
          <w:tab w:val="left" w:pos="4016"/>
        </w:tabs>
        <w:spacing w:line="480" w:lineRule="auto"/>
      </w:pPr>
    </w:p>
    <w:p w14:paraId="3095968B" w14:textId="77777777" w:rsidR="00A12DED" w:rsidRPr="00E14F1F" w:rsidRDefault="00A12DED" w:rsidP="00E14F1F">
      <w:pPr>
        <w:tabs>
          <w:tab w:val="left" w:pos="4016"/>
        </w:tabs>
        <w:spacing w:line="480" w:lineRule="auto"/>
      </w:pPr>
    </w:p>
    <w:p w14:paraId="71F9A3BB" w14:textId="77777777" w:rsidR="0011264C" w:rsidRPr="00E14F1F" w:rsidRDefault="0011264C" w:rsidP="00E14F1F">
      <w:pPr>
        <w:tabs>
          <w:tab w:val="left" w:pos="2977"/>
        </w:tabs>
        <w:spacing w:line="480" w:lineRule="auto"/>
      </w:pPr>
    </w:p>
    <w:sectPr w:rsidR="0011264C" w:rsidRPr="00E14F1F" w:rsidSect="00E544A6">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D8F6A" w14:textId="77777777" w:rsidR="003D66BA" w:rsidRDefault="003D66BA" w:rsidP="009B1042">
      <w:r>
        <w:separator/>
      </w:r>
    </w:p>
  </w:endnote>
  <w:endnote w:type="continuationSeparator" w:id="0">
    <w:p w14:paraId="340BBE2A" w14:textId="77777777" w:rsidR="003D66BA" w:rsidRDefault="003D66BA" w:rsidP="009B1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1A599" w14:textId="77777777" w:rsidR="007A3565" w:rsidRDefault="007A3565" w:rsidP="00252DE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061FE0" w14:textId="77777777" w:rsidR="007A3565" w:rsidRDefault="007A3565" w:rsidP="007A356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D935B" w14:textId="77777777" w:rsidR="007A3565" w:rsidRDefault="007A3565" w:rsidP="00252DE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5DC6">
      <w:rPr>
        <w:rStyle w:val="PageNumber"/>
        <w:noProof/>
      </w:rPr>
      <w:t>14</w:t>
    </w:r>
    <w:r>
      <w:rPr>
        <w:rStyle w:val="PageNumber"/>
      </w:rPr>
      <w:fldChar w:fldCharType="end"/>
    </w:r>
  </w:p>
  <w:p w14:paraId="0F2C5FA2" w14:textId="77777777" w:rsidR="007A3565" w:rsidRDefault="007A3565" w:rsidP="007A356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2EEBA" w14:textId="77777777" w:rsidR="003D66BA" w:rsidRDefault="003D66BA" w:rsidP="009B1042">
      <w:r>
        <w:separator/>
      </w:r>
    </w:p>
  </w:footnote>
  <w:footnote w:type="continuationSeparator" w:id="0">
    <w:p w14:paraId="332C4BCF" w14:textId="77777777" w:rsidR="003D66BA" w:rsidRDefault="003D66BA" w:rsidP="009B1042">
      <w:r>
        <w:continuationSeparator/>
      </w:r>
    </w:p>
  </w:footnote>
  <w:footnote w:id="1">
    <w:p w14:paraId="41E73A03" w14:textId="15F48EA6" w:rsidR="000137B5" w:rsidRPr="00831079" w:rsidRDefault="000137B5">
      <w:pPr>
        <w:pStyle w:val="FootnoteText"/>
        <w:rPr>
          <w:rFonts w:ascii="Times New Roman" w:hAnsi="Times New Roman" w:cs="Times New Roman"/>
          <w:sz w:val="20"/>
          <w:szCs w:val="20"/>
        </w:rPr>
      </w:pPr>
      <w:r w:rsidRPr="00831079">
        <w:rPr>
          <w:rStyle w:val="FootnoteReference"/>
          <w:rFonts w:ascii="Times New Roman" w:hAnsi="Times New Roman" w:cs="Times New Roman"/>
          <w:sz w:val="20"/>
          <w:szCs w:val="20"/>
        </w:rPr>
        <w:sym w:font="Symbol" w:char="F02A"/>
      </w:r>
      <w:r w:rsidRPr="00831079">
        <w:rPr>
          <w:rFonts w:ascii="Times New Roman" w:hAnsi="Times New Roman" w:cs="Times New Roman"/>
          <w:sz w:val="20"/>
          <w:szCs w:val="20"/>
        </w:rPr>
        <w:t xml:space="preserve"> </w:t>
      </w:r>
      <w:r w:rsidRPr="00831079">
        <w:rPr>
          <w:rFonts w:ascii="Times New Roman" w:hAnsi="Times New Roman" w:cs="Times New Roman"/>
          <w:sz w:val="20"/>
          <w:szCs w:val="20"/>
        </w:rPr>
        <w:t xml:space="preserve">The research for this </w:t>
      </w:r>
      <w:r>
        <w:rPr>
          <w:rFonts w:ascii="Times New Roman" w:hAnsi="Times New Roman" w:cs="Times New Roman"/>
          <w:sz w:val="20"/>
          <w:szCs w:val="20"/>
        </w:rPr>
        <w:t>article</w:t>
      </w:r>
      <w:r w:rsidRPr="00831079">
        <w:rPr>
          <w:rFonts w:ascii="Times New Roman" w:hAnsi="Times New Roman" w:cs="Times New Roman"/>
          <w:sz w:val="20"/>
          <w:szCs w:val="20"/>
        </w:rPr>
        <w:t xml:space="preserve"> was funded by the Australian Research Council (DP200101325: </w:t>
      </w:r>
      <w:r>
        <w:rPr>
          <w:rFonts w:ascii="Times New Roman" w:hAnsi="Times New Roman" w:cs="Times New Roman"/>
          <w:sz w:val="20"/>
          <w:szCs w:val="20"/>
        </w:rPr>
        <w:t>‘</w:t>
      </w:r>
      <w:r w:rsidRPr="00831079">
        <w:rPr>
          <w:rFonts w:ascii="Times New Roman" w:hAnsi="Times New Roman" w:cs="Times New Roman"/>
          <w:sz w:val="20"/>
          <w:szCs w:val="20"/>
        </w:rPr>
        <w:t>Literature and the Face: A Critical History</w:t>
      </w:r>
      <w:r>
        <w:rPr>
          <w:rFonts w:ascii="Times New Roman" w:hAnsi="Times New Roman" w:cs="Times New Roman"/>
          <w:sz w:val="20"/>
          <w:szCs w:val="20"/>
        </w:rPr>
        <w:t>’</w:t>
      </w:r>
      <w:r w:rsidRPr="00831079">
        <w:rPr>
          <w:rFonts w:ascii="Times New Roman" w:hAnsi="Times New Roman" w:cs="Times New Roman"/>
          <w:sz w:val="20"/>
          <w:szCs w:val="20"/>
        </w:rPr>
        <w:t xml:space="preserve">). It benefited enormously from the insights of Diana Barnes, Guillemette </w:t>
      </w:r>
      <w:proofErr w:type="spellStart"/>
      <w:r w:rsidRPr="00831079">
        <w:rPr>
          <w:rFonts w:ascii="Times New Roman" w:hAnsi="Times New Roman" w:cs="Times New Roman"/>
          <w:sz w:val="20"/>
          <w:szCs w:val="20"/>
        </w:rPr>
        <w:t>Bolens</w:t>
      </w:r>
      <w:proofErr w:type="spellEnd"/>
      <w:r w:rsidRPr="00831079">
        <w:rPr>
          <w:rFonts w:ascii="Times New Roman" w:hAnsi="Times New Roman" w:cs="Times New Roman"/>
          <w:sz w:val="20"/>
          <w:szCs w:val="20"/>
        </w:rPr>
        <w:t>, Justin Clemens</w:t>
      </w:r>
      <w:r>
        <w:rPr>
          <w:rFonts w:ascii="Times New Roman" w:hAnsi="Times New Roman" w:cs="Times New Roman"/>
          <w:sz w:val="20"/>
          <w:szCs w:val="20"/>
        </w:rPr>
        <w:t>,</w:t>
      </w:r>
      <w:r w:rsidR="004A1010">
        <w:rPr>
          <w:rFonts w:ascii="Times New Roman" w:hAnsi="Times New Roman" w:cs="Times New Roman"/>
          <w:sz w:val="20"/>
          <w:szCs w:val="20"/>
        </w:rPr>
        <w:t xml:space="preserve"> Bruce McClintock, Stephanie Trigg</w:t>
      </w:r>
      <w:r w:rsidRPr="00831079">
        <w:rPr>
          <w:rFonts w:ascii="Times New Roman" w:hAnsi="Times New Roman" w:cs="Times New Roman"/>
          <w:sz w:val="20"/>
          <w:szCs w:val="20"/>
        </w:rPr>
        <w:t xml:space="preserve"> and the two generous, kind, brilliant reviewers: thank you.</w:t>
      </w:r>
    </w:p>
  </w:footnote>
  <w:footnote w:id="2">
    <w:p w14:paraId="69758AC8" w14:textId="74FD36F3" w:rsidR="00397606" w:rsidRPr="00E14F1F" w:rsidRDefault="00397606" w:rsidP="00831079">
      <w:pPr>
        <w:pStyle w:val="NormalWeb"/>
        <w:spacing w:before="0" w:beforeAutospacing="0" w:after="0" w:afterAutospacing="0"/>
        <w:rPr>
          <w:sz w:val="20"/>
          <w:szCs w:val="20"/>
        </w:rPr>
      </w:pPr>
      <w:r w:rsidRPr="00E14F1F">
        <w:rPr>
          <w:rStyle w:val="FootnoteReference"/>
          <w:sz w:val="20"/>
          <w:szCs w:val="20"/>
        </w:rPr>
        <w:footnoteRef/>
      </w:r>
      <w:r w:rsidRPr="00E14F1F">
        <w:rPr>
          <w:sz w:val="20"/>
          <w:szCs w:val="20"/>
        </w:rPr>
        <w:t xml:space="preserve"> </w:t>
      </w:r>
      <w:r w:rsidR="001324D7" w:rsidRPr="00E14F1F">
        <w:rPr>
          <w:sz w:val="20"/>
          <w:szCs w:val="20"/>
        </w:rPr>
        <w:t xml:space="preserve">Madeleine de </w:t>
      </w:r>
      <w:r w:rsidRPr="00E14F1F">
        <w:rPr>
          <w:sz w:val="20"/>
          <w:szCs w:val="20"/>
          <w:lang w:val="en-US"/>
        </w:rPr>
        <w:t xml:space="preserve">Scudéry, </w:t>
      </w:r>
      <w:r w:rsidRPr="00E14F1F">
        <w:rPr>
          <w:i/>
          <w:sz w:val="20"/>
          <w:szCs w:val="20"/>
          <w:lang w:val="en-US"/>
        </w:rPr>
        <w:t xml:space="preserve">Clelia, An Excellent New Romance </w:t>
      </w:r>
      <w:r w:rsidRPr="00E14F1F">
        <w:rPr>
          <w:sz w:val="20"/>
          <w:szCs w:val="20"/>
          <w:lang w:val="en-US"/>
        </w:rPr>
        <w:t>(London</w:t>
      </w:r>
      <w:r w:rsidR="007C65B8">
        <w:rPr>
          <w:sz w:val="20"/>
          <w:szCs w:val="20"/>
          <w:lang w:val="en-US"/>
        </w:rPr>
        <w:t>:</w:t>
      </w:r>
      <w:r w:rsidR="007C65B8" w:rsidRPr="00E14F1F">
        <w:rPr>
          <w:sz w:val="20"/>
          <w:szCs w:val="20"/>
          <w:lang w:val="en-US"/>
        </w:rPr>
        <w:t xml:space="preserve"> </w:t>
      </w:r>
      <w:r w:rsidR="00F22E9A" w:rsidRPr="00E14F1F">
        <w:rPr>
          <w:sz w:val="20"/>
          <w:szCs w:val="20"/>
          <w:lang w:val="en-US"/>
        </w:rPr>
        <w:t xml:space="preserve">H. Herrington </w:t>
      </w:r>
      <w:r w:rsidR="000137B5">
        <w:rPr>
          <w:sz w:val="20"/>
          <w:szCs w:val="20"/>
          <w:lang w:val="en-US"/>
        </w:rPr>
        <w:t>and others</w:t>
      </w:r>
      <w:r w:rsidR="00F22E9A" w:rsidRPr="00E14F1F">
        <w:rPr>
          <w:sz w:val="20"/>
          <w:szCs w:val="20"/>
          <w:lang w:val="en-US"/>
        </w:rPr>
        <w:t>,</w:t>
      </w:r>
      <w:r w:rsidRPr="00E14F1F">
        <w:rPr>
          <w:sz w:val="20"/>
          <w:szCs w:val="20"/>
          <w:lang w:val="en-US"/>
        </w:rPr>
        <w:t xml:space="preserve"> 1678), p</w:t>
      </w:r>
      <w:r w:rsidR="000137B5" w:rsidRPr="00E14F1F">
        <w:rPr>
          <w:sz w:val="20"/>
          <w:szCs w:val="20"/>
          <w:lang w:val="en-US"/>
        </w:rPr>
        <w:t>.</w:t>
      </w:r>
      <w:r w:rsidR="000137B5">
        <w:rPr>
          <w:sz w:val="20"/>
          <w:szCs w:val="20"/>
          <w:lang w:val="en-US"/>
        </w:rPr>
        <w:t> </w:t>
      </w:r>
      <w:r w:rsidRPr="00E14F1F">
        <w:rPr>
          <w:sz w:val="20"/>
          <w:szCs w:val="20"/>
          <w:lang w:val="en-US"/>
        </w:rPr>
        <w:t xml:space="preserve">104. </w:t>
      </w:r>
      <w:r w:rsidR="000137B5" w:rsidRPr="00E14F1F">
        <w:rPr>
          <w:sz w:val="20"/>
          <w:szCs w:val="20"/>
          <w:lang w:val="en-US"/>
        </w:rPr>
        <w:t>Th</w:t>
      </w:r>
      <w:r w:rsidR="000137B5">
        <w:rPr>
          <w:sz w:val="20"/>
          <w:szCs w:val="20"/>
          <w:lang w:val="en-US"/>
        </w:rPr>
        <w:t>is</w:t>
      </w:r>
      <w:r w:rsidR="000137B5" w:rsidRPr="00E14F1F">
        <w:rPr>
          <w:sz w:val="20"/>
          <w:szCs w:val="20"/>
          <w:lang w:val="en-US"/>
        </w:rPr>
        <w:t xml:space="preserve"> </w:t>
      </w:r>
      <w:r w:rsidRPr="00E14F1F">
        <w:rPr>
          <w:sz w:val="20"/>
          <w:szCs w:val="20"/>
          <w:lang w:val="en-US"/>
        </w:rPr>
        <w:t xml:space="preserve">1678 </w:t>
      </w:r>
      <w:r w:rsidR="000137B5">
        <w:rPr>
          <w:sz w:val="20"/>
          <w:szCs w:val="20"/>
          <w:lang w:val="en-US"/>
        </w:rPr>
        <w:t>translation</w:t>
      </w:r>
      <w:r w:rsidR="000137B5" w:rsidRPr="00E14F1F">
        <w:rPr>
          <w:sz w:val="20"/>
          <w:szCs w:val="20"/>
          <w:lang w:val="en-US"/>
        </w:rPr>
        <w:t xml:space="preserve"> </w:t>
      </w:r>
      <w:r w:rsidR="00F07071" w:rsidRPr="00E14F1F">
        <w:rPr>
          <w:sz w:val="20"/>
          <w:szCs w:val="20"/>
          <w:lang w:val="en-US"/>
        </w:rPr>
        <w:t>is</w:t>
      </w:r>
      <w:r w:rsidRPr="00E14F1F">
        <w:rPr>
          <w:sz w:val="20"/>
          <w:szCs w:val="20"/>
          <w:lang w:val="en-US"/>
        </w:rPr>
        <w:t xml:space="preserve"> complete, a compilation of John Davies</w:t>
      </w:r>
      <w:r w:rsidR="00F07071" w:rsidRPr="00E14F1F">
        <w:rPr>
          <w:sz w:val="20"/>
          <w:szCs w:val="20"/>
          <w:lang w:val="en-US"/>
        </w:rPr>
        <w:t>’</w:t>
      </w:r>
      <w:r w:rsidR="000137B5">
        <w:rPr>
          <w:sz w:val="20"/>
          <w:szCs w:val="20"/>
          <w:lang w:val="en-US"/>
        </w:rPr>
        <w:t>s</w:t>
      </w:r>
      <w:r w:rsidRPr="00E14F1F">
        <w:rPr>
          <w:sz w:val="20"/>
          <w:szCs w:val="20"/>
          <w:lang w:val="en-US"/>
        </w:rPr>
        <w:t xml:space="preserve"> 1655 translation </w:t>
      </w:r>
      <w:r w:rsidR="00F07071" w:rsidRPr="00E14F1F">
        <w:rPr>
          <w:sz w:val="20"/>
          <w:szCs w:val="20"/>
          <w:lang w:val="en-US"/>
        </w:rPr>
        <w:t xml:space="preserve">of parts </w:t>
      </w:r>
      <w:proofErr w:type="spellStart"/>
      <w:r w:rsidR="000137B5" w:rsidRPr="00831079">
        <w:rPr>
          <w:smallCaps/>
          <w:sz w:val="20"/>
          <w:szCs w:val="20"/>
          <w:lang w:val="en-US"/>
        </w:rPr>
        <w:t>i</w:t>
      </w:r>
      <w:proofErr w:type="spellEnd"/>
      <w:r w:rsidR="000137B5" w:rsidRPr="00831079">
        <w:rPr>
          <w:smallCaps/>
          <w:sz w:val="20"/>
          <w:szCs w:val="20"/>
          <w:lang w:val="en-US"/>
        </w:rPr>
        <w:t>–iii</w:t>
      </w:r>
      <w:r w:rsidR="000137B5" w:rsidRPr="00E14F1F">
        <w:rPr>
          <w:sz w:val="20"/>
          <w:szCs w:val="20"/>
          <w:lang w:val="en-US"/>
        </w:rPr>
        <w:t xml:space="preserve"> </w:t>
      </w:r>
      <w:r w:rsidR="00F07071" w:rsidRPr="00E14F1F">
        <w:rPr>
          <w:sz w:val="20"/>
          <w:szCs w:val="20"/>
          <w:lang w:val="en-US"/>
        </w:rPr>
        <w:t xml:space="preserve">and George </w:t>
      </w:r>
      <w:proofErr w:type="spellStart"/>
      <w:r w:rsidR="00F07071" w:rsidRPr="00E14F1F">
        <w:rPr>
          <w:sz w:val="20"/>
          <w:szCs w:val="20"/>
          <w:lang w:val="en-US"/>
        </w:rPr>
        <w:t>Havers’</w:t>
      </w:r>
      <w:r w:rsidR="000137B5">
        <w:rPr>
          <w:sz w:val="20"/>
          <w:szCs w:val="20"/>
          <w:lang w:val="en-US"/>
        </w:rPr>
        <w:t>s</w:t>
      </w:r>
      <w:proofErr w:type="spellEnd"/>
      <w:r w:rsidRPr="00E14F1F">
        <w:rPr>
          <w:sz w:val="20"/>
          <w:szCs w:val="20"/>
          <w:lang w:val="en-US"/>
        </w:rPr>
        <w:t xml:space="preserve"> 1677 translation of parts </w:t>
      </w:r>
      <w:r w:rsidR="000137B5" w:rsidRPr="00831079">
        <w:rPr>
          <w:smallCaps/>
          <w:sz w:val="20"/>
          <w:szCs w:val="20"/>
          <w:lang w:val="en-US"/>
        </w:rPr>
        <w:t>iv–v</w:t>
      </w:r>
      <w:r w:rsidRPr="00E14F1F">
        <w:rPr>
          <w:sz w:val="20"/>
          <w:szCs w:val="20"/>
          <w:lang w:val="en-US"/>
        </w:rPr>
        <w:t xml:space="preserve">. </w:t>
      </w:r>
    </w:p>
  </w:footnote>
  <w:footnote w:id="3">
    <w:p w14:paraId="2FA41127" w14:textId="75BEC1AB"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1324D7" w:rsidRPr="00E14F1F">
        <w:rPr>
          <w:rFonts w:ascii="Times New Roman" w:hAnsi="Times New Roman" w:cs="Times New Roman"/>
          <w:sz w:val="20"/>
          <w:szCs w:val="20"/>
        </w:rPr>
        <w:t xml:space="preserve">Madeleine de </w:t>
      </w:r>
      <w:r w:rsidRPr="00E14F1F">
        <w:rPr>
          <w:rFonts w:ascii="Times New Roman" w:hAnsi="Times New Roman" w:cs="Times New Roman"/>
          <w:sz w:val="20"/>
          <w:szCs w:val="20"/>
          <w:lang w:val="en-US"/>
        </w:rPr>
        <w:t xml:space="preserve">Scudéry,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w:t>
      </w:r>
      <w:proofErr w:type="spellStart"/>
      <w:r w:rsidR="007C65B8"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w:t>
      </w:r>
      <w:r w:rsidR="00683026" w:rsidRPr="00831079">
        <w:rPr>
          <w:rFonts w:ascii="Times New Roman" w:hAnsi="Times New Roman" w:cs="Times New Roman"/>
          <w:smallCaps/>
          <w:sz w:val="20"/>
          <w:szCs w:val="20"/>
          <w:lang w:val="en-US"/>
        </w:rPr>
        <w:t>ii</w:t>
      </w:r>
      <w:r w:rsidRPr="00E14F1F">
        <w:rPr>
          <w:rFonts w:ascii="Times New Roman" w:hAnsi="Times New Roman" w:cs="Times New Roman"/>
          <w:sz w:val="20"/>
          <w:szCs w:val="20"/>
          <w:lang w:val="en-US"/>
        </w:rPr>
        <w:t xml:space="preserve"> (Paris</w:t>
      </w:r>
      <w:r w:rsidR="00164111" w:rsidRPr="00E14F1F">
        <w:rPr>
          <w:rFonts w:ascii="Times New Roman" w:hAnsi="Times New Roman" w:cs="Times New Roman"/>
          <w:sz w:val="20"/>
          <w:szCs w:val="20"/>
          <w:lang w:val="en-US"/>
        </w:rPr>
        <w:t xml:space="preserve">: Augustin </w:t>
      </w:r>
      <w:proofErr w:type="spellStart"/>
      <w:r w:rsidR="00164111" w:rsidRPr="00E14F1F">
        <w:rPr>
          <w:rFonts w:ascii="Times New Roman" w:hAnsi="Times New Roman" w:cs="Times New Roman"/>
          <w:sz w:val="20"/>
          <w:szCs w:val="20"/>
          <w:lang w:val="en-US"/>
        </w:rPr>
        <w:t>Courbé</w:t>
      </w:r>
      <w:proofErr w:type="spellEnd"/>
      <w:r w:rsidR="00164111"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1660), p</w:t>
      </w:r>
      <w:r w:rsidR="007C65B8"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1035. The French text of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was published in nine volumes. When I cite it here, I follow </w:t>
      </w:r>
      <w:proofErr w:type="spellStart"/>
      <w:r w:rsidRPr="00E14F1F">
        <w:rPr>
          <w:rFonts w:ascii="Times New Roman" w:hAnsi="Times New Roman" w:cs="Times New Roman"/>
          <w:sz w:val="20"/>
          <w:szCs w:val="20"/>
          <w:lang w:val="en-US"/>
        </w:rPr>
        <w:t>Réné</w:t>
      </w:r>
      <w:proofErr w:type="spellEnd"/>
      <w:r w:rsidRPr="00E14F1F">
        <w:rPr>
          <w:rFonts w:ascii="Times New Roman" w:hAnsi="Times New Roman" w:cs="Times New Roman"/>
          <w:sz w:val="20"/>
          <w:szCs w:val="20"/>
          <w:lang w:val="en-US"/>
        </w:rPr>
        <w:t xml:space="preserve"> </w:t>
      </w:r>
      <w:proofErr w:type="spellStart"/>
      <w:r w:rsidRPr="00E14F1F">
        <w:rPr>
          <w:rFonts w:ascii="Times New Roman" w:hAnsi="Times New Roman" w:cs="Times New Roman"/>
          <w:sz w:val="20"/>
          <w:szCs w:val="20"/>
          <w:lang w:val="en-US"/>
        </w:rPr>
        <w:t>Godenne’s</w:t>
      </w:r>
      <w:proofErr w:type="spellEnd"/>
      <w:r w:rsidRPr="00E14F1F">
        <w:rPr>
          <w:rFonts w:ascii="Times New Roman" w:hAnsi="Times New Roman" w:cs="Times New Roman"/>
          <w:sz w:val="20"/>
          <w:szCs w:val="20"/>
          <w:lang w:val="en-US"/>
        </w:rPr>
        <w:t xml:space="preserve"> practice of citing Book, Part</w:t>
      </w:r>
      <w:r w:rsidR="007C65B8">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and volume. </w:t>
      </w:r>
      <w:r w:rsidR="00F07071" w:rsidRPr="00E14F1F">
        <w:rPr>
          <w:rFonts w:ascii="Times New Roman" w:hAnsi="Times New Roman" w:cs="Times New Roman"/>
          <w:sz w:val="20"/>
          <w:szCs w:val="20"/>
          <w:lang w:val="en-US"/>
        </w:rPr>
        <w:t>In this case</w:t>
      </w:r>
      <w:r w:rsidRPr="00E14F1F">
        <w:rPr>
          <w:rFonts w:ascii="Times New Roman" w:hAnsi="Times New Roman" w:cs="Times New Roman"/>
          <w:sz w:val="20"/>
          <w:szCs w:val="20"/>
          <w:lang w:val="en-US"/>
        </w:rPr>
        <w:t xml:space="preserve">: </w:t>
      </w:r>
      <w:proofErr w:type="spellStart"/>
      <w:r w:rsidR="000137B5"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0137B5">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w:t>
      </w:r>
      <w:r w:rsidR="00683026" w:rsidRPr="00831079">
        <w:rPr>
          <w:rFonts w:ascii="Times New Roman" w:hAnsi="Times New Roman" w:cs="Times New Roman"/>
          <w:smallCaps/>
          <w:sz w:val="20"/>
          <w:szCs w:val="20"/>
          <w:lang w:val="en-US"/>
        </w:rPr>
        <w:t>ii</w:t>
      </w:r>
      <w:r w:rsidRPr="00E14F1F">
        <w:rPr>
          <w:rFonts w:ascii="Times New Roman" w:hAnsi="Times New Roman" w:cs="Times New Roman"/>
          <w:sz w:val="20"/>
          <w:szCs w:val="20"/>
          <w:lang w:val="en-US"/>
        </w:rPr>
        <w:t xml:space="preserve"> = </w:t>
      </w:r>
      <w:r w:rsidR="000137B5" w:rsidRPr="00E14F1F">
        <w:rPr>
          <w:rFonts w:ascii="Times New Roman" w:hAnsi="Times New Roman" w:cs="Times New Roman"/>
          <w:sz w:val="20"/>
          <w:szCs w:val="20"/>
          <w:lang w:val="en-US"/>
        </w:rPr>
        <w:t>Book</w:t>
      </w:r>
      <w:r w:rsidR="000137B5">
        <w:rPr>
          <w:rFonts w:ascii="Times New Roman" w:hAnsi="Times New Roman" w:cs="Times New Roman"/>
          <w:sz w:val="20"/>
          <w:szCs w:val="20"/>
          <w:lang w:val="en-US"/>
        </w:rPr>
        <w:t> </w:t>
      </w:r>
      <w:proofErr w:type="spellStart"/>
      <w:r w:rsidR="000137B5"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 xml:space="preserve">, </w:t>
      </w:r>
      <w:r w:rsidR="000137B5" w:rsidRPr="00E14F1F">
        <w:rPr>
          <w:rFonts w:ascii="Times New Roman" w:hAnsi="Times New Roman" w:cs="Times New Roman"/>
          <w:sz w:val="20"/>
          <w:szCs w:val="20"/>
          <w:lang w:val="en-US"/>
        </w:rPr>
        <w:t>Part</w:t>
      </w:r>
      <w:r w:rsidR="000137B5">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in </w:t>
      </w:r>
      <w:r w:rsidR="000137B5">
        <w:rPr>
          <w:rFonts w:ascii="Times New Roman" w:hAnsi="Times New Roman" w:cs="Times New Roman"/>
          <w:sz w:val="20"/>
          <w:szCs w:val="20"/>
          <w:lang w:val="en-US"/>
        </w:rPr>
        <w:t>v</w:t>
      </w:r>
      <w:r w:rsidR="000137B5" w:rsidRPr="00E14F1F">
        <w:rPr>
          <w:rFonts w:ascii="Times New Roman" w:hAnsi="Times New Roman" w:cs="Times New Roman"/>
          <w:sz w:val="20"/>
          <w:szCs w:val="20"/>
          <w:lang w:val="en-US"/>
        </w:rPr>
        <w:t>ol.</w:t>
      </w:r>
      <w:r w:rsidR="000137B5">
        <w:rPr>
          <w:rFonts w:ascii="Times New Roman" w:hAnsi="Times New Roman" w:cs="Times New Roman"/>
          <w:sz w:val="20"/>
          <w:szCs w:val="20"/>
          <w:lang w:val="en-US"/>
        </w:rPr>
        <w:t> </w:t>
      </w:r>
      <w:r w:rsidR="00683026" w:rsidRPr="00831079">
        <w:rPr>
          <w:rFonts w:ascii="Times New Roman" w:hAnsi="Times New Roman" w:cs="Times New Roman"/>
          <w:smallCaps/>
          <w:sz w:val="20"/>
          <w:szCs w:val="20"/>
          <w:lang w:val="en-US"/>
        </w:rPr>
        <w:t>ii</w:t>
      </w:r>
      <w:r w:rsidRPr="00E14F1F">
        <w:rPr>
          <w:rFonts w:ascii="Times New Roman" w:hAnsi="Times New Roman" w:cs="Times New Roman"/>
          <w:sz w:val="20"/>
          <w:szCs w:val="20"/>
          <w:lang w:val="en-US"/>
        </w:rPr>
        <w:t>.</w:t>
      </w:r>
    </w:p>
  </w:footnote>
  <w:footnote w:id="4">
    <w:p w14:paraId="7587B604" w14:textId="1F265CA7" w:rsidR="003F79C0" w:rsidRPr="00E14F1F" w:rsidRDefault="003F79C0" w:rsidP="003F79C0">
      <w:pPr>
        <w:rPr>
          <w:sz w:val="20"/>
          <w:szCs w:val="20"/>
          <w:lang w:eastAsia="en-AU"/>
        </w:rPr>
      </w:pPr>
      <w:r w:rsidRPr="00E14F1F">
        <w:rPr>
          <w:rStyle w:val="FootnoteReference"/>
          <w:sz w:val="20"/>
          <w:szCs w:val="20"/>
        </w:rPr>
        <w:footnoteRef/>
      </w:r>
      <w:r w:rsidRPr="00E14F1F">
        <w:rPr>
          <w:sz w:val="20"/>
          <w:szCs w:val="20"/>
        </w:rPr>
        <w:t xml:space="preserve"> See Livy, </w:t>
      </w:r>
      <w:r w:rsidRPr="00E14F1F">
        <w:rPr>
          <w:i/>
          <w:sz w:val="20"/>
          <w:szCs w:val="20"/>
        </w:rPr>
        <w:t>History of Rome</w:t>
      </w:r>
      <w:r w:rsidRPr="00E14F1F">
        <w:rPr>
          <w:sz w:val="20"/>
          <w:szCs w:val="20"/>
        </w:rPr>
        <w:t xml:space="preserve">, </w:t>
      </w:r>
      <w:proofErr w:type="spellStart"/>
      <w:r w:rsidR="00E7388B" w:rsidRPr="00831079">
        <w:rPr>
          <w:smallCaps/>
          <w:sz w:val="20"/>
          <w:szCs w:val="20"/>
        </w:rPr>
        <w:t>i</w:t>
      </w:r>
      <w:proofErr w:type="spellEnd"/>
      <w:r w:rsidR="00E7388B">
        <w:rPr>
          <w:sz w:val="20"/>
          <w:szCs w:val="20"/>
        </w:rPr>
        <w:t xml:space="preserve">: Books </w:t>
      </w:r>
      <w:proofErr w:type="spellStart"/>
      <w:r w:rsidR="00E7388B" w:rsidRPr="00831079">
        <w:rPr>
          <w:smallCaps/>
          <w:sz w:val="20"/>
          <w:szCs w:val="20"/>
        </w:rPr>
        <w:t>i</w:t>
      </w:r>
      <w:proofErr w:type="spellEnd"/>
      <w:r w:rsidR="00E7388B" w:rsidRPr="00831079">
        <w:rPr>
          <w:smallCaps/>
          <w:sz w:val="20"/>
          <w:szCs w:val="20"/>
        </w:rPr>
        <w:t>–ii</w:t>
      </w:r>
      <w:r w:rsidR="00E7388B">
        <w:rPr>
          <w:sz w:val="20"/>
          <w:szCs w:val="20"/>
        </w:rPr>
        <w:t xml:space="preserve">, </w:t>
      </w:r>
      <w:r w:rsidR="00726EF5">
        <w:rPr>
          <w:sz w:val="20"/>
          <w:szCs w:val="20"/>
        </w:rPr>
        <w:t xml:space="preserve">ed. and </w:t>
      </w:r>
      <w:r w:rsidRPr="00E14F1F">
        <w:rPr>
          <w:sz w:val="20"/>
          <w:szCs w:val="20"/>
        </w:rPr>
        <w:t xml:space="preserve">trans. </w:t>
      </w:r>
      <w:r w:rsidR="00726EF5">
        <w:rPr>
          <w:sz w:val="20"/>
          <w:szCs w:val="20"/>
        </w:rPr>
        <w:t xml:space="preserve">by </w:t>
      </w:r>
      <w:r w:rsidRPr="00E14F1F">
        <w:rPr>
          <w:sz w:val="20"/>
          <w:szCs w:val="20"/>
        </w:rPr>
        <w:t>R</w:t>
      </w:r>
      <w:r w:rsidR="00E7388B" w:rsidRPr="00E14F1F">
        <w:rPr>
          <w:sz w:val="20"/>
          <w:szCs w:val="20"/>
        </w:rPr>
        <w:t>.</w:t>
      </w:r>
      <w:r w:rsidR="00E7388B">
        <w:rPr>
          <w:sz w:val="20"/>
          <w:szCs w:val="20"/>
        </w:rPr>
        <w:t> </w:t>
      </w:r>
      <w:r w:rsidRPr="00E14F1F">
        <w:rPr>
          <w:sz w:val="20"/>
          <w:szCs w:val="20"/>
        </w:rPr>
        <w:t>O. Foster (</w:t>
      </w:r>
      <w:r w:rsidR="007C65B8">
        <w:rPr>
          <w:sz w:val="20"/>
          <w:szCs w:val="20"/>
        </w:rPr>
        <w:t xml:space="preserve">Cambridge, MA: </w:t>
      </w:r>
      <w:r w:rsidRPr="00E14F1F">
        <w:rPr>
          <w:sz w:val="20"/>
          <w:szCs w:val="20"/>
        </w:rPr>
        <w:t>Harvard</w:t>
      </w:r>
      <w:r w:rsidR="007C65B8">
        <w:rPr>
          <w:sz w:val="20"/>
          <w:szCs w:val="20"/>
        </w:rPr>
        <w:t xml:space="preserve"> University</w:t>
      </w:r>
      <w:r w:rsidRPr="00E14F1F">
        <w:rPr>
          <w:sz w:val="20"/>
          <w:szCs w:val="20"/>
        </w:rPr>
        <w:t xml:space="preserve"> Library, 1919), </w:t>
      </w:r>
      <w:proofErr w:type="spellStart"/>
      <w:r w:rsidR="00E7388B" w:rsidRPr="00831079">
        <w:rPr>
          <w:smallCaps/>
          <w:sz w:val="20"/>
          <w:szCs w:val="20"/>
        </w:rPr>
        <w:t>i</w:t>
      </w:r>
      <w:proofErr w:type="spellEnd"/>
      <w:r w:rsidRPr="00E14F1F">
        <w:rPr>
          <w:sz w:val="20"/>
          <w:szCs w:val="20"/>
        </w:rPr>
        <w:t>.</w:t>
      </w:r>
      <w:r w:rsidR="00E7388B">
        <w:rPr>
          <w:sz w:val="20"/>
          <w:szCs w:val="20"/>
        </w:rPr>
        <w:t> </w:t>
      </w:r>
      <w:r w:rsidRPr="00E14F1F">
        <w:rPr>
          <w:sz w:val="20"/>
          <w:szCs w:val="20"/>
        </w:rPr>
        <w:t>55, p</w:t>
      </w:r>
      <w:r w:rsidR="00E7388B" w:rsidRPr="00E14F1F">
        <w:rPr>
          <w:sz w:val="20"/>
          <w:szCs w:val="20"/>
        </w:rPr>
        <w:t>.</w:t>
      </w:r>
      <w:r w:rsidR="00E7388B">
        <w:rPr>
          <w:sz w:val="20"/>
          <w:szCs w:val="20"/>
        </w:rPr>
        <w:t> </w:t>
      </w:r>
      <w:r w:rsidRPr="00E14F1F">
        <w:rPr>
          <w:sz w:val="20"/>
          <w:szCs w:val="20"/>
        </w:rPr>
        <w:t xml:space="preserve">191. Here is the line at the heart of my questions: </w:t>
      </w:r>
      <w:r w:rsidR="001324D7" w:rsidRPr="00E14F1F">
        <w:rPr>
          <w:sz w:val="20"/>
          <w:szCs w:val="20"/>
        </w:rPr>
        <w:t>‘</w:t>
      </w:r>
      <w:r w:rsidRPr="00E14F1F">
        <w:rPr>
          <w:sz w:val="20"/>
          <w:szCs w:val="20"/>
          <w:lang w:eastAsia="en-AU"/>
        </w:rPr>
        <w:t>A human head, its features intact, was found, so it is said, by the men who were digging for the foundations of the temple (</w:t>
      </w:r>
      <w:r w:rsidRPr="00831079">
        <w:rPr>
          <w:iCs/>
          <w:sz w:val="20"/>
          <w:szCs w:val="20"/>
          <w:lang w:eastAsia="en-AU"/>
        </w:rPr>
        <w:t xml:space="preserve">caput humanum integra facie </w:t>
      </w:r>
      <w:proofErr w:type="spellStart"/>
      <w:r w:rsidRPr="00831079">
        <w:rPr>
          <w:iCs/>
          <w:sz w:val="20"/>
          <w:szCs w:val="20"/>
          <w:lang w:eastAsia="en-AU"/>
        </w:rPr>
        <w:t>aperientibus</w:t>
      </w:r>
      <w:proofErr w:type="spellEnd"/>
      <w:r w:rsidRPr="00831079">
        <w:rPr>
          <w:iCs/>
          <w:sz w:val="20"/>
          <w:szCs w:val="20"/>
          <w:lang w:eastAsia="en-AU"/>
        </w:rPr>
        <w:t xml:space="preserve"> </w:t>
      </w:r>
      <w:proofErr w:type="spellStart"/>
      <w:r w:rsidRPr="00831079">
        <w:rPr>
          <w:iCs/>
          <w:sz w:val="20"/>
          <w:szCs w:val="20"/>
          <w:lang w:eastAsia="en-AU"/>
        </w:rPr>
        <w:t>fundamenta</w:t>
      </w:r>
      <w:proofErr w:type="spellEnd"/>
      <w:r w:rsidRPr="00831079">
        <w:rPr>
          <w:iCs/>
          <w:sz w:val="20"/>
          <w:szCs w:val="20"/>
          <w:lang w:eastAsia="en-AU"/>
        </w:rPr>
        <w:t xml:space="preserve"> </w:t>
      </w:r>
      <w:proofErr w:type="spellStart"/>
      <w:r w:rsidRPr="00831079">
        <w:rPr>
          <w:iCs/>
          <w:sz w:val="20"/>
          <w:szCs w:val="20"/>
          <w:lang w:eastAsia="en-AU"/>
        </w:rPr>
        <w:t>templi</w:t>
      </w:r>
      <w:proofErr w:type="spellEnd"/>
      <w:r w:rsidRPr="00831079">
        <w:rPr>
          <w:iCs/>
          <w:sz w:val="20"/>
          <w:szCs w:val="20"/>
          <w:lang w:eastAsia="en-AU"/>
        </w:rPr>
        <w:t xml:space="preserve"> </w:t>
      </w:r>
      <w:proofErr w:type="spellStart"/>
      <w:r w:rsidRPr="00831079">
        <w:rPr>
          <w:iCs/>
          <w:sz w:val="20"/>
          <w:szCs w:val="20"/>
          <w:lang w:eastAsia="en-AU"/>
        </w:rPr>
        <w:t>dicitur</w:t>
      </w:r>
      <w:proofErr w:type="spellEnd"/>
      <w:r w:rsidRPr="00831079">
        <w:rPr>
          <w:iCs/>
          <w:sz w:val="20"/>
          <w:szCs w:val="20"/>
          <w:lang w:eastAsia="en-AU"/>
        </w:rPr>
        <w:t xml:space="preserve"> </w:t>
      </w:r>
      <w:proofErr w:type="spellStart"/>
      <w:r w:rsidRPr="00831079">
        <w:rPr>
          <w:iCs/>
          <w:sz w:val="20"/>
          <w:szCs w:val="20"/>
          <w:lang w:eastAsia="en-AU"/>
        </w:rPr>
        <w:t>apparuisse</w:t>
      </w:r>
      <w:proofErr w:type="spellEnd"/>
      <w:r w:rsidRPr="00E14F1F">
        <w:rPr>
          <w:sz w:val="20"/>
          <w:szCs w:val="20"/>
          <w:lang w:eastAsia="en-AU"/>
        </w:rPr>
        <w:t xml:space="preserve">). This appearance plainly foreshowed that here was to be the citadel of the empire and the head of the world, and such was the interpretation of the </w:t>
      </w:r>
      <w:proofErr w:type="gramStart"/>
      <w:r w:rsidRPr="00E14F1F">
        <w:rPr>
          <w:sz w:val="20"/>
          <w:szCs w:val="20"/>
          <w:lang w:eastAsia="en-AU"/>
        </w:rPr>
        <w:t>soothsayers</w:t>
      </w:r>
      <w:r w:rsidR="007C65B8" w:rsidRPr="00E14F1F">
        <w:rPr>
          <w:sz w:val="20"/>
          <w:szCs w:val="20"/>
          <w:lang w:eastAsia="en-AU"/>
        </w:rPr>
        <w:t>’</w:t>
      </w:r>
      <w:proofErr w:type="gramEnd"/>
      <w:r w:rsidRPr="00E14F1F">
        <w:rPr>
          <w:sz w:val="20"/>
          <w:szCs w:val="20"/>
          <w:lang w:eastAsia="en-AU"/>
        </w:rPr>
        <w:t>.</w:t>
      </w:r>
    </w:p>
  </w:footnote>
  <w:footnote w:id="5">
    <w:p w14:paraId="4B2066E2" w14:textId="21720DAA" w:rsidR="000137B5" w:rsidRPr="00E14F1F" w:rsidRDefault="000137B5" w:rsidP="000137B5">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p.</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86;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w:t>
      </w:r>
      <w:proofErr w:type="spellStart"/>
      <w:r w:rsidR="007C65B8"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w:t>
      </w:r>
      <w:r w:rsidR="00683026" w:rsidRPr="00831079">
        <w:rPr>
          <w:rFonts w:ascii="Times New Roman" w:hAnsi="Times New Roman" w:cs="Times New Roman"/>
          <w:smallCaps/>
          <w:sz w:val="20"/>
          <w:szCs w:val="20"/>
          <w:lang w:val="en-US"/>
        </w:rPr>
        <w:t>ii</w:t>
      </w:r>
      <w:r w:rsidR="00683026">
        <w:rPr>
          <w:rFonts w:ascii="Times New Roman" w:hAnsi="Times New Roman" w:cs="Times New Roman"/>
          <w:sz w:val="20"/>
          <w:szCs w:val="20"/>
          <w:lang w:val="en-US"/>
        </w:rPr>
        <w:t xml:space="preserve">, </w:t>
      </w:r>
      <w:r w:rsidRPr="00E14F1F">
        <w:rPr>
          <w:rFonts w:ascii="Times New Roman" w:hAnsi="Times New Roman" w:cs="Times New Roman"/>
          <w:sz w:val="20"/>
          <w:szCs w:val="20"/>
          <w:lang w:val="en-US"/>
        </w:rPr>
        <w:t>865.</w:t>
      </w:r>
    </w:p>
  </w:footnote>
  <w:footnote w:id="6">
    <w:p w14:paraId="6A7D109F" w14:textId="7FA905DD"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p</w:t>
      </w:r>
      <w:r w:rsidR="007C65B8"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102.</w:t>
      </w:r>
    </w:p>
  </w:footnote>
  <w:footnote w:id="7">
    <w:p w14:paraId="3745774D" w14:textId="28F4CDE1"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w:t>
      </w:r>
      <w:proofErr w:type="spellStart"/>
      <w:r w:rsidR="007C65B8"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w:t>
      </w:r>
      <w:r w:rsidR="00683026" w:rsidRPr="00831079">
        <w:rPr>
          <w:rFonts w:ascii="Times New Roman" w:hAnsi="Times New Roman" w:cs="Times New Roman"/>
          <w:smallCaps/>
          <w:sz w:val="20"/>
          <w:szCs w:val="20"/>
          <w:lang w:val="en-US"/>
        </w:rPr>
        <w:t>ii</w:t>
      </w:r>
      <w:r w:rsidR="00683026">
        <w:rPr>
          <w:rFonts w:ascii="Times New Roman" w:hAnsi="Times New Roman" w:cs="Times New Roman"/>
          <w:sz w:val="20"/>
          <w:szCs w:val="20"/>
          <w:lang w:val="en-US"/>
        </w:rPr>
        <w:t xml:space="preserve">, </w:t>
      </w:r>
      <w:r w:rsidRPr="00E14F1F">
        <w:rPr>
          <w:rFonts w:ascii="Times New Roman" w:hAnsi="Times New Roman" w:cs="Times New Roman"/>
          <w:sz w:val="20"/>
          <w:szCs w:val="20"/>
          <w:lang w:val="en-US"/>
        </w:rPr>
        <w:t>1016</w:t>
      </w:r>
      <w:r w:rsidR="007C65B8">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18. </w:t>
      </w:r>
    </w:p>
  </w:footnote>
  <w:footnote w:id="8">
    <w:p w14:paraId="4D9373E2" w14:textId="3911EBDE"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w:t>
      </w:r>
      <w:r w:rsidRPr="00E14F1F">
        <w:rPr>
          <w:rFonts w:ascii="Times New Roman" w:hAnsi="Times New Roman" w:cs="Times New Roman"/>
          <w:i/>
          <w:sz w:val="20"/>
          <w:szCs w:val="20"/>
        </w:rPr>
        <w:t xml:space="preserve"> </w:t>
      </w:r>
      <w:r w:rsidRPr="00E14F1F">
        <w:rPr>
          <w:rFonts w:ascii="Times New Roman" w:hAnsi="Times New Roman" w:cs="Times New Roman"/>
          <w:sz w:val="20"/>
          <w:szCs w:val="20"/>
          <w:lang w:val="en-US"/>
        </w:rPr>
        <w:t>p</w:t>
      </w:r>
      <w:r w:rsidR="007C65B8"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Pr="00E14F1F">
        <w:rPr>
          <w:rFonts w:ascii="Times New Roman" w:hAnsi="Times New Roman" w:cs="Times New Roman"/>
          <w:sz w:val="20"/>
          <w:szCs w:val="20"/>
          <w:lang w:val="en-US"/>
        </w:rPr>
        <w:t>85</w:t>
      </w:r>
      <w:r w:rsidR="006D087F" w:rsidRPr="00E14F1F">
        <w:rPr>
          <w:rFonts w:ascii="Times New Roman" w:hAnsi="Times New Roman" w:cs="Times New Roman"/>
          <w:sz w:val="20"/>
          <w:szCs w:val="20"/>
          <w:lang w:val="en-US"/>
        </w:rPr>
        <w:t xml:space="preserve">; </w:t>
      </w:r>
      <w:r w:rsidR="006D087F" w:rsidRPr="00E14F1F">
        <w:rPr>
          <w:rFonts w:ascii="Times New Roman" w:hAnsi="Times New Roman" w:cs="Times New Roman"/>
          <w:i/>
          <w:sz w:val="20"/>
          <w:szCs w:val="20"/>
          <w:lang w:val="en-US"/>
        </w:rPr>
        <w:t>Clélie</w:t>
      </w:r>
      <w:r w:rsidR="006D087F" w:rsidRPr="00E14F1F">
        <w:rPr>
          <w:rFonts w:ascii="Times New Roman" w:hAnsi="Times New Roman" w:cs="Times New Roman"/>
          <w:sz w:val="20"/>
          <w:szCs w:val="20"/>
          <w:lang w:val="en-US"/>
        </w:rPr>
        <w:t xml:space="preserve">, </w:t>
      </w:r>
      <w:proofErr w:type="spellStart"/>
      <w:r w:rsidR="007C65B8" w:rsidRPr="00831079">
        <w:rPr>
          <w:rFonts w:ascii="Times New Roman" w:hAnsi="Times New Roman" w:cs="Times New Roman"/>
          <w:smallCaps/>
          <w:sz w:val="20"/>
          <w:szCs w:val="20"/>
          <w:lang w:val="en-US"/>
        </w:rPr>
        <w:t>i</w:t>
      </w:r>
      <w:proofErr w:type="spellEnd"/>
      <w:r w:rsidR="006D087F" w:rsidRPr="00E14F1F">
        <w:rPr>
          <w:rFonts w:ascii="Times New Roman" w:hAnsi="Times New Roman" w:cs="Times New Roman"/>
          <w:sz w:val="20"/>
          <w:szCs w:val="20"/>
          <w:lang w:val="en-US"/>
        </w:rPr>
        <w:t>.</w:t>
      </w:r>
      <w:r w:rsidR="007C65B8">
        <w:rPr>
          <w:rFonts w:ascii="Times New Roman" w:hAnsi="Times New Roman" w:cs="Times New Roman"/>
          <w:sz w:val="20"/>
          <w:szCs w:val="20"/>
          <w:lang w:val="en-US"/>
        </w:rPr>
        <w:t> </w:t>
      </w:r>
      <w:r w:rsidR="006D087F" w:rsidRPr="00E14F1F">
        <w:rPr>
          <w:rFonts w:ascii="Times New Roman" w:hAnsi="Times New Roman" w:cs="Times New Roman"/>
          <w:sz w:val="20"/>
          <w:szCs w:val="20"/>
          <w:lang w:val="en-US"/>
        </w:rPr>
        <w:t xml:space="preserve">2, </w:t>
      </w:r>
      <w:r w:rsidR="00683026" w:rsidRPr="00831079">
        <w:rPr>
          <w:rFonts w:ascii="Times New Roman" w:hAnsi="Times New Roman" w:cs="Times New Roman"/>
          <w:smallCaps/>
          <w:sz w:val="20"/>
          <w:szCs w:val="20"/>
          <w:lang w:val="en-US"/>
        </w:rPr>
        <w:t>ii</w:t>
      </w:r>
      <w:r w:rsidR="00683026">
        <w:rPr>
          <w:rFonts w:ascii="Times New Roman" w:hAnsi="Times New Roman" w:cs="Times New Roman"/>
          <w:sz w:val="20"/>
          <w:szCs w:val="20"/>
          <w:lang w:val="en-US"/>
        </w:rPr>
        <w:t>,</w:t>
      </w:r>
      <w:r w:rsidR="006D087F" w:rsidRPr="00E14F1F">
        <w:rPr>
          <w:rFonts w:ascii="Times New Roman" w:hAnsi="Times New Roman" w:cs="Times New Roman"/>
          <w:sz w:val="20"/>
          <w:szCs w:val="20"/>
          <w:lang w:val="en-US"/>
        </w:rPr>
        <w:t xml:space="preserve"> 859.</w:t>
      </w:r>
    </w:p>
  </w:footnote>
  <w:footnote w:id="9">
    <w:p w14:paraId="27849432" w14:textId="411E0AD7"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AE33E1" w:rsidRPr="00E14F1F">
        <w:rPr>
          <w:rFonts w:ascii="Times New Roman" w:hAnsi="Times New Roman" w:cs="Times New Roman"/>
          <w:sz w:val="20"/>
          <w:szCs w:val="20"/>
        </w:rPr>
        <w:t>In his study of Hobbes’</w:t>
      </w:r>
      <w:r w:rsidR="00683026">
        <w:rPr>
          <w:rFonts w:ascii="Times New Roman" w:hAnsi="Times New Roman" w:cs="Times New Roman"/>
          <w:sz w:val="20"/>
          <w:szCs w:val="20"/>
        </w:rPr>
        <w:t>s</w:t>
      </w:r>
      <w:r w:rsidR="00AE33E1" w:rsidRPr="00E14F1F">
        <w:rPr>
          <w:rFonts w:ascii="Times New Roman" w:hAnsi="Times New Roman" w:cs="Times New Roman"/>
          <w:sz w:val="20"/>
          <w:szCs w:val="20"/>
        </w:rPr>
        <w:t xml:space="preserve"> </w:t>
      </w:r>
      <w:r w:rsidR="00AE33E1" w:rsidRPr="00E14F1F">
        <w:rPr>
          <w:rFonts w:ascii="Times New Roman" w:hAnsi="Times New Roman" w:cs="Times New Roman"/>
          <w:i/>
          <w:iCs/>
          <w:sz w:val="20"/>
          <w:szCs w:val="20"/>
        </w:rPr>
        <w:t>Leviathan</w:t>
      </w:r>
      <w:r w:rsidR="00673D58" w:rsidRPr="00E14F1F">
        <w:rPr>
          <w:rFonts w:ascii="Times New Roman" w:hAnsi="Times New Roman" w:cs="Times New Roman"/>
          <w:sz w:val="20"/>
          <w:szCs w:val="20"/>
        </w:rPr>
        <w:t xml:space="preserve"> (</w:t>
      </w:r>
      <w:r w:rsidR="00AE33E1" w:rsidRPr="00E14F1F">
        <w:rPr>
          <w:rFonts w:ascii="Times New Roman" w:hAnsi="Times New Roman" w:cs="Times New Roman"/>
          <w:sz w:val="20"/>
          <w:szCs w:val="20"/>
        </w:rPr>
        <w:t xml:space="preserve">published three years before </w:t>
      </w:r>
      <w:r w:rsidR="00AE33E1" w:rsidRPr="00E14F1F">
        <w:rPr>
          <w:rFonts w:ascii="Times New Roman" w:hAnsi="Times New Roman" w:cs="Times New Roman"/>
          <w:i/>
          <w:iCs/>
          <w:sz w:val="20"/>
          <w:szCs w:val="20"/>
        </w:rPr>
        <w:t>Clélie</w:t>
      </w:r>
      <w:r w:rsidR="00673D58" w:rsidRPr="00E14F1F">
        <w:rPr>
          <w:rFonts w:ascii="Times New Roman" w:hAnsi="Times New Roman" w:cs="Times New Roman"/>
          <w:sz w:val="20"/>
          <w:szCs w:val="20"/>
        </w:rPr>
        <w:t>, and whose frontispiece conjugates the relation between the sovereign, the face and the people in a different way)</w:t>
      </w:r>
      <w:r w:rsidR="00AE33E1" w:rsidRPr="00E14F1F">
        <w:rPr>
          <w:rFonts w:ascii="Times New Roman" w:hAnsi="Times New Roman" w:cs="Times New Roman"/>
          <w:sz w:val="20"/>
          <w:szCs w:val="20"/>
        </w:rPr>
        <w:t xml:space="preserve">, Giorgio </w:t>
      </w:r>
      <w:r w:rsidRPr="00E14F1F">
        <w:rPr>
          <w:rFonts w:ascii="Times New Roman" w:hAnsi="Times New Roman" w:cs="Times New Roman"/>
          <w:sz w:val="20"/>
          <w:szCs w:val="20"/>
          <w:lang w:val="en-US"/>
        </w:rPr>
        <w:t xml:space="preserve">Agamben argues that </w:t>
      </w:r>
      <w:proofErr w:type="spellStart"/>
      <w:r w:rsidRPr="00E14F1F">
        <w:rPr>
          <w:rFonts w:ascii="Times New Roman" w:hAnsi="Times New Roman" w:cs="Times New Roman"/>
          <w:i/>
          <w:sz w:val="20"/>
          <w:szCs w:val="20"/>
          <w:lang w:val="en-US"/>
        </w:rPr>
        <w:t>ademia</w:t>
      </w:r>
      <w:proofErr w:type="spellEnd"/>
      <w:r w:rsidRPr="00E14F1F">
        <w:rPr>
          <w:rFonts w:ascii="Times New Roman" w:hAnsi="Times New Roman" w:cs="Times New Roman"/>
          <w:sz w:val="20"/>
          <w:szCs w:val="20"/>
          <w:lang w:val="en-US"/>
        </w:rPr>
        <w:t>—the constitutive absence of a people in every invocation of the people—is a structural necessity of the representative state</w:t>
      </w:r>
      <w:r w:rsidR="007853D0" w:rsidRPr="00E14F1F">
        <w:rPr>
          <w:rFonts w:ascii="Times New Roman" w:hAnsi="Times New Roman" w:cs="Times New Roman"/>
          <w:sz w:val="20"/>
          <w:szCs w:val="20"/>
          <w:lang w:val="en-US"/>
        </w:rPr>
        <w:t>: the very act of entering into the contract projects a people before the contract who can never again appear in that form.</w:t>
      </w:r>
      <w:r w:rsidRPr="00E14F1F">
        <w:rPr>
          <w:rFonts w:ascii="Times New Roman" w:hAnsi="Times New Roman" w:cs="Times New Roman"/>
          <w:sz w:val="20"/>
          <w:szCs w:val="20"/>
          <w:lang w:val="en-US"/>
        </w:rPr>
        <w:t xml:space="preserve"> See </w:t>
      </w:r>
      <w:r w:rsidR="00683026">
        <w:rPr>
          <w:rFonts w:ascii="Times New Roman" w:hAnsi="Times New Roman" w:cs="Times New Roman"/>
          <w:sz w:val="20"/>
          <w:szCs w:val="20"/>
          <w:lang w:val="en-US"/>
        </w:rPr>
        <w:t xml:space="preserve">Giorgio </w:t>
      </w:r>
      <w:r w:rsidR="00AE33E1" w:rsidRPr="00E14F1F">
        <w:rPr>
          <w:rFonts w:ascii="Times New Roman" w:hAnsi="Times New Roman" w:cs="Times New Roman"/>
          <w:sz w:val="20"/>
          <w:szCs w:val="20"/>
          <w:lang w:val="en-US"/>
        </w:rPr>
        <w:t xml:space="preserve">Agamben, </w:t>
      </w:r>
      <w:r w:rsidR="00AE33E1" w:rsidRPr="00E14F1F">
        <w:rPr>
          <w:rFonts w:ascii="Times New Roman" w:hAnsi="Times New Roman" w:cs="Times New Roman"/>
          <w:i/>
          <w:sz w:val="20"/>
          <w:szCs w:val="20"/>
          <w:lang w:val="en-US"/>
        </w:rPr>
        <w:t>Stasis: Civil War as a Political Paradigm</w:t>
      </w:r>
      <w:r w:rsidR="00AE33E1" w:rsidRPr="00E14F1F">
        <w:rPr>
          <w:rFonts w:ascii="Times New Roman" w:hAnsi="Times New Roman" w:cs="Times New Roman"/>
          <w:sz w:val="20"/>
          <w:szCs w:val="20"/>
          <w:lang w:val="en-US"/>
        </w:rPr>
        <w:t xml:space="preserve">, trans. </w:t>
      </w:r>
      <w:r w:rsidR="00683026">
        <w:rPr>
          <w:rFonts w:ascii="Times New Roman" w:hAnsi="Times New Roman" w:cs="Times New Roman"/>
          <w:sz w:val="20"/>
          <w:szCs w:val="20"/>
          <w:lang w:val="en-US"/>
        </w:rPr>
        <w:t xml:space="preserve">by </w:t>
      </w:r>
      <w:r w:rsidR="00AE33E1" w:rsidRPr="00E14F1F">
        <w:rPr>
          <w:rFonts w:ascii="Times New Roman" w:hAnsi="Times New Roman" w:cs="Times New Roman"/>
          <w:sz w:val="20"/>
          <w:szCs w:val="20"/>
          <w:lang w:val="en-US"/>
        </w:rPr>
        <w:t>Nick Heron (Stanford: Stanford University Press, 2015),</w:t>
      </w:r>
      <w:r w:rsidRPr="00E14F1F">
        <w:rPr>
          <w:rFonts w:ascii="Times New Roman" w:hAnsi="Times New Roman" w:cs="Times New Roman"/>
          <w:sz w:val="20"/>
          <w:szCs w:val="20"/>
          <w:lang w:val="en-US"/>
        </w:rPr>
        <w:t xml:space="preserve"> p</w:t>
      </w:r>
      <w:r w:rsidR="00683026">
        <w:rPr>
          <w:rFonts w:ascii="Times New Roman" w:hAnsi="Times New Roman" w:cs="Times New Roman"/>
          <w:sz w:val="20"/>
          <w:szCs w:val="20"/>
          <w:lang w:val="en-US"/>
        </w:rPr>
        <w:t>p.</w:t>
      </w:r>
      <w:r w:rsidR="00683026">
        <w:rPr>
          <w:rFonts w:ascii="Times New Roman" w:hAnsi="Times New Roman" w:cs="Times New Roman"/>
          <w:i/>
          <w:sz w:val="20"/>
          <w:szCs w:val="20"/>
          <w:lang w:val="en-US"/>
        </w:rPr>
        <w:t> </w:t>
      </w:r>
      <w:r w:rsidR="00683026" w:rsidRPr="00E14F1F">
        <w:rPr>
          <w:rFonts w:ascii="Times New Roman" w:hAnsi="Times New Roman" w:cs="Times New Roman"/>
          <w:sz w:val="20"/>
          <w:szCs w:val="20"/>
          <w:lang w:val="en-US"/>
        </w:rPr>
        <w:t>50</w:t>
      </w:r>
      <w:r w:rsidR="00683026">
        <w:rPr>
          <w:rFonts w:ascii="Times New Roman" w:hAnsi="Times New Roman" w:cs="Times New Roman"/>
          <w:sz w:val="20"/>
          <w:szCs w:val="20"/>
          <w:lang w:val="en-US"/>
        </w:rPr>
        <w:t>–</w:t>
      </w:r>
      <w:r w:rsidR="00816E97" w:rsidRPr="00831079">
        <w:rPr>
          <w:rFonts w:ascii="Times New Roman" w:hAnsi="Times New Roman" w:cs="Times New Roman"/>
          <w:sz w:val="20"/>
          <w:szCs w:val="20"/>
          <w:lang w:val="en-US"/>
        </w:rPr>
        <w:t>52</w:t>
      </w:r>
      <w:r w:rsidRPr="00E14F1F">
        <w:rPr>
          <w:rFonts w:ascii="Times New Roman" w:hAnsi="Times New Roman" w:cs="Times New Roman"/>
          <w:sz w:val="20"/>
          <w:szCs w:val="20"/>
          <w:lang w:val="en-US"/>
        </w:rPr>
        <w:t>. Scudéry’s concern</w:t>
      </w:r>
      <w:r w:rsidR="00223E69" w:rsidRPr="00E14F1F">
        <w:rPr>
          <w:rFonts w:ascii="Times New Roman" w:hAnsi="Times New Roman" w:cs="Times New Roman"/>
          <w:sz w:val="20"/>
          <w:szCs w:val="20"/>
          <w:lang w:val="en-US"/>
        </w:rPr>
        <w:t>, I will argue here,</w:t>
      </w:r>
      <w:r w:rsidRPr="00E14F1F">
        <w:rPr>
          <w:rFonts w:ascii="Times New Roman" w:hAnsi="Times New Roman" w:cs="Times New Roman"/>
          <w:sz w:val="20"/>
          <w:szCs w:val="20"/>
          <w:lang w:val="en-US"/>
        </w:rPr>
        <w:t xml:space="preserve"> is not wit</w:t>
      </w:r>
      <w:r w:rsidR="00CC093B" w:rsidRPr="00E14F1F">
        <w:rPr>
          <w:rFonts w:ascii="Times New Roman" w:hAnsi="Times New Roman" w:cs="Times New Roman"/>
          <w:sz w:val="20"/>
          <w:szCs w:val="20"/>
          <w:lang w:val="en-US"/>
        </w:rPr>
        <w:t>h a structure of representation</w:t>
      </w:r>
      <w:r w:rsidR="00683026">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but </w:t>
      </w:r>
      <w:r w:rsidR="00683026">
        <w:rPr>
          <w:rFonts w:ascii="Times New Roman" w:hAnsi="Times New Roman" w:cs="Times New Roman"/>
          <w:sz w:val="20"/>
          <w:szCs w:val="20"/>
          <w:lang w:val="en-US"/>
        </w:rPr>
        <w:t xml:space="preserve">with </w:t>
      </w:r>
      <w:r w:rsidRPr="00E14F1F">
        <w:rPr>
          <w:rFonts w:ascii="Times New Roman" w:hAnsi="Times New Roman" w:cs="Times New Roman"/>
          <w:sz w:val="20"/>
          <w:szCs w:val="20"/>
          <w:lang w:val="en-US"/>
        </w:rPr>
        <w:t>a</w:t>
      </w:r>
      <w:r w:rsidR="00AE33E1" w:rsidRPr="00E14F1F">
        <w:rPr>
          <w:rFonts w:ascii="Times New Roman" w:hAnsi="Times New Roman" w:cs="Times New Roman"/>
          <w:sz w:val="20"/>
          <w:szCs w:val="20"/>
          <w:lang w:val="en-US"/>
        </w:rPr>
        <w:t xml:space="preserve"> pre-representational</w:t>
      </w:r>
      <w:r w:rsidRPr="00E14F1F">
        <w:rPr>
          <w:rFonts w:ascii="Times New Roman" w:hAnsi="Times New Roman" w:cs="Times New Roman"/>
          <w:sz w:val="20"/>
          <w:szCs w:val="20"/>
          <w:lang w:val="en-US"/>
        </w:rPr>
        <w:t xml:space="preserve"> affective bond.</w:t>
      </w:r>
      <w:r w:rsidR="00AE33E1" w:rsidRPr="00E14F1F">
        <w:rPr>
          <w:rFonts w:ascii="Times New Roman" w:hAnsi="Times New Roman" w:cs="Times New Roman"/>
          <w:sz w:val="20"/>
          <w:szCs w:val="20"/>
          <w:lang w:val="en-US"/>
        </w:rPr>
        <w:t xml:space="preserve"> </w:t>
      </w:r>
      <w:r w:rsidR="00FD030F" w:rsidRPr="00E14F1F">
        <w:rPr>
          <w:rFonts w:ascii="Times New Roman" w:hAnsi="Times New Roman" w:cs="Times New Roman"/>
          <w:sz w:val="20"/>
          <w:szCs w:val="20"/>
          <w:lang w:val="en-US"/>
        </w:rPr>
        <w:t xml:space="preserve">The very constitution of the people, the </w:t>
      </w:r>
      <w:proofErr w:type="gramStart"/>
      <w:r w:rsidR="00FD030F" w:rsidRPr="00E14F1F">
        <w:rPr>
          <w:rFonts w:ascii="Times New Roman" w:hAnsi="Times New Roman" w:cs="Times New Roman"/>
          <w:sz w:val="20"/>
          <w:szCs w:val="20"/>
          <w:lang w:val="en-US"/>
        </w:rPr>
        <w:t>manner in which</w:t>
      </w:r>
      <w:proofErr w:type="gramEnd"/>
      <w:r w:rsidR="00FD030F" w:rsidRPr="00E14F1F">
        <w:rPr>
          <w:rFonts w:ascii="Times New Roman" w:hAnsi="Times New Roman" w:cs="Times New Roman"/>
          <w:sz w:val="20"/>
          <w:szCs w:val="20"/>
          <w:lang w:val="en-US"/>
        </w:rPr>
        <w:t xml:space="preserve"> they are missing, the construction of sovereignty</w:t>
      </w:r>
      <w:r w:rsidR="00223E69" w:rsidRPr="00E14F1F">
        <w:rPr>
          <w:rFonts w:ascii="Times New Roman" w:hAnsi="Times New Roman" w:cs="Times New Roman"/>
          <w:sz w:val="20"/>
          <w:szCs w:val="20"/>
          <w:lang w:val="en-US"/>
        </w:rPr>
        <w:t>,</w:t>
      </w:r>
      <w:r w:rsidR="00FD030F" w:rsidRPr="00E14F1F">
        <w:rPr>
          <w:rFonts w:ascii="Times New Roman" w:hAnsi="Times New Roman" w:cs="Times New Roman"/>
          <w:sz w:val="20"/>
          <w:szCs w:val="20"/>
          <w:lang w:val="en-US"/>
        </w:rPr>
        <w:t xml:space="preserve"> the legitimate and illegitimate uses of power, and, fundamentally, its relation to life </w:t>
      </w:r>
      <w:r w:rsidR="00223E69" w:rsidRPr="00E14F1F">
        <w:rPr>
          <w:rFonts w:ascii="Times New Roman" w:hAnsi="Times New Roman" w:cs="Times New Roman"/>
          <w:sz w:val="20"/>
          <w:szCs w:val="20"/>
          <w:lang w:val="en-US"/>
        </w:rPr>
        <w:t xml:space="preserve">all </w:t>
      </w:r>
      <w:r w:rsidR="00FD030F" w:rsidRPr="00E14F1F">
        <w:rPr>
          <w:rFonts w:ascii="Times New Roman" w:hAnsi="Times New Roman" w:cs="Times New Roman"/>
          <w:sz w:val="20"/>
          <w:szCs w:val="20"/>
          <w:lang w:val="en-US"/>
        </w:rPr>
        <w:t>take on a radically different sense in this context.</w:t>
      </w:r>
    </w:p>
  </w:footnote>
  <w:footnote w:id="10">
    <w:p w14:paraId="7B018DEE" w14:textId="358DE5AF" w:rsidR="00E7388B" w:rsidRPr="00E14F1F" w:rsidRDefault="00E7388B" w:rsidP="00E7388B">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Livy, </w:t>
      </w:r>
      <w:r w:rsidRPr="00E14F1F">
        <w:rPr>
          <w:rFonts w:ascii="Times New Roman" w:hAnsi="Times New Roman" w:cs="Times New Roman"/>
          <w:i/>
          <w:sz w:val="20"/>
          <w:szCs w:val="20"/>
          <w:lang w:val="en-US"/>
        </w:rPr>
        <w:t>History of Rome</w:t>
      </w:r>
      <w:r>
        <w:rPr>
          <w:rFonts w:ascii="Times New Roman" w:hAnsi="Times New Roman" w:cs="Times New Roman"/>
          <w:iCs/>
          <w:sz w:val="20"/>
          <w:szCs w:val="20"/>
          <w:lang w:val="en-US"/>
        </w:rPr>
        <w:t>,</w:t>
      </w:r>
      <w:r w:rsidRPr="00E14F1F">
        <w:rPr>
          <w:rFonts w:ascii="Times New Roman" w:hAnsi="Times New Roman" w:cs="Times New Roman"/>
          <w:sz w:val="20"/>
          <w:szCs w:val="20"/>
          <w:lang w:val="en-US"/>
        </w:rPr>
        <w:t xml:space="preserve"> </w:t>
      </w:r>
      <w:proofErr w:type="spellStart"/>
      <w:r w:rsidRPr="00341E83">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Pr>
          <w:rFonts w:ascii="Times New Roman" w:hAnsi="Times New Roman" w:cs="Times New Roman"/>
          <w:sz w:val="20"/>
          <w:szCs w:val="20"/>
          <w:lang w:val="en-US"/>
        </w:rPr>
        <w:t> </w:t>
      </w:r>
      <w:r w:rsidRPr="00E14F1F">
        <w:rPr>
          <w:rFonts w:ascii="Times New Roman" w:hAnsi="Times New Roman" w:cs="Times New Roman"/>
          <w:sz w:val="20"/>
          <w:szCs w:val="20"/>
          <w:lang w:val="en-US"/>
        </w:rPr>
        <w:t>48, p.</w:t>
      </w:r>
      <w:r w:rsidR="00683026">
        <w:rPr>
          <w:rFonts w:ascii="Times New Roman" w:hAnsi="Times New Roman" w:cs="Times New Roman"/>
          <w:sz w:val="20"/>
          <w:szCs w:val="20"/>
          <w:lang w:val="en-US"/>
        </w:rPr>
        <w:t> </w:t>
      </w:r>
      <w:r w:rsidRPr="00E14F1F">
        <w:rPr>
          <w:rFonts w:ascii="Times New Roman" w:hAnsi="Times New Roman" w:cs="Times New Roman"/>
          <w:sz w:val="20"/>
          <w:szCs w:val="20"/>
          <w:lang w:val="en-US"/>
        </w:rPr>
        <w:t>170.</w:t>
      </w:r>
    </w:p>
  </w:footnote>
  <w:footnote w:id="11">
    <w:p w14:paraId="63691C62" w14:textId="3892A64F" w:rsidR="00AE33E1" w:rsidRPr="00E14F1F" w:rsidRDefault="00AE33E1" w:rsidP="00AE33E1">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033F84" w:rsidRPr="00E14F1F">
        <w:rPr>
          <w:rFonts w:ascii="Times New Roman" w:hAnsi="Times New Roman" w:cs="Times New Roman"/>
          <w:sz w:val="20"/>
          <w:szCs w:val="20"/>
        </w:rPr>
        <w:t xml:space="preserve">Katherine </w:t>
      </w:r>
      <w:r w:rsidRPr="00E14F1F">
        <w:rPr>
          <w:rFonts w:ascii="Times New Roman" w:hAnsi="Times New Roman" w:cs="Times New Roman"/>
          <w:sz w:val="20"/>
          <w:szCs w:val="20"/>
          <w:lang w:val="en-US"/>
        </w:rPr>
        <w:t xml:space="preserve">Ibbett, </w:t>
      </w:r>
      <w:r w:rsidRPr="00E14F1F">
        <w:rPr>
          <w:rFonts w:ascii="Times New Roman" w:hAnsi="Times New Roman" w:cs="Times New Roman"/>
          <w:i/>
          <w:sz w:val="20"/>
          <w:szCs w:val="20"/>
          <w:lang w:val="en-US"/>
        </w:rPr>
        <w:t>Compassion’s Edge: Fellow-Feeling and its Limits in Early Modern France</w:t>
      </w:r>
      <w:r w:rsidRPr="00E14F1F">
        <w:rPr>
          <w:rFonts w:ascii="Times New Roman" w:hAnsi="Times New Roman" w:cs="Times New Roman"/>
          <w:sz w:val="20"/>
          <w:szCs w:val="20"/>
          <w:lang w:val="en-US"/>
        </w:rPr>
        <w:t xml:space="preserve"> (Philadelphia: University of Pennsylvania Press, 2018), p</w:t>
      </w:r>
      <w:r w:rsidR="00683026" w:rsidRPr="00E14F1F">
        <w:rPr>
          <w:rFonts w:ascii="Times New Roman" w:hAnsi="Times New Roman" w:cs="Times New Roman"/>
          <w:sz w:val="20"/>
          <w:szCs w:val="20"/>
          <w:lang w:val="en-US"/>
        </w:rPr>
        <w:t>.</w:t>
      </w:r>
      <w:r w:rsidR="00683026">
        <w:rPr>
          <w:rFonts w:ascii="Times New Roman" w:hAnsi="Times New Roman" w:cs="Times New Roman"/>
          <w:sz w:val="20"/>
          <w:szCs w:val="20"/>
          <w:lang w:val="en-US"/>
        </w:rPr>
        <w:t> </w:t>
      </w:r>
      <w:r w:rsidRPr="00E14F1F">
        <w:rPr>
          <w:rFonts w:ascii="Times New Roman" w:hAnsi="Times New Roman" w:cs="Times New Roman"/>
          <w:sz w:val="20"/>
          <w:szCs w:val="20"/>
          <w:lang w:val="en-US"/>
        </w:rPr>
        <w:t>3.</w:t>
      </w:r>
    </w:p>
  </w:footnote>
  <w:footnote w:id="12">
    <w:p w14:paraId="5272B7FD" w14:textId="6D02F41F" w:rsidR="00AE33E1" w:rsidRPr="00E14F1F" w:rsidRDefault="00AE33E1" w:rsidP="00AE33E1">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 xml:space="preserve">Ibbett, </w:t>
      </w:r>
      <w:r w:rsidRPr="00E14F1F">
        <w:rPr>
          <w:rFonts w:ascii="Times New Roman" w:hAnsi="Times New Roman" w:cs="Times New Roman"/>
          <w:i/>
          <w:sz w:val="20"/>
          <w:szCs w:val="20"/>
          <w:lang w:val="en-US"/>
        </w:rPr>
        <w:t>Compassion’s Edge</w:t>
      </w:r>
      <w:r w:rsidRPr="00E14F1F">
        <w:rPr>
          <w:rFonts w:ascii="Times New Roman" w:hAnsi="Times New Roman" w:cs="Times New Roman"/>
          <w:sz w:val="20"/>
          <w:szCs w:val="20"/>
          <w:lang w:val="en-US"/>
        </w:rPr>
        <w:t>, p</w:t>
      </w:r>
      <w:r w:rsidR="00683026" w:rsidRPr="00E14F1F">
        <w:rPr>
          <w:rFonts w:ascii="Times New Roman" w:hAnsi="Times New Roman" w:cs="Times New Roman"/>
          <w:sz w:val="20"/>
          <w:szCs w:val="20"/>
          <w:lang w:val="en-US"/>
        </w:rPr>
        <w:t>.</w:t>
      </w:r>
      <w:r w:rsidR="00683026">
        <w:rPr>
          <w:rFonts w:ascii="Times New Roman" w:hAnsi="Times New Roman" w:cs="Times New Roman"/>
          <w:sz w:val="20"/>
          <w:szCs w:val="20"/>
          <w:lang w:val="en-US"/>
        </w:rPr>
        <w:t> </w:t>
      </w:r>
      <w:r w:rsidRPr="00E14F1F">
        <w:rPr>
          <w:rFonts w:ascii="Times New Roman" w:hAnsi="Times New Roman" w:cs="Times New Roman"/>
          <w:sz w:val="20"/>
          <w:szCs w:val="20"/>
          <w:lang w:val="en-US"/>
        </w:rPr>
        <w:t>5.</w:t>
      </w:r>
      <w:r w:rsidR="00223E69" w:rsidRPr="00E14F1F">
        <w:rPr>
          <w:rFonts w:ascii="Times New Roman" w:hAnsi="Times New Roman" w:cs="Times New Roman"/>
          <w:sz w:val="20"/>
          <w:szCs w:val="20"/>
          <w:lang w:val="en-US"/>
        </w:rPr>
        <w:t xml:space="preserve"> Ibbett is extending Lauren Berlant’s thinking about compassion here</w:t>
      </w:r>
      <w:r w:rsidR="0011264C" w:rsidRPr="00E14F1F">
        <w:rPr>
          <w:rFonts w:ascii="Times New Roman" w:hAnsi="Times New Roman" w:cs="Times New Roman"/>
          <w:sz w:val="20"/>
          <w:szCs w:val="20"/>
          <w:lang w:val="en-US"/>
        </w:rPr>
        <w:t>, b</w:t>
      </w:r>
      <w:r w:rsidR="00223E69" w:rsidRPr="00E14F1F">
        <w:rPr>
          <w:rFonts w:ascii="Times New Roman" w:hAnsi="Times New Roman" w:cs="Times New Roman"/>
          <w:sz w:val="20"/>
          <w:szCs w:val="20"/>
          <w:lang w:val="en-US"/>
        </w:rPr>
        <w:t>ut her conclusions resonate just as powerfully with Saidyia Hartman’s analysis of the</w:t>
      </w:r>
      <w:r w:rsidR="0011264C" w:rsidRPr="00E14F1F">
        <w:rPr>
          <w:rFonts w:ascii="Times New Roman" w:hAnsi="Times New Roman" w:cs="Times New Roman"/>
          <w:sz w:val="20"/>
          <w:szCs w:val="20"/>
          <w:lang w:val="en-US"/>
        </w:rPr>
        <w:t xml:space="preserve"> limits of the</w:t>
      </w:r>
      <w:r w:rsidR="00223E69" w:rsidRPr="00E14F1F">
        <w:rPr>
          <w:rFonts w:ascii="Times New Roman" w:hAnsi="Times New Roman" w:cs="Times New Roman"/>
          <w:sz w:val="20"/>
          <w:szCs w:val="20"/>
          <w:lang w:val="en-US"/>
        </w:rPr>
        <w:t xml:space="preserve"> sympathetic imagination in </w:t>
      </w:r>
      <w:r w:rsidR="00223E69" w:rsidRPr="00E14F1F">
        <w:rPr>
          <w:rFonts w:ascii="Times New Roman" w:hAnsi="Times New Roman" w:cs="Times New Roman"/>
          <w:i/>
          <w:iCs/>
          <w:sz w:val="20"/>
          <w:szCs w:val="20"/>
          <w:lang w:val="en-US"/>
        </w:rPr>
        <w:t xml:space="preserve">Scenes of Subjection </w:t>
      </w:r>
      <w:r w:rsidR="00223E69" w:rsidRPr="00E14F1F">
        <w:rPr>
          <w:rFonts w:ascii="Times New Roman" w:hAnsi="Times New Roman" w:cs="Times New Roman"/>
          <w:sz w:val="20"/>
          <w:szCs w:val="20"/>
          <w:lang w:val="en-US"/>
        </w:rPr>
        <w:t xml:space="preserve">(Oxford: Oxford </w:t>
      </w:r>
      <w:r w:rsidR="008276A9" w:rsidRPr="00E14F1F">
        <w:rPr>
          <w:rFonts w:ascii="Times New Roman" w:hAnsi="Times New Roman" w:cs="Times New Roman"/>
          <w:sz w:val="20"/>
          <w:szCs w:val="20"/>
          <w:lang w:val="en-US"/>
        </w:rPr>
        <w:t>University</w:t>
      </w:r>
      <w:r w:rsidR="00223E69" w:rsidRPr="00E14F1F">
        <w:rPr>
          <w:rFonts w:ascii="Times New Roman" w:hAnsi="Times New Roman" w:cs="Times New Roman"/>
          <w:sz w:val="20"/>
          <w:szCs w:val="20"/>
          <w:lang w:val="en-US"/>
        </w:rPr>
        <w:t xml:space="preserve"> Press, 1997).</w:t>
      </w:r>
    </w:p>
  </w:footnote>
  <w:footnote w:id="13">
    <w:p w14:paraId="74461A65" w14:textId="476957FB" w:rsidR="00DB15BA" w:rsidRPr="00E14F1F" w:rsidRDefault="00DB15BA" w:rsidP="00DB15BA">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Ibbett </w:t>
      </w:r>
      <w:r w:rsidRPr="00E14F1F">
        <w:rPr>
          <w:rFonts w:ascii="Times New Roman" w:hAnsi="Times New Roman" w:cs="Times New Roman"/>
          <w:sz w:val="20"/>
          <w:szCs w:val="20"/>
          <w:lang w:val="en-US"/>
        </w:rPr>
        <w:t xml:space="preserve">argues that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is not a decisive event in the story of compassion in seventeenth-century France</w:t>
      </w:r>
      <w:r w:rsidR="00683026">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because, for Scudéry, the emphasis falls on the outward performance of compassion; moreover, </w:t>
      </w:r>
      <w:proofErr w:type="gramStart"/>
      <w:r w:rsidRPr="00E14F1F">
        <w:rPr>
          <w:rFonts w:ascii="Times New Roman" w:hAnsi="Times New Roman" w:cs="Times New Roman"/>
          <w:sz w:val="20"/>
          <w:szCs w:val="20"/>
          <w:lang w:val="en-US"/>
        </w:rPr>
        <w:t>all of</w:t>
      </w:r>
      <w:proofErr w:type="gramEnd"/>
      <w:r w:rsidRPr="00E14F1F">
        <w:rPr>
          <w:rFonts w:ascii="Times New Roman" w:hAnsi="Times New Roman" w:cs="Times New Roman"/>
          <w:sz w:val="20"/>
          <w:szCs w:val="20"/>
          <w:lang w:val="en-US"/>
        </w:rPr>
        <w:t xml:space="preserve"> </w:t>
      </w:r>
      <w:proofErr w:type="spellStart"/>
      <w:r w:rsidRPr="00E14F1F">
        <w:rPr>
          <w:rFonts w:ascii="Times New Roman" w:hAnsi="Times New Roman" w:cs="Times New Roman"/>
          <w:i/>
          <w:sz w:val="20"/>
          <w:szCs w:val="20"/>
          <w:lang w:val="en-US"/>
        </w:rPr>
        <w:t>Clélie</w:t>
      </w:r>
      <w:r w:rsidRPr="00831079">
        <w:rPr>
          <w:rFonts w:ascii="Times New Roman" w:hAnsi="Times New Roman" w:cs="Times New Roman"/>
          <w:iCs/>
          <w:sz w:val="20"/>
          <w:szCs w:val="20"/>
          <w:lang w:val="en-US"/>
        </w:rPr>
        <w:t>’s</w:t>
      </w:r>
      <w:proofErr w:type="spellEnd"/>
      <w:r w:rsidRPr="00E14F1F">
        <w:rPr>
          <w:rFonts w:ascii="Times New Roman" w:hAnsi="Times New Roman" w:cs="Times New Roman"/>
          <w:sz w:val="20"/>
          <w:szCs w:val="20"/>
          <w:lang w:val="en-US"/>
        </w:rPr>
        <w:t xml:space="preserve"> characters come from the highest levels of society, so compassion loses its </w:t>
      </w:r>
      <w:r w:rsidR="001324D7"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edge</w:t>
      </w:r>
      <w:r w:rsidR="00683026"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w:t>
      </w:r>
      <w:r w:rsidR="00033F84" w:rsidRPr="00E14F1F">
        <w:rPr>
          <w:rFonts w:ascii="Times New Roman" w:hAnsi="Times New Roman" w:cs="Times New Roman"/>
          <w:sz w:val="20"/>
          <w:szCs w:val="20"/>
          <w:lang w:val="en-US"/>
        </w:rPr>
        <w:t xml:space="preserve"> </w:t>
      </w:r>
      <w:r w:rsidRPr="00E14F1F">
        <w:rPr>
          <w:rFonts w:ascii="Times New Roman" w:hAnsi="Times New Roman" w:cs="Times New Roman"/>
          <w:sz w:val="20"/>
          <w:szCs w:val="20"/>
          <w:lang w:val="en-US"/>
        </w:rPr>
        <w:t xml:space="preserve">its </w:t>
      </w:r>
      <w:r w:rsidR="000D420F" w:rsidRPr="00E14F1F">
        <w:rPr>
          <w:rFonts w:ascii="Times New Roman" w:hAnsi="Times New Roman" w:cs="Times New Roman"/>
          <w:sz w:val="20"/>
          <w:szCs w:val="20"/>
          <w:lang w:val="en-US"/>
        </w:rPr>
        <w:t xml:space="preserve">pointed </w:t>
      </w:r>
      <w:r w:rsidRPr="00E14F1F">
        <w:rPr>
          <w:rFonts w:ascii="Times New Roman" w:hAnsi="Times New Roman" w:cs="Times New Roman"/>
          <w:sz w:val="20"/>
          <w:szCs w:val="20"/>
          <w:lang w:val="en-US"/>
        </w:rPr>
        <w:t xml:space="preserve">orientation toward social difference. For these reasons the guiding affect in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she suggests, is civility: </w:t>
      </w:r>
      <w:r w:rsidR="001324D7"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The social homogeneity of the characters in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means that compassion as a response to difference counts less than civility, an emotional capacity played out in exteriorized social acts</w:t>
      </w:r>
      <w:r w:rsidR="001324D7"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w:t>
      </w:r>
      <w:r w:rsidR="00033F84" w:rsidRPr="00E14F1F">
        <w:rPr>
          <w:rFonts w:ascii="Times New Roman" w:hAnsi="Times New Roman" w:cs="Times New Roman"/>
          <w:sz w:val="20"/>
          <w:szCs w:val="20"/>
          <w:lang w:val="en-US"/>
        </w:rPr>
        <w:t>(</w:t>
      </w:r>
      <w:r w:rsidRPr="00E14F1F">
        <w:rPr>
          <w:rFonts w:ascii="Times New Roman" w:hAnsi="Times New Roman" w:cs="Times New Roman"/>
          <w:i/>
          <w:sz w:val="20"/>
          <w:szCs w:val="20"/>
          <w:lang w:val="en-US"/>
        </w:rPr>
        <w:t>Compassion’s Edge</w:t>
      </w:r>
      <w:r w:rsidRPr="00E14F1F">
        <w:rPr>
          <w:rFonts w:ascii="Times New Roman" w:hAnsi="Times New Roman" w:cs="Times New Roman"/>
          <w:sz w:val="20"/>
          <w:szCs w:val="20"/>
          <w:lang w:val="en-US"/>
        </w:rPr>
        <w:t>, p</w:t>
      </w:r>
      <w:r w:rsidR="00033F84" w:rsidRPr="00E14F1F">
        <w:rPr>
          <w:rFonts w:ascii="Times New Roman" w:hAnsi="Times New Roman" w:cs="Times New Roman"/>
          <w:sz w:val="20"/>
          <w:szCs w:val="20"/>
          <w:lang w:val="en-US"/>
        </w:rPr>
        <w:t>p</w:t>
      </w:r>
      <w:r w:rsidR="00683026" w:rsidRPr="00E14F1F">
        <w:rPr>
          <w:rFonts w:ascii="Times New Roman" w:hAnsi="Times New Roman" w:cs="Times New Roman"/>
          <w:sz w:val="20"/>
          <w:szCs w:val="20"/>
          <w:lang w:val="en-US"/>
        </w:rPr>
        <w:t>.</w:t>
      </w:r>
      <w:r w:rsidR="00683026">
        <w:rPr>
          <w:rFonts w:ascii="Times New Roman" w:hAnsi="Times New Roman" w:cs="Times New Roman"/>
          <w:sz w:val="20"/>
          <w:szCs w:val="20"/>
          <w:lang w:val="en-US"/>
        </w:rPr>
        <w:t> </w:t>
      </w:r>
      <w:r w:rsidRPr="00E14F1F">
        <w:rPr>
          <w:rFonts w:ascii="Times New Roman" w:hAnsi="Times New Roman" w:cs="Times New Roman"/>
          <w:sz w:val="20"/>
          <w:szCs w:val="20"/>
          <w:lang w:val="en-US"/>
        </w:rPr>
        <w:t>11</w:t>
      </w:r>
      <w:r w:rsidR="00683026">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69</w:t>
      </w:r>
      <w:r w:rsidR="00033F84"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w:t>
      </w:r>
      <w:r w:rsidR="00A73AA9" w:rsidRPr="00E14F1F">
        <w:rPr>
          <w:rFonts w:ascii="Times New Roman" w:hAnsi="Times New Roman" w:cs="Times New Roman"/>
          <w:sz w:val="20"/>
          <w:szCs w:val="20"/>
          <w:lang w:val="en-US"/>
        </w:rPr>
        <w:t xml:space="preserve">I agree, but I read these transformations </w:t>
      </w:r>
      <w:r w:rsidR="00033F84" w:rsidRPr="00E14F1F">
        <w:rPr>
          <w:rFonts w:ascii="Times New Roman" w:hAnsi="Times New Roman" w:cs="Times New Roman"/>
          <w:sz w:val="20"/>
          <w:szCs w:val="20"/>
          <w:lang w:val="en-US"/>
        </w:rPr>
        <w:t xml:space="preserve">not </w:t>
      </w:r>
      <w:r w:rsidR="00A73AA9" w:rsidRPr="00E14F1F">
        <w:rPr>
          <w:rFonts w:ascii="Times New Roman" w:hAnsi="Times New Roman" w:cs="Times New Roman"/>
          <w:sz w:val="20"/>
          <w:szCs w:val="20"/>
          <w:lang w:val="en-US"/>
        </w:rPr>
        <w:t xml:space="preserve">as signs that compassion is the wrong word, but as signs that </w:t>
      </w:r>
      <w:r w:rsidR="00033F84" w:rsidRPr="00E14F1F">
        <w:rPr>
          <w:rFonts w:ascii="Times New Roman" w:hAnsi="Times New Roman" w:cs="Times New Roman"/>
          <w:sz w:val="20"/>
          <w:szCs w:val="20"/>
          <w:lang w:val="en-US"/>
        </w:rPr>
        <w:t>its sense and function</w:t>
      </w:r>
      <w:r w:rsidR="00A73AA9" w:rsidRPr="00E14F1F">
        <w:rPr>
          <w:rFonts w:ascii="Times New Roman" w:hAnsi="Times New Roman" w:cs="Times New Roman"/>
          <w:sz w:val="20"/>
          <w:szCs w:val="20"/>
          <w:lang w:val="en-US"/>
        </w:rPr>
        <w:t xml:space="preserve"> </w:t>
      </w:r>
      <w:r w:rsidR="000D420F" w:rsidRPr="00E14F1F">
        <w:rPr>
          <w:rFonts w:ascii="Times New Roman" w:hAnsi="Times New Roman" w:cs="Times New Roman"/>
          <w:sz w:val="20"/>
          <w:szCs w:val="20"/>
          <w:lang w:val="en-US"/>
        </w:rPr>
        <w:t xml:space="preserve">are </w:t>
      </w:r>
      <w:r w:rsidR="00A73AA9" w:rsidRPr="00E14F1F">
        <w:rPr>
          <w:rFonts w:ascii="Times New Roman" w:hAnsi="Times New Roman" w:cs="Times New Roman"/>
          <w:sz w:val="20"/>
          <w:szCs w:val="20"/>
          <w:lang w:val="en-US"/>
        </w:rPr>
        <w:t>changing. The social homogeneity of the novel, moreover, is a condition for this transformation</w:t>
      </w:r>
      <w:r w:rsidR="00437CE0" w:rsidRPr="00E14F1F">
        <w:rPr>
          <w:rFonts w:ascii="Times New Roman" w:hAnsi="Times New Roman" w:cs="Times New Roman"/>
          <w:sz w:val="20"/>
          <w:szCs w:val="20"/>
          <w:lang w:val="en-US"/>
        </w:rPr>
        <w:t>—</w:t>
      </w:r>
      <w:r w:rsidR="00A73AA9" w:rsidRPr="00E14F1F">
        <w:rPr>
          <w:rFonts w:ascii="Times New Roman" w:hAnsi="Times New Roman" w:cs="Times New Roman"/>
          <w:sz w:val="20"/>
          <w:szCs w:val="20"/>
          <w:lang w:val="en-US"/>
        </w:rPr>
        <w:t>and</w:t>
      </w:r>
      <w:r w:rsidRPr="00E14F1F">
        <w:rPr>
          <w:rFonts w:ascii="Times New Roman" w:hAnsi="Times New Roman" w:cs="Times New Roman"/>
          <w:sz w:val="20"/>
          <w:szCs w:val="20"/>
          <w:lang w:val="en-US"/>
        </w:rPr>
        <w:t xml:space="preserve"> </w:t>
      </w:r>
      <w:r w:rsidR="00437CE0" w:rsidRPr="00E14F1F">
        <w:rPr>
          <w:rFonts w:ascii="Times New Roman" w:hAnsi="Times New Roman" w:cs="Times New Roman"/>
          <w:sz w:val="20"/>
          <w:szCs w:val="20"/>
          <w:lang w:val="en-US"/>
        </w:rPr>
        <w:t xml:space="preserve">for </w:t>
      </w:r>
      <w:r w:rsidR="00A73AA9" w:rsidRPr="00E14F1F">
        <w:rPr>
          <w:rFonts w:ascii="Times New Roman" w:hAnsi="Times New Roman" w:cs="Times New Roman"/>
          <w:sz w:val="20"/>
          <w:szCs w:val="20"/>
          <w:lang w:val="en-US"/>
        </w:rPr>
        <w:t xml:space="preserve">the political </w:t>
      </w:r>
      <w:r w:rsidR="00437CE0" w:rsidRPr="00E14F1F">
        <w:rPr>
          <w:rFonts w:ascii="Times New Roman" w:hAnsi="Times New Roman" w:cs="Times New Roman"/>
          <w:sz w:val="20"/>
          <w:szCs w:val="20"/>
          <w:lang w:val="en-US"/>
        </w:rPr>
        <w:t>function</w:t>
      </w:r>
      <w:r w:rsidR="00A73AA9" w:rsidRPr="00E14F1F">
        <w:rPr>
          <w:rFonts w:ascii="Times New Roman" w:hAnsi="Times New Roman" w:cs="Times New Roman"/>
          <w:sz w:val="20"/>
          <w:szCs w:val="20"/>
          <w:lang w:val="en-US"/>
        </w:rPr>
        <w:t xml:space="preserve"> of compassion here: the social bond it </w:t>
      </w:r>
      <w:r w:rsidR="00225DDF" w:rsidRPr="00E14F1F">
        <w:rPr>
          <w:rFonts w:ascii="Times New Roman" w:hAnsi="Times New Roman" w:cs="Times New Roman"/>
          <w:sz w:val="20"/>
          <w:szCs w:val="20"/>
          <w:lang w:val="en-US"/>
        </w:rPr>
        <w:t xml:space="preserve">affectively </w:t>
      </w:r>
      <w:r w:rsidR="00A73AA9" w:rsidRPr="00E14F1F">
        <w:rPr>
          <w:rFonts w:ascii="Times New Roman" w:hAnsi="Times New Roman" w:cs="Times New Roman"/>
          <w:sz w:val="20"/>
          <w:szCs w:val="20"/>
          <w:lang w:val="en-US"/>
        </w:rPr>
        <w:t>grounds, in the context of the Fronde</w:t>
      </w:r>
      <w:r w:rsidR="00437CE0" w:rsidRPr="00E14F1F">
        <w:rPr>
          <w:rFonts w:ascii="Times New Roman" w:hAnsi="Times New Roman" w:cs="Times New Roman"/>
          <w:sz w:val="20"/>
          <w:szCs w:val="20"/>
          <w:lang w:val="en-US"/>
        </w:rPr>
        <w:t>,</w:t>
      </w:r>
      <w:r w:rsidR="00A73AA9" w:rsidRPr="00E14F1F">
        <w:rPr>
          <w:rFonts w:ascii="Times New Roman" w:hAnsi="Times New Roman" w:cs="Times New Roman"/>
          <w:sz w:val="20"/>
          <w:szCs w:val="20"/>
          <w:lang w:val="en-US"/>
        </w:rPr>
        <w:t xml:space="preserve"> is between parties </w:t>
      </w:r>
      <w:r w:rsidR="00225DDF" w:rsidRPr="00E14F1F">
        <w:rPr>
          <w:rFonts w:ascii="Times New Roman" w:hAnsi="Times New Roman" w:cs="Times New Roman"/>
          <w:sz w:val="20"/>
          <w:szCs w:val="20"/>
          <w:lang w:val="en-US"/>
        </w:rPr>
        <w:t>that demand reciprocal recognition</w:t>
      </w:r>
      <w:r w:rsidR="00A73AA9" w:rsidRPr="00E14F1F">
        <w:rPr>
          <w:rFonts w:ascii="Times New Roman" w:hAnsi="Times New Roman" w:cs="Times New Roman"/>
          <w:sz w:val="20"/>
          <w:szCs w:val="20"/>
          <w:lang w:val="en-US"/>
        </w:rPr>
        <w:t>.</w:t>
      </w:r>
      <w:r w:rsidR="000132A6" w:rsidRPr="00E14F1F">
        <w:rPr>
          <w:rFonts w:ascii="Times New Roman" w:hAnsi="Times New Roman" w:cs="Times New Roman"/>
          <w:sz w:val="20"/>
          <w:szCs w:val="20"/>
          <w:lang w:val="en-US"/>
        </w:rPr>
        <w:t xml:space="preserve"> Its performative dimension is one reason the face is an important site of its presentation and ana</w:t>
      </w:r>
      <w:r w:rsidR="00033F84" w:rsidRPr="00E14F1F">
        <w:rPr>
          <w:rFonts w:ascii="Times New Roman" w:hAnsi="Times New Roman" w:cs="Times New Roman"/>
          <w:sz w:val="20"/>
          <w:szCs w:val="20"/>
          <w:lang w:val="en-US"/>
        </w:rPr>
        <w:t>ly</w:t>
      </w:r>
      <w:r w:rsidR="000132A6" w:rsidRPr="00E14F1F">
        <w:rPr>
          <w:rFonts w:ascii="Times New Roman" w:hAnsi="Times New Roman" w:cs="Times New Roman"/>
          <w:sz w:val="20"/>
          <w:szCs w:val="20"/>
          <w:lang w:val="en-US"/>
        </w:rPr>
        <w:t>sis.</w:t>
      </w:r>
    </w:p>
  </w:footnote>
  <w:footnote w:id="14">
    <w:p w14:paraId="58A06EAD" w14:textId="13DC34E7" w:rsidR="00397606" w:rsidRPr="00E14F1F" w:rsidRDefault="00397606">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For an overview</w:t>
      </w:r>
      <w:r w:rsidR="00223E69" w:rsidRPr="00E14F1F">
        <w:rPr>
          <w:rFonts w:ascii="Times New Roman" w:hAnsi="Times New Roman" w:cs="Times New Roman"/>
          <w:sz w:val="20"/>
          <w:szCs w:val="20"/>
        </w:rPr>
        <w:t xml:space="preserve"> of Scudéry’s politics</w:t>
      </w:r>
      <w:r w:rsidRPr="00E14F1F">
        <w:rPr>
          <w:rFonts w:ascii="Times New Roman" w:hAnsi="Times New Roman" w:cs="Times New Roman"/>
          <w:sz w:val="20"/>
          <w:szCs w:val="20"/>
        </w:rPr>
        <w:t xml:space="preserve">, see Joan </w:t>
      </w:r>
      <w:proofErr w:type="spellStart"/>
      <w:r w:rsidRPr="00E14F1F">
        <w:rPr>
          <w:rFonts w:ascii="Times New Roman" w:hAnsi="Times New Roman" w:cs="Times New Roman"/>
          <w:sz w:val="20"/>
          <w:szCs w:val="20"/>
        </w:rPr>
        <w:t>DeJean</w:t>
      </w:r>
      <w:proofErr w:type="spellEnd"/>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Tender Geographies: Women and the Origins of the Novel in France</w:t>
      </w:r>
      <w:r w:rsidRPr="00E14F1F">
        <w:rPr>
          <w:rFonts w:ascii="Times New Roman" w:hAnsi="Times New Roman" w:cs="Times New Roman"/>
          <w:sz w:val="20"/>
          <w:szCs w:val="20"/>
        </w:rPr>
        <w:t xml:space="preserve"> (</w:t>
      </w:r>
      <w:r w:rsidR="00683026">
        <w:rPr>
          <w:rFonts w:ascii="Times New Roman" w:hAnsi="Times New Roman" w:cs="Times New Roman"/>
          <w:sz w:val="20"/>
          <w:szCs w:val="20"/>
        </w:rPr>
        <w:t>New York</w:t>
      </w:r>
      <w:r w:rsidRPr="00E14F1F">
        <w:rPr>
          <w:rFonts w:ascii="Times New Roman" w:hAnsi="Times New Roman" w:cs="Times New Roman"/>
          <w:sz w:val="20"/>
          <w:szCs w:val="20"/>
        </w:rPr>
        <w:t>: Columbia University Press, 1991), p</w:t>
      </w:r>
      <w:r w:rsidR="00033F84" w:rsidRPr="00E14F1F">
        <w:rPr>
          <w:rFonts w:ascii="Times New Roman" w:hAnsi="Times New Roman" w:cs="Times New Roman"/>
          <w:sz w:val="20"/>
          <w:szCs w:val="20"/>
        </w:rPr>
        <w:t>p</w:t>
      </w:r>
      <w:r w:rsidR="00683026" w:rsidRPr="00E14F1F">
        <w:rPr>
          <w:rFonts w:ascii="Times New Roman" w:hAnsi="Times New Roman" w:cs="Times New Roman"/>
          <w:sz w:val="20"/>
          <w:szCs w:val="20"/>
        </w:rPr>
        <w:t>.</w:t>
      </w:r>
      <w:r w:rsidR="00683026">
        <w:rPr>
          <w:rFonts w:ascii="Times New Roman" w:hAnsi="Times New Roman" w:cs="Times New Roman"/>
          <w:sz w:val="20"/>
          <w:szCs w:val="20"/>
        </w:rPr>
        <w:t> </w:t>
      </w:r>
      <w:r w:rsidRPr="00E14F1F">
        <w:rPr>
          <w:rFonts w:ascii="Times New Roman" w:hAnsi="Times New Roman" w:cs="Times New Roman"/>
          <w:sz w:val="20"/>
          <w:szCs w:val="20"/>
        </w:rPr>
        <w:t>17</w:t>
      </w:r>
      <w:r w:rsidR="00683026">
        <w:rPr>
          <w:rFonts w:ascii="Times New Roman" w:hAnsi="Times New Roman" w:cs="Times New Roman"/>
          <w:sz w:val="20"/>
          <w:szCs w:val="20"/>
        </w:rPr>
        <w:t>–</w:t>
      </w:r>
      <w:r w:rsidRPr="00E14F1F">
        <w:rPr>
          <w:rFonts w:ascii="Times New Roman" w:hAnsi="Times New Roman" w:cs="Times New Roman"/>
          <w:sz w:val="20"/>
          <w:szCs w:val="20"/>
        </w:rPr>
        <w:t>70</w:t>
      </w:r>
      <w:r w:rsidR="00033F84" w:rsidRPr="00E14F1F">
        <w:rPr>
          <w:rFonts w:ascii="Times New Roman" w:hAnsi="Times New Roman" w:cs="Times New Roman"/>
          <w:sz w:val="20"/>
          <w:szCs w:val="20"/>
        </w:rPr>
        <w:t>;</w:t>
      </w:r>
      <w:r w:rsidRPr="00E14F1F">
        <w:rPr>
          <w:rFonts w:ascii="Times New Roman" w:hAnsi="Times New Roman" w:cs="Times New Roman"/>
          <w:sz w:val="20"/>
          <w:szCs w:val="20"/>
        </w:rPr>
        <w:t xml:space="preserve"> and Karen Green and Jacqueline </w:t>
      </w:r>
      <w:r w:rsidR="00683026" w:rsidRPr="00E14F1F">
        <w:rPr>
          <w:rFonts w:ascii="Times New Roman" w:hAnsi="Times New Roman" w:cs="Times New Roman"/>
          <w:sz w:val="20"/>
          <w:szCs w:val="20"/>
        </w:rPr>
        <w:t>Broad</w:t>
      </w:r>
      <w:r w:rsidR="00683026">
        <w:rPr>
          <w:rFonts w:ascii="Times New Roman" w:hAnsi="Times New Roman" w:cs="Times New Roman"/>
          <w:sz w:val="20"/>
          <w:szCs w:val="20"/>
        </w:rPr>
        <w:t>,</w:t>
      </w:r>
      <w:r w:rsidR="00683026" w:rsidRPr="00E14F1F">
        <w:rPr>
          <w:rFonts w:ascii="Times New Roman" w:hAnsi="Times New Roman" w:cs="Times New Roman"/>
          <w:sz w:val="20"/>
          <w:szCs w:val="20"/>
        </w:rPr>
        <w:t xml:space="preserve"> </w:t>
      </w:r>
      <w:r w:rsidRPr="00E14F1F">
        <w:rPr>
          <w:rFonts w:ascii="Times New Roman" w:hAnsi="Times New Roman" w:cs="Times New Roman"/>
          <w:i/>
          <w:sz w:val="20"/>
          <w:szCs w:val="20"/>
        </w:rPr>
        <w:t>A History of Women’s Political Thought in Europe, 1400</w:t>
      </w:r>
      <w:r w:rsidR="00683026">
        <w:rPr>
          <w:rFonts w:ascii="Times New Roman" w:hAnsi="Times New Roman" w:cs="Times New Roman"/>
          <w:i/>
          <w:sz w:val="20"/>
          <w:szCs w:val="20"/>
        </w:rPr>
        <w:t>–</w:t>
      </w:r>
      <w:r w:rsidRPr="00E14F1F">
        <w:rPr>
          <w:rFonts w:ascii="Times New Roman" w:hAnsi="Times New Roman" w:cs="Times New Roman"/>
          <w:i/>
          <w:sz w:val="20"/>
          <w:szCs w:val="20"/>
        </w:rPr>
        <w:t>1700</w:t>
      </w:r>
      <w:r w:rsidRPr="00E14F1F">
        <w:rPr>
          <w:rFonts w:ascii="Times New Roman" w:hAnsi="Times New Roman" w:cs="Times New Roman"/>
          <w:sz w:val="20"/>
          <w:szCs w:val="20"/>
        </w:rPr>
        <w:t xml:space="preserve"> (Cambridge: Cambridge University Pres, 2009)</w:t>
      </w:r>
      <w:r w:rsidR="00033F84" w:rsidRPr="00E14F1F">
        <w:rPr>
          <w:rFonts w:ascii="Times New Roman" w:hAnsi="Times New Roman" w:cs="Times New Roman"/>
          <w:sz w:val="20"/>
          <w:szCs w:val="20"/>
        </w:rPr>
        <w:t xml:space="preserve">, </w:t>
      </w:r>
      <w:r w:rsidR="00683026" w:rsidRPr="00E14F1F">
        <w:rPr>
          <w:rFonts w:ascii="Times New Roman" w:hAnsi="Times New Roman" w:cs="Times New Roman"/>
          <w:sz w:val="20"/>
          <w:szCs w:val="20"/>
        </w:rPr>
        <w:t>chap</w:t>
      </w:r>
      <w:r w:rsidR="001F23CB">
        <w:rPr>
          <w:rFonts w:ascii="Times New Roman" w:hAnsi="Times New Roman" w:cs="Times New Roman"/>
          <w:sz w:val="20"/>
          <w:szCs w:val="20"/>
        </w:rPr>
        <w:t>.</w:t>
      </w:r>
      <w:r w:rsidR="00683026">
        <w:rPr>
          <w:rFonts w:ascii="Times New Roman" w:hAnsi="Times New Roman" w:cs="Times New Roman"/>
          <w:sz w:val="20"/>
          <w:szCs w:val="20"/>
        </w:rPr>
        <w:t> </w:t>
      </w:r>
      <w:r w:rsidR="00033F84" w:rsidRPr="00E14F1F">
        <w:rPr>
          <w:rFonts w:ascii="Times New Roman" w:hAnsi="Times New Roman" w:cs="Times New Roman"/>
          <w:sz w:val="20"/>
          <w:szCs w:val="20"/>
        </w:rPr>
        <w:t>8</w:t>
      </w:r>
      <w:r w:rsidRPr="00E14F1F">
        <w:rPr>
          <w:rFonts w:ascii="Times New Roman" w:hAnsi="Times New Roman" w:cs="Times New Roman"/>
          <w:sz w:val="20"/>
          <w:szCs w:val="20"/>
        </w:rPr>
        <w:t xml:space="preserve">. </w:t>
      </w:r>
    </w:p>
  </w:footnote>
  <w:footnote w:id="15">
    <w:p w14:paraId="35044485" w14:textId="01A59613" w:rsidR="00397606" w:rsidRPr="00E14F1F" w:rsidRDefault="00397606">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iCs/>
          <w:sz w:val="20"/>
          <w:szCs w:val="20"/>
        </w:rPr>
        <w:t>Clélie</w:t>
      </w:r>
      <w:r w:rsidRPr="00E14F1F">
        <w:rPr>
          <w:rFonts w:ascii="Times New Roman" w:hAnsi="Times New Roman" w:cs="Times New Roman"/>
          <w:sz w:val="20"/>
          <w:szCs w:val="20"/>
        </w:rPr>
        <w:t xml:space="preserve"> is dedicated, until </w:t>
      </w:r>
      <w:r w:rsidR="001F23CB" w:rsidRPr="00E14F1F">
        <w:rPr>
          <w:rFonts w:ascii="Times New Roman" w:hAnsi="Times New Roman" w:cs="Times New Roman"/>
          <w:sz w:val="20"/>
          <w:szCs w:val="20"/>
        </w:rPr>
        <w:t>vol</w:t>
      </w:r>
      <w:r w:rsidR="001F23CB">
        <w:rPr>
          <w:rFonts w:ascii="Times New Roman" w:hAnsi="Times New Roman" w:cs="Times New Roman"/>
          <w:sz w:val="20"/>
          <w:szCs w:val="20"/>
        </w:rPr>
        <w:t>.</w:t>
      </w:r>
      <w:r w:rsidR="001F23CB" w:rsidRPr="00E14F1F">
        <w:rPr>
          <w:rFonts w:ascii="Times New Roman" w:hAnsi="Times New Roman" w:cs="Times New Roman"/>
          <w:sz w:val="20"/>
          <w:szCs w:val="20"/>
        </w:rPr>
        <w:t xml:space="preserve"> </w:t>
      </w:r>
      <w:r w:rsidR="001F23CB" w:rsidRPr="00831079">
        <w:rPr>
          <w:rFonts w:ascii="Times New Roman" w:hAnsi="Times New Roman" w:cs="Times New Roman"/>
          <w:smallCaps/>
          <w:sz w:val="20"/>
          <w:szCs w:val="20"/>
        </w:rPr>
        <w:t>vii</w:t>
      </w:r>
      <w:r w:rsidRPr="00E14F1F">
        <w:rPr>
          <w:rFonts w:ascii="Times New Roman" w:hAnsi="Times New Roman" w:cs="Times New Roman"/>
          <w:sz w:val="20"/>
          <w:szCs w:val="20"/>
        </w:rPr>
        <w:t xml:space="preserve">, to </w:t>
      </w:r>
      <w:r w:rsidR="00366B9B" w:rsidRPr="00E14F1F">
        <w:rPr>
          <w:rFonts w:ascii="Times New Roman" w:hAnsi="Times New Roman" w:cs="Times New Roman"/>
          <w:sz w:val="20"/>
          <w:szCs w:val="20"/>
        </w:rPr>
        <w:t>Mademoiselle</w:t>
      </w:r>
      <w:r w:rsidRPr="00E14F1F">
        <w:rPr>
          <w:rFonts w:ascii="Times New Roman" w:hAnsi="Times New Roman" w:cs="Times New Roman"/>
          <w:sz w:val="20"/>
          <w:szCs w:val="20"/>
        </w:rPr>
        <w:t xml:space="preserve"> de Longueville, the </w:t>
      </w:r>
      <w:proofErr w:type="spellStart"/>
      <w:r w:rsidRPr="00E14F1F">
        <w:rPr>
          <w:rFonts w:ascii="Times New Roman" w:hAnsi="Times New Roman" w:cs="Times New Roman"/>
          <w:sz w:val="20"/>
          <w:szCs w:val="20"/>
        </w:rPr>
        <w:t>Duchesse’s</w:t>
      </w:r>
      <w:proofErr w:type="spellEnd"/>
      <w:r w:rsidRPr="00E14F1F">
        <w:rPr>
          <w:rFonts w:ascii="Times New Roman" w:hAnsi="Times New Roman" w:cs="Times New Roman"/>
          <w:sz w:val="20"/>
          <w:szCs w:val="20"/>
        </w:rPr>
        <w:t xml:space="preserve"> formerly exiled stepdaughter. On the capture of the fortress at </w:t>
      </w:r>
      <w:proofErr w:type="spellStart"/>
      <w:r w:rsidRPr="00E14F1F">
        <w:rPr>
          <w:rFonts w:ascii="Times New Roman" w:hAnsi="Times New Roman" w:cs="Times New Roman"/>
          <w:sz w:val="20"/>
          <w:szCs w:val="20"/>
        </w:rPr>
        <w:t>Stenay</w:t>
      </w:r>
      <w:proofErr w:type="spellEnd"/>
      <w:r w:rsidRPr="00E14F1F">
        <w:rPr>
          <w:rFonts w:ascii="Times New Roman" w:hAnsi="Times New Roman" w:cs="Times New Roman"/>
          <w:sz w:val="20"/>
          <w:szCs w:val="20"/>
        </w:rPr>
        <w:t xml:space="preserve">, see Jonathan Israel, </w:t>
      </w:r>
      <w:r w:rsidRPr="00E14F1F">
        <w:rPr>
          <w:rFonts w:ascii="Times New Roman" w:hAnsi="Times New Roman" w:cs="Times New Roman"/>
          <w:i/>
          <w:sz w:val="20"/>
          <w:szCs w:val="20"/>
        </w:rPr>
        <w:t xml:space="preserve">Conflicts of Empires </w:t>
      </w:r>
      <w:r w:rsidRPr="00E14F1F">
        <w:rPr>
          <w:rFonts w:ascii="Times New Roman" w:hAnsi="Times New Roman" w:cs="Times New Roman"/>
          <w:sz w:val="20"/>
          <w:szCs w:val="20"/>
        </w:rPr>
        <w:t xml:space="preserve">(London: </w:t>
      </w:r>
      <w:proofErr w:type="spellStart"/>
      <w:r w:rsidRPr="00E14F1F">
        <w:rPr>
          <w:rFonts w:ascii="Times New Roman" w:hAnsi="Times New Roman" w:cs="Times New Roman"/>
          <w:sz w:val="20"/>
          <w:szCs w:val="20"/>
        </w:rPr>
        <w:t>Ha</w:t>
      </w:r>
      <w:r w:rsidR="00031BAB" w:rsidRPr="00E14F1F">
        <w:rPr>
          <w:rFonts w:ascii="Times New Roman" w:hAnsi="Times New Roman" w:cs="Times New Roman"/>
          <w:sz w:val="20"/>
          <w:szCs w:val="20"/>
        </w:rPr>
        <w:t>m</w:t>
      </w:r>
      <w:r w:rsidRPr="00E14F1F">
        <w:rPr>
          <w:rFonts w:ascii="Times New Roman" w:hAnsi="Times New Roman" w:cs="Times New Roman"/>
          <w:sz w:val="20"/>
          <w:szCs w:val="20"/>
        </w:rPr>
        <w:t>bledon</w:t>
      </w:r>
      <w:proofErr w:type="spellEnd"/>
      <w:r w:rsidRPr="00E14F1F">
        <w:rPr>
          <w:rFonts w:ascii="Times New Roman" w:hAnsi="Times New Roman" w:cs="Times New Roman"/>
          <w:sz w:val="20"/>
          <w:szCs w:val="20"/>
        </w:rPr>
        <w:t>, 1997), 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 xml:space="preserve">117. For </w:t>
      </w:r>
      <w:r w:rsidR="000132A6" w:rsidRPr="00E14F1F">
        <w:rPr>
          <w:rFonts w:ascii="Times New Roman" w:hAnsi="Times New Roman" w:cs="Times New Roman"/>
          <w:sz w:val="20"/>
          <w:szCs w:val="20"/>
        </w:rPr>
        <w:t>an</w:t>
      </w:r>
      <w:r w:rsidRPr="00E14F1F">
        <w:rPr>
          <w:rFonts w:ascii="Times New Roman" w:hAnsi="Times New Roman" w:cs="Times New Roman"/>
          <w:sz w:val="20"/>
          <w:szCs w:val="20"/>
        </w:rPr>
        <w:t xml:space="preserve"> overview of the </w:t>
      </w:r>
      <w:proofErr w:type="spellStart"/>
      <w:r w:rsidRPr="00E14F1F">
        <w:rPr>
          <w:rFonts w:ascii="Times New Roman" w:hAnsi="Times New Roman" w:cs="Times New Roman"/>
          <w:i/>
          <w:iCs/>
          <w:sz w:val="20"/>
          <w:szCs w:val="20"/>
        </w:rPr>
        <w:t>frondeuses</w:t>
      </w:r>
      <w:proofErr w:type="spellEnd"/>
      <w:r w:rsidRPr="00E14F1F">
        <w:rPr>
          <w:rFonts w:ascii="Times New Roman" w:hAnsi="Times New Roman" w:cs="Times New Roman"/>
          <w:sz w:val="20"/>
          <w:szCs w:val="20"/>
        </w:rPr>
        <w:t xml:space="preserve"> and Scudéry</w:t>
      </w:r>
      <w:r w:rsidR="00033F84" w:rsidRPr="00E14F1F">
        <w:rPr>
          <w:rFonts w:ascii="Times New Roman" w:hAnsi="Times New Roman" w:cs="Times New Roman"/>
          <w:sz w:val="20"/>
          <w:szCs w:val="20"/>
        </w:rPr>
        <w:t>’</w:t>
      </w:r>
      <w:r w:rsidRPr="00E14F1F">
        <w:rPr>
          <w:rFonts w:ascii="Times New Roman" w:hAnsi="Times New Roman" w:cs="Times New Roman"/>
          <w:sz w:val="20"/>
          <w:szCs w:val="20"/>
        </w:rPr>
        <w:t xml:space="preserve">s relation to them, see </w:t>
      </w:r>
      <w:proofErr w:type="spellStart"/>
      <w:r w:rsidRPr="00E14F1F">
        <w:rPr>
          <w:rFonts w:ascii="Times New Roman" w:hAnsi="Times New Roman" w:cs="Times New Roman"/>
          <w:sz w:val="20"/>
          <w:szCs w:val="20"/>
        </w:rPr>
        <w:t>DeJean</w:t>
      </w:r>
      <w:proofErr w:type="spellEnd"/>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 xml:space="preserve">Tender </w:t>
      </w:r>
      <w:proofErr w:type="spellStart"/>
      <w:r w:rsidRPr="00E14F1F">
        <w:rPr>
          <w:rFonts w:ascii="Times New Roman" w:hAnsi="Times New Roman" w:cs="Times New Roman"/>
          <w:i/>
          <w:sz w:val="20"/>
          <w:szCs w:val="20"/>
        </w:rPr>
        <w:t>Geogrpahies</w:t>
      </w:r>
      <w:proofErr w:type="spellEnd"/>
      <w:r w:rsidRPr="00E14F1F">
        <w:rPr>
          <w:rFonts w:ascii="Times New Roman" w:hAnsi="Times New Roman" w:cs="Times New Roman"/>
          <w:sz w:val="20"/>
          <w:szCs w:val="20"/>
        </w:rPr>
        <w:t>, p</w:t>
      </w:r>
      <w:r w:rsidR="00033F84" w:rsidRPr="00E14F1F">
        <w:rPr>
          <w:rFonts w:ascii="Times New Roman" w:hAnsi="Times New Roman" w:cs="Times New Roman"/>
          <w:sz w:val="20"/>
          <w:szCs w:val="20"/>
        </w:rPr>
        <w:t>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71</w:t>
      </w:r>
      <w:r w:rsidR="001F23CB">
        <w:rPr>
          <w:rFonts w:ascii="Times New Roman" w:hAnsi="Times New Roman" w:cs="Times New Roman"/>
          <w:sz w:val="20"/>
          <w:szCs w:val="20"/>
        </w:rPr>
        <w:t>–</w:t>
      </w:r>
      <w:r w:rsidRPr="00E14F1F">
        <w:rPr>
          <w:rFonts w:ascii="Times New Roman" w:hAnsi="Times New Roman" w:cs="Times New Roman"/>
          <w:sz w:val="20"/>
          <w:szCs w:val="20"/>
        </w:rPr>
        <w:t xml:space="preserve">93. </w:t>
      </w:r>
      <w:proofErr w:type="spellStart"/>
      <w:r w:rsidRPr="00E14F1F">
        <w:rPr>
          <w:rFonts w:ascii="Times New Roman" w:hAnsi="Times New Roman" w:cs="Times New Roman"/>
          <w:sz w:val="20"/>
          <w:szCs w:val="20"/>
        </w:rPr>
        <w:t>DeJean’s</w:t>
      </w:r>
      <w:proofErr w:type="spellEnd"/>
      <w:r w:rsidRPr="00E14F1F">
        <w:rPr>
          <w:rFonts w:ascii="Times New Roman" w:hAnsi="Times New Roman" w:cs="Times New Roman"/>
          <w:sz w:val="20"/>
          <w:szCs w:val="20"/>
        </w:rPr>
        <w:t xml:space="preserve"> argument that after the Fronde women shifted the scene of political action to writing is an important </w:t>
      </w:r>
      <w:r w:rsidR="0006593E" w:rsidRPr="00E14F1F">
        <w:rPr>
          <w:rFonts w:ascii="Times New Roman" w:hAnsi="Times New Roman" w:cs="Times New Roman"/>
          <w:sz w:val="20"/>
          <w:szCs w:val="20"/>
        </w:rPr>
        <w:t>presupposition</w:t>
      </w:r>
      <w:r w:rsidRPr="00E14F1F">
        <w:rPr>
          <w:rFonts w:ascii="Times New Roman" w:hAnsi="Times New Roman" w:cs="Times New Roman"/>
          <w:sz w:val="20"/>
          <w:szCs w:val="20"/>
        </w:rPr>
        <w:t xml:space="preserve"> of my arguments here. See</w:t>
      </w:r>
      <w:r w:rsidR="004B1495" w:rsidRPr="00E14F1F">
        <w:rPr>
          <w:rFonts w:ascii="Times New Roman" w:hAnsi="Times New Roman" w:cs="Times New Roman"/>
          <w:sz w:val="20"/>
          <w:szCs w:val="20"/>
        </w:rPr>
        <w:t xml:space="preserve"> again</w:t>
      </w:r>
      <w:r w:rsidRPr="00E14F1F">
        <w:rPr>
          <w:rFonts w:ascii="Times New Roman" w:hAnsi="Times New Roman" w:cs="Times New Roman"/>
          <w:sz w:val="20"/>
          <w:szCs w:val="20"/>
        </w:rPr>
        <w:t xml:space="preserve">, </w:t>
      </w:r>
      <w:proofErr w:type="gramStart"/>
      <w:r w:rsidRPr="00E14F1F">
        <w:rPr>
          <w:rFonts w:ascii="Times New Roman" w:hAnsi="Times New Roman" w:cs="Times New Roman"/>
          <w:sz w:val="20"/>
          <w:szCs w:val="20"/>
        </w:rPr>
        <w:t>Green</w:t>
      </w:r>
      <w:proofErr w:type="gramEnd"/>
      <w:r w:rsidRPr="00E14F1F">
        <w:rPr>
          <w:rFonts w:ascii="Times New Roman" w:hAnsi="Times New Roman" w:cs="Times New Roman"/>
          <w:sz w:val="20"/>
          <w:szCs w:val="20"/>
        </w:rPr>
        <w:t xml:space="preserve"> and Broad</w:t>
      </w:r>
      <w:r w:rsidR="0006593E" w:rsidRPr="00E14F1F">
        <w:rPr>
          <w:rFonts w:ascii="Times New Roman" w:hAnsi="Times New Roman" w:cs="Times New Roman"/>
          <w:sz w:val="20"/>
          <w:szCs w:val="20"/>
        </w:rPr>
        <w:t xml:space="preserve"> on this shift</w:t>
      </w:r>
      <w:r w:rsidR="001F23CB">
        <w:rPr>
          <w:rFonts w:ascii="Times New Roman" w:hAnsi="Times New Roman" w:cs="Times New Roman"/>
          <w:sz w:val="20"/>
          <w:szCs w:val="20"/>
        </w:rPr>
        <w:t>,</w:t>
      </w:r>
      <w:r w:rsidR="0006593E" w:rsidRPr="00E14F1F">
        <w:rPr>
          <w:rFonts w:ascii="Times New Roman" w:hAnsi="Times New Roman" w:cs="Times New Roman"/>
          <w:sz w:val="20"/>
          <w:szCs w:val="20"/>
        </w:rPr>
        <w:t xml:space="preserve"> in</w:t>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A History</w:t>
      </w:r>
      <w:r w:rsidRPr="00E14F1F">
        <w:rPr>
          <w:rFonts w:ascii="Times New Roman" w:hAnsi="Times New Roman" w:cs="Times New Roman"/>
          <w:sz w:val="20"/>
          <w:szCs w:val="20"/>
        </w:rPr>
        <w:t>, 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188.</w:t>
      </w:r>
    </w:p>
  </w:footnote>
  <w:footnote w:id="16">
    <w:p w14:paraId="3312E967" w14:textId="487B13AB"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 xml:space="preserve">See </w:t>
      </w:r>
      <w:r w:rsidR="001F23CB">
        <w:rPr>
          <w:rFonts w:ascii="Times New Roman" w:hAnsi="Times New Roman" w:cs="Times New Roman"/>
          <w:sz w:val="20"/>
          <w:szCs w:val="20"/>
          <w:lang w:val="en-US"/>
        </w:rPr>
        <w:t xml:space="preserve">Joan </w:t>
      </w:r>
      <w:proofErr w:type="spellStart"/>
      <w:r w:rsidRPr="00E14F1F">
        <w:rPr>
          <w:rFonts w:ascii="Times New Roman" w:hAnsi="Times New Roman" w:cs="Times New Roman"/>
          <w:sz w:val="20"/>
          <w:szCs w:val="20"/>
          <w:lang w:val="en-US"/>
        </w:rPr>
        <w:t>DeJean</w:t>
      </w:r>
      <w:proofErr w:type="spellEnd"/>
      <w:r w:rsidRPr="00E14F1F">
        <w:rPr>
          <w:rFonts w:ascii="Times New Roman" w:hAnsi="Times New Roman" w:cs="Times New Roman"/>
          <w:sz w:val="20"/>
          <w:szCs w:val="20"/>
          <w:lang w:val="en-US"/>
        </w:rPr>
        <w:t xml:space="preserve">, </w:t>
      </w:r>
      <w:r w:rsidR="001324D7"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(Love) Letters: Madeleine de Scudéry and the Epistolary Impulse</w:t>
      </w:r>
      <w:r w:rsidR="001F23CB"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w:t>
      </w:r>
      <w:r w:rsidRPr="00E14F1F">
        <w:rPr>
          <w:rFonts w:ascii="Times New Roman" w:hAnsi="Times New Roman" w:cs="Times New Roman"/>
          <w:i/>
          <w:sz w:val="20"/>
          <w:szCs w:val="20"/>
          <w:lang w:val="en-US"/>
        </w:rPr>
        <w:t>Eighteenth-Century Fiction</w:t>
      </w:r>
      <w:r w:rsidR="001F23CB">
        <w:rPr>
          <w:rFonts w:ascii="Times New Roman" w:hAnsi="Times New Roman" w:cs="Times New Roman"/>
          <w:iCs/>
          <w:sz w:val="20"/>
          <w:szCs w:val="20"/>
          <w:lang w:val="en-US"/>
        </w:rPr>
        <w:t>,</w:t>
      </w:r>
      <w:r w:rsidRPr="00E14F1F">
        <w:rPr>
          <w:rFonts w:ascii="Times New Roman" w:hAnsi="Times New Roman" w:cs="Times New Roman"/>
          <w:sz w:val="20"/>
          <w:szCs w:val="20"/>
          <w:lang w:val="en-US"/>
        </w:rPr>
        <w:t xml:space="preserve"> 22.3 (Spring 2010), </w:t>
      </w:r>
      <w:r w:rsidR="001F23CB">
        <w:rPr>
          <w:rFonts w:ascii="Times New Roman" w:hAnsi="Times New Roman" w:cs="Times New Roman"/>
          <w:sz w:val="20"/>
          <w:szCs w:val="20"/>
          <w:lang w:val="en-US"/>
        </w:rPr>
        <w:t>399–414 (p. </w:t>
      </w:r>
      <w:r w:rsidRPr="00E14F1F">
        <w:rPr>
          <w:rFonts w:ascii="Times New Roman" w:hAnsi="Times New Roman" w:cs="Times New Roman"/>
          <w:sz w:val="20"/>
          <w:szCs w:val="20"/>
          <w:lang w:val="en-US"/>
        </w:rPr>
        <w:t>411</w:t>
      </w:r>
      <w:r w:rsidR="001F23CB">
        <w:rPr>
          <w:rFonts w:ascii="Times New Roman" w:hAnsi="Times New Roman" w:cs="Times New Roman"/>
          <w:sz w:val="20"/>
          <w:szCs w:val="20"/>
          <w:lang w:val="en-US"/>
        </w:rPr>
        <w:t>)</w:t>
      </w:r>
      <w:r w:rsidRPr="00E14F1F">
        <w:rPr>
          <w:rFonts w:ascii="Times New Roman" w:hAnsi="Times New Roman" w:cs="Times New Roman"/>
          <w:sz w:val="20"/>
          <w:szCs w:val="20"/>
          <w:lang w:val="en-US"/>
        </w:rPr>
        <w:t>.</w:t>
      </w:r>
    </w:p>
  </w:footnote>
  <w:footnote w:id="17">
    <w:p w14:paraId="5817E7DC" w14:textId="009269EC" w:rsidR="003313CE" w:rsidRPr="00E14F1F" w:rsidRDefault="003313CE">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For a</w:t>
      </w:r>
      <w:r w:rsidR="004B1495" w:rsidRPr="00E14F1F">
        <w:rPr>
          <w:rFonts w:ascii="Times New Roman" w:hAnsi="Times New Roman" w:cs="Times New Roman"/>
          <w:sz w:val="20"/>
          <w:szCs w:val="20"/>
          <w:lang w:val="en-US"/>
        </w:rPr>
        <w:t>n</w:t>
      </w:r>
      <w:r w:rsidRPr="00E14F1F">
        <w:rPr>
          <w:rFonts w:ascii="Times New Roman" w:hAnsi="Times New Roman" w:cs="Times New Roman"/>
          <w:sz w:val="20"/>
          <w:szCs w:val="20"/>
          <w:lang w:val="en-US"/>
        </w:rPr>
        <w:t xml:space="preserve"> overview of </w:t>
      </w:r>
      <w:r w:rsidR="001324D7" w:rsidRPr="00E14F1F">
        <w:rPr>
          <w:rFonts w:ascii="Times New Roman" w:hAnsi="Times New Roman" w:cs="Times New Roman"/>
          <w:sz w:val="20"/>
          <w:szCs w:val="20"/>
          <w:lang w:val="en-US"/>
        </w:rPr>
        <w:t>‘</w:t>
      </w:r>
      <w:r w:rsidRPr="00E14F1F">
        <w:rPr>
          <w:rFonts w:ascii="Times New Roman" w:hAnsi="Times New Roman" w:cs="Times New Roman"/>
          <w:sz w:val="20"/>
          <w:szCs w:val="20"/>
          <w:lang w:val="en-US"/>
        </w:rPr>
        <w:t>neo-</w:t>
      </w:r>
      <w:r w:rsidR="001F23CB">
        <w:rPr>
          <w:rFonts w:ascii="Times New Roman" w:hAnsi="Times New Roman" w:cs="Times New Roman"/>
          <w:sz w:val="20"/>
          <w:szCs w:val="20"/>
          <w:lang w:val="en-US"/>
        </w:rPr>
        <w:t>R</w:t>
      </w:r>
      <w:r w:rsidR="001F23CB" w:rsidRPr="00E14F1F">
        <w:rPr>
          <w:rFonts w:ascii="Times New Roman" w:hAnsi="Times New Roman" w:cs="Times New Roman"/>
          <w:sz w:val="20"/>
          <w:szCs w:val="20"/>
          <w:lang w:val="en-US"/>
        </w:rPr>
        <w:t xml:space="preserve">oman’ </w:t>
      </w:r>
      <w:r w:rsidRPr="00E14F1F">
        <w:rPr>
          <w:rFonts w:ascii="Times New Roman" w:hAnsi="Times New Roman" w:cs="Times New Roman"/>
          <w:sz w:val="20"/>
          <w:szCs w:val="20"/>
          <w:lang w:val="en-US"/>
        </w:rPr>
        <w:t xml:space="preserve">elements in early modern theories of sovereignty and republicanism, see Quentin Skinner, </w:t>
      </w:r>
      <w:r w:rsidRPr="00E14F1F">
        <w:rPr>
          <w:rFonts w:ascii="Times New Roman" w:hAnsi="Times New Roman" w:cs="Times New Roman"/>
          <w:i/>
          <w:sz w:val="20"/>
          <w:szCs w:val="20"/>
          <w:lang w:val="en-US"/>
        </w:rPr>
        <w:t>Liberty before Liberalism</w:t>
      </w:r>
      <w:r w:rsidRPr="00E14F1F">
        <w:rPr>
          <w:rFonts w:ascii="Times New Roman" w:hAnsi="Times New Roman" w:cs="Times New Roman"/>
          <w:sz w:val="20"/>
          <w:szCs w:val="20"/>
          <w:lang w:val="en-US"/>
        </w:rPr>
        <w:t xml:space="preserve"> (Cambridge: Cambridge University Press, 1998), </w:t>
      </w:r>
      <w:r w:rsidR="001F23CB" w:rsidRPr="00E14F1F">
        <w:rPr>
          <w:rFonts w:ascii="Times New Roman" w:hAnsi="Times New Roman" w:cs="Times New Roman"/>
          <w:sz w:val="20"/>
          <w:szCs w:val="20"/>
          <w:lang w:val="en-US"/>
        </w:rPr>
        <w:t>chap</w:t>
      </w:r>
      <w:r w:rsidR="001F23CB">
        <w:rPr>
          <w:rFonts w:ascii="Times New Roman" w:hAnsi="Times New Roman" w:cs="Times New Roman"/>
          <w:sz w:val="20"/>
          <w:szCs w:val="20"/>
          <w:lang w:val="en-US"/>
        </w:rPr>
        <w:t>. </w:t>
      </w:r>
      <w:r w:rsidRPr="00E14F1F">
        <w:rPr>
          <w:rFonts w:ascii="Times New Roman" w:hAnsi="Times New Roman" w:cs="Times New Roman"/>
          <w:sz w:val="20"/>
          <w:szCs w:val="20"/>
          <w:lang w:val="en-US"/>
        </w:rPr>
        <w:t>1.</w:t>
      </w:r>
    </w:p>
  </w:footnote>
  <w:footnote w:id="18">
    <w:p w14:paraId="12F75D4A" w14:textId="0A5F3ED6" w:rsidR="009C0AB7" w:rsidRPr="00E14F1F" w:rsidRDefault="009C0AB7">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I</w:t>
      </w:r>
      <w:r w:rsidR="007D130A" w:rsidRPr="00E14F1F">
        <w:rPr>
          <w:rFonts w:ascii="Times New Roman" w:hAnsi="Times New Roman" w:cs="Times New Roman"/>
          <w:sz w:val="20"/>
          <w:szCs w:val="20"/>
        </w:rPr>
        <w:t xml:space="preserve"> am thus extending </w:t>
      </w:r>
      <w:r w:rsidRPr="00E14F1F">
        <w:rPr>
          <w:rFonts w:ascii="Times New Roman" w:hAnsi="Times New Roman" w:cs="Times New Roman"/>
          <w:sz w:val="20"/>
          <w:szCs w:val="20"/>
        </w:rPr>
        <w:t>Victoria Kahn</w:t>
      </w:r>
      <w:r w:rsidR="007D130A" w:rsidRPr="00E14F1F">
        <w:rPr>
          <w:rFonts w:ascii="Times New Roman" w:hAnsi="Times New Roman" w:cs="Times New Roman"/>
          <w:sz w:val="20"/>
          <w:szCs w:val="20"/>
        </w:rPr>
        <w:t xml:space="preserve">’s argument that, </w:t>
      </w:r>
      <w:r w:rsidRPr="00E14F1F">
        <w:rPr>
          <w:rFonts w:ascii="Times New Roman" w:hAnsi="Times New Roman" w:cs="Times New Roman"/>
          <w:sz w:val="20"/>
          <w:szCs w:val="20"/>
        </w:rPr>
        <w:t xml:space="preserve">in the wake of the English Civil War, royalists turned to romance </w:t>
      </w:r>
      <w:proofErr w:type="gramStart"/>
      <w:r w:rsidRPr="00E14F1F">
        <w:rPr>
          <w:rFonts w:ascii="Times New Roman" w:hAnsi="Times New Roman" w:cs="Times New Roman"/>
          <w:sz w:val="20"/>
          <w:szCs w:val="20"/>
        </w:rPr>
        <w:t>in order to</w:t>
      </w:r>
      <w:proofErr w:type="gramEnd"/>
      <w:r w:rsidRPr="00E14F1F">
        <w:rPr>
          <w:rFonts w:ascii="Times New Roman" w:hAnsi="Times New Roman" w:cs="Times New Roman"/>
          <w:sz w:val="20"/>
          <w:szCs w:val="20"/>
        </w:rPr>
        <w:t xml:space="preserve"> construct a </w:t>
      </w:r>
      <w:r w:rsidR="001324D7" w:rsidRPr="00E14F1F">
        <w:rPr>
          <w:rFonts w:ascii="Times New Roman" w:hAnsi="Times New Roman" w:cs="Times New Roman"/>
          <w:sz w:val="20"/>
          <w:szCs w:val="20"/>
        </w:rPr>
        <w:t>‘</w:t>
      </w:r>
      <w:r w:rsidRPr="00E14F1F">
        <w:rPr>
          <w:rFonts w:ascii="Times New Roman" w:hAnsi="Times New Roman" w:cs="Times New Roman"/>
          <w:sz w:val="20"/>
          <w:szCs w:val="20"/>
        </w:rPr>
        <w:t>a new affective basis for political obligation</w:t>
      </w:r>
      <w:r w:rsidR="001F23CB" w:rsidRPr="00E14F1F">
        <w:rPr>
          <w:rFonts w:ascii="Times New Roman" w:hAnsi="Times New Roman" w:cs="Times New Roman"/>
          <w:sz w:val="20"/>
          <w:szCs w:val="20"/>
        </w:rPr>
        <w:t>’</w:t>
      </w:r>
      <w:r w:rsidRPr="00E14F1F">
        <w:rPr>
          <w:rFonts w:ascii="Times New Roman" w:hAnsi="Times New Roman" w:cs="Times New Roman"/>
          <w:sz w:val="20"/>
          <w:szCs w:val="20"/>
        </w:rPr>
        <w:t xml:space="preserve">. Pity, compassion, </w:t>
      </w:r>
      <w:r w:rsidR="001F23CB">
        <w:rPr>
          <w:rFonts w:ascii="Times New Roman" w:hAnsi="Times New Roman" w:cs="Times New Roman"/>
          <w:sz w:val="20"/>
          <w:szCs w:val="20"/>
        </w:rPr>
        <w:t xml:space="preserve">and </w:t>
      </w:r>
      <w:r w:rsidRPr="00E14F1F">
        <w:rPr>
          <w:rFonts w:ascii="Times New Roman" w:hAnsi="Times New Roman" w:cs="Times New Roman"/>
          <w:sz w:val="20"/>
          <w:szCs w:val="20"/>
        </w:rPr>
        <w:t>fellow-feeling were, Kahn argued, constantly dramatized as alternatives to Hobbesian individualism and the mechanization of the passions more generally</w:t>
      </w:r>
      <w:r w:rsidR="001F23CB">
        <w:rPr>
          <w:rFonts w:ascii="Times New Roman" w:hAnsi="Times New Roman" w:cs="Times New Roman"/>
          <w:sz w:val="20"/>
          <w:szCs w:val="20"/>
        </w:rPr>
        <w:t xml:space="preserve">; see Victoria </w:t>
      </w:r>
      <w:r w:rsidRPr="00E14F1F">
        <w:rPr>
          <w:rFonts w:ascii="Times New Roman" w:hAnsi="Times New Roman" w:cs="Times New Roman"/>
          <w:sz w:val="20"/>
          <w:szCs w:val="20"/>
          <w:lang w:val="en-US"/>
        </w:rPr>
        <w:t xml:space="preserve">Kahn, </w:t>
      </w:r>
      <w:r w:rsidRPr="00E14F1F">
        <w:rPr>
          <w:rFonts w:ascii="Times New Roman" w:hAnsi="Times New Roman" w:cs="Times New Roman"/>
          <w:i/>
          <w:sz w:val="20"/>
          <w:szCs w:val="20"/>
          <w:lang w:val="en-US"/>
        </w:rPr>
        <w:t>Wayward Contracts: The Crisis of Political Obligation in England, 1640</w:t>
      </w:r>
      <w:r w:rsidR="001F23CB">
        <w:rPr>
          <w:rFonts w:ascii="Times New Roman" w:hAnsi="Times New Roman" w:cs="Times New Roman"/>
          <w:i/>
          <w:sz w:val="20"/>
          <w:szCs w:val="20"/>
          <w:lang w:val="en-US"/>
        </w:rPr>
        <w:t>–</w:t>
      </w:r>
      <w:r w:rsidRPr="00E14F1F">
        <w:rPr>
          <w:rFonts w:ascii="Times New Roman" w:hAnsi="Times New Roman" w:cs="Times New Roman"/>
          <w:i/>
          <w:sz w:val="20"/>
          <w:szCs w:val="20"/>
          <w:lang w:val="en-US"/>
        </w:rPr>
        <w:t>1674</w:t>
      </w:r>
      <w:r w:rsidRPr="00E14F1F">
        <w:rPr>
          <w:rFonts w:ascii="Times New Roman" w:hAnsi="Times New Roman" w:cs="Times New Roman"/>
          <w:sz w:val="20"/>
          <w:szCs w:val="20"/>
          <w:lang w:val="en-US"/>
        </w:rPr>
        <w:t xml:space="preserve"> (Princeton: Princeton University Press, 2004), p</w:t>
      </w:r>
      <w:r w:rsidR="001F23CB" w:rsidRPr="00E14F1F">
        <w:rPr>
          <w:rFonts w:ascii="Times New Roman" w:hAnsi="Times New Roman" w:cs="Times New Roman"/>
          <w:sz w:val="20"/>
          <w:szCs w:val="20"/>
          <w:lang w:val="en-US"/>
        </w:rPr>
        <w:t>.</w:t>
      </w:r>
      <w:r w:rsidR="001F23CB">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225. </w:t>
      </w:r>
      <w:r w:rsidRPr="00E14F1F">
        <w:rPr>
          <w:rFonts w:ascii="Times New Roman" w:hAnsi="Times New Roman" w:cs="Times New Roman"/>
          <w:sz w:val="20"/>
          <w:szCs w:val="20"/>
        </w:rPr>
        <w:t xml:space="preserve">It is surely no accident, then, that the monumental task of translating and printing </w:t>
      </w:r>
      <w:r w:rsidRPr="00E14F1F">
        <w:rPr>
          <w:rFonts w:ascii="Times New Roman" w:hAnsi="Times New Roman" w:cs="Times New Roman"/>
          <w:i/>
          <w:sz w:val="20"/>
          <w:szCs w:val="20"/>
        </w:rPr>
        <w:t>Clélie</w:t>
      </w:r>
      <w:r w:rsidRPr="00E14F1F">
        <w:rPr>
          <w:rFonts w:ascii="Times New Roman" w:hAnsi="Times New Roman" w:cs="Times New Roman"/>
          <w:sz w:val="20"/>
          <w:szCs w:val="20"/>
        </w:rPr>
        <w:t xml:space="preserve"> was undertaken in 1655 by the royalist</w:t>
      </w:r>
      <w:r w:rsidR="001F23CB" w:rsidRPr="00E14F1F">
        <w:rPr>
          <w:rFonts w:ascii="Times New Roman" w:hAnsi="Times New Roman" w:cs="Times New Roman"/>
          <w:sz w:val="20"/>
          <w:szCs w:val="20"/>
        </w:rPr>
        <w:t xml:space="preserve"> </w:t>
      </w:r>
      <w:r w:rsidRPr="00E14F1F">
        <w:rPr>
          <w:rFonts w:ascii="Times New Roman" w:hAnsi="Times New Roman" w:cs="Times New Roman"/>
          <w:sz w:val="20"/>
          <w:szCs w:val="20"/>
        </w:rPr>
        <w:t xml:space="preserve">printer Humphrey Moseley, or, moreover, that its title was changed from </w:t>
      </w:r>
      <w:r w:rsidR="001F23CB">
        <w:rPr>
          <w:rFonts w:ascii="Times New Roman" w:hAnsi="Times New Roman" w:cs="Times New Roman"/>
          <w:sz w:val="20"/>
          <w:szCs w:val="20"/>
        </w:rPr>
        <w:t>an</w:t>
      </w:r>
      <w:r w:rsidR="001F23CB" w:rsidRPr="00E14F1F">
        <w:rPr>
          <w:rFonts w:ascii="Times New Roman" w:hAnsi="Times New Roman" w:cs="Times New Roman"/>
          <w:sz w:val="20"/>
          <w:szCs w:val="20"/>
        </w:rPr>
        <w:t xml:space="preserve"> </w:t>
      </w:r>
      <w:r w:rsidR="001324D7" w:rsidRPr="00E14F1F">
        <w:rPr>
          <w:rFonts w:ascii="Times New Roman" w:hAnsi="Times New Roman" w:cs="Times New Roman"/>
          <w:sz w:val="20"/>
          <w:szCs w:val="20"/>
        </w:rPr>
        <w:t>‘</w:t>
      </w:r>
      <w:proofErr w:type="spellStart"/>
      <w:r w:rsidRPr="00831079">
        <w:rPr>
          <w:rFonts w:ascii="Times New Roman" w:hAnsi="Times New Roman" w:cs="Times New Roman"/>
          <w:sz w:val="20"/>
          <w:szCs w:val="20"/>
        </w:rPr>
        <w:t>histoire</w:t>
      </w:r>
      <w:proofErr w:type="spellEnd"/>
      <w:r w:rsidRPr="00831079">
        <w:rPr>
          <w:rFonts w:ascii="Times New Roman" w:hAnsi="Times New Roman" w:cs="Times New Roman"/>
          <w:sz w:val="20"/>
          <w:szCs w:val="20"/>
        </w:rPr>
        <w:t xml:space="preserve"> romaine</w:t>
      </w:r>
      <w:r w:rsidR="001324D7" w:rsidRPr="00E14F1F">
        <w:rPr>
          <w:rFonts w:ascii="Times New Roman" w:hAnsi="Times New Roman" w:cs="Times New Roman"/>
          <w:sz w:val="20"/>
          <w:szCs w:val="20"/>
        </w:rPr>
        <w:t>’</w:t>
      </w:r>
      <w:r w:rsidRPr="00E14F1F">
        <w:rPr>
          <w:rFonts w:ascii="Times New Roman" w:hAnsi="Times New Roman" w:cs="Times New Roman"/>
          <w:sz w:val="20"/>
          <w:szCs w:val="20"/>
        </w:rPr>
        <w:t xml:space="preserve"> to an </w:t>
      </w:r>
      <w:r w:rsidR="001324D7" w:rsidRPr="00E14F1F">
        <w:rPr>
          <w:rFonts w:ascii="Times New Roman" w:hAnsi="Times New Roman" w:cs="Times New Roman"/>
          <w:sz w:val="20"/>
          <w:szCs w:val="20"/>
        </w:rPr>
        <w:t>‘</w:t>
      </w:r>
      <w:r w:rsidRPr="00E14F1F">
        <w:rPr>
          <w:rFonts w:ascii="Times New Roman" w:hAnsi="Times New Roman" w:cs="Times New Roman"/>
          <w:sz w:val="20"/>
          <w:szCs w:val="20"/>
        </w:rPr>
        <w:t>excellent new romance</w:t>
      </w:r>
      <w:r w:rsidR="001F23CB" w:rsidRPr="00E14F1F">
        <w:rPr>
          <w:rFonts w:ascii="Times New Roman" w:hAnsi="Times New Roman" w:cs="Times New Roman"/>
          <w:sz w:val="20"/>
          <w:szCs w:val="20"/>
        </w:rPr>
        <w:t>’</w:t>
      </w:r>
      <w:r w:rsidRPr="00E14F1F">
        <w:rPr>
          <w:rFonts w:ascii="Times New Roman" w:hAnsi="Times New Roman" w:cs="Times New Roman"/>
          <w:sz w:val="20"/>
          <w:szCs w:val="20"/>
        </w:rPr>
        <w:t xml:space="preserve">, </w:t>
      </w:r>
      <w:r w:rsidR="00033F84" w:rsidRPr="00E14F1F">
        <w:rPr>
          <w:rFonts w:ascii="Times New Roman" w:hAnsi="Times New Roman" w:cs="Times New Roman"/>
          <w:sz w:val="20"/>
          <w:szCs w:val="20"/>
        </w:rPr>
        <w:t xml:space="preserve">thereby </w:t>
      </w:r>
      <w:r w:rsidRPr="00E14F1F">
        <w:rPr>
          <w:rFonts w:ascii="Times New Roman" w:hAnsi="Times New Roman" w:cs="Times New Roman"/>
          <w:sz w:val="20"/>
          <w:szCs w:val="20"/>
        </w:rPr>
        <w:t xml:space="preserve">associating it with the royalist genre </w:t>
      </w:r>
      <w:r w:rsidRPr="00E14F1F">
        <w:rPr>
          <w:rFonts w:ascii="Times New Roman" w:hAnsi="Times New Roman" w:cs="Times New Roman"/>
          <w:i/>
          <w:sz w:val="20"/>
          <w:szCs w:val="20"/>
        </w:rPr>
        <w:t>par excellence</w:t>
      </w:r>
      <w:r w:rsidRPr="00E14F1F">
        <w:rPr>
          <w:rFonts w:ascii="Times New Roman" w:hAnsi="Times New Roman" w:cs="Times New Roman"/>
          <w:sz w:val="20"/>
          <w:szCs w:val="20"/>
        </w:rPr>
        <w:t xml:space="preserve">. For Moseley’s politics, see Lois Potter, </w:t>
      </w:r>
      <w:r w:rsidRPr="00E14F1F">
        <w:rPr>
          <w:rFonts w:ascii="Times New Roman" w:hAnsi="Times New Roman" w:cs="Times New Roman"/>
          <w:i/>
          <w:sz w:val="20"/>
          <w:szCs w:val="20"/>
        </w:rPr>
        <w:t>Secret Rites and Secret Writing: Royalist Literature, 1641</w:t>
      </w:r>
      <w:r w:rsidR="001F23CB">
        <w:rPr>
          <w:rFonts w:ascii="Times New Roman" w:hAnsi="Times New Roman" w:cs="Times New Roman"/>
          <w:i/>
          <w:sz w:val="20"/>
          <w:szCs w:val="20"/>
        </w:rPr>
        <w:t>–</w:t>
      </w:r>
      <w:r w:rsidRPr="00E14F1F">
        <w:rPr>
          <w:rFonts w:ascii="Times New Roman" w:hAnsi="Times New Roman" w:cs="Times New Roman"/>
          <w:i/>
          <w:sz w:val="20"/>
          <w:szCs w:val="20"/>
        </w:rPr>
        <w:t>1660</w:t>
      </w:r>
      <w:r w:rsidRPr="00E14F1F">
        <w:rPr>
          <w:rFonts w:ascii="Times New Roman" w:hAnsi="Times New Roman" w:cs="Times New Roman"/>
          <w:sz w:val="20"/>
          <w:szCs w:val="20"/>
        </w:rPr>
        <w:t xml:space="preserve"> (Cambridge: Cambridge University Press, 1918), </w:t>
      </w:r>
      <w:r w:rsidR="00033F84" w:rsidRPr="00E14F1F">
        <w:rPr>
          <w:rFonts w:ascii="Times New Roman" w:hAnsi="Times New Roman" w:cs="Times New Roman"/>
          <w:sz w:val="20"/>
          <w:szCs w:val="20"/>
        </w:rPr>
        <w:t>pp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19</w:t>
      </w:r>
      <w:r w:rsidR="001F23CB">
        <w:rPr>
          <w:rFonts w:ascii="Times New Roman" w:hAnsi="Times New Roman" w:cs="Times New Roman"/>
          <w:sz w:val="20"/>
          <w:szCs w:val="20"/>
        </w:rPr>
        <w:t>–</w:t>
      </w:r>
      <w:r w:rsidRPr="00E14F1F">
        <w:rPr>
          <w:rFonts w:ascii="Times New Roman" w:hAnsi="Times New Roman" w:cs="Times New Roman"/>
          <w:sz w:val="20"/>
          <w:szCs w:val="20"/>
        </w:rPr>
        <w:t xml:space="preserve">22. For the royalist appropriation of romance as a genre, see </w:t>
      </w:r>
      <w:r w:rsidR="001F23CB">
        <w:rPr>
          <w:rFonts w:ascii="Times New Roman" w:hAnsi="Times New Roman" w:cs="Times New Roman"/>
          <w:sz w:val="20"/>
          <w:szCs w:val="20"/>
        </w:rPr>
        <w:t xml:space="preserve">Victoria </w:t>
      </w:r>
      <w:r w:rsidRPr="00E14F1F">
        <w:rPr>
          <w:rFonts w:ascii="Times New Roman" w:hAnsi="Times New Roman" w:cs="Times New Roman"/>
          <w:sz w:val="20"/>
          <w:szCs w:val="20"/>
          <w:lang w:val="en-US"/>
        </w:rPr>
        <w:t xml:space="preserve">Kahn and Nigel Smith, </w:t>
      </w:r>
      <w:r w:rsidRPr="00E14F1F">
        <w:rPr>
          <w:rFonts w:ascii="Times New Roman" w:hAnsi="Times New Roman" w:cs="Times New Roman"/>
          <w:i/>
          <w:sz w:val="20"/>
          <w:szCs w:val="20"/>
          <w:lang w:val="en-US"/>
        </w:rPr>
        <w:t xml:space="preserve">Literature and Revolution in England </w:t>
      </w:r>
      <w:r w:rsidRPr="00E14F1F">
        <w:rPr>
          <w:rFonts w:ascii="Times New Roman" w:hAnsi="Times New Roman" w:cs="Times New Roman"/>
          <w:sz w:val="20"/>
          <w:szCs w:val="20"/>
          <w:lang w:val="en-US"/>
        </w:rPr>
        <w:t>(New Haven: Yale University Press, 1994)</w:t>
      </w:r>
      <w:r w:rsidR="00033F84" w:rsidRPr="00E14F1F">
        <w:rPr>
          <w:rFonts w:ascii="Times New Roman" w:hAnsi="Times New Roman" w:cs="Times New Roman"/>
          <w:sz w:val="20"/>
          <w:szCs w:val="20"/>
          <w:lang w:val="en-US"/>
        </w:rPr>
        <w:t xml:space="preserve">, </w:t>
      </w:r>
      <w:r w:rsidR="001F23CB" w:rsidRPr="00E14F1F">
        <w:rPr>
          <w:rFonts w:ascii="Times New Roman" w:hAnsi="Times New Roman" w:cs="Times New Roman"/>
          <w:sz w:val="20"/>
          <w:szCs w:val="20"/>
          <w:lang w:val="en-US"/>
        </w:rPr>
        <w:t>chap</w:t>
      </w:r>
      <w:r w:rsidR="001F23CB">
        <w:rPr>
          <w:rFonts w:ascii="Times New Roman" w:hAnsi="Times New Roman" w:cs="Times New Roman"/>
          <w:sz w:val="20"/>
          <w:szCs w:val="20"/>
          <w:lang w:val="en-US"/>
        </w:rPr>
        <w:t>. </w:t>
      </w:r>
      <w:r w:rsidR="00033F84" w:rsidRPr="00E14F1F">
        <w:rPr>
          <w:rFonts w:ascii="Times New Roman" w:hAnsi="Times New Roman" w:cs="Times New Roman"/>
          <w:sz w:val="20"/>
          <w:szCs w:val="20"/>
          <w:lang w:val="en-US"/>
        </w:rPr>
        <w:t>7</w:t>
      </w:r>
      <w:r w:rsidRPr="00E14F1F">
        <w:rPr>
          <w:rFonts w:ascii="Times New Roman" w:hAnsi="Times New Roman" w:cs="Times New Roman"/>
          <w:sz w:val="20"/>
          <w:szCs w:val="20"/>
          <w:lang w:val="en-US"/>
        </w:rPr>
        <w:t>.</w:t>
      </w:r>
    </w:p>
  </w:footnote>
  <w:footnote w:id="19">
    <w:p w14:paraId="4B565C62" w14:textId="02FA4155" w:rsidR="009B2F20" w:rsidRPr="00E14F1F" w:rsidRDefault="009B2F20">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proofErr w:type="spellStart"/>
      <w:r w:rsidRPr="00E14F1F">
        <w:rPr>
          <w:rFonts w:ascii="Times New Roman" w:hAnsi="Times New Roman" w:cs="Times New Roman"/>
          <w:sz w:val="20"/>
          <w:szCs w:val="20"/>
          <w:lang w:val="en-US"/>
        </w:rPr>
        <w:t>DeJean</w:t>
      </w:r>
      <w:proofErr w:type="spellEnd"/>
      <w:r w:rsidRPr="00E14F1F">
        <w:rPr>
          <w:rFonts w:ascii="Times New Roman" w:hAnsi="Times New Roman" w:cs="Times New Roman"/>
          <w:sz w:val="20"/>
          <w:szCs w:val="20"/>
          <w:lang w:val="en-US"/>
        </w:rPr>
        <w:t xml:space="preserve">, </w:t>
      </w:r>
      <w:r w:rsidRPr="00E14F1F">
        <w:rPr>
          <w:rFonts w:ascii="Times New Roman" w:hAnsi="Times New Roman" w:cs="Times New Roman"/>
          <w:i/>
          <w:sz w:val="20"/>
          <w:szCs w:val="20"/>
          <w:lang w:val="en-US"/>
        </w:rPr>
        <w:t>Tender Geographies</w:t>
      </w:r>
      <w:r w:rsidRPr="00E14F1F">
        <w:rPr>
          <w:rFonts w:ascii="Times New Roman" w:hAnsi="Times New Roman" w:cs="Times New Roman"/>
          <w:sz w:val="20"/>
          <w:szCs w:val="20"/>
          <w:lang w:val="en-US"/>
        </w:rPr>
        <w:t>, p</w:t>
      </w:r>
      <w:r w:rsidR="001F23CB" w:rsidRPr="00E14F1F">
        <w:rPr>
          <w:rFonts w:ascii="Times New Roman" w:hAnsi="Times New Roman" w:cs="Times New Roman"/>
          <w:sz w:val="20"/>
          <w:szCs w:val="20"/>
          <w:lang w:val="en-US"/>
        </w:rPr>
        <w:t>.</w:t>
      </w:r>
      <w:r w:rsidR="001F23CB">
        <w:rPr>
          <w:rFonts w:ascii="Times New Roman" w:hAnsi="Times New Roman" w:cs="Times New Roman"/>
          <w:sz w:val="20"/>
          <w:szCs w:val="20"/>
          <w:lang w:val="en-US"/>
        </w:rPr>
        <w:t> </w:t>
      </w:r>
      <w:r w:rsidR="00F417B6" w:rsidRPr="00E14F1F">
        <w:rPr>
          <w:rFonts w:ascii="Times New Roman" w:hAnsi="Times New Roman" w:cs="Times New Roman"/>
          <w:sz w:val="20"/>
          <w:szCs w:val="20"/>
          <w:lang w:val="en-US"/>
        </w:rPr>
        <w:t>59.</w:t>
      </w:r>
    </w:p>
  </w:footnote>
  <w:footnote w:id="20">
    <w:p w14:paraId="370E00C6" w14:textId="7C2E084E" w:rsidR="001C722A" w:rsidRPr="00E14F1F" w:rsidRDefault="001C722A">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See </w:t>
      </w:r>
      <w:proofErr w:type="spellStart"/>
      <w:r w:rsidRPr="00E14F1F">
        <w:rPr>
          <w:rFonts w:ascii="Times New Roman" w:hAnsi="Times New Roman" w:cs="Times New Roman"/>
          <w:sz w:val="20"/>
          <w:szCs w:val="20"/>
        </w:rPr>
        <w:t>Namwali</w:t>
      </w:r>
      <w:proofErr w:type="spellEnd"/>
      <w:r w:rsidRPr="00E14F1F">
        <w:rPr>
          <w:rFonts w:ascii="Times New Roman" w:hAnsi="Times New Roman" w:cs="Times New Roman"/>
          <w:sz w:val="20"/>
          <w:szCs w:val="20"/>
        </w:rPr>
        <w:t xml:space="preserve"> </w:t>
      </w:r>
      <w:proofErr w:type="spellStart"/>
      <w:r w:rsidRPr="00E14F1F">
        <w:rPr>
          <w:rFonts w:ascii="Times New Roman" w:hAnsi="Times New Roman" w:cs="Times New Roman"/>
          <w:sz w:val="20"/>
          <w:szCs w:val="20"/>
        </w:rPr>
        <w:t>Serpell</w:t>
      </w:r>
      <w:proofErr w:type="spellEnd"/>
      <w:r w:rsidRPr="00E14F1F">
        <w:rPr>
          <w:rFonts w:ascii="Times New Roman" w:hAnsi="Times New Roman" w:cs="Times New Roman"/>
          <w:sz w:val="20"/>
          <w:szCs w:val="20"/>
        </w:rPr>
        <w:t xml:space="preserve"> on the ideal face</w:t>
      </w:r>
      <w:r w:rsidR="00F22E9A" w:rsidRPr="00E14F1F">
        <w:rPr>
          <w:rFonts w:ascii="Times New Roman" w:hAnsi="Times New Roman" w:cs="Times New Roman"/>
          <w:sz w:val="20"/>
          <w:szCs w:val="20"/>
        </w:rPr>
        <w:t xml:space="preserve"> in </w:t>
      </w:r>
      <w:r w:rsidR="00F22E9A" w:rsidRPr="00E14F1F">
        <w:rPr>
          <w:rFonts w:ascii="Times New Roman" w:hAnsi="Times New Roman" w:cs="Times New Roman"/>
          <w:i/>
          <w:iCs/>
          <w:sz w:val="20"/>
          <w:szCs w:val="20"/>
        </w:rPr>
        <w:t>Stranger Faces</w:t>
      </w:r>
      <w:r w:rsidR="00F22E9A" w:rsidRPr="00E14F1F">
        <w:rPr>
          <w:rFonts w:ascii="Times New Roman" w:hAnsi="Times New Roman" w:cs="Times New Roman"/>
          <w:sz w:val="20"/>
          <w:szCs w:val="20"/>
        </w:rPr>
        <w:t xml:space="preserve"> (Oakland: Transit Books, 2021).</w:t>
      </w:r>
    </w:p>
  </w:footnote>
  <w:footnote w:id="21">
    <w:p w14:paraId="5775CB9D" w14:textId="78F34FAE" w:rsidR="00397606" w:rsidRPr="00E14F1F" w:rsidRDefault="00397606">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See </w:t>
      </w:r>
      <w:r w:rsidR="00033F84" w:rsidRPr="00E14F1F">
        <w:rPr>
          <w:rFonts w:ascii="Times New Roman" w:hAnsi="Times New Roman" w:cs="Times New Roman"/>
          <w:sz w:val="20"/>
          <w:szCs w:val="20"/>
        </w:rPr>
        <w:t xml:space="preserve">Joan </w:t>
      </w:r>
      <w:proofErr w:type="spellStart"/>
      <w:r w:rsidRPr="00E14F1F">
        <w:rPr>
          <w:rFonts w:ascii="Times New Roman" w:hAnsi="Times New Roman" w:cs="Times New Roman"/>
          <w:sz w:val="20"/>
          <w:szCs w:val="20"/>
        </w:rPr>
        <w:t>DeJean</w:t>
      </w:r>
      <w:proofErr w:type="spellEnd"/>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 xml:space="preserve">Ancients Against the Moderns: Culture Wars and the Making of a Fin de Siècle </w:t>
      </w:r>
      <w:r w:rsidRPr="00E14F1F">
        <w:rPr>
          <w:rFonts w:ascii="Times New Roman" w:hAnsi="Times New Roman" w:cs="Times New Roman"/>
          <w:sz w:val="20"/>
          <w:szCs w:val="20"/>
        </w:rPr>
        <w:t>(</w:t>
      </w:r>
      <w:r w:rsidR="001F23CB">
        <w:rPr>
          <w:rFonts w:ascii="Times New Roman" w:hAnsi="Times New Roman" w:cs="Times New Roman"/>
          <w:sz w:val="20"/>
          <w:szCs w:val="20"/>
        </w:rPr>
        <w:t>New York</w:t>
      </w:r>
      <w:r w:rsidRPr="00E14F1F">
        <w:rPr>
          <w:rFonts w:ascii="Times New Roman" w:hAnsi="Times New Roman" w:cs="Times New Roman"/>
          <w:sz w:val="20"/>
          <w:szCs w:val="20"/>
        </w:rPr>
        <w:t>: Columbia University Press, 1997), p</w:t>
      </w:r>
      <w:r w:rsidR="00033F84" w:rsidRPr="00E14F1F">
        <w:rPr>
          <w:rFonts w:ascii="Times New Roman" w:hAnsi="Times New Roman" w:cs="Times New Roman"/>
          <w:sz w:val="20"/>
          <w:szCs w:val="20"/>
        </w:rPr>
        <w:t>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81</w:t>
      </w:r>
      <w:r w:rsidR="001F23CB">
        <w:rPr>
          <w:rFonts w:ascii="Times New Roman" w:hAnsi="Times New Roman" w:cs="Times New Roman"/>
          <w:sz w:val="20"/>
          <w:szCs w:val="20"/>
        </w:rPr>
        <w:t>–</w:t>
      </w:r>
      <w:r w:rsidRPr="00E14F1F">
        <w:rPr>
          <w:rFonts w:ascii="Times New Roman" w:hAnsi="Times New Roman" w:cs="Times New Roman"/>
          <w:sz w:val="20"/>
          <w:szCs w:val="20"/>
        </w:rPr>
        <w:t xml:space="preserve">82. </w:t>
      </w:r>
      <w:proofErr w:type="spellStart"/>
      <w:r w:rsidRPr="00E14F1F">
        <w:rPr>
          <w:rFonts w:ascii="Times New Roman" w:hAnsi="Times New Roman" w:cs="Times New Roman"/>
          <w:sz w:val="20"/>
          <w:szCs w:val="20"/>
        </w:rPr>
        <w:t>DeJean</w:t>
      </w:r>
      <w:proofErr w:type="spellEnd"/>
      <w:r w:rsidRPr="00E14F1F">
        <w:rPr>
          <w:rFonts w:ascii="Times New Roman" w:hAnsi="Times New Roman" w:cs="Times New Roman"/>
          <w:sz w:val="20"/>
          <w:szCs w:val="20"/>
        </w:rPr>
        <w:t xml:space="preserve"> notes, too, that Scudéry</w:t>
      </w:r>
      <w:r w:rsidR="00946AEF" w:rsidRPr="00E14F1F">
        <w:rPr>
          <w:rFonts w:ascii="Times New Roman" w:hAnsi="Times New Roman" w:cs="Times New Roman"/>
          <w:sz w:val="20"/>
          <w:szCs w:val="20"/>
        </w:rPr>
        <w:t xml:space="preserve">’s </w:t>
      </w:r>
      <w:r w:rsidR="00946AEF" w:rsidRPr="00E14F1F">
        <w:rPr>
          <w:rFonts w:ascii="Times New Roman" w:hAnsi="Times New Roman" w:cs="Times New Roman"/>
          <w:i/>
          <w:iCs/>
          <w:sz w:val="20"/>
          <w:szCs w:val="20"/>
        </w:rPr>
        <w:t xml:space="preserve">carte de </w:t>
      </w:r>
      <w:proofErr w:type="spellStart"/>
      <w:r w:rsidR="00946AEF" w:rsidRPr="00E14F1F">
        <w:rPr>
          <w:rFonts w:ascii="Times New Roman" w:hAnsi="Times New Roman" w:cs="Times New Roman"/>
          <w:i/>
          <w:iCs/>
          <w:sz w:val="20"/>
          <w:szCs w:val="20"/>
        </w:rPr>
        <w:t>tendre</w:t>
      </w:r>
      <w:proofErr w:type="spellEnd"/>
      <w:r w:rsidRPr="00E14F1F">
        <w:rPr>
          <w:rFonts w:ascii="Times New Roman" w:hAnsi="Times New Roman" w:cs="Times New Roman"/>
          <w:sz w:val="20"/>
          <w:szCs w:val="20"/>
        </w:rPr>
        <w:t xml:space="preserve"> also had a much wider reach </w:t>
      </w:r>
      <w:r w:rsidR="009C6679" w:rsidRPr="00E14F1F">
        <w:rPr>
          <w:rFonts w:ascii="Times New Roman" w:hAnsi="Times New Roman" w:cs="Times New Roman"/>
          <w:sz w:val="20"/>
          <w:szCs w:val="20"/>
        </w:rPr>
        <w:t>than Descartes’</w:t>
      </w:r>
      <w:r w:rsidR="001F23CB">
        <w:rPr>
          <w:rFonts w:ascii="Times New Roman" w:hAnsi="Times New Roman" w:cs="Times New Roman"/>
          <w:sz w:val="20"/>
          <w:szCs w:val="20"/>
        </w:rPr>
        <w:t>s</w:t>
      </w:r>
      <w:r w:rsidR="009C6679" w:rsidRPr="00E14F1F">
        <w:rPr>
          <w:rFonts w:ascii="Times New Roman" w:hAnsi="Times New Roman" w:cs="Times New Roman"/>
          <w:sz w:val="20"/>
          <w:szCs w:val="20"/>
        </w:rPr>
        <w:t xml:space="preserve"> </w:t>
      </w:r>
      <w:r w:rsidR="009C6679" w:rsidRPr="00E14F1F">
        <w:rPr>
          <w:rFonts w:ascii="Times New Roman" w:hAnsi="Times New Roman" w:cs="Times New Roman"/>
          <w:i/>
          <w:iCs/>
          <w:sz w:val="20"/>
          <w:szCs w:val="20"/>
        </w:rPr>
        <w:t xml:space="preserve">Passions </w:t>
      </w:r>
      <w:r w:rsidRPr="00E14F1F">
        <w:rPr>
          <w:rFonts w:ascii="Times New Roman" w:hAnsi="Times New Roman" w:cs="Times New Roman"/>
          <w:sz w:val="20"/>
          <w:szCs w:val="20"/>
        </w:rPr>
        <w:t xml:space="preserve">in the seventeenth century, describing the map as </w:t>
      </w:r>
      <w:r w:rsidR="001324D7" w:rsidRPr="00E14F1F">
        <w:rPr>
          <w:rFonts w:ascii="Times New Roman" w:hAnsi="Times New Roman" w:cs="Times New Roman"/>
          <w:sz w:val="20"/>
          <w:szCs w:val="20"/>
        </w:rPr>
        <w:t>‘</w:t>
      </w:r>
      <w:r w:rsidRPr="00E14F1F">
        <w:rPr>
          <w:rFonts w:ascii="Times New Roman" w:hAnsi="Times New Roman" w:cs="Times New Roman"/>
          <w:sz w:val="20"/>
          <w:szCs w:val="20"/>
        </w:rPr>
        <w:t>the most decisive moment in the French reinvention of the human heart. With this gesture, the century’s best</w:t>
      </w:r>
      <w:r w:rsidR="00946AEF" w:rsidRPr="00E14F1F">
        <w:rPr>
          <w:rFonts w:ascii="Times New Roman" w:hAnsi="Times New Roman" w:cs="Times New Roman"/>
          <w:sz w:val="20"/>
          <w:szCs w:val="20"/>
        </w:rPr>
        <w:t>-</w:t>
      </w:r>
      <w:r w:rsidRPr="00E14F1F">
        <w:rPr>
          <w:rFonts w:ascii="Times New Roman" w:hAnsi="Times New Roman" w:cs="Times New Roman"/>
          <w:sz w:val="20"/>
          <w:szCs w:val="20"/>
        </w:rPr>
        <w:t>selling novelist made all those who held sway over the evolution of French taste and sensibility aware of the semantic revolution then taking shape</w:t>
      </w:r>
      <w:r w:rsidR="001F23CB" w:rsidRPr="00E14F1F">
        <w:rPr>
          <w:rFonts w:ascii="Times New Roman" w:hAnsi="Times New Roman" w:cs="Times New Roman"/>
          <w:sz w:val="20"/>
          <w:szCs w:val="20"/>
        </w:rPr>
        <w:t>’</w:t>
      </w:r>
      <w:r w:rsidRPr="00E14F1F">
        <w:rPr>
          <w:rFonts w:ascii="Times New Roman" w:hAnsi="Times New Roman" w:cs="Times New Roman"/>
          <w:sz w:val="20"/>
          <w:szCs w:val="20"/>
        </w:rPr>
        <w:t xml:space="preserve"> </w:t>
      </w:r>
      <w:r w:rsidR="00946AEF" w:rsidRPr="00E14F1F">
        <w:rPr>
          <w:rFonts w:ascii="Times New Roman" w:hAnsi="Times New Roman" w:cs="Times New Roman"/>
          <w:sz w:val="20"/>
          <w:szCs w:val="20"/>
        </w:rPr>
        <w:t>(</w:t>
      </w:r>
      <w:r w:rsidR="00946AEF" w:rsidRPr="00E14F1F">
        <w:rPr>
          <w:rFonts w:ascii="Times New Roman" w:hAnsi="Times New Roman" w:cs="Times New Roman"/>
          <w:i/>
          <w:sz w:val="20"/>
          <w:szCs w:val="20"/>
        </w:rPr>
        <w:t>Ancients</w:t>
      </w:r>
      <w:r w:rsidR="00946AEF" w:rsidRPr="00E14F1F">
        <w:rPr>
          <w:rFonts w:ascii="Times New Roman" w:hAnsi="Times New Roman" w:cs="Times New Roman"/>
          <w:iCs/>
          <w:sz w:val="20"/>
          <w:szCs w:val="20"/>
        </w:rPr>
        <w:t>,</w:t>
      </w:r>
      <w:r w:rsidR="00946AEF" w:rsidRPr="00E14F1F">
        <w:rPr>
          <w:rFonts w:ascii="Times New Roman" w:hAnsi="Times New Roman" w:cs="Times New Roman"/>
          <w:sz w:val="20"/>
          <w:szCs w:val="20"/>
        </w:rPr>
        <w:t xml:space="preserve"> </w:t>
      </w:r>
      <w:r w:rsidRPr="00E14F1F">
        <w:rPr>
          <w:rFonts w:ascii="Times New Roman" w:hAnsi="Times New Roman" w:cs="Times New Roman"/>
          <w:sz w:val="20"/>
          <w:szCs w:val="20"/>
        </w:rPr>
        <w:t>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84</w:t>
      </w:r>
      <w:r w:rsidR="00946AEF" w:rsidRPr="00E14F1F">
        <w:rPr>
          <w:rFonts w:ascii="Times New Roman" w:hAnsi="Times New Roman" w:cs="Times New Roman"/>
          <w:sz w:val="20"/>
          <w:szCs w:val="20"/>
        </w:rPr>
        <w:t>)</w:t>
      </w:r>
      <w:r w:rsidRPr="00E14F1F">
        <w:rPr>
          <w:rFonts w:ascii="Times New Roman" w:hAnsi="Times New Roman" w:cs="Times New Roman"/>
          <w:sz w:val="20"/>
          <w:szCs w:val="20"/>
        </w:rPr>
        <w:t>.</w:t>
      </w:r>
      <w:r w:rsidR="000A7313" w:rsidRPr="00E14F1F">
        <w:rPr>
          <w:rFonts w:ascii="Times New Roman" w:hAnsi="Times New Roman" w:cs="Times New Roman"/>
          <w:sz w:val="20"/>
          <w:szCs w:val="20"/>
        </w:rPr>
        <w:t xml:space="preserve"> </w:t>
      </w:r>
      <w:r w:rsidR="000A7313" w:rsidRPr="00E14F1F">
        <w:rPr>
          <w:rFonts w:ascii="Times New Roman" w:hAnsi="Times New Roman" w:cs="Times New Roman"/>
          <w:sz w:val="20"/>
          <w:szCs w:val="20"/>
          <w:lang w:val="en-US"/>
        </w:rPr>
        <w:t xml:space="preserve">See, too, Patricia Simons, </w:t>
      </w:r>
      <w:r w:rsidR="001324D7" w:rsidRPr="00E14F1F">
        <w:rPr>
          <w:rFonts w:ascii="Times New Roman" w:hAnsi="Times New Roman" w:cs="Times New Roman"/>
          <w:sz w:val="20"/>
          <w:szCs w:val="20"/>
          <w:lang w:val="en-US"/>
        </w:rPr>
        <w:t>‘</w:t>
      </w:r>
      <w:r w:rsidR="000A7313" w:rsidRPr="00E14F1F">
        <w:rPr>
          <w:rFonts w:ascii="Times New Roman" w:hAnsi="Times New Roman" w:cs="Times New Roman"/>
          <w:sz w:val="20"/>
          <w:szCs w:val="20"/>
          <w:lang w:val="en-US"/>
        </w:rPr>
        <w:t>Emotion</w:t>
      </w:r>
      <w:r w:rsidR="001F23CB" w:rsidRPr="00E14F1F">
        <w:rPr>
          <w:rFonts w:ascii="Times New Roman" w:hAnsi="Times New Roman" w:cs="Times New Roman"/>
          <w:sz w:val="20"/>
          <w:szCs w:val="20"/>
          <w:lang w:val="en-US"/>
        </w:rPr>
        <w:t>’</w:t>
      </w:r>
      <w:r w:rsidR="000A7313" w:rsidRPr="00E14F1F">
        <w:rPr>
          <w:rFonts w:ascii="Times New Roman" w:hAnsi="Times New Roman" w:cs="Times New Roman"/>
          <w:sz w:val="20"/>
          <w:szCs w:val="20"/>
          <w:lang w:val="en-US"/>
        </w:rPr>
        <w:t xml:space="preserve">, in </w:t>
      </w:r>
      <w:r w:rsidR="000A7313" w:rsidRPr="00E14F1F">
        <w:rPr>
          <w:rFonts w:ascii="Times New Roman" w:hAnsi="Times New Roman" w:cs="Times New Roman"/>
          <w:i/>
          <w:sz w:val="20"/>
          <w:szCs w:val="20"/>
          <w:lang w:val="en-US"/>
        </w:rPr>
        <w:t>Early Modern Emotion: An Introduction</w:t>
      </w:r>
      <w:r w:rsidR="000A7313" w:rsidRPr="00E14F1F">
        <w:rPr>
          <w:rFonts w:ascii="Times New Roman" w:hAnsi="Times New Roman" w:cs="Times New Roman"/>
          <w:sz w:val="20"/>
          <w:szCs w:val="20"/>
          <w:lang w:val="en-US"/>
        </w:rPr>
        <w:t xml:space="preserve">, ed. </w:t>
      </w:r>
      <w:r w:rsidR="001F23CB">
        <w:rPr>
          <w:rFonts w:ascii="Times New Roman" w:hAnsi="Times New Roman" w:cs="Times New Roman"/>
          <w:sz w:val="20"/>
          <w:szCs w:val="20"/>
          <w:lang w:val="en-US"/>
        </w:rPr>
        <w:t xml:space="preserve">by </w:t>
      </w:r>
      <w:r w:rsidR="000A7313" w:rsidRPr="00E14F1F">
        <w:rPr>
          <w:rFonts w:ascii="Times New Roman" w:hAnsi="Times New Roman" w:cs="Times New Roman"/>
          <w:sz w:val="20"/>
          <w:szCs w:val="20"/>
          <w:lang w:val="en-US"/>
        </w:rPr>
        <w:t xml:space="preserve">Susan Broomhall (London: Routledge, 2017), </w:t>
      </w:r>
      <w:r w:rsidR="00946AEF" w:rsidRPr="00E14F1F">
        <w:rPr>
          <w:rFonts w:ascii="Times New Roman" w:hAnsi="Times New Roman" w:cs="Times New Roman"/>
          <w:sz w:val="20"/>
          <w:szCs w:val="20"/>
          <w:lang w:val="en-US"/>
        </w:rPr>
        <w:t>pp</w:t>
      </w:r>
      <w:r w:rsidR="001F23CB" w:rsidRPr="00E14F1F">
        <w:rPr>
          <w:rFonts w:ascii="Times New Roman" w:hAnsi="Times New Roman" w:cs="Times New Roman"/>
          <w:sz w:val="20"/>
          <w:szCs w:val="20"/>
          <w:lang w:val="en-US"/>
        </w:rPr>
        <w:t>.</w:t>
      </w:r>
      <w:r w:rsidR="001F23CB">
        <w:rPr>
          <w:rFonts w:ascii="Times New Roman" w:hAnsi="Times New Roman" w:cs="Times New Roman"/>
          <w:sz w:val="20"/>
          <w:szCs w:val="20"/>
          <w:lang w:val="en-US"/>
        </w:rPr>
        <w:t> </w:t>
      </w:r>
      <w:r w:rsidR="000A7313" w:rsidRPr="00E14F1F">
        <w:rPr>
          <w:rFonts w:ascii="Times New Roman" w:hAnsi="Times New Roman" w:cs="Times New Roman"/>
          <w:sz w:val="20"/>
          <w:szCs w:val="20"/>
          <w:lang w:val="en-US"/>
        </w:rPr>
        <w:t>36</w:t>
      </w:r>
      <w:r w:rsidR="001F23CB">
        <w:rPr>
          <w:rFonts w:ascii="Times New Roman" w:hAnsi="Times New Roman" w:cs="Times New Roman"/>
          <w:sz w:val="20"/>
          <w:szCs w:val="20"/>
          <w:lang w:val="en-US"/>
        </w:rPr>
        <w:t>–3</w:t>
      </w:r>
      <w:r w:rsidR="000A7313" w:rsidRPr="00E14F1F">
        <w:rPr>
          <w:rFonts w:ascii="Times New Roman" w:hAnsi="Times New Roman" w:cs="Times New Roman"/>
          <w:sz w:val="20"/>
          <w:szCs w:val="20"/>
          <w:lang w:val="en-US"/>
        </w:rPr>
        <w:t>9.</w:t>
      </w:r>
    </w:p>
  </w:footnote>
  <w:footnote w:id="22">
    <w:p w14:paraId="42668EF0" w14:textId="2944C764"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w:t>
      </w:r>
      <w:r w:rsidRPr="00E14F1F">
        <w:rPr>
          <w:rFonts w:ascii="Times New Roman" w:hAnsi="Times New Roman" w:cs="Times New Roman"/>
          <w:i/>
          <w:sz w:val="20"/>
          <w:szCs w:val="20"/>
        </w:rPr>
        <w:t xml:space="preserve"> </w:t>
      </w:r>
      <w:r w:rsidRPr="00E14F1F">
        <w:rPr>
          <w:rFonts w:ascii="Times New Roman" w:hAnsi="Times New Roman" w:cs="Times New Roman"/>
          <w:sz w:val="20"/>
          <w:szCs w:val="20"/>
          <w:lang w:val="en-US"/>
        </w:rPr>
        <w:t>p</w:t>
      </w:r>
      <w:r w:rsidR="001F23CB" w:rsidRPr="00E14F1F">
        <w:rPr>
          <w:rFonts w:ascii="Times New Roman" w:hAnsi="Times New Roman" w:cs="Times New Roman"/>
          <w:sz w:val="20"/>
          <w:szCs w:val="20"/>
          <w:lang w:val="en-US"/>
        </w:rPr>
        <w:t>.</w:t>
      </w:r>
      <w:r w:rsidR="001F23CB">
        <w:rPr>
          <w:rFonts w:ascii="Times New Roman" w:hAnsi="Times New Roman" w:cs="Times New Roman"/>
          <w:sz w:val="20"/>
          <w:szCs w:val="20"/>
          <w:lang w:val="en-US"/>
        </w:rPr>
        <w:t> </w:t>
      </w:r>
      <w:r w:rsidRPr="00E14F1F">
        <w:rPr>
          <w:rFonts w:ascii="Times New Roman" w:hAnsi="Times New Roman" w:cs="Times New Roman"/>
          <w:sz w:val="20"/>
          <w:szCs w:val="20"/>
          <w:lang w:val="en-US"/>
        </w:rPr>
        <w:t>22.</w:t>
      </w:r>
    </w:p>
  </w:footnote>
  <w:footnote w:id="23">
    <w:p w14:paraId="0253336C" w14:textId="06FAE2ED" w:rsidR="00397606" w:rsidRPr="00E14F1F" w:rsidRDefault="00397606" w:rsidP="00D66281">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 xml:space="preserve">, </w:t>
      </w:r>
      <w:proofErr w:type="spellStart"/>
      <w:r w:rsidR="001F23CB"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1F23CB">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1, </w:t>
      </w:r>
      <w:proofErr w:type="spellStart"/>
      <w:r w:rsidR="001F23CB"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 211.</w:t>
      </w:r>
    </w:p>
  </w:footnote>
  <w:footnote w:id="24">
    <w:p w14:paraId="3CBF81F9" w14:textId="61E04A9A"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p</w:t>
      </w:r>
      <w:r w:rsidR="001F23CB" w:rsidRPr="00E14F1F">
        <w:rPr>
          <w:rFonts w:ascii="Times New Roman" w:hAnsi="Times New Roman" w:cs="Times New Roman"/>
          <w:sz w:val="20"/>
          <w:szCs w:val="20"/>
          <w:lang w:val="en-US"/>
        </w:rPr>
        <w:t>.</w:t>
      </w:r>
      <w:r w:rsidR="001F23CB">
        <w:rPr>
          <w:rFonts w:ascii="Times New Roman" w:hAnsi="Times New Roman" w:cs="Times New Roman"/>
          <w:sz w:val="20"/>
          <w:szCs w:val="20"/>
          <w:lang w:val="en-US"/>
        </w:rPr>
        <w:t> </w:t>
      </w:r>
      <w:r w:rsidRPr="00E14F1F">
        <w:rPr>
          <w:rFonts w:ascii="Times New Roman" w:hAnsi="Times New Roman" w:cs="Times New Roman"/>
          <w:sz w:val="20"/>
          <w:szCs w:val="20"/>
          <w:lang w:val="en-US"/>
        </w:rPr>
        <w:t>15.</w:t>
      </w:r>
    </w:p>
  </w:footnote>
  <w:footnote w:id="25">
    <w:p w14:paraId="1D44146A" w14:textId="1BE423B6"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Clélie</w:t>
      </w:r>
      <w:r w:rsidRPr="00E14F1F">
        <w:rPr>
          <w:rFonts w:ascii="Times New Roman" w:hAnsi="Times New Roman" w:cs="Times New Roman"/>
          <w:sz w:val="20"/>
          <w:szCs w:val="20"/>
        </w:rPr>
        <w:t xml:space="preserve">, </w:t>
      </w:r>
      <w:proofErr w:type="spellStart"/>
      <w:r w:rsidR="00197404"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197404">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1, </w:t>
      </w:r>
      <w:proofErr w:type="spellStart"/>
      <w:r w:rsidR="001F23CB" w:rsidRPr="00831079">
        <w:rPr>
          <w:rFonts w:ascii="Times New Roman" w:hAnsi="Times New Roman" w:cs="Times New Roman"/>
          <w:smallCaps/>
          <w:sz w:val="20"/>
          <w:szCs w:val="20"/>
          <w:lang w:val="en-US"/>
        </w:rPr>
        <w:t>i</w:t>
      </w:r>
      <w:proofErr w:type="spellEnd"/>
      <w:r w:rsidR="001F23CB">
        <w:rPr>
          <w:rFonts w:ascii="Times New Roman" w:hAnsi="Times New Roman" w:cs="Times New Roman"/>
          <w:sz w:val="20"/>
          <w:szCs w:val="20"/>
          <w:lang w:val="en-US"/>
        </w:rPr>
        <w:t xml:space="preserve">, </w:t>
      </w:r>
      <w:r w:rsidRPr="00E14F1F">
        <w:rPr>
          <w:rFonts w:ascii="Times New Roman" w:hAnsi="Times New Roman" w:cs="Times New Roman"/>
          <w:sz w:val="20"/>
          <w:szCs w:val="20"/>
          <w:lang w:val="en-US"/>
        </w:rPr>
        <w:t>145</w:t>
      </w:r>
      <w:r w:rsidR="00197404">
        <w:rPr>
          <w:rFonts w:ascii="Times New Roman" w:hAnsi="Times New Roman" w:cs="Times New Roman"/>
          <w:sz w:val="20"/>
          <w:szCs w:val="20"/>
          <w:lang w:val="en-US"/>
        </w:rPr>
        <w:t>–</w:t>
      </w:r>
      <w:r w:rsidRPr="00E14F1F">
        <w:rPr>
          <w:rFonts w:ascii="Times New Roman" w:hAnsi="Times New Roman" w:cs="Times New Roman"/>
          <w:sz w:val="20"/>
          <w:szCs w:val="20"/>
          <w:lang w:val="en-US"/>
        </w:rPr>
        <w:t>46.</w:t>
      </w:r>
    </w:p>
  </w:footnote>
  <w:footnote w:id="26">
    <w:p w14:paraId="6FAB6F91" w14:textId="19B7F92C" w:rsidR="003B738B" w:rsidRPr="00E14F1F" w:rsidRDefault="003B738B">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1F23CB" w:rsidRPr="00E14F1F">
        <w:rPr>
          <w:rFonts w:ascii="Times New Roman" w:hAnsi="Times New Roman" w:cs="Times New Roman"/>
          <w:sz w:val="20"/>
          <w:szCs w:val="20"/>
        </w:rPr>
        <w:t>.</w:t>
      </w:r>
      <w:r w:rsidR="001F23CB">
        <w:rPr>
          <w:rFonts w:ascii="Times New Roman" w:hAnsi="Times New Roman" w:cs="Times New Roman"/>
          <w:sz w:val="20"/>
          <w:szCs w:val="20"/>
        </w:rPr>
        <w:t> </w:t>
      </w:r>
      <w:r w:rsidRPr="00E14F1F">
        <w:rPr>
          <w:rFonts w:ascii="Times New Roman" w:hAnsi="Times New Roman" w:cs="Times New Roman"/>
          <w:sz w:val="20"/>
          <w:szCs w:val="20"/>
        </w:rPr>
        <w:t xml:space="preserve">6; </w:t>
      </w:r>
      <w:r w:rsidRPr="00E14F1F">
        <w:rPr>
          <w:rFonts w:ascii="Times New Roman" w:hAnsi="Times New Roman" w:cs="Times New Roman"/>
          <w:i/>
          <w:sz w:val="20"/>
          <w:szCs w:val="20"/>
        </w:rPr>
        <w:t>Clélie</w:t>
      </w:r>
      <w:r w:rsidRPr="00E14F1F">
        <w:rPr>
          <w:rFonts w:ascii="Times New Roman" w:hAnsi="Times New Roman" w:cs="Times New Roman"/>
          <w:sz w:val="20"/>
          <w:szCs w:val="20"/>
        </w:rPr>
        <w:t xml:space="preserve">, </w:t>
      </w:r>
      <w:proofErr w:type="spellStart"/>
      <w:r w:rsidR="009F53FA" w:rsidRPr="00831079">
        <w:rPr>
          <w:rFonts w:ascii="Times New Roman" w:hAnsi="Times New Roman" w:cs="Times New Roman"/>
          <w:smallCaps/>
          <w:sz w:val="20"/>
          <w:szCs w:val="20"/>
        </w:rPr>
        <w:t>i</w:t>
      </w:r>
      <w:proofErr w:type="spellEnd"/>
      <w:r w:rsidRPr="00E14F1F">
        <w:rPr>
          <w:rFonts w:ascii="Times New Roman" w:hAnsi="Times New Roman" w:cs="Times New Roman"/>
          <w:sz w:val="20"/>
          <w:szCs w:val="20"/>
        </w:rPr>
        <w:t>.</w:t>
      </w:r>
      <w:r w:rsidR="009F53FA">
        <w:rPr>
          <w:rFonts w:ascii="Times New Roman" w:hAnsi="Times New Roman" w:cs="Times New Roman"/>
          <w:sz w:val="20"/>
          <w:szCs w:val="20"/>
        </w:rPr>
        <w:t> </w:t>
      </w:r>
      <w:r w:rsidRPr="00E14F1F">
        <w:rPr>
          <w:rFonts w:ascii="Times New Roman" w:hAnsi="Times New Roman" w:cs="Times New Roman"/>
          <w:sz w:val="20"/>
          <w:szCs w:val="20"/>
        </w:rPr>
        <w:t xml:space="preserve">1, </w:t>
      </w:r>
      <w:proofErr w:type="spellStart"/>
      <w:r w:rsidR="009F53FA" w:rsidRPr="00831079">
        <w:rPr>
          <w:rFonts w:ascii="Times New Roman" w:hAnsi="Times New Roman" w:cs="Times New Roman"/>
          <w:smallCaps/>
          <w:sz w:val="20"/>
          <w:szCs w:val="20"/>
        </w:rPr>
        <w:t>i</w:t>
      </w:r>
      <w:proofErr w:type="spellEnd"/>
      <w:r w:rsidR="009F53FA">
        <w:rPr>
          <w:rFonts w:ascii="Times New Roman" w:hAnsi="Times New Roman" w:cs="Times New Roman"/>
          <w:sz w:val="20"/>
          <w:szCs w:val="20"/>
        </w:rPr>
        <w:t>,</w:t>
      </w:r>
      <w:r w:rsidRPr="00E14F1F">
        <w:rPr>
          <w:rFonts w:ascii="Times New Roman" w:hAnsi="Times New Roman" w:cs="Times New Roman"/>
          <w:sz w:val="20"/>
          <w:szCs w:val="20"/>
        </w:rPr>
        <w:t xml:space="preserve"> 69.</w:t>
      </w:r>
    </w:p>
  </w:footnote>
  <w:footnote w:id="27">
    <w:p w14:paraId="58A211E1" w14:textId="1A25798F" w:rsidR="000F712E" w:rsidRPr="00E14F1F" w:rsidRDefault="000F712E">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Pr="00E14F1F">
        <w:rPr>
          <w:rFonts w:ascii="Times New Roman" w:hAnsi="Times New Roman" w:cs="Times New Roman"/>
          <w:sz w:val="20"/>
          <w:szCs w:val="20"/>
        </w:rPr>
        <w:t xml:space="preserve">13; </w:t>
      </w:r>
      <w:r w:rsidRPr="00E14F1F">
        <w:rPr>
          <w:rFonts w:ascii="Times New Roman" w:hAnsi="Times New Roman" w:cs="Times New Roman"/>
          <w:i/>
          <w:sz w:val="20"/>
          <w:szCs w:val="20"/>
        </w:rPr>
        <w:t>Clélie</w:t>
      </w:r>
      <w:r w:rsidRPr="00E14F1F">
        <w:rPr>
          <w:rFonts w:ascii="Times New Roman" w:hAnsi="Times New Roman" w:cs="Times New Roman"/>
          <w:sz w:val="20"/>
          <w:szCs w:val="20"/>
        </w:rPr>
        <w:t xml:space="preserve">, </w:t>
      </w:r>
      <w:proofErr w:type="spellStart"/>
      <w:r w:rsidR="009F53FA" w:rsidRPr="00BA1687">
        <w:rPr>
          <w:rFonts w:ascii="Times New Roman" w:hAnsi="Times New Roman" w:cs="Times New Roman"/>
          <w:smallCaps/>
          <w:sz w:val="20"/>
          <w:szCs w:val="20"/>
        </w:rPr>
        <w:t>i</w:t>
      </w:r>
      <w:proofErr w:type="spellEnd"/>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009F53FA" w:rsidRPr="00E14F1F">
        <w:rPr>
          <w:rFonts w:ascii="Times New Roman" w:hAnsi="Times New Roman" w:cs="Times New Roman"/>
          <w:sz w:val="20"/>
          <w:szCs w:val="20"/>
        </w:rPr>
        <w:t xml:space="preserve">1, </w:t>
      </w:r>
      <w:proofErr w:type="spellStart"/>
      <w:r w:rsidR="009F53FA" w:rsidRPr="00BA1687">
        <w:rPr>
          <w:rFonts w:ascii="Times New Roman" w:hAnsi="Times New Roman" w:cs="Times New Roman"/>
          <w:smallCaps/>
          <w:sz w:val="20"/>
          <w:szCs w:val="20"/>
        </w:rPr>
        <w:t>i</w:t>
      </w:r>
      <w:proofErr w:type="spellEnd"/>
      <w:r w:rsidR="009F53FA">
        <w:rPr>
          <w:rFonts w:ascii="Times New Roman" w:hAnsi="Times New Roman" w:cs="Times New Roman"/>
          <w:sz w:val="20"/>
          <w:szCs w:val="20"/>
        </w:rPr>
        <w:t>,</w:t>
      </w:r>
      <w:r w:rsidR="009F53FA" w:rsidRPr="00E14F1F">
        <w:rPr>
          <w:rFonts w:ascii="Times New Roman" w:hAnsi="Times New Roman" w:cs="Times New Roman"/>
          <w:sz w:val="20"/>
          <w:szCs w:val="20"/>
        </w:rPr>
        <w:t xml:space="preserve"> </w:t>
      </w:r>
      <w:r w:rsidRPr="00E14F1F">
        <w:rPr>
          <w:rFonts w:ascii="Times New Roman" w:hAnsi="Times New Roman" w:cs="Times New Roman"/>
          <w:sz w:val="20"/>
          <w:szCs w:val="20"/>
        </w:rPr>
        <w:t>125.</w:t>
      </w:r>
    </w:p>
  </w:footnote>
  <w:footnote w:id="28">
    <w:p w14:paraId="714806A6" w14:textId="79B0E731" w:rsidR="007E0B09" w:rsidRPr="00E14F1F" w:rsidRDefault="007E0B09">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 xml:space="preserve">See </w:t>
      </w:r>
      <w:proofErr w:type="spellStart"/>
      <w:r w:rsidRPr="00E14F1F">
        <w:rPr>
          <w:rFonts w:ascii="Times New Roman" w:hAnsi="Times New Roman" w:cs="Times New Roman"/>
          <w:sz w:val="20"/>
          <w:szCs w:val="20"/>
          <w:lang w:val="en-US"/>
        </w:rPr>
        <w:t>Godenne</w:t>
      </w:r>
      <w:proofErr w:type="spellEnd"/>
      <w:r w:rsidRPr="00E14F1F">
        <w:rPr>
          <w:rFonts w:ascii="Times New Roman" w:hAnsi="Times New Roman" w:cs="Times New Roman"/>
          <w:sz w:val="20"/>
          <w:szCs w:val="20"/>
          <w:lang w:val="en-US"/>
        </w:rPr>
        <w:t xml:space="preserve">, </w:t>
      </w:r>
      <w:r w:rsidR="00CC093B" w:rsidRPr="00E14F1F">
        <w:rPr>
          <w:rFonts w:ascii="Times New Roman" w:hAnsi="Times New Roman" w:cs="Times New Roman"/>
          <w:i/>
          <w:sz w:val="20"/>
          <w:szCs w:val="20"/>
          <w:lang w:val="en-US"/>
        </w:rPr>
        <w:t xml:space="preserve">Les Romans de Mademoiselle de Scudéry </w:t>
      </w:r>
      <w:r w:rsidR="00CC093B" w:rsidRPr="00E14F1F">
        <w:rPr>
          <w:rFonts w:ascii="Times New Roman" w:hAnsi="Times New Roman" w:cs="Times New Roman"/>
          <w:sz w:val="20"/>
          <w:szCs w:val="20"/>
          <w:lang w:val="en-US"/>
        </w:rPr>
        <w:t xml:space="preserve">(Geneva: </w:t>
      </w:r>
      <w:proofErr w:type="spellStart"/>
      <w:r w:rsidR="00CC093B" w:rsidRPr="00E14F1F">
        <w:rPr>
          <w:rFonts w:ascii="Times New Roman" w:hAnsi="Times New Roman" w:cs="Times New Roman"/>
          <w:sz w:val="20"/>
          <w:szCs w:val="20"/>
          <w:lang w:val="en-US"/>
        </w:rPr>
        <w:t>Droz</w:t>
      </w:r>
      <w:proofErr w:type="spellEnd"/>
      <w:r w:rsidR="00CC093B" w:rsidRPr="00E14F1F">
        <w:rPr>
          <w:rFonts w:ascii="Times New Roman" w:hAnsi="Times New Roman" w:cs="Times New Roman"/>
          <w:sz w:val="20"/>
          <w:szCs w:val="20"/>
          <w:lang w:val="en-US"/>
        </w:rPr>
        <w:t>, 1983)</w:t>
      </w:r>
      <w:r w:rsidRPr="00E14F1F">
        <w:rPr>
          <w:rFonts w:ascii="Times New Roman" w:hAnsi="Times New Roman" w:cs="Times New Roman"/>
          <w:sz w:val="20"/>
          <w:szCs w:val="20"/>
          <w:lang w:val="en-US"/>
        </w:rPr>
        <w:t>,</w:t>
      </w:r>
      <w:r w:rsidRPr="00E14F1F">
        <w:rPr>
          <w:rFonts w:ascii="Times New Roman" w:hAnsi="Times New Roman" w:cs="Times New Roman"/>
          <w:i/>
          <w:sz w:val="20"/>
          <w:szCs w:val="20"/>
          <w:lang w:val="en-US"/>
        </w:rPr>
        <w:t xml:space="preserve"> </w:t>
      </w:r>
      <w:r w:rsidRPr="00E14F1F">
        <w:rPr>
          <w:rFonts w:ascii="Times New Roman" w:hAnsi="Times New Roman" w:cs="Times New Roman"/>
          <w:sz w:val="20"/>
          <w:szCs w:val="20"/>
          <w:lang w:val="en-US"/>
        </w:rPr>
        <w:t>p</w:t>
      </w:r>
      <w:r w:rsidR="00946AEF" w:rsidRPr="00E14F1F">
        <w:rPr>
          <w:rFonts w:ascii="Times New Roman" w:hAnsi="Times New Roman" w:cs="Times New Roman"/>
          <w:sz w:val="20"/>
          <w:szCs w:val="20"/>
          <w:lang w:val="en-US"/>
        </w:rPr>
        <w:t>p</w:t>
      </w:r>
      <w:r w:rsidR="009F53FA" w:rsidRPr="00E14F1F">
        <w:rPr>
          <w:rFonts w:ascii="Times New Roman" w:hAnsi="Times New Roman" w:cs="Times New Roman"/>
          <w:sz w:val="20"/>
          <w:szCs w:val="20"/>
          <w:lang w:val="en-US"/>
        </w:rPr>
        <w:t>.</w:t>
      </w:r>
      <w:r w:rsidR="009F53FA">
        <w:rPr>
          <w:rFonts w:ascii="Times New Roman" w:hAnsi="Times New Roman" w:cs="Times New Roman"/>
          <w:sz w:val="20"/>
          <w:szCs w:val="20"/>
          <w:lang w:val="en-US"/>
        </w:rPr>
        <w:t> </w:t>
      </w:r>
      <w:r w:rsidRPr="00E14F1F">
        <w:rPr>
          <w:rFonts w:ascii="Times New Roman" w:hAnsi="Times New Roman" w:cs="Times New Roman"/>
          <w:sz w:val="20"/>
          <w:szCs w:val="20"/>
          <w:lang w:val="en-US"/>
        </w:rPr>
        <w:t>235</w:t>
      </w:r>
      <w:r w:rsidR="009F53FA">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36. Cf. </w:t>
      </w:r>
      <w:proofErr w:type="spellStart"/>
      <w:r w:rsidRPr="00E14F1F">
        <w:rPr>
          <w:rFonts w:ascii="Times New Roman" w:hAnsi="Times New Roman" w:cs="Times New Roman"/>
          <w:sz w:val="20"/>
          <w:szCs w:val="20"/>
          <w:lang w:val="en-US"/>
        </w:rPr>
        <w:t>DeJean’s</w:t>
      </w:r>
      <w:proofErr w:type="spellEnd"/>
      <w:r w:rsidRPr="00E14F1F">
        <w:rPr>
          <w:rFonts w:ascii="Times New Roman" w:hAnsi="Times New Roman" w:cs="Times New Roman"/>
          <w:sz w:val="20"/>
          <w:szCs w:val="20"/>
          <w:lang w:val="en-US"/>
        </w:rPr>
        <w:t xml:space="preserve"> discussion of the portrait in </w:t>
      </w:r>
      <w:r w:rsidRPr="00E14F1F">
        <w:rPr>
          <w:rFonts w:ascii="Times New Roman" w:hAnsi="Times New Roman" w:cs="Times New Roman"/>
          <w:i/>
          <w:sz w:val="20"/>
          <w:szCs w:val="20"/>
          <w:lang w:val="en-US"/>
        </w:rPr>
        <w:t>Tender Geographies</w:t>
      </w:r>
      <w:r w:rsidRPr="00E14F1F">
        <w:rPr>
          <w:rFonts w:ascii="Times New Roman" w:hAnsi="Times New Roman" w:cs="Times New Roman"/>
          <w:sz w:val="20"/>
          <w:szCs w:val="20"/>
          <w:lang w:val="en-US"/>
        </w:rPr>
        <w:t>, p</w:t>
      </w:r>
      <w:r w:rsidR="00946AEF" w:rsidRPr="00E14F1F">
        <w:rPr>
          <w:rFonts w:ascii="Times New Roman" w:hAnsi="Times New Roman" w:cs="Times New Roman"/>
          <w:sz w:val="20"/>
          <w:szCs w:val="20"/>
          <w:lang w:val="en-US"/>
        </w:rPr>
        <w:t>p</w:t>
      </w:r>
      <w:r w:rsidR="009F53FA" w:rsidRPr="00E14F1F">
        <w:rPr>
          <w:rFonts w:ascii="Times New Roman" w:hAnsi="Times New Roman" w:cs="Times New Roman"/>
          <w:sz w:val="20"/>
          <w:szCs w:val="20"/>
          <w:lang w:val="en-US"/>
        </w:rPr>
        <w:t>.</w:t>
      </w:r>
      <w:r w:rsidR="009F53FA">
        <w:rPr>
          <w:rFonts w:ascii="Times New Roman" w:hAnsi="Times New Roman" w:cs="Times New Roman"/>
          <w:sz w:val="20"/>
          <w:szCs w:val="20"/>
          <w:lang w:val="en-US"/>
        </w:rPr>
        <w:t> </w:t>
      </w:r>
      <w:r w:rsidRPr="00E14F1F">
        <w:rPr>
          <w:rFonts w:ascii="Times New Roman" w:hAnsi="Times New Roman" w:cs="Times New Roman"/>
          <w:sz w:val="20"/>
          <w:szCs w:val="20"/>
          <w:lang w:val="en-US"/>
        </w:rPr>
        <w:t>58</w:t>
      </w:r>
      <w:r w:rsidR="009F53FA">
        <w:rPr>
          <w:rFonts w:ascii="Times New Roman" w:hAnsi="Times New Roman" w:cs="Times New Roman"/>
          <w:sz w:val="20"/>
          <w:szCs w:val="20"/>
          <w:lang w:val="en-US"/>
        </w:rPr>
        <w:t>–</w:t>
      </w:r>
      <w:r w:rsidRPr="00E14F1F">
        <w:rPr>
          <w:rFonts w:ascii="Times New Roman" w:hAnsi="Times New Roman" w:cs="Times New Roman"/>
          <w:sz w:val="20"/>
          <w:szCs w:val="20"/>
          <w:lang w:val="en-US"/>
        </w:rPr>
        <w:t>60.</w:t>
      </w:r>
    </w:p>
  </w:footnote>
  <w:footnote w:id="29">
    <w:p w14:paraId="0382D313" w14:textId="74BB0610" w:rsidR="004E7C52" w:rsidRPr="00E14F1F" w:rsidRDefault="004E7C52" w:rsidP="004E7C52">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9F53FA">
        <w:rPr>
          <w:rFonts w:ascii="Times New Roman" w:hAnsi="Times New Roman" w:cs="Times New Roman"/>
          <w:sz w:val="20"/>
          <w:szCs w:val="20"/>
        </w:rPr>
        <w:t> </w:t>
      </w:r>
      <w:r w:rsidRPr="00E14F1F">
        <w:rPr>
          <w:rFonts w:ascii="Times New Roman" w:hAnsi="Times New Roman" w:cs="Times New Roman"/>
          <w:sz w:val="20"/>
          <w:szCs w:val="20"/>
        </w:rPr>
        <w:t>303</w:t>
      </w:r>
      <w:r w:rsidRPr="00E14F1F">
        <w:rPr>
          <w:rFonts w:ascii="Times New Roman" w:hAnsi="Times New Roman" w:cs="Times New Roman"/>
          <w:sz w:val="20"/>
          <w:szCs w:val="20"/>
          <w:lang w:val="en-US"/>
        </w:rPr>
        <w:t xml:space="preserve">;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w:t>
      </w:r>
      <w:r w:rsidRPr="00E14F1F">
        <w:rPr>
          <w:rFonts w:ascii="Times New Roman" w:hAnsi="Times New Roman" w:cs="Times New Roman"/>
          <w:sz w:val="20"/>
          <w:szCs w:val="20"/>
        </w:rPr>
        <w:t xml:space="preserve"> </w:t>
      </w:r>
      <w:r w:rsidR="009F53FA" w:rsidRPr="00831079">
        <w:rPr>
          <w:rFonts w:ascii="Times New Roman" w:hAnsi="Times New Roman" w:cs="Times New Roman"/>
          <w:smallCaps/>
          <w:sz w:val="20"/>
          <w:szCs w:val="20"/>
        </w:rPr>
        <w:t>iii</w:t>
      </w:r>
      <w:r w:rsidRPr="00E14F1F">
        <w:rPr>
          <w:rFonts w:ascii="Times New Roman" w:hAnsi="Times New Roman" w:cs="Times New Roman"/>
          <w:sz w:val="20"/>
          <w:szCs w:val="20"/>
        </w:rPr>
        <w:t>.</w:t>
      </w:r>
      <w:r w:rsidR="009F53FA">
        <w:rPr>
          <w:rFonts w:ascii="Times New Roman" w:hAnsi="Times New Roman" w:cs="Times New Roman"/>
          <w:sz w:val="20"/>
          <w:szCs w:val="20"/>
        </w:rPr>
        <w:t> </w:t>
      </w:r>
      <w:r w:rsidRPr="00E14F1F">
        <w:rPr>
          <w:rFonts w:ascii="Times New Roman" w:hAnsi="Times New Roman" w:cs="Times New Roman"/>
          <w:sz w:val="20"/>
          <w:szCs w:val="20"/>
        </w:rPr>
        <w:t xml:space="preserve">2, </w:t>
      </w:r>
      <w:r w:rsidR="009F53FA" w:rsidRPr="00831079">
        <w:rPr>
          <w:rFonts w:ascii="Times New Roman" w:hAnsi="Times New Roman" w:cs="Times New Roman"/>
          <w:smallCaps/>
          <w:sz w:val="20"/>
          <w:szCs w:val="20"/>
        </w:rPr>
        <w:t>vi</w:t>
      </w:r>
      <w:r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846.</w:t>
      </w:r>
    </w:p>
  </w:footnote>
  <w:footnote w:id="30">
    <w:p w14:paraId="13E664C7" w14:textId="12A24794"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p</w:t>
      </w:r>
      <w:r w:rsidR="009F53FA" w:rsidRPr="00E14F1F">
        <w:rPr>
          <w:rFonts w:ascii="Times New Roman" w:hAnsi="Times New Roman" w:cs="Times New Roman"/>
          <w:sz w:val="20"/>
          <w:szCs w:val="20"/>
          <w:lang w:val="en-US"/>
        </w:rPr>
        <w:t>.</w:t>
      </w:r>
      <w:r w:rsidR="009F53FA">
        <w:rPr>
          <w:rFonts w:ascii="Times New Roman" w:hAnsi="Times New Roman" w:cs="Times New Roman"/>
          <w:sz w:val="20"/>
          <w:szCs w:val="20"/>
          <w:lang w:val="en-US"/>
        </w:rPr>
        <w:t> </w:t>
      </w:r>
      <w:r w:rsidRPr="00E14F1F">
        <w:rPr>
          <w:rFonts w:ascii="Times New Roman" w:hAnsi="Times New Roman" w:cs="Times New Roman"/>
          <w:sz w:val="20"/>
          <w:szCs w:val="20"/>
          <w:lang w:val="en-US"/>
        </w:rPr>
        <w:t>303.</w:t>
      </w:r>
    </w:p>
  </w:footnote>
  <w:footnote w:id="31">
    <w:p w14:paraId="1807DE13" w14:textId="2F617E02"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w:t>
      </w:r>
      <w:r w:rsidRPr="00E14F1F">
        <w:rPr>
          <w:rFonts w:ascii="Times New Roman" w:hAnsi="Times New Roman" w:cs="Times New Roman"/>
          <w:sz w:val="20"/>
          <w:szCs w:val="20"/>
        </w:rPr>
        <w:t xml:space="preserve"> </w:t>
      </w:r>
      <w:r w:rsidR="009F53FA" w:rsidRPr="00BA1687">
        <w:rPr>
          <w:rFonts w:ascii="Times New Roman" w:hAnsi="Times New Roman" w:cs="Times New Roman"/>
          <w:smallCaps/>
          <w:sz w:val="20"/>
          <w:szCs w:val="20"/>
        </w:rPr>
        <w:t>iii</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009F53FA" w:rsidRPr="00E14F1F">
        <w:rPr>
          <w:rFonts w:ascii="Times New Roman" w:hAnsi="Times New Roman" w:cs="Times New Roman"/>
          <w:sz w:val="20"/>
          <w:szCs w:val="20"/>
        </w:rPr>
        <w:t xml:space="preserve">2, </w:t>
      </w:r>
      <w:r w:rsidR="009F53FA" w:rsidRPr="00BA1687">
        <w:rPr>
          <w:rFonts w:ascii="Times New Roman" w:hAnsi="Times New Roman" w:cs="Times New Roman"/>
          <w:smallCaps/>
          <w:sz w:val="20"/>
          <w:szCs w:val="20"/>
        </w:rPr>
        <w:t>vi</w:t>
      </w:r>
      <w:r w:rsidR="009F53FA"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850</w:t>
      </w:r>
      <w:r w:rsidR="009F53FA">
        <w:rPr>
          <w:rFonts w:ascii="Times New Roman" w:hAnsi="Times New Roman" w:cs="Times New Roman"/>
          <w:sz w:val="20"/>
          <w:szCs w:val="20"/>
          <w:lang w:val="en-US"/>
        </w:rPr>
        <w:t>–5</w:t>
      </w:r>
      <w:r w:rsidR="009F53FA" w:rsidRPr="00E14F1F">
        <w:rPr>
          <w:rFonts w:ascii="Times New Roman" w:hAnsi="Times New Roman" w:cs="Times New Roman"/>
          <w:sz w:val="20"/>
          <w:szCs w:val="20"/>
          <w:lang w:val="en-US"/>
        </w:rPr>
        <w:t>1</w:t>
      </w:r>
      <w:r w:rsidRPr="00E14F1F">
        <w:rPr>
          <w:rFonts w:ascii="Times New Roman" w:hAnsi="Times New Roman" w:cs="Times New Roman"/>
          <w:sz w:val="20"/>
          <w:szCs w:val="20"/>
          <w:lang w:val="en-US"/>
        </w:rPr>
        <w:t>.</w:t>
      </w:r>
    </w:p>
  </w:footnote>
  <w:footnote w:id="32">
    <w:p w14:paraId="405F7580" w14:textId="0D6ADE8A"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Pr="00E14F1F">
        <w:rPr>
          <w:rFonts w:ascii="Times New Roman" w:hAnsi="Times New Roman" w:cs="Times New Roman"/>
          <w:sz w:val="20"/>
          <w:szCs w:val="20"/>
        </w:rPr>
        <w:t>303</w:t>
      </w:r>
      <w:r w:rsidRPr="00E14F1F">
        <w:rPr>
          <w:rFonts w:ascii="Times New Roman" w:hAnsi="Times New Roman" w:cs="Times New Roman"/>
          <w:sz w:val="20"/>
          <w:szCs w:val="20"/>
          <w:lang w:val="en-US"/>
        </w:rPr>
        <w:t xml:space="preserve">;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w:t>
      </w:r>
      <w:r w:rsidRPr="00E14F1F">
        <w:rPr>
          <w:rFonts w:ascii="Times New Roman" w:hAnsi="Times New Roman" w:cs="Times New Roman"/>
          <w:sz w:val="20"/>
          <w:szCs w:val="20"/>
        </w:rPr>
        <w:t xml:space="preserve"> </w:t>
      </w:r>
      <w:r w:rsidR="009F53FA" w:rsidRPr="00BA1687">
        <w:rPr>
          <w:rFonts w:ascii="Times New Roman" w:hAnsi="Times New Roman" w:cs="Times New Roman"/>
          <w:smallCaps/>
          <w:sz w:val="20"/>
          <w:szCs w:val="20"/>
        </w:rPr>
        <w:t>iii</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009F53FA" w:rsidRPr="00E14F1F">
        <w:rPr>
          <w:rFonts w:ascii="Times New Roman" w:hAnsi="Times New Roman" w:cs="Times New Roman"/>
          <w:sz w:val="20"/>
          <w:szCs w:val="20"/>
        </w:rPr>
        <w:t xml:space="preserve">2, </w:t>
      </w:r>
      <w:r w:rsidR="009F53FA" w:rsidRPr="00BA1687">
        <w:rPr>
          <w:rFonts w:ascii="Times New Roman" w:hAnsi="Times New Roman" w:cs="Times New Roman"/>
          <w:smallCaps/>
          <w:sz w:val="20"/>
          <w:szCs w:val="20"/>
        </w:rPr>
        <w:t>vi</w:t>
      </w:r>
      <w:r w:rsidR="009F53FA"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854.</w:t>
      </w:r>
    </w:p>
  </w:footnote>
  <w:footnote w:id="33">
    <w:p w14:paraId="1AA6DD44" w14:textId="57E80788"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Pr="00E14F1F">
        <w:rPr>
          <w:rFonts w:ascii="Times New Roman" w:hAnsi="Times New Roman" w:cs="Times New Roman"/>
          <w:sz w:val="20"/>
          <w:szCs w:val="20"/>
        </w:rPr>
        <w:t>303.</w:t>
      </w:r>
    </w:p>
  </w:footnote>
  <w:footnote w:id="34">
    <w:p w14:paraId="17E7DFDF" w14:textId="73BE4877"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Clélie</w:t>
      </w:r>
      <w:r w:rsidRPr="00E14F1F">
        <w:rPr>
          <w:rFonts w:ascii="Times New Roman" w:hAnsi="Times New Roman" w:cs="Times New Roman"/>
          <w:sz w:val="20"/>
          <w:szCs w:val="20"/>
          <w:lang w:val="en-US"/>
        </w:rPr>
        <w:t>,</w:t>
      </w:r>
      <w:r w:rsidRPr="00E14F1F">
        <w:rPr>
          <w:rFonts w:ascii="Times New Roman" w:hAnsi="Times New Roman" w:cs="Times New Roman"/>
          <w:sz w:val="20"/>
          <w:szCs w:val="20"/>
        </w:rPr>
        <w:t xml:space="preserve"> </w:t>
      </w:r>
      <w:r w:rsidR="009F53FA" w:rsidRPr="00BA1687">
        <w:rPr>
          <w:rFonts w:ascii="Times New Roman" w:hAnsi="Times New Roman" w:cs="Times New Roman"/>
          <w:smallCaps/>
          <w:sz w:val="20"/>
          <w:szCs w:val="20"/>
        </w:rPr>
        <w:t>iii</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009F53FA" w:rsidRPr="00E14F1F">
        <w:rPr>
          <w:rFonts w:ascii="Times New Roman" w:hAnsi="Times New Roman" w:cs="Times New Roman"/>
          <w:sz w:val="20"/>
          <w:szCs w:val="20"/>
        </w:rPr>
        <w:t xml:space="preserve">2, </w:t>
      </w:r>
      <w:r w:rsidR="009F53FA" w:rsidRPr="00BA1687">
        <w:rPr>
          <w:rFonts w:ascii="Times New Roman" w:hAnsi="Times New Roman" w:cs="Times New Roman"/>
          <w:smallCaps/>
          <w:sz w:val="20"/>
          <w:szCs w:val="20"/>
        </w:rPr>
        <w:t>vi</w:t>
      </w:r>
      <w:r w:rsidR="009F53FA" w:rsidRPr="00E14F1F">
        <w:rPr>
          <w:rFonts w:ascii="Times New Roman" w:hAnsi="Times New Roman" w:cs="Times New Roman"/>
          <w:sz w:val="20"/>
          <w:szCs w:val="20"/>
        </w:rPr>
        <w:t xml:space="preserve">, </w:t>
      </w:r>
      <w:r w:rsidRPr="00E14F1F">
        <w:rPr>
          <w:rFonts w:ascii="Times New Roman" w:hAnsi="Times New Roman" w:cs="Times New Roman"/>
          <w:color w:val="000000"/>
          <w:sz w:val="20"/>
          <w:szCs w:val="20"/>
          <w:lang w:val="fr-FR"/>
        </w:rPr>
        <w:t>852</w:t>
      </w:r>
      <w:r w:rsidR="009F53FA">
        <w:rPr>
          <w:rFonts w:ascii="Times New Roman" w:hAnsi="Times New Roman" w:cs="Times New Roman"/>
          <w:color w:val="000000"/>
          <w:sz w:val="20"/>
          <w:szCs w:val="20"/>
          <w:lang w:val="fr-FR"/>
        </w:rPr>
        <w:t>–</w:t>
      </w:r>
      <w:r w:rsidRPr="00E14F1F">
        <w:rPr>
          <w:rFonts w:ascii="Times New Roman" w:hAnsi="Times New Roman" w:cs="Times New Roman"/>
          <w:color w:val="000000"/>
          <w:sz w:val="20"/>
          <w:szCs w:val="20"/>
          <w:lang w:val="fr-FR"/>
        </w:rPr>
        <w:t>53.</w:t>
      </w:r>
    </w:p>
  </w:footnote>
  <w:footnote w:id="35">
    <w:p w14:paraId="39319708" w14:textId="65EEF171"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9F53FA" w:rsidRPr="00E14F1F">
        <w:rPr>
          <w:rFonts w:ascii="Times New Roman" w:hAnsi="Times New Roman" w:cs="Times New Roman"/>
          <w:sz w:val="20"/>
          <w:szCs w:val="20"/>
        </w:rPr>
        <w:t>.</w:t>
      </w:r>
      <w:r w:rsidR="009F53FA">
        <w:rPr>
          <w:rFonts w:ascii="Times New Roman" w:hAnsi="Times New Roman" w:cs="Times New Roman"/>
          <w:sz w:val="20"/>
          <w:szCs w:val="20"/>
        </w:rPr>
        <w:t> </w:t>
      </w:r>
      <w:r w:rsidRPr="00E14F1F">
        <w:rPr>
          <w:rFonts w:ascii="Times New Roman" w:hAnsi="Times New Roman" w:cs="Times New Roman"/>
          <w:sz w:val="20"/>
          <w:szCs w:val="20"/>
        </w:rPr>
        <w:t>86.</w:t>
      </w:r>
    </w:p>
  </w:footnote>
  <w:footnote w:id="36">
    <w:p w14:paraId="65DB3934" w14:textId="74E31F1A"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Clélie</w:t>
      </w:r>
      <w:r w:rsidRPr="00E14F1F">
        <w:rPr>
          <w:rFonts w:ascii="Times New Roman" w:hAnsi="Times New Roman" w:cs="Times New Roman"/>
          <w:sz w:val="20"/>
          <w:szCs w:val="20"/>
        </w:rPr>
        <w:t>,</w:t>
      </w:r>
      <w:r w:rsidRPr="00E14F1F">
        <w:rPr>
          <w:rFonts w:ascii="Times New Roman" w:hAnsi="Times New Roman" w:cs="Times New Roman"/>
          <w:i/>
          <w:sz w:val="20"/>
          <w:szCs w:val="20"/>
        </w:rPr>
        <w:t xml:space="preserve"> </w:t>
      </w:r>
      <w:proofErr w:type="spellStart"/>
      <w:r w:rsidR="009F53FA"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9F53FA">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w:t>
      </w:r>
      <w:r w:rsidR="009F53FA" w:rsidRPr="00831079">
        <w:rPr>
          <w:rFonts w:ascii="Times New Roman" w:hAnsi="Times New Roman" w:cs="Times New Roman"/>
          <w:smallCaps/>
          <w:sz w:val="20"/>
          <w:szCs w:val="20"/>
          <w:lang w:val="en-US"/>
        </w:rPr>
        <w:t>ii</w:t>
      </w:r>
      <w:r w:rsidR="009F53FA">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w:t>
      </w:r>
      <w:r w:rsidRPr="00E14F1F">
        <w:rPr>
          <w:rFonts w:ascii="Times New Roman" w:hAnsi="Times New Roman" w:cs="Times New Roman"/>
          <w:sz w:val="20"/>
          <w:szCs w:val="20"/>
          <w:lang w:val="fr-FR"/>
        </w:rPr>
        <w:t>861</w:t>
      </w:r>
      <w:r w:rsidR="009F53FA">
        <w:rPr>
          <w:rFonts w:ascii="Times New Roman" w:hAnsi="Times New Roman" w:cs="Times New Roman"/>
          <w:sz w:val="20"/>
          <w:szCs w:val="20"/>
          <w:lang w:val="fr-FR"/>
        </w:rPr>
        <w:t>–</w:t>
      </w:r>
      <w:r w:rsidRPr="00E14F1F">
        <w:rPr>
          <w:rFonts w:ascii="Times New Roman" w:hAnsi="Times New Roman" w:cs="Times New Roman"/>
          <w:sz w:val="20"/>
          <w:szCs w:val="20"/>
          <w:lang w:val="fr-FR"/>
        </w:rPr>
        <w:t>65.</w:t>
      </w:r>
    </w:p>
  </w:footnote>
  <w:footnote w:id="37">
    <w:p w14:paraId="6ABF74B6" w14:textId="3665D1B3" w:rsidR="007602B9" w:rsidRPr="00E14F1F" w:rsidRDefault="007602B9" w:rsidP="004945C1">
      <w:pPr>
        <w:rPr>
          <w:sz w:val="20"/>
          <w:szCs w:val="20"/>
        </w:rPr>
      </w:pPr>
      <w:r w:rsidRPr="00E14F1F">
        <w:rPr>
          <w:rStyle w:val="FootnoteReference"/>
          <w:sz w:val="20"/>
          <w:szCs w:val="20"/>
        </w:rPr>
        <w:footnoteRef/>
      </w:r>
      <w:r w:rsidRPr="00E14F1F">
        <w:rPr>
          <w:sz w:val="20"/>
          <w:szCs w:val="20"/>
        </w:rPr>
        <w:t xml:space="preserve"> </w:t>
      </w:r>
      <w:r w:rsidRPr="00E14F1F">
        <w:rPr>
          <w:sz w:val="20"/>
          <w:szCs w:val="20"/>
          <w:lang w:val="en-US"/>
        </w:rPr>
        <w:t xml:space="preserve">The best overview of the terms and stakes of the problematic is Geraldine Heng, </w:t>
      </w:r>
      <w:r w:rsidRPr="00E14F1F">
        <w:rPr>
          <w:i/>
          <w:sz w:val="20"/>
          <w:szCs w:val="20"/>
          <w:lang w:val="en-US"/>
        </w:rPr>
        <w:t xml:space="preserve">The Invention of Race in the European Middle Ages </w:t>
      </w:r>
      <w:r w:rsidRPr="00E14F1F">
        <w:rPr>
          <w:sz w:val="20"/>
          <w:szCs w:val="20"/>
          <w:lang w:val="en-US"/>
        </w:rPr>
        <w:t xml:space="preserve">(Cambridge: Cambridge University Press, 2018). For an overview of early modern </w:t>
      </w:r>
      <w:r w:rsidR="00946AEF" w:rsidRPr="00E14F1F">
        <w:rPr>
          <w:sz w:val="20"/>
          <w:szCs w:val="20"/>
          <w:lang w:val="en-US"/>
        </w:rPr>
        <w:t>racial discourse</w:t>
      </w:r>
      <w:r w:rsidR="00816E97">
        <w:rPr>
          <w:sz w:val="20"/>
          <w:szCs w:val="20"/>
          <w:lang w:val="en-US"/>
        </w:rPr>
        <w:t xml:space="preserve"> in France</w:t>
      </w:r>
      <w:r w:rsidRPr="00E14F1F">
        <w:rPr>
          <w:sz w:val="20"/>
          <w:szCs w:val="20"/>
          <w:lang w:val="en-US"/>
        </w:rPr>
        <w:t xml:space="preserve">, see </w:t>
      </w:r>
      <w:r w:rsidR="00B857DB" w:rsidRPr="00E14F1F">
        <w:rPr>
          <w:sz w:val="20"/>
          <w:szCs w:val="20"/>
          <w:lang w:val="en-US"/>
        </w:rPr>
        <w:t xml:space="preserve">the work of </w:t>
      </w:r>
      <w:proofErr w:type="spellStart"/>
      <w:r w:rsidR="00B857DB" w:rsidRPr="00E14F1F">
        <w:rPr>
          <w:sz w:val="20"/>
          <w:szCs w:val="20"/>
          <w:lang w:val="en-US"/>
        </w:rPr>
        <w:t>Noémie</w:t>
      </w:r>
      <w:proofErr w:type="spellEnd"/>
      <w:r w:rsidR="00B857DB" w:rsidRPr="00E14F1F">
        <w:rPr>
          <w:sz w:val="20"/>
          <w:szCs w:val="20"/>
          <w:lang w:val="en-US"/>
        </w:rPr>
        <w:t xml:space="preserve"> Ndiaye, particularly </w:t>
      </w:r>
      <w:r w:rsidR="001F7C6E">
        <w:rPr>
          <w:sz w:val="20"/>
          <w:szCs w:val="20"/>
          <w:lang w:val="en-US"/>
        </w:rPr>
        <w:t>‘</w:t>
      </w:r>
      <w:r w:rsidR="00B857DB" w:rsidRPr="00E14F1F">
        <w:rPr>
          <w:sz w:val="20"/>
          <w:szCs w:val="20"/>
          <w:lang w:val="en-US"/>
        </w:rPr>
        <w:t xml:space="preserve">Rewriting the </w:t>
      </w:r>
      <w:r w:rsidR="00991F15" w:rsidRPr="00E14F1F">
        <w:rPr>
          <w:i/>
          <w:iCs/>
          <w:sz w:val="20"/>
          <w:szCs w:val="20"/>
          <w:lang w:val="en-US"/>
        </w:rPr>
        <w:t>G</w:t>
      </w:r>
      <w:r w:rsidR="00B857DB" w:rsidRPr="00E14F1F">
        <w:rPr>
          <w:i/>
          <w:iCs/>
          <w:sz w:val="20"/>
          <w:szCs w:val="20"/>
          <w:lang w:val="en-US"/>
        </w:rPr>
        <w:t>rand Siècle:</w:t>
      </w:r>
      <w:r w:rsidR="00991F15" w:rsidRPr="00E14F1F">
        <w:rPr>
          <w:sz w:val="20"/>
          <w:szCs w:val="20"/>
          <w:lang w:val="en-US"/>
        </w:rPr>
        <w:t xml:space="preserve"> Blackface in Early Modern France and the Historiography of Race</w:t>
      </w:r>
      <w:r w:rsidR="001F7C6E">
        <w:rPr>
          <w:sz w:val="20"/>
          <w:szCs w:val="20"/>
          <w:lang w:val="en-US"/>
        </w:rPr>
        <w:t>’,</w:t>
      </w:r>
      <w:r w:rsidR="00991F15" w:rsidRPr="00E14F1F">
        <w:rPr>
          <w:sz w:val="20"/>
          <w:szCs w:val="20"/>
          <w:lang w:val="en-US"/>
        </w:rPr>
        <w:t xml:space="preserve"> </w:t>
      </w:r>
      <w:r w:rsidR="00991F15" w:rsidRPr="00E14F1F">
        <w:rPr>
          <w:i/>
          <w:iCs/>
          <w:sz w:val="20"/>
          <w:szCs w:val="20"/>
          <w:lang w:val="en-US"/>
        </w:rPr>
        <w:t>Literature Compass</w:t>
      </w:r>
      <w:r w:rsidR="001F7C6E">
        <w:rPr>
          <w:sz w:val="20"/>
          <w:szCs w:val="20"/>
          <w:lang w:val="en-US"/>
        </w:rPr>
        <w:t>,</w:t>
      </w:r>
      <w:r w:rsidR="00991F15" w:rsidRPr="00E14F1F">
        <w:rPr>
          <w:i/>
          <w:iCs/>
          <w:sz w:val="20"/>
          <w:szCs w:val="20"/>
          <w:lang w:val="en-US"/>
        </w:rPr>
        <w:t xml:space="preserve"> </w:t>
      </w:r>
      <w:r w:rsidR="000B7E67" w:rsidRPr="00E14F1F">
        <w:rPr>
          <w:sz w:val="20"/>
          <w:szCs w:val="20"/>
          <w:lang w:val="en-US"/>
        </w:rPr>
        <w:t>18</w:t>
      </w:r>
      <w:r w:rsidR="001F7C6E">
        <w:rPr>
          <w:sz w:val="20"/>
          <w:szCs w:val="20"/>
          <w:lang w:val="en-US"/>
        </w:rPr>
        <w:t>.</w:t>
      </w:r>
      <w:r w:rsidR="000B7E67" w:rsidRPr="00E14F1F">
        <w:rPr>
          <w:sz w:val="20"/>
          <w:szCs w:val="20"/>
          <w:lang w:val="en-US"/>
        </w:rPr>
        <w:t xml:space="preserve">10 </w:t>
      </w:r>
      <w:r w:rsidR="00991F15" w:rsidRPr="00E14F1F">
        <w:rPr>
          <w:sz w:val="20"/>
          <w:szCs w:val="20"/>
          <w:lang w:val="en-US"/>
        </w:rPr>
        <w:t>(2021)</w:t>
      </w:r>
      <w:r w:rsidR="00495173" w:rsidRPr="00E14F1F">
        <w:rPr>
          <w:sz w:val="20"/>
          <w:szCs w:val="20"/>
          <w:lang w:val="en-US"/>
        </w:rPr>
        <w:t xml:space="preserve"> </w:t>
      </w:r>
      <w:r w:rsidR="001F7C6E">
        <w:rPr>
          <w:sz w:val="20"/>
          <w:szCs w:val="20"/>
        </w:rPr>
        <w:t>&lt;</w:t>
      </w:r>
      <w:r w:rsidR="001F7C6E" w:rsidRPr="00A53EE5">
        <w:rPr>
          <w:sz w:val="20"/>
          <w:szCs w:val="20"/>
        </w:rPr>
        <w:t>https://doi.org/10.1111/lic3.12603</w:t>
      </w:r>
      <w:r w:rsidR="001F7C6E">
        <w:rPr>
          <w:sz w:val="20"/>
          <w:szCs w:val="20"/>
        </w:rPr>
        <w:t xml:space="preserve">&gt;; </w:t>
      </w:r>
      <w:r w:rsidR="00F07833" w:rsidRPr="00E14F1F">
        <w:rPr>
          <w:sz w:val="20"/>
          <w:szCs w:val="20"/>
          <w:lang w:val="en-US"/>
        </w:rPr>
        <w:t xml:space="preserve">and </w:t>
      </w:r>
      <w:r w:rsidR="004945C1" w:rsidRPr="00E14F1F">
        <w:rPr>
          <w:sz w:val="20"/>
          <w:szCs w:val="20"/>
        </w:rPr>
        <w:t xml:space="preserve">‘“Everyone Breeds in His Own Image”: Staging the </w:t>
      </w:r>
      <w:r w:rsidR="004945C1" w:rsidRPr="00831079">
        <w:rPr>
          <w:i/>
          <w:iCs/>
          <w:sz w:val="20"/>
          <w:szCs w:val="20"/>
        </w:rPr>
        <w:t>Aethiopica</w:t>
      </w:r>
      <w:r w:rsidR="004945C1" w:rsidRPr="00E14F1F">
        <w:rPr>
          <w:sz w:val="20"/>
          <w:szCs w:val="20"/>
        </w:rPr>
        <w:t xml:space="preserve"> across the Channel’</w:t>
      </w:r>
      <w:r w:rsidR="001F7C6E" w:rsidRPr="00E14F1F">
        <w:rPr>
          <w:sz w:val="20"/>
          <w:szCs w:val="20"/>
        </w:rPr>
        <w:t>,</w:t>
      </w:r>
      <w:r w:rsidR="004945C1" w:rsidRPr="00E14F1F">
        <w:rPr>
          <w:sz w:val="20"/>
          <w:szCs w:val="20"/>
        </w:rPr>
        <w:t xml:space="preserve"> </w:t>
      </w:r>
      <w:r w:rsidR="004945C1" w:rsidRPr="00E14F1F">
        <w:rPr>
          <w:i/>
          <w:iCs/>
          <w:sz w:val="20"/>
          <w:szCs w:val="20"/>
        </w:rPr>
        <w:t>Renaissance Drama</w:t>
      </w:r>
      <w:r w:rsidR="004945C1" w:rsidRPr="00E14F1F">
        <w:rPr>
          <w:sz w:val="20"/>
          <w:szCs w:val="20"/>
        </w:rPr>
        <w:t>, 44.2 (2016), 157</w:t>
      </w:r>
      <w:r w:rsidR="001F7C6E">
        <w:rPr>
          <w:sz w:val="20"/>
          <w:szCs w:val="20"/>
        </w:rPr>
        <w:t>–</w:t>
      </w:r>
      <w:r w:rsidR="004945C1" w:rsidRPr="00E14F1F">
        <w:rPr>
          <w:sz w:val="20"/>
          <w:szCs w:val="20"/>
        </w:rPr>
        <w:t>85</w:t>
      </w:r>
      <w:r w:rsidR="001F7C6E">
        <w:rPr>
          <w:sz w:val="20"/>
          <w:szCs w:val="20"/>
        </w:rPr>
        <w:t>.</w:t>
      </w:r>
      <w:r w:rsidR="001F7C6E" w:rsidRPr="00E14F1F">
        <w:rPr>
          <w:sz w:val="20"/>
          <w:szCs w:val="20"/>
        </w:rPr>
        <w:t xml:space="preserve"> </w:t>
      </w:r>
      <w:r w:rsidR="001F7C6E">
        <w:rPr>
          <w:sz w:val="20"/>
          <w:szCs w:val="20"/>
        </w:rPr>
        <w:t>C</w:t>
      </w:r>
      <w:r w:rsidR="001F7C6E" w:rsidRPr="00E14F1F">
        <w:rPr>
          <w:sz w:val="20"/>
          <w:szCs w:val="20"/>
        </w:rPr>
        <w:t>f</w:t>
      </w:r>
      <w:r w:rsidR="004945C1" w:rsidRPr="00E14F1F">
        <w:rPr>
          <w:sz w:val="20"/>
          <w:szCs w:val="20"/>
        </w:rPr>
        <w:t>.</w:t>
      </w:r>
      <w:r w:rsidR="00F07833" w:rsidRPr="00E14F1F">
        <w:rPr>
          <w:sz w:val="20"/>
          <w:szCs w:val="20"/>
          <w:lang w:val="en-US"/>
        </w:rPr>
        <w:t xml:space="preserve"> </w:t>
      </w:r>
      <w:r w:rsidRPr="00E14F1F">
        <w:rPr>
          <w:sz w:val="20"/>
          <w:szCs w:val="20"/>
          <w:lang w:val="en-US"/>
        </w:rPr>
        <w:t xml:space="preserve">Guillaume Aubert, </w:t>
      </w:r>
      <w:r w:rsidR="001324D7" w:rsidRPr="00E14F1F">
        <w:rPr>
          <w:sz w:val="20"/>
          <w:szCs w:val="20"/>
          <w:lang w:val="en-US"/>
        </w:rPr>
        <w:t>‘</w:t>
      </w:r>
      <w:r w:rsidR="00946AEF" w:rsidRPr="00E14F1F">
        <w:rPr>
          <w:sz w:val="20"/>
          <w:szCs w:val="20"/>
          <w:lang w:val="en-US"/>
        </w:rPr>
        <w:t>“</w:t>
      </w:r>
      <w:r w:rsidRPr="00E14F1F">
        <w:rPr>
          <w:sz w:val="20"/>
          <w:szCs w:val="20"/>
          <w:lang w:val="en-US"/>
        </w:rPr>
        <w:t>The Blood of France</w:t>
      </w:r>
      <w:r w:rsidR="00946AEF" w:rsidRPr="00E14F1F">
        <w:rPr>
          <w:sz w:val="20"/>
          <w:szCs w:val="20"/>
          <w:lang w:val="en-US"/>
        </w:rPr>
        <w:t>”</w:t>
      </w:r>
      <w:r w:rsidRPr="00E14F1F">
        <w:rPr>
          <w:sz w:val="20"/>
          <w:szCs w:val="20"/>
          <w:lang w:val="en-US"/>
        </w:rPr>
        <w:t>: Race and Purity of Blood in the French Atlantic World</w:t>
      </w:r>
      <w:r w:rsidR="001F7C6E" w:rsidRPr="00E14F1F">
        <w:rPr>
          <w:sz w:val="20"/>
          <w:szCs w:val="20"/>
          <w:lang w:val="en-US"/>
        </w:rPr>
        <w:t>’</w:t>
      </w:r>
      <w:r w:rsidRPr="00E14F1F">
        <w:rPr>
          <w:sz w:val="20"/>
          <w:szCs w:val="20"/>
          <w:lang w:val="en-US"/>
        </w:rPr>
        <w:t xml:space="preserve">, </w:t>
      </w:r>
      <w:r w:rsidRPr="00E14F1F">
        <w:rPr>
          <w:i/>
          <w:sz w:val="20"/>
          <w:szCs w:val="20"/>
          <w:lang w:val="en-US"/>
        </w:rPr>
        <w:t>William and Mary Quarterly</w:t>
      </w:r>
      <w:r w:rsidRPr="00831079">
        <w:rPr>
          <w:iCs/>
          <w:sz w:val="20"/>
          <w:szCs w:val="20"/>
          <w:lang w:val="en-US"/>
        </w:rPr>
        <w:t>,</w:t>
      </w:r>
      <w:r w:rsidRPr="00E14F1F">
        <w:rPr>
          <w:i/>
          <w:sz w:val="20"/>
          <w:szCs w:val="20"/>
          <w:lang w:val="en-US"/>
        </w:rPr>
        <w:t xml:space="preserve"> </w:t>
      </w:r>
      <w:r w:rsidRPr="00E14F1F">
        <w:rPr>
          <w:sz w:val="20"/>
          <w:szCs w:val="20"/>
          <w:lang w:val="en-US"/>
        </w:rPr>
        <w:t>61.3 (2004)</w:t>
      </w:r>
      <w:r w:rsidR="00946AEF" w:rsidRPr="00E14F1F">
        <w:rPr>
          <w:sz w:val="20"/>
          <w:szCs w:val="20"/>
          <w:lang w:val="en-US"/>
        </w:rPr>
        <w:t>,</w:t>
      </w:r>
      <w:r w:rsidRPr="00E14F1F">
        <w:rPr>
          <w:sz w:val="20"/>
          <w:szCs w:val="20"/>
          <w:lang w:val="en-US"/>
        </w:rPr>
        <w:t xml:space="preserve"> 439</w:t>
      </w:r>
      <w:r w:rsidR="001F7C6E">
        <w:rPr>
          <w:sz w:val="20"/>
          <w:szCs w:val="20"/>
          <w:lang w:val="en-US"/>
        </w:rPr>
        <w:t>–</w:t>
      </w:r>
      <w:r w:rsidRPr="00E14F1F">
        <w:rPr>
          <w:sz w:val="20"/>
          <w:szCs w:val="20"/>
          <w:lang w:val="en-US"/>
        </w:rPr>
        <w:t xml:space="preserve">78; and the introduction and </w:t>
      </w:r>
      <w:r w:rsidR="001F7C6E" w:rsidRPr="00E14F1F">
        <w:rPr>
          <w:sz w:val="20"/>
          <w:szCs w:val="20"/>
          <w:lang w:val="en-US"/>
        </w:rPr>
        <w:t>part</w:t>
      </w:r>
      <w:r w:rsidR="001F7C6E">
        <w:rPr>
          <w:sz w:val="20"/>
          <w:szCs w:val="20"/>
          <w:lang w:val="en-US"/>
        </w:rPr>
        <w:t> </w:t>
      </w:r>
      <w:r w:rsidRPr="00E14F1F">
        <w:rPr>
          <w:sz w:val="20"/>
          <w:szCs w:val="20"/>
          <w:lang w:val="en-US"/>
        </w:rPr>
        <w:t xml:space="preserve">I of </w:t>
      </w:r>
      <w:r w:rsidRPr="00E14F1F">
        <w:rPr>
          <w:i/>
          <w:sz w:val="20"/>
          <w:szCs w:val="20"/>
          <w:lang w:val="en-US"/>
        </w:rPr>
        <w:t>The Color of Liberty: Histories of Race in France</w:t>
      </w:r>
      <w:r w:rsidR="00946AEF" w:rsidRPr="00E14F1F">
        <w:rPr>
          <w:iCs/>
          <w:sz w:val="20"/>
          <w:szCs w:val="20"/>
          <w:lang w:val="en-US"/>
        </w:rPr>
        <w:t>, ed. by Sue Peabody and Tyler Stovall</w:t>
      </w:r>
      <w:r w:rsidRPr="00E14F1F">
        <w:rPr>
          <w:sz w:val="20"/>
          <w:szCs w:val="20"/>
          <w:lang w:val="en-US"/>
        </w:rPr>
        <w:t xml:space="preserve"> (Durham</w:t>
      </w:r>
      <w:r w:rsidR="001F7C6E">
        <w:rPr>
          <w:sz w:val="20"/>
          <w:szCs w:val="20"/>
          <w:lang w:val="en-US"/>
        </w:rPr>
        <w:t>, NC</w:t>
      </w:r>
      <w:r w:rsidRPr="00E14F1F">
        <w:rPr>
          <w:sz w:val="20"/>
          <w:szCs w:val="20"/>
          <w:lang w:val="en-US"/>
        </w:rPr>
        <w:t>: Duke University Press, 2003).</w:t>
      </w:r>
      <w:r w:rsidR="00DB15BA" w:rsidRPr="00E14F1F">
        <w:rPr>
          <w:sz w:val="20"/>
          <w:szCs w:val="20"/>
          <w:lang w:val="en-US"/>
        </w:rPr>
        <w:t xml:space="preserve"> </w:t>
      </w:r>
      <w:r w:rsidR="004945C1" w:rsidRPr="00E14F1F">
        <w:rPr>
          <w:sz w:val="20"/>
          <w:szCs w:val="20"/>
          <w:lang w:val="en-US"/>
        </w:rPr>
        <w:t>There is still very little work done</w:t>
      </w:r>
      <w:r w:rsidR="00DB15BA" w:rsidRPr="00E14F1F">
        <w:rPr>
          <w:sz w:val="20"/>
          <w:szCs w:val="20"/>
          <w:lang w:val="en-US"/>
        </w:rPr>
        <w:t xml:space="preserve"> </w:t>
      </w:r>
      <w:r w:rsidR="004945C1" w:rsidRPr="00E14F1F">
        <w:rPr>
          <w:sz w:val="20"/>
          <w:szCs w:val="20"/>
          <w:lang w:val="en-US"/>
        </w:rPr>
        <w:t xml:space="preserve">on </w:t>
      </w:r>
      <w:r w:rsidR="00DB15BA" w:rsidRPr="00E14F1F">
        <w:rPr>
          <w:sz w:val="20"/>
          <w:szCs w:val="20"/>
          <w:lang w:val="en-US"/>
        </w:rPr>
        <w:t>France’s participation in the Atlantic slave trade in the</w:t>
      </w:r>
      <w:r w:rsidR="001434EC" w:rsidRPr="00E14F1F">
        <w:rPr>
          <w:sz w:val="20"/>
          <w:szCs w:val="20"/>
          <w:lang w:val="en-US"/>
        </w:rPr>
        <w:t xml:space="preserve"> early and</w:t>
      </w:r>
      <w:r w:rsidR="00DB15BA" w:rsidRPr="00E14F1F">
        <w:rPr>
          <w:sz w:val="20"/>
          <w:szCs w:val="20"/>
          <w:lang w:val="en-US"/>
        </w:rPr>
        <w:t xml:space="preserve"> mid-seventeenth century</w:t>
      </w:r>
      <w:r w:rsidR="004945C1" w:rsidRPr="00E14F1F">
        <w:rPr>
          <w:sz w:val="20"/>
          <w:szCs w:val="20"/>
          <w:lang w:val="en-US"/>
        </w:rPr>
        <w:t>.</w:t>
      </w:r>
      <w:r w:rsidR="001434EC" w:rsidRPr="00E14F1F">
        <w:rPr>
          <w:sz w:val="20"/>
          <w:szCs w:val="20"/>
          <w:lang w:val="en-US"/>
        </w:rPr>
        <w:t xml:space="preserve"> </w:t>
      </w:r>
      <w:r w:rsidR="004945C1" w:rsidRPr="00E14F1F">
        <w:rPr>
          <w:sz w:val="20"/>
          <w:szCs w:val="20"/>
          <w:lang w:val="en-US"/>
        </w:rPr>
        <w:t xml:space="preserve">The most detailed overview is </w:t>
      </w:r>
      <w:r w:rsidR="00DB15BA" w:rsidRPr="00E14F1F">
        <w:rPr>
          <w:sz w:val="20"/>
          <w:szCs w:val="20"/>
          <w:lang w:val="en-US"/>
        </w:rPr>
        <w:t xml:space="preserve">David </w:t>
      </w:r>
      <w:proofErr w:type="spellStart"/>
      <w:r w:rsidR="00DB15BA" w:rsidRPr="00E14F1F">
        <w:rPr>
          <w:sz w:val="20"/>
          <w:szCs w:val="20"/>
          <w:lang w:val="en-US"/>
        </w:rPr>
        <w:t>Greggus</w:t>
      </w:r>
      <w:proofErr w:type="spellEnd"/>
      <w:r w:rsidR="00DB15BA" w:rsidRPr="00E14F1F">
        <w:rPr>
          <w:sz w:val="20"/>
          <w:szCs w:val="20"/>
          <w:lang w:val="en-US"/>
        </w:rPr>
        <w:t xml:space="preserve">, </w:t>
      </w:r>
      <w:r w:rsidR="001324D7" w:rsidRPr="00E14F1F">
        <w:rPr>
          <w:sz w:val="20"/>
          <w:szCs w:val="20"/>
          <w:lang w:val="en-US"/>
        </w:rPr>
        <w:t>‘</w:t>
      </w:r>
      <w:r w:rsidR="00DB15BA" w:rsidRPr="00E14F1F">
        <w:rPr>
          <w:sz w:val="20"/>
          <w:szCs w:val="20"/>
          <w:lang w:val="en-US"/>
        </w:rPr>
        <w:t>The French Slave Trade: An Overview</w:t>
      </w:r>
      <w:r w:rsidR="001F7C6E" w:rsidRPr="00E14F1F">
        <w:rPr>
          <w:sz w:val="20"/>
          <w:szCs w:val="20"/>
          <w:lang w:val="en-US"/>
        </w:rPr>
        <w:t>’</w:t>
      </w:r>
      <w:r w:rsidR="00DB15BA" w:rsidRPr="00E14F1F">
        <w:rPr>
          <w:sz w:val="20"/>
          <w:szCs w:val="20"/>
          <w:lang w:val="en-US"/>
        </w:rPr>
        <w:t xml:space="preserve">, </w:t>
      </w:r>
      <w:r w:rsidR="00DB15BA" w:rsidRPr="00E14F1F">
        <w:rPr>
          <w:i/>
          <w:iCs/>
          <w:sz w:val="20"/>
          <w:szCs w:val="20"/>
          <w:lang w:val="en-US"/>
        </w:rPr>
        <w:t>William and Mary Quarterly</w:t>
      </w:r>
      <w:r w:rsidR="001F7C6E">
        <w:rPr>
          <w:sz w:val="20"/>
          <w:szCs w:val="20"/>
          <w:lang w:val="en-US"/>
        </w:rPr>
        <w:t>,</w:t>
      </w:r>
      <w:r w:rsidR="00DB15BA" w:rsidRPr="00E14F1F">
        <w:rPr>
          <w:sz w:val="20"/>
          <w:szCs w:val="20"/>
          <w:lang w:val="en-US"/>
        </w:rPr>
        <w:t xml:space="preserve"> 58.1 (2001)</w:t>
      </w:r>
      <w:r w:rsidR="00946AEF" w:rsidRPr="00E14F1F">
        <w:rPr>
          <w:sz w:val="20"/>
          <w:szCs w:val="20"/>
          <w:lang w:val="en-US"/>
        </w:rPr>
        <w:t>,</w:t>
      </w:r>
      <w:r w:rsidR="00DB15BA" w:rsidRPr="00E14F1F">
        <w:rPr>
          <w:sz w:val="20"/>
          <w:szCs w:val="20"/>
          <w:lang w:val="en-US"/>
        </w:rPr>
        <w:t xml:space="preserve"> 119</w:t>
      </w:r>
      <w:r w:rsidR="001F7C6E">
        <w:rPr>
          <w:sz w:val="20"/>
          <w:szCs w:val="20"/>
          <w:lang w:val="en-US"/>
        </w:rPr>
        <w:t>–</w:t>
      </w:r>
      <w:r w:rsidR="00DB15BA" w:rsidRPr="00E14F1F">
        <w:rPr>
          <w:sz w:val="20"/>
          <w:szCs w:val="20"/>
          <w:lang w:val="en-US"/>
        </w:rPr>
        <w:t>38.</w:t>
      </w:r>
    </w:p>
  </w:footnote>
  <w:footnote w:id="38">
    <w:p w14:paraId="153306CB" w14:textId="6DCEF681" w:rsidR="008120D8" w:rsidRPr="00E14F1F" w:rsidRDefault="008120D8" w:rsidP="008120D8">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See Kim Hall’s study of complexion and race in the Renaissance lyric in chap</w:t>
      </w:r>
      <w:r w:rsidR="001F7C6E">
        <w:rPr>
          <w:rFonts w:ascii="Times New Roman" w:hAnsi="Times New Roman" w:cs="Times New Roman"/>
          <w:sz w:val="20"/>
          <w:szCs w:val="20"/>
        </w:rPr>
        <w:t>. </w:t>
      </w:r>
      <w:r w:rsidRPr="00E14F1F">
        <w:rPr>
          <w:rFonts w:ascii="Times New Roman" w:hAnsi="Times New Roman" w:cs="Times New Roman"/>
          <w:sz w:val="20"/>
          <w:szCs w:val="20"/>
        </w:rPr>
        <w:t xml:space="preserve">2 of </w:t>
      </w:r>
      <w:r w:rsidR="001F7C6E">
        <w:rPr>
          <w:rFonts w:ascii="Times New Roman" w:hAnsi="Times New Roman" w:cs="Times New Roman"/>
          <w:sz w:val="20"/>
          <w:szCs w:val="20"/>
        </w:rPr>
        <w:t xml:space="preserve">Kim Hall, </w:t>
      </w:r>
      <w:r w:rsidRPr="00E14F1F">
        <w:rPr>
          <w:rFonts w:ascii="Times New Roman" w:hAnsi="Times New Roman" w:cs="Times New Roman"/>
          <w:i/>
          <w:iCs/>
          <w:sz w:val="20"/>
          <w:szCs w:val="20"/>
        </w:rPr>
        <w:t>Things of Darkness</w:t>
      </w:r>
      <w:r w:rsidRPr="00E14F1F">
        <w:rPr>
          <w:rFonts w:ascii="Times New Roman" w:hAnsi="Times New Roman" w:cs="Times New Roman"/>
          <w:i/>
          <w:sz w:val="20"/>
          <w:szCs w:val="20"/>
          <w:lang w:val="en-US"/>
        </w:rPr>
        <w:t>: Economies of Race and Gender in Early Modern England</w:t>
      </w:r>
      <w:r w:rsidRPr="00E14F1F">
        <w:rPr>
          <w:rFonts w:ascii="Times New Roman" w:hAnsi="Times New Roman" w:cs="Times New Roman"/>
          <w:sz w:val="20"/>
          <w:szCs w:val="20"/>
          <w:lang w:val="en-US"/>
        </w:rPr>
        <w:t xml:space="preserve"> (Ithaca: Cornell University Press, 1996)</w:t>
      </w:r>
      <w:r w:rsidR="001F7C6E">
        <w:rPr>
          <w:rFonts w:ascii="Times New Roman" w:hAnsi="Times New Roman" w:cs="Times New Roman"/>
          <w:sz w:val="20"/>
          <w:szCs w:val="20"/>
          <w:lang w:val="en-US"/>
        </w:rPr>
        <w:t>.</w:t>
      </w:r>
    </w:p>
  </w:footnote>
  <w:footnote w:id="39">
    <w:p w14:paraId="59A1A1DD" w14:textId="7B2AA387" w:rsidR="00553A3A" w:rsidRPr="00E14F1F" w:rsidRDefault="00553A3A">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Clelia</w:t>
      </w:r>
      <w:r w:rsidRPr="00E14F1F">
        <w:rPr>
          <w:rFonts w:ascii="Times New Roman" w:hAnsi="Times New Roman" w:cs="Times New Roman"/>
          <w:sz w:val="20"/>
          <w:szCs w:val="20"/>
        </w:rPr>
        <w:t>, p</w:t>
      </w:r>
      <w:r w:rsidR="001F7C6E" w:rsidRPr="00E14F1F">
        <w:rPr>
          <w:rFonts w:ascii="Times New Roman" w:hAnsi="Times New Roman" w:cs="Times New Roman"/>
          <w:sz w:val="20"/>
          <w:szCs w:val="20"/>
        </w:rPr>
        <w:t>.</w:t>
      </w:r>
      <w:r w:rsidR="001F7C6E">
        <w:rPr>
          <w:rFonts w:ascii="Times New Roman" w:hAnsi="Times New Roman" w:cs="Times New Roman"/>
          <w:sz w:val="20"/>
          <w:szCs w:val="20"/>
        </w:rPr>
        <w:t> </w:t>
      </w:r>
      <w:r w:rsidRPr="00E14F1F">
        <w:rPr>
          <w:rFonts w:ascii="Times New Roman" w:hAnsi="Times New Roman" w:cs="Times New Roman"/>
          <w:sz w:val="20"/>
          <w:szCs w:val="20"/>
        </w:rPr>
        <w:t>29.</w:t>
      </w:r>
    </w:p>
  </w:footnote>
  <w:footnote w:id="40">
    <w:p w14:paraId="28C3CD79" w14:textId="1E8376AA" w:rsidR="003A099A" w:rsidRPr="00E14F1F" w:rsidRDefault="003A099A" w:rsidP="003A099A">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rPr>
        <w:t>Clélie</w:t>
      </w:r>
      <w:r w:rsidRPr="00E14F1F">
        <w:rPr>
          <w:rFonts w:ascii="Times New Roman" w:hAnsi="Times New Roman" w:cs="Times New Roman"/>
          <w:sz w:val="20"/>
          <w:szCs w:val="20"/>
        </w:rPr>
        <w:t xml:space="preserve">, </w:t>
      </w:r>
      <w:proofErr w:type="spellStart"/>
      <w:r w:rsidR="001F7C6E" w:rsidRPr="00831079">
        <w:rPr>
          <w:rFonts w:ascii="Times New Roman" w:hAnsi="Times New Roman" w:cs="Times New Roman"/>
          <w:smallCaps/>
          <w:sz w:val="20"/>
          <w:szCs w:val="20"/>
          <w:lang w:val="en-US"/>
        </w:rPr>
        <w:t>i</w:t>
      </w:r>
      <w:proofErr w:type="spellEnd"/>
      <w:r w:rsidRPr="00E14F1F">
        <w:rPr>
          <w:rFonts w:ascii="Times New Roman" w:hAnsi="Times New Roman" w:cs="Times New Roman"/>
          <w:sz w:val="20"/>
          <w:szCs w:val="20"/>
          <w:lang w:val="en-US"/>
        </w:rPr>
        <w:t>.</w:t>
      </w:r>
      <w:r w:rsidR="001F7C6E">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1, </w:t>
      </w:r>
      <w:proofErr w:type="spellStart"/>
      <w:r w:rsidR="001F7C6E" w:rsidRPr="00831079">
        <w:rPr>
          <w:rFonts w:ascii="Times New Roman" w:hAnsi="Times New Roman" w:cs="Times New Roman"/>
          <w:smallCaps/>
          <w:sz w:val="20"/>
          <w:szCs w:val="20"/>
          <w:lang w:val="en-US"/>
        </w:rPr>
        <w:t>i</w:t>
      </w:r>
      <w:proofErr w:type="spellEnd"/>
      <w:r w:rsidR="001F7C6E">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275</w:t>
      </w:r>
      <w:r w:rsidR="001F7C6E">
        <w:rPr>
          <w:rFonts w:ascii="Times New Roman" w:hAnsi="Times New Roman" w:cs="Times New Roman"/>
          <w:sz w:val="20"/>
          <w:szCs w:val="20"/>
          <w:lang w:val="en-US"/>
        </w:rPr>
        <w:t>–</w:t>
      </w:r>
      <w:r w:rsidRPr="00E14F1F">
        <w:rPr>
          <w:rFonts w:ascii="Times New Roman" w:hAnsi="Times New Roman" w:cs="Times New Roman"/>
          <w:sz w:val="20"/>
          <w:szCs w:val="20"/>
          <w:lang w:val="en-US"/>
        </w:rPr>
        <w:t>76.</w:t>
      </w:r>
    </w:p>
  </w:footnote>
  <w:footnote w:id="41">
    <w:p w14:paraId="71624A62" w14:textId="77BB651D" w:rsidR="006B42FB" w:rsidRPr="00E14F1F" w:rsidRDefault="006B42FB">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1F7C6E">
        <w:rPr>
          <w:rFonts w:ascii="Times New Roman" w:hAnsi="Times New Roman" w:cs="Times New Roman"/>
          <w:sz w:val="20"/>
          <w:szCs w:val="20"/>
          <w:lang w:val="en-US"/>
        </w:rPr>
        <w:t>Compare</w:t>
      </w:r>
      <w:r w:rsidRPr="00E14F1F">
        <w:rPr>
          <w:rFonts w:ascii="Times New Roman" w:hAnsi="Times New Roman" w:cs="Times New Roman"/>
          <w:sz w:val="20"/>
          <w:szCs w:val="20"/>
          <w:lang w:val="en-US"/>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p</w:t>
      </w:r>
      <w:r w:rsidR="00946AEF" w:rsidRPr="00E14F1F">
        <w:rPr>
          <w:rFonts w:ascii="Times New Roman" w:hAnsi="Times New Roman" w:cs="Times New Roman"/>
          <w:sz w:val="20"/>
          <w:szCs w:val="20"/>
          <w:lang w:val="en-US"/>
        </w:rPr>
        <w:t>p</w:t>
      </w:r>
      <w:r w:rsidR="001F7C6E" w:rsidRPr="00E14F1F">
        <w:rPr>
          <w:rFonts w:ascii="Times New Roman" w:hAnsi="Times New Roman" w:cs="Times New Roman"/>
          <w:sz w:val="20"/>
          <w:szCs w:val="20"/>
          <w:lang w:val="en-US"/>
        </w:rPr>
        <w:t>.</w:t>
      </w:r>
      <w:r w:rsidR="001F7C6E">
        <w:rPr>
          <w:rFonts w:ascii="Times New Roman" w:hAnsi="Times New Roman" w:cs="Times New Roman"/>
          <w:sz w:val="20"/>
          <w:szCs w:val="20"/>
          <w:lang w:val="en-US"/>
        </w:rPr>
        <w:t> </w:t>
      </w:r>
      <w:r w:rsidRPr="00E14F1F">
        <w:rPr>
          <w:rFonts w:ascii="Times New Roman" w:hAnsi="Times New Roman" w:cs="Times New Roman"/>
          <w:sz w:val="20"/>
          <w:szCs w:val="20"/>
          <w:lang w:val="en-US"/>
        </w:rPr>
        <w:t>574</w:t>
      </w:r>
      <w:r w:rsidR="001F7C6E">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714</w:t>
      </w:r>
      <w:r w:rsidR="00CD3B78" w:rsidRPr="00E14F1F">
        <w:rPr>
          <w:rFonts w:ascii="Times New Roman" w:hAnsi="Times New Roman" w:cs="Times New Roman"/>
          <w:sz w:val="20"/>
          <w:szCs w:val="20"/>
          <w:lang w:val="en-US"/>
        </w:rPr>
        <w:t>. Throughout the work, the novel’s fair beauties will hide themselves from the sun to maintain the purity of their whiteness.</w:t>
      </w:r>
    </w:p>
  </w:footnote>
  <w:footnote w:id="42">
    <w:p w14:paraId="58D7E8B0" w14:textId="6B22FC53" w:rsidR="00A100F8" w:rsidRPr="00E14F1F" w:rsidRDefault="00A100F8">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6B42FB" w:rsidRPr="00E14F1F">
        <w:rPr>
          <w:rFonts w:ascii="Times New Roman" w:hAnsi="Times New Roman" w:cs="Times New Roman"/>
          <w:sz w:val="20"/>
          <w:szCs w:val="20"/>
          <w:lang w:val="en-US"/>
        </w:rPr>
        <w:t>See Cord Whi</w:t>
      </w:r>
      <w:r w:rsidRPr="00E14F1F">
        <w:rPr>
          <w:rFonts w:ascii="Times New Roman" w:hAnsi="Times New Roman" w:cs="Times New Roman"/>
          <w:sz w:val="20"/>
          <w:szCs w:val="20"/>
          <w:lang w:val="en-US"/>
        </w:rPr>
        <w:t>taker</w:t>
      </w:r>
      <w:r w:rsidR="006B42FB" w:rsidRPr="00E14F1F">
        <w:rPr>
          <w:rFonts w:ascii="Times New Roman" w:hAnsi="Times New Roman" w:cs="Times New Roman"/>
          <w:sz w:val="20"/>
          <w:szCs w:val="20"/>
          <w:lang w:val="en-US"/>
        </w:rPr>
        <w:t xml:space="preserve">, </w:t>
      </w:r>
      <w:r w:rsidR="006B42FB" w:rsidRPr="00E14F1F">
        <w:rPr>
          <w:rFonts w:ascii="Times New Roman" w:hAnsi="Times New Roman" w:cs="Times New Roman"/>
          <w:i/>
          <w:sz w:val="20"/>
          <w:szCs w:val="20"/>
          <w:lang w:val="en-US"/>
        </w:rPr>
        <w:t>Black Metaphors: How Modern Racism Emerged from Medieval Race Thinking</w:t>
      </w:r>
      <w:r w:rsidR="006B42FB" w:rsidRPr="00E14F1F">
        <w:rPr>
          <w:rFonts w:ascii="Times New Roman" w:hAnsi="Times New Roman" w:cs="Times New Roman"/>
          <w:sz w:val="20"/>
          <w:szCs w:val="20"/>
          <w:lang w:val="en-US"/>
        </w:rPr>
        <w:t xml:space="preserve"> (Philadelphia: University of Pennsylvania Press), p</w:t>
      </w:r>
      <w:r w:rsidR="00946AEF" w:rsidRPr="00E14F1F">
        <w:rPr>
          <w:rFonts w:ascii="Times New Roman" w:hAnsi="Times New Roman" w:cs="Times New Roman"/>
          <w:sz w:val="20"/>
          <w:szCs w:val="20"/>
          <w:lang w:val="en-US"/>
        </w:rPr>
        <w:t>p</w:t>
      </w:r>
      <w:r w:rsidR="001F7C6E" w:rsidRPr="00E14F1F">
        <w:rPr>
          <w:rFonts w:ascii="Times New Roman" w:hAnsi="Times New Roman" w:cs="Times New Roman"/>
          <w:sz w:val="20"/>
          <w:szCs w:val="20"/>
          <w:lang w:val="en-US"/>
        </w:rPr>
        <w:t>.</w:t>
      </w:r>
      <w:r w:rsidR="001F7C6E">
        <w:rPr>
          <w:rFonts w:ascii="Times New Roman" w:hAnsi="Times New Roman" w:cs="Times New Roman"/>
          <w:sz w:val="20"/>
          <w:szCs w:val="20"/>
          <w:lang w:val="en-US"/>
        </w:rPr>
        <w:t> </w:t>
      </w:r>
      <w:r w:rsidR="006B42FB" w:rsidRPr="00E14F1F">
        <w:rPr>
          <w:rFonts w:ascii="Times New Roman" w:hAnsi="Times New Roman" w:cs="Times New Roman"/>
          <w:sz w:val="20"/>
          <w:szCs w:val="20"/>
          <w:lang w:val="en-US"/>
        </w:rPr>
        <w:t>4, 15.</w:t>
      </w:r>
    </w:p>
  </w:footnote>
  <w:footnote w:id="43">
    <w:p w14:paraId="2EAD2593" w14:textId="3836E07B" w:rsidR="005F63F1" w:rsidRPr="00E14F1F" w:rsidRDefault="005F63F1">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161B79" w:rsidRPr="00E14F1F">
        <w:rPr>
          <w:rFonts w:ascii="Times New Roman" w:hAnsi="Times New Roman" w:cs="Times New Roman"/>
          <w:i/>
          <w:sz w:val="20"/>
          <w:szCs w:val="20"/>
        </w:rPr>
        <w:t>Clélie</w:t>
      </w:r>
      <w:r w:rsidR="00161B79" w:rsidRPr="00E14F1F">
        <w:rPr>
          <w:rFonts w:ascii="Times New Roman" w:hAnsi="Times New Roman" w:cs="Times New Roman"/>
          <w:sz w:val="20"/>
          <w:szCs w:val="20"/>
        </w:rPr>
        <w:t xml:space="preserve">, </w:t>
      </w:r>
      <w:proofErr w:type="spellStart"/>
      <w:r w:rsidR="001F7C6E" w:rsidRPr="00BA1687">
        <w:rPr>
          <w:rFonts w:ascii="Times New Roman" w:hAnsi="Times New Roman" w:cs="Times New Roman"/>
          <w:smallCaps/>
          <w:sz w:val="20"/>
          <w:szCs w:val="20"/>
          <w:lang w:val="en-US"/>
        </w:rPr>
        <w:t>i</w:t>
      </w:r>
      <w:proofErr w:type="spellEnd"/>
      <w:r w:rsidR="001F7C6E" w:rsidRPr="00E14F1F">
        <w:rPr>
          <w:rFonts w:ascii="Times New Roman" w:hAnsi="Times New Roman" w:cs="Times New Roman"/>
          <w:sz w:val="20"/>
          <w:szCs w:val="20"/>
          <w:lang w:val="en-US"/>
        </w:rPr>
        <w:t>.</w:t>
      </w:r>
      <w:r w:rsidR="001F7C6E">
        <w:rPr>
          <w:rFonts w:ascii="Times New Roman" w:hAnsi="Times New Roman" w:cs="Times New Roman"/>
          <w:sz w:val="20"/>
          <w:szCs w:val="20"/>
          <w:lang w:val="en-US"/>
        </w:rPr>
        <w:t> </w:t>
      </w:r>
      <w:r w:rsidR="001F7C6E" w:rsidRPr="00E14F1F">
        <w:rPr>
          <w:rFonts w:ascii="Times New Roman" w:hAnsi="Times New Roman" w:cs="Times New Roman"/>
          <w:sz w:val="20"/>
          <w:szCs w:val="20"/>
          <w:lang w:val="en-US"/>
        </w:rPr>
        <w:t xml:space="preserve">1, </w:t>
      </w:r>
      <w:proofErr w:type="spellStart"/>
      <w:r w:rsidR="001F7C6E" w:rsidRPr="00BA1687">
        <w:rPr>
          <w:rFonts w:ascii="Times New Roman" w:hAnsi="Times New Roman" w:cs="Times New Roman"/>
          <w:smallCaps/>
          <w:sz w:val="20"/>
          <w:szCs w:val="20"/>
          <w:lang w:val="en-US"/>
        </w:rPr>
        <w:t>i</w:t>
      </w:r>
      <w:proofErr w:type="spellEnd"/>
      <w:r w:rsidR="001F7C6E">
        <w:rPr>
          <w:rFonts w:ascii="Times New Roman" w:hAnsi="Times New Roman" w:cs="Times New Roman"/>
          <w:sz w:val="20"/>
          <w:szCs w:val="20"/>
          <w:lang w:val="en-US"/>
        </w:rPr>
        <w:t>,</w:t>
      </w:r>
      <w:r w:rsidR="001F7C6E" w:rsidRPr="00E14F1F">
        <w:rPr>
          <w:rFonts w:ascii="Times New Roman" w:hAnsi="Times New Roman" w:cs="Times New Roman"/>
          <w:sz w:val="20"/>
          <w:szCs w:val="20"/>
          <w:lang w:val="en-US"/>
        </w:rPr>
        <w:t xml:space="preserve"> </w:t>
      </w:r>
      <w:r w:rsidR="00161B79" w:rsidRPr="00E14F1F">
        <w:rPr>
          <w:rFonts w:ascii="Times New Roman" w:hAnsi="Times New Roman" w:cs="Times New Roman"/>
          <w:sz w:val="20"/>
          <w:szCs w:val="20"/>
          <w:lang w:val="en-US"/>
        </w:rPr>
        <w:t>277.</w:t>
      </w:r>
    </w:p>
  </w:footnote>
  <w:footnote w:id="44">
    <w:p w14:paraId="05B828A1" w14:textId="2C4EB0EB" w:rsidR="00A80591" w:rsidRPr="00E14F1F" w:rsidRDefault="00A80591">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p</w:t>
      </w:r>
      <w:r w:rsidR="001F7C6E" w:rsidRPr="00E14F1F">
        <w:rPr>
          <w:rFonts w:ascii="Times New Roman" w:hAnsi="Times New Roman" w:cs="Times New Roman"/>
          <w:sz w:val="20"/>
          <w:szCs w:val="20"/>
          <w:lang w:val="en-US"/>
        </w:rPr>
        <w:t>.</w:t>
      </w:r>
      <w:r w:rsidR="001F7C6E">
        <w:rPr>
          <w:rFonts w:ascii="Times New Roman" w:hAnsi="Times New Roman" w:cs="Times New Roman"/>
          <w:sz w:val="20"/>
          <w:szCs w:val="20"/>
          <w:lang w:val="en-US"/>
        </w:rPr>
        <w:t> </w:t>
      </w:r>
      <w:r w:rsidRPr="00E14F1F">
        <w:rPr>
          <w:rFonts w:ascii="Times New Roman" w:hAnsi="Times New Roman" w:cs="Times New Roman"/>
          <w:sz w:val="20"/>
          <w:szCs w:val="20"/>
          <w:lang w:val="en-US"/>
        </w:rPr>
        <w:t>266.</w:t>
      </w:r>
    </w:p>
  </w:footnote>
  <w:footnote w:id="45">
    <w:p w14:paraId="07B5AAC3" w14:textId="3C78076D" w:rsidR="00A80591" w:rsidRPr="00E14F1F" w:rsidRDefault="00A80591">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i/>
          <w:sz w:val="20"/>
          <w:szCs w:val="20"/>
          <w:lang w:val="en-US"/>
        </w:rPr>
        <w:t>Clelia</w:t>
      </w:r>
      <w:r w:rsidRPr="00E14F1F">
        <w:rPr>
          <w:rFonts w:ascii="Times New Roman" w:hAnsi="Times New Roman" w:cs="Times New Roman"/>
          <w:sz w:val="20"/>
          <w:szCs w:val="20"/>
          <w:lang w:val="en-US"/>
        </w:rPr>
        <w:t xml:space="preserve">, </w:t>
      </w:r>
      <w:r w:rsidR="006B42FB" w:rsidRPr="00E14F1F">
        <w:rPr>
          <w:rFonts w:ascii="Times New Roman" w:hAnsi="Times New Roman" w:cs="Times New Roman"/>
          <w:sz w:val="20"/>
          <w:szCs w:val="20"/>
          <w:lang w:val="en-US"/>
        </w:rPr>
        <w:t>p</w:t>
      </w:r>
      <w:r w:rsidR="001F7C6E" w:rsidRPr="00E14F1F">
        <w:rPr>
          <w:rFonts w:ascii="Times New Roman" w:hAnsi="Times New Roman" w:cs="Times New Roman"/>
          <w:sz w:val="20"/>
          <w:szCs w:val="20"/>
          <w:lang w:val="en-US"/>
        </w:rPr>
        <w:t>.</w:t>
      </w:r>
      <w:r w:rsidR="001F7C6E">
        <w:rPr>
          <w:rFonts w:ascii="Times New Roman" w:hAnsi="Times New Roman" w:cs="Times New Roman"/>
          <w:sz w:val="20"/>
          <w:szCs w:val="20"/>
          <w:lang w:val="en-US"/>
        </w:rPr>
        <w:t> </w:t>
      </w:r>
      <w:r w:rsidR="006B42FB" w:rsidRPr="00E14F1F">
        <w:rPr>
          <w:rFonts w:ascii="Times New Roman" w:hAnsi="Times New Roman" w:cs="Times New Roman"/>
          <w:sz w:val="20"/>
          <w:szCs w:val="20"/>
          <w:lang w:val="en-US"/>
        </w:rPr>
        <w:t>430</w:t>
      </w:r>
      <w:r w:rsidR="001F7C6E">
        <w:rPr>
          <w:rFonts w:ascii="Times New Roman" w:hAnsi="Times New Roman" w:cs="Times New Roman"/>
          <w:sz w:val="20"/>
          <w:szCs w:val="20"/>
          <w:lang w:val="en-US"/>
        </w:rPr>
        <w:t>;</w:t>
      </w:r>
      <w:r w:rsidR="001F7C6E" w:rsidRPr="00E14F1F">
        <w:rPr>
          <w:rFonts w:ascii="Times New Roman" w:hAnsi="Times New Roman" w:cs="Times New Roman"/>
          <w:sz w:val="20"/>
          <w:szCs w:val="20"/>
          <w:lang w:val="en-US"/>
        </w:rPr>
        <w:t xml:space="preserve"> </w:t>
      </w:r>
      <w:r w:rsidR="001F7C6E">
        <w:rPr>
          <w:rFonts w:ascii="Times New Roman" w:hAnsi="Times New Roman" w:cs="Times New Roman"/>
          <w:sz w:val="20"/>
          <w:szCs w:val="20"/>
          <w:lang w:val="en-US"/>
        </w:rPr>
        <w:t>c</w:t>
      </w:r>
      <w:r w:rsidR="001F7C6E" w:rsidRPr="00E14F1F">
        <w:rPr>
          <w:rFonts w:ascii="Times New Roman" w:hAnsi="Times New Roman" w:cs="Times New Roman"/>
          <w:sz w:val="20"/>
          <w:szCs w:val="20"/>
          <w:lang w:val="en-US"/>
        </w:rPr>
        <w:t>f</w:t>
      </w:r>
      <w:r w:rsidRPr="00E14F1F">
        <w:rPr>
          <w:rFonts w:ascii="Times New Roman" w:hAnsi="Times New Roman" w:cs="Times New Roman"/>
          <w:sz w:val="20"/>
          <w:szCs w:val="20"/>
          <w:lang w:val="en-US"/>
        </w:rPr>
        <w:t xml:space="preserve">. </w:t>
      </w:r>
      <w:r w:rsidR="00B52E84" w:rsidRPr="00E14F1F">
        <w:rPr>
          <w:rFonts w:ascii="Times New Roman" w:hAnsi="Times New Roman" w:cs="Times New Roman"/>
          <w:i/>
          <w:iCs/>
          <w:sz w:val="20"/>
          <w:szCs w:val="20"/>
        </w:rPr>
        <w:t>Clelia</w:t>
      </w:r>
      <w:r w:rsidR="00B52E84" w:rsidRPr="00E14F1F">
        <w:rPr>
          <w:rFonts w:ascii="Times New Roman" w:hAnsi="Times New Roman" w:cs="Times New Roman"/>
          <w:iCs/>
          <w:sz w:val="20"/>
          <w:szCs w:val="20"/>
        </w:rPr>
        <w:t>, p</w:t>
      </w:r>
      <w:r w:rsidR="001F7C6E" w:rsidRPr="00E14F1F">
        <w:rPr>
          <w:rFonts w:ascii="Times New Roman" w:hAnsi="Times New Roman" w:cs="Times New Roman"/>
          <w:iCs/>
          <w:sz w:val="20"/>
          <w:szCs w:val="20"/>
        </w:rPr>
        <w:t>.</w:t>
      </w:r>
      <w:r w:rsidR="001F7C6E">
        <w:rPr>
          <w:rFonts w:ascii="Times New Roman" w:hAnsi="Times New Roman" w:cs="Times New Roman"/>
          <w:iCs/>
          <w:sz w:val="20"/>
          <w:szCs w:val="20"/>
        </w:rPr>
        <w:t> </w:t>
      </w:r>
      <w:r w:rsidR="00B52E84" w:rsidRPr="00E14F1F">
        <w:rPr>
          <w:rFonts w:ascii="Times New Roman" w:hAnsi="Times New Roman" w:cs="Times New Roman"/>
          <w:iCs/>
          <w:sz w:val="20"/>
          <w:szCs w:val="20"/>
        </w:rPr>
        <w:t xml:space="preserve">710. </w:t>
      </w:r>
    </w:p>
  </w:footnote>
  <w:footnote w:id="46">
    <w:p w14:paraId="7B67D68F" w14:textId="63C1A694" w:rsidR="00A100F8" w:rsidRPr="00E14F1F" w:rsidRDefault="00A100F8" w:rsidP="00A100F8">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EE0478" w:rsidRPr="00E14F1F">
        <w:rPr>
          <w:rFonts w:ascii="Times New Roman" w:hAnsi="Times New Roman" w:cs="Times New Roman"/>
          <w:i/>
          <w:sz w:val="20"/>
          <w:szCs w:val="20"/>
        </w:rPr>
        <w:t>Clelia</w:t>
      </w:r>
      <w:r w:rsidR="00EE0478" w:rsidRPr="00E14F1F">
        <w:rPr>
          <w:rFonts w:ascii="Times New Roman" w:hAnsi="Times New Roman" w:cs="Times New Roman"/>
          <w:sz w:val="20"/>
          <w:szCs w:val="20"/>
        </w:rPr>
        <w:t>,</w:t>
      </w:r>
      <w:r w:rsidR="00EE0478" w:rsidRPr="00E14F1F">
        <w:rPr>
          <w:rFonts w:ascii="Times New Roman" w:hAnsi="Times New Roman" w:cs="Times New Roman"/>
          <w:i/>
          <w:sz w:val="20"/>
          <w:szCs w:val="20"/>
        </w:rPr>
        <w:t xml:space="preserve"> </w:t>
      </w:r>
      <w:r w:rsidRPr="00E14F1F">
        <w:rPr>
          <w:rFonts w:ascii="Times New Roman" w:hAnsi="Times New Roman" w:cs="Times New Roman"/>
          <w:sz w:val="20"/>
          <w:szCs w:val="20"/>
        </w:rPr>
        <w:t>p</w:t>
      </w:r>
      <w:r w:rsidR="001F7C6E" w:rsidRPr="00E14F1F">
        <w:rPr>
          <w:rFonts w:ascii="Times New Roman" w:hAnsi="Times New Roman" w:cs="Times New Roman"/>
          <w:sz w:val="20"/>
          <w:szCs w:val="20"/>
        </w:rPr>
        <w:t>.</w:t>
      </w:r>
      <w:r w:rsidR="001F7C6E">
        <w:rPr>
          <w:rFonts w:ascii="Times New Roman" w:hAnsi="Times New Roman" w:cs="Times New Roman"/>
          <w:sz w:val="20"/>
          <w:szCs w:val="20"/>
        </w:rPr>
        <w:t> </w:t>
      </w:r>
      <w:r w:rsidRPr="00E14F1F">
        <w:rPr>
          <w:rFonts w:ascii="Times New Roman" w:hAnsi="Times New Roman" w:cs="Times New Roman"/>
          <w:sz w:val="20"/>
          <w:szCs w:val="20"/>
        </w:rPr>
        <w:t>301</w:t>
      </w:r>
      <w:r w:rsidR="00914B42" w:rsidRPr="00E14F1F">
        <w:rPr>
          <w:rFonts w:ascii="Times New Roman" w:hAnsi="Times New Roman" w:cs="Times New Roman"/>
          <w:sz w:val="20"/>
          <w:szCs w:val="20"/>
        </w:rPr>
        <w:t>.</w:t>
      </w:r>
      <w:r w:rsidRPr="00E14F1F">
        <w:rPr>
          <w:rFonts w:ascii="Times New Roman" w:hAnsi="Times New Roman" w:cs="Times New Roman"/>
          <w:sz w:val="20"/>
          <w:szCs w:val="20"/>
        </w:rPr>
        <w:t xml:space="preserve"> </w:t>
      </w:r>
    </w:p>
  </w:footnote>
  <w:footnote w:id="47">
    <w:p w14:paraId="599F1D3E" w14:textId="462307F9" w:rsidR="00A100F8" w:rsidRPr="00E14F1F" w:rsidRDefault="00A100F8" w:rsidP="00A100F8">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EE0478" w:rsidRPr="00E14F1F">
        <w:rPr>
          <w:rFonts w:ascii="Times New Roman" w:hAnsi="Times New Roman" w:cs="Times New Roman"/>
          <w:i/>
          <w:sz w:val="20"/>
          <w:szCs w:val="20"/>
        </w:rPr>
        <w:t>Clélie</w:t>
      </w:r>
      <w:r w:rsidR="00EE0478" w:rsidRPr="00E14F1F">
        <w:rPr>
          <w:rFonts w:ascii="Times New Roman" w:hAnsi="Times New Roman" w:cs="Times New Roman"/>
          <w:sz w:val="20"/>
          <w:szCs w:val="20"/>
        </w:rPr>
        <w:t>,</w:t>
      </w:r>
      <w:r w:rsidR="00EE0478" w:rsidRPr="00E14F1F">
        <w:rPr>
          <w:rFonts w:ascii="Times New Roman" w:hAnsi="Times New Roman" w:cs="Times New Roman"/>
          <w:i/>
          <w:sz w:val="20"/>
          <w:szCs w:val="20"/>
        </w:rPr>
        <w:t xml:space="preserve"> </w:t>
      </w:r>
      <w:r w:rsidR="001F7C6E" w:rsidRPr="00831079">
        <w:rPr>
          <w:rFonts w:ascii="Times New Roman" w:hAnsi="Times New Roman" w:cs="Times New Roman"/>
          <w:smallCaps/>
          <w:sz w:val="20"/>
          <w:szCs w:val="20"/>
        </w:rPr>
        <w:t>iii</w:t>
      </w:r>
      <w:r w:rsidR="00EE0478" w:rsidRPr="00E14F1F">
        <w:rPr>
          <w:rFonts w:ascii="Times New Roman" w:hAnsi="Times New Roman" w:cs="Times New Roman"/>
          <w:sz w:val="20"/>
          <w:szCs w:val="20"/>
        </w:rPr>
        <w:t>.</w:t>
      </w:r>
      <w:r w:rsidR="001F7C6E">
        <w:rPr>
          <w:rFonts w:ascii="Times New Roman" w:hAnsi="Times New Roman" w:cs="Times New Roman"/>
          <w:sz w:val="20"/>
          <w:szCs w:val="20"/>
        </w:rPr>
        <w:t> </w:t>
      </w:r>
      <w:r w:rsidR="00EE0478" w:rsidRPr="00E14F1F">
        <w:rPr>
          <w:rFonts w:ascii="Times New Roman" w:hAnsi="Times New Roman" w:cs="Times New Roman"/>
          <w:sz w:val="20"/>
          <w:szCs w:val="20"/>
        </w:rPr>
        <w:t xml:space="preserve">2, </w:t>
      </w:r>
      <w:r w:rsidR="001F7C6E" w:rsidRPr="00831079">
        <w:rPr>
          <w:rFonts w:ascii="Times New Roman" w:hAnsi="Times New Roman" w:cs="Times New Roman"/>
          <w:smallCaps/>
          <w:sz w:val="20"/>
          <w:szCs w:val="20"/>
        </w:rPr>
        <w:t>vi</w:t>
      </w:r>
      <w:r w:rsidR="001F7C6E">
        <w:rPr>
          <w:rFonts w:ascii="Times New Roman" w:hAnsi="Times New Roman" w:cs="Times New Roman"/>
          <w:sz w:val="20"/>
          <w:szCs w:val="20"/>
        </w:rPr>
        <w:t>,</w:t>
      </w:r>
      <w:r w:rsidRPr="00E14F1F">
        <w:rPr>
          <w:rFonts w:ascii="Times New Roman" w:hAnsi="Times New Roman" w:cs="Times New Roman"/>
          <w:sz w:val="20"/>
          <w:szCs w:val="20"/>
          <w:lang w:val="en-US"/>
        </w:rPr>
        <w:t xml:space="preserve"> 830</w:t>
      </w:r>
      <w:r w:rsidR="001F7C6E">
        <w:rPr>
          <w:rFonts w:ascii="Times New Roman" w:hAnsi="Times New Roman" w:cs="Times New Roman"/>
          <w:sz w:val="20"/>
          <w:szCs w:val="20"/>
          <w:lang w:val="en-US"/>
        </w:rPr>
        <w:t>–</w:t>
      </w:r>
      <w:r w:rsidRPr="00E14F1F">
        <w:rPr>
          <w:rFonts w:ascii="Times New Roman" w:hAnsi="Times New Roman" w:cs="Times New Roman"/>
          <w:sz w:val="20"/>
          <w:szCs w:val="20"/>
          <w:lang w:val="en-US"/>
        </w:rPr>
        <w:t>31.</w:t>
      </w:r>
    </w:p>
  </w:footnote>
  <w:footnote w:id="48">
    <w:p w14:paraId="6C25674E" w14:textId="29019BB9" w:rsidR="00F74C8B" w:rsidRPr="00E14F1F" w:rsidRDefault="00F74C8B">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For example: </w:t>
      </w:r>
      <w:proofErr w:type="spellStart"/>
      <w:r w:rsidRPr="00E14F1F">
        <w:rPr>
          <w:rFonts w:ascii="Times New Roman" w:hAnsi="Times New Roman" w:cs="Times New Roman"/>
          <w:sz w:val="20"/>
          <w:szCs w:val="20"/>
        </w:rPr>
        <w:t>Tullia</w:t>
      </w:r>
      <w:proofErr w:type="spellEnd"/>
      <w:r w:rsidRPr="00E14F1F">
        <w:rPr>
          <w:rFonts w:ascii="Times New Roman" w:hAnsi="Times New Roman" w:cs="Times New Roman"/>
          <w:sz w:val="20"/>
          <w:szCs w:val="20"/>
        </w:rPr>
        <w:t xml:space="preserve"> was ‘fair and that very fair, but her beauty had that fierceness in it</w:t>
      </w:r>
      <w:r w:rsidR="001F7C6E">
        <w:rPr>
          <w:rFonts w:ascii="Times New Roman" w:hAnsi="Times New Roman" w:cs="Times New Roman"/>
          <w:sz w:val="20"/>
          <w:szCs w:val="20"/>
        </w:rPr>
        <w:t>’</w:t>
      </w:r>
      <w:r w:rsidRPr="00E14F1F">
        <w:rPr>
          <w:rFonts w:ascii="Times New Roman" w:hAnsi="Times New Roman" w:cs="Times New Roman"/>
          <w:sz w:val="20"/>
          <w:szCs w:val="20"/>
        </w:rPr>
        <w:t xml:space="preserve"> (</w:t>
      </w:r>
      <w:r w:rsidR="001F7C6E">
        <w:rPr>
          <w:rFonts w:ascii="Times New Roman" w:hAnsi="Times New Roman" w:cs="Times New Roman"/>
          <w:sz w:val="20"/>
          <w:szCs w:val="20"/>
        </w:rPr>
        <w:t>‘</w:t>
      </w:r>
      <w:r w:rsidRPr="00831079">
        <w:rPr>
          <w:rFonts w:ascii="Times New Roman" w:hAnsi="Times New Roman" w:cs="Times New Roman"/>
          <w:iCs/>
          <w:sz w:val="20"/>
          <w:szCs w:val="20"/>
          <w:lang w:val="fr-FR"/>
        </w:rPr>
        <w:t xml:space="preserve">blonde, &amp; </w:t>
      </w:r>
      <w:proofErr w:type="spellStart"/>
      <w:r w:rsidRPr="00831079">
        <w:rPr>
          <w:rFonts w:ascii="Times New Roman" w:hAnsi="Times New Roman" w:cs="Times New Roman"/>
          <w:iCs/>
          <w:sz w:val="20"/>
          <w:szCs w:val="20"/>
          <w:lang w:val="fr-FR"/>
        </w:rPr>
        <w:t>mesme</w:t>
      </w:r>
      <w:proofErr w:type="spellEnd"/>
      <w:r w:rsidRPr="00831079">
        <w:rPr>
          <w:rFonts w:ascii="Times New Roman" w:hAnsi="Times New Roman" w:cs="Times New Roman"/>
          <w:iCs/>
          <w:sz w:val="20"/>
          <w:szCs w:val="20"/>
          <w:lang w:val="fr-FR"/>
        </w:rPr>
        <w:t xml:space="preserve"> alors </w:t>
      </w:r>
      <w:proofErr w:type="gramStart"/>
      <w:r w:rsidRPr="00831079">
        <w:rPr>
          <w:rFonts w:ascii="Times New Roman" w:hAnsi="Times New Roman" w:cs="Times New Roman"/>
          <w:iCs/>
          <w:sz w:val="20"/>
          <w:szCs w:val="20"/>
          <w:lang w:val="fr-FR"/>
        </w:rPr>
        <w:t>asses</w:t>
      </w:r>
      <w:proofErr w:type="gramEnd"/>
      <w:r w:rsidRPr="00831079">
        <w:rPr>
          <w:rFonts w:ascii="Times New Roman" w:hAnsi="Times New Roman" w:cs="Times New Roman"/>
          <w:iCs/>
          <w:sz w:val="20"/>
          <w:szCs w:val="20"/>
          <w:lang w:val="fr-FR"/>
        </w:rPr>
        <w:t xml:space="preserve"> belle; mais c’</w:t>
      </w:r>
      <w:proofErr w:type="spellStart"/>
      <w:r w:rsidRPr="00831079">
        <w:rPr>
          <w:rFonts w:ascii="Times New Roman" w:hAnsi="Times New Roman" w:cs="Times New Roman"/>
          <w:iCs/>
          <w:sz w:val="20"/>
          <w:szCs w:val="20"/>
          <w:lang w:val="fr-FR"/>
        </w:rPr>
        <w:t>estoit</w:t>
      </w:r>
      <w:proofErr w:type="spellEnd"/>
      <w:r w:rsidRPr="00831079">
        <w:rPr>
          <w:rFonts w:ascii="Times New Roman" w:hAnsi="Times New Roman" w:cs="Times New Roman"/>
          <w:iCs/>
          <w:sz w:val="20"/>
          <w:szCs w:val="20"/>
          <w:lang w:val="fr-FR"/>
        </w:rPr>
        <w:t xml:space="preserve"> une beauté si </w:t>
      </w:r>
      <w:proofErr w:type="spellStart"/>
      <w:r w:rsidRPr="00831079">
        <w:rPr>
          <w:rFonts w:ascii="Times New Roman" w:hAnsi="Times New Roman" w:cs="Times New Roman"/>
          <w:iCs/>
          <w:sz w:val="20"/>
          <w:szCs w:val="20"/>
          <w:lang w:val="fr-FR"/>
        </w:rPr>
        <w:t>fiere</w:t>
      </w:r>
      <w:proofErr w:type="spellEnd"/>
      <w:r w:rsidR="001F7C6E">
        <w:rPr>
          <w:rFonts w:ascii="Times New Roman" w:hAnsi="Times New Roman" w:cs="Times New Roman"/>
          <w:iCs/>
          <w:sz w:val="20"/>
          <w:szCs w:val="20"/>
          <w:lang w:val="fr-FR"/>
        </w:rPr>
        <w:t>’</w:t>
      </w:r>
      <w:r w:rsidR="001F7C6E" w:rsidRPr="00E14F1F">
        <w:rPr>
          <w:rFonts w:ascii="Times New Roman" w:hAnsi="Times New Roman" w:cs="Times New Roman"/>
          <w:sz w:val="20"/>
          <w:szCs w:val="20"/>
        </w:rPr>
        <w:t>)</w:t>
      </w:r>
      <w:r w:rsidR="001F7C6E">
        <w:rPr>
          <w:rFonts w:ascii="Times New Roman" w:hAnsi="Times New Roman" w:cs="Times New Roman"/>
          <w:sz w:val="20"/>
          <w:szCs w:val="20"/>
        </w:rPr>
        <w:t>,</w:t>
      </w:r>
      <w:r w:rsidR="001F7C6E" w:rsidRPr="00E14F1F">
        <w:rPr>
          <w:rFonts w:ascii="Times New Roman" w:hAnsi="Times New Roman" w:cs="Times New Roman"/>
          <w:sz w:val="20"/>
          <w:szCs w:val="20"/>
        </w:rPr>
        <w:t xml:space="preserve"> </w:t>
      </w:r>
      <w:r w:rsidR="00995C16" w:rsidRPr="00E14F1F">
        <w:rPr>
          <w:rFonts w:ascii="Times New Roman" w:hAnsi="Times New Roman" w:cs="Times New Roman"/>
          <w:i/>
          <w:sz w:val="20"/>
          <w:szCs w:val="20"/>
        </w:rPr>
        <w:t>Clélie</w:t>
      </w:r>
      <w:r w:rsidR="00995C16" w:rsidRPr="00E14F1F">
        <w:rPr>
          <w:rFonts w:ascii="Times New Roman" w:hAnsi="Times New Roman" w:cs="Times New Roman"/>
          <w:sz w:val="20"/>
          <w:szCs w:val="20"/>
        </w:rPr>
        <w:t>,</w:t>
      </w:r>
      <w:r w:rsidR="00995C16" w:rsidRPr="00E14F1F">
        <w:rPr>
          <w:rFonts w:ascii="Times New Roman" w:hAnsi="Times New Roman" w:cs="Times New Roman"/>
          <w:i/>
          <w:sz w:val="20"/>
          <w:szCs w:val="20"/>
        </w:rPr>
        <w:t xml:space="preserve"> </w:t>
      </w:r>
      <w:proofErr w:type="spellStart"/>
      <w:r w:rsidR="00723C17" w:rsidRPr="00831079">
        <w:rPr>
          <w:rFonts w:ascii="Times New Roman" w:hAnsi="Times New Roman" w:cs="Times New Roman"/>
          <w:smallCaps/>
          <w:sz w:val="20"/>
          <w:szCs w:val="20"/>
          <w:lang w:val="en-US"/>
        </w:rPr>
        <w:t>i</w:t>
      </w:r>
      <w:proofErr w:type="spellEnd"/>
      <w:r w:rsidR="00995C16" w:rsidRPr="00E14F1F">
        <w:rPr>
          <w:rFonts w:ascii="Times New Roman" w:hAnsi="Times New Roman" w:cs="Times New Roman"/>
          <w:sz w:val="20"/>
          <w:szCs w:val="20"/>
          <w:lang w:val="en-US"/>
        </w:rPr>
        <w:t>.</w:t>
      </w:r>
      <w:r w:rsidR="00723C17">
        <w:rPr>
          <w:rFonts w:ascii="Times New Roman" w:hAnsi="Times New Roman" w:cs="Times New Roman"/>
          <w:sz w:val="20"/>
          <w:szCs w:val="20"/>
          <w:lang w:val="en-US"/>
        </w:rPr>
        <w:t> </w:t>
      </w:r>
      <w:r w:rsidR="00995C16" w:rsidRPr="00E14F1F">
        <w:rPr>
          <w:rFonts w:ascii="Times New Roman" w:hAnsi="Times New Roman" w:cs="Times New Roman"/>
          <w:sz w:val="20"/>
          <w:szCs w:val="20"/>
          <w:lang w:val="en-US"/>
        </w:rPr>
        <w:t xml:space="preserve">2, </w:t>
      </w:r>
      <w:r w:rsidR="00723C17" w:rsidRPr="00831079">
        <w:rPr>
          <w:rFonts w:ascii="Times New Roman" w:hAnsi="Times New Roman" w:cs="Times New Roman"/>
          <w:smallCaps/>
          <w:sz w:val="20"/>
          <w:szCs w:val="20"/>
          <w:lang w:val="en-US"/>
        </w:rPr>
        <w:t>ii</w:t>
      </w:r>
      <w:r w:rsidR="00723C17">
        <w:rPr>
          <w:rFonts w:ascii="Times New Roman" w:hAnsi="Times New Roman" w:cs="Times New Roman"/>
          <w:sz w:val="20"/>
          <w:szCs w:val="20"/>
          <w:lang w:val="en-US"/>
        </w:rPr>
        <w:t>,</w:t>
      </w:r>
      <w:r w:rsidR="00995C16" w:rsidRPr="00E14F1F">
        <w:rPr>
          <w:rFonts w:ascii="Times New Roman" w:hAnsi="Times New Roman" w:cs="Times New Roman"/>
          <w:sz w:val="20"/>
          <w:szCs w:val="20"/>
          <w:lang w:val="en-US"/>
        </w:rPr>
        <w:t xml:space="preserve"> </w:t>
      </w:r>
      <w:r w:rsidR="00995C16" w:rsidRPr="00E14F1F">
        <w:rPr>
          <w:rFonts w:ascii="Times New Roman" w:hAnsi="Times New Roman" w:cs="Times New Roman"/>
          <w:sz w:val="20"/>
          <w:szCs w:val="20"/>
          <w:lang w:val="fr-FR"/>
        </w:rPr>
        <w:t>861</w:t>
      </w:r>
      <w:r w:rsidR="00723C17">
        <w:rPr>
          <w:rFonts w:ascii="Times New Roman" w:hAnsi="Times New Roman" w:cs="Times New Roman"/>
          <w:sz w:val="20"/>
          <w:szCs w:val="20"/>
          <w:lang w:val="fr-FR"/>
        </w:rPr>
        <w:t>–</w:t>
      </w:r>
      <w:r w:rsidR="00995C16" w:rsidRPr="00E14F1F">
        <w:rPr>
          <w:rFonts w:ascii="Times New Roman" w:hAnsi="Times New Roman" w:cs="Times New Roman"/>
          <w:sz w:val="20"/>
          <w:szCs w:val="20"/>
          <w:lang w:val="fr-FR"/>
        </w:rPr>
        <w:t>65.</w:t>
      </w:r>
    </w:p>
  </w:footnote>
  <w:footnote w:id="49">
    <w:p w14:paraId="52CE87E3" w14:textId="3DBFCE6A"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BC1AEA" w:rsidRPr="00E14F1F">
        <w:rPr>
          <w:rFonts w:ascii="Times New Roman" w:hAnsi="Times New Roman" w:cs="Times New Roman"/>
          <w:i/>
          <w:sz w:val="20"/>
          <w:szCs w:val="20"/>
        </w:rPr>
        <w:t>Clelia</w:t>
      </w:r>
      <w:r w:rsidR="00BC1AEA" w:rsidRPr="00E14F1F">
        <w:rPr>
          <w:rFonts w:ascii="Times New Roman" w:hAnsi="Times New Roman" w:cs="Times New Roman"/>
          <w:sz w:val="20"/>
          <w:szCs w:val="20"/>
        </w:rPr>
        <w:t>,</w:t>
      </w:r>
      <w:r w:rsidR="00BC1AEA" w:rsidRPr="00E14F1F">
        <w:rPr>
          <w:rFonts w:ascii="Times New Roman" w:hAnsi="Times New Roman" w:cs="Times New Roman"/>
          <w:i/>
          <w:sz w:val="20"/>
          <w:szCs w:val="20"/>
        </w:rPr>
        <w:t xml:space="preserve"> </w:t>
      </w:r>
      <w:r w:rsidRPr="00E14F1F">
        <w:rPr>
          <w:rFonts w:ascii="Times New Roman" w:hAnsi="Times New Roman" w:cs="Times New Roman"/>
          <w:sz w:val="20"/>
          <w:szCs w:val="20"/>
          <w:lang w:val="en-US"/>
        </w:rPr>
        <w:t>p</w:t>
      </w:r>
      <w:r w:rsidR="00723C17" w:rsidRPr="00E14F1F">
        <w:rPr>
          <w:rFonts w:ascii="Times New Roman" w:hAnsi="Times New Roman" w:cs="Times New Roman"/>
          <w:sz w:val="20"/>
          <w:szCs w:val="20"/>
          <w:lang w:val="en-US"/>
        </w:rPr>
        <w:t>.</w:t>
      </w:r>
      <w:r w:rsidR="00723C17">
        <w:rPr>
          <w:rFonts w:ascii="Times New Roman" w:hAnsi="Times New Roman" w:cs="Times New Roman"/>
          <w:sz w:val="20"/>
          <w:szCs w:val="20"/>
          <w:lang w:val="en-US"/>
        </w:rPr>
        <w:t> </w:t>
      </w:r>
      <w:r w:rsidRPr="00E14F1F">
        <w:rPr>
          <w:rFonts w:ascii="Times New Roman" w:hAnsi="Times New Roman" w:cs="Times New Roman"/>
          <w:sz w:val="20"/>
          <w:szCs w:val="20"/>
          <w:lang w:val="en-US"/>
        </w:rPr>
        <w:t>7</w:t>
      </w:r>
      <w:r w:rsidR="00BC1AEA" w:rsidRPr="00E14F1F">
        <w:rPr>
          <w:rFonts w:ascii="Times New Roman" w:hAnsi="Times New Roman" w:cs="Times New Roman"/>
          <w:sz w:val="20"/>
          <w:szCs w:val="20"/>
          <w:lang w:val="en-US"/>
        </w:rPr>
        <w:t>.</w:t>
      </w:r>
    </w:p>
  </w:footnote>
  <w:footnote w:id="50">
    <w:p w14:paraId="5F44F7B4" w14:textId="0CF2DB12"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BC1AEA" w:rsidRPr="00E14F1F">
        <w:rPr>
          <w:rFonts w:ascii="Times New Roman" w:hAnsi="Times New Roman" w:cs="Times New Roman"/>
          <w:i/>
          <w:sz w:val="20"/>
          <w:szCs w:val="20"/>
        </w:rPr>
        <w:t>Clélie</w:t>
      </w:r>
      <w:r w:rsidR="00BC1AEA" w:rsidRPr="00E14F1F">
        <w:rPr>
          <w:rFonts w:ascii="Times New Roman" w:hAnsi="Times New Roman" w:cs="Times New Roman"/>
          <w:sz w:val="20"/>
          <w:szCs w:val="20"/>
        </w:rPr>
        <w:t xml:space="preserve">, </w:t>
      </w:r>
      <w:proofErr w:type="spellStart"/>
      <w:r w:rsidR="00723C17" w:rsidRPr="00BA1687">
        <w:rPr>
          <w:rFonts w:ascii="Times New Roman" w:hAnsi="Times New Roman" w:cs="Times New Roman"/>
          <w:smallCaps/>
          <w:sz w:val="20"/>
          <w:szCs w:val="20"/>
          <w:lang w:val="en-US"/>
        </w:rPr>
        <w:t>i</w:t>
      </w:r>
      <w:proofErr w:type="spellEnd"/>
      <w:r w:rsidR="00723C17" w:rsidRPr="00E14F1F">
        <w:rPr>
          <w:rFonts w:ascii="Times New Roman" w:hAnsi="Times New Roman" w:cs="Times New Roman"/>
          <w:sz w:val="20"/>
          <w:szCs w:val="20"/>
          <w:lang w:val="en-US"/>
        </w:rPr>
        <w:t>.</w:t>
      </w:r>
      <w:r w:rsidR="00723C17">
        <w:rPr>
          <w:rFonts w:ascii="Times New Roman" w:hAnsi="Times New Roman" w:cs="Times New Roman"/>
          <w:sz w:val="20"/>
          <w:szCs w:val="20"/>
          <w:lang w:val="en-US"/>
        </w:rPr>
        <w:t> </w:t>
      </w:r>
      <w:r w:rsidR="00723C17" w:rsidRPr="00E14F1F">
        <w:rPr>
          <w:rFonts w:ascii="Times New Roman" w:hAnsi="Times New Roman" w:cs="Times New Roman"/>
          <w:sz w:val="20"/>
          <w:szCs w:val="20"/>
          <w:lang w:val="en-US"/>
        </w:rPr>
        <w:t xml:space="preserve">1, </w:t>
      </w:r>
      <w:proofErr w:type="spellStart"/>
      <w:r w:rsidR="00723C17" w:rsidRPr="00BA1687">
        <w:rPr>
          <w:rFonts w:ascii="Times New Roman" w:hAnsi="Times New Roman" w:cs="Times New Roman"/>
          <w:smallCaps/>
          <w:sz w:val="20"/>
          <w:szCs w:val="20"/>
          <w:lang w:val="en-US"/>
        </w:rPr>
        <w:t>i</w:t>
      </w:r>
      <w:proofErr w:type="spellEnd"/>
      <w:r w:rsidR="00723C17">
        <w:rPr>
          <w:rFonts w:ascii="Times New Roman" w:hAnsi="Times New Roman" w:cs="Times New Roman"/>
          <w:sz w:val="20"/>
          <w:szCs w:val="20"/>
          <w:lang w:val="en-US"/>
        </w:rPr>
        <w:t>,</w:t>
      </w:r>
      <w:r w:rsidR="00723C17" w:rsidRPr="00E14F1F">
        <w:rPr>
          <w:rFonts w:ascii="Times New Roman" w:hAnsi="Times New Roman" w:cs="Times New Roman"/>
          <w:sz w:val="20"/>
          <w:szCs w:val="20"/>
          <w:lang w:val="en-US"/>
        </w:rPr>
        <w:t xml:space="preserve"> </w:t>
      </w:r>
      <w:r w:rsidRPr="00E14F1F">
        <w:rPr>
          <w:rFonts w:ascii="Times New Roman" w:hAnsi="Times New Roman" w:cs="Times New Roman"/>
          <w:sz w:val="20"/>
          <w:szCs w:val="20"/>
          <w:lang w:val="en-US"/>
        </w:rPr>
        <w:t>66</w:t>
      </w:r>
      <w:r w:rsidR="00723C17">
        <w:rPr>
          <w:rFonts w:ascii="Times New Roman" w:hAnsi="Times New Roman" w:cs="Times New Roman"/>
          <w:sz w:val="20"/>
          <w:szCs w:val="20"/>
          <w:lang w:val="en-US"/>
        </w:rPr>
        <w:t>–</w:t>
      </w:r>
      <w:r w:rsidRPr="00E14F1F">
        <w:rPr>
          <w:rFonts w:ascii="Times New Roman" w:hAnsi="Times New Roman" w:cs="Times New Roman"/>
          <w:sz w:val="20"/>
          <w:szCs w:val="20"/>
          <w:lang w:val="en-US"/>
        </w:rPr>
        <w:t>68.</w:t>
      </w:r>
    </w:p>
  </w:footnote>
  <w:footnote w:id="51">
    <w:p w14:paraId="5171CC52" w14:textId="5BCAFE88" w:rsidR="00397606" w:rsidRPr="00E14F1F" w:rsidRDefault="00397606">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000E6841" w:rsidRPr="00E14F1F">
        <w:rPr>
          <w:rFonts w:ascii="Times New Roman" w:hAnsi="Times New Roman" w:cs="Times New Roman"/>
          <w:sz w:val="20"/>
          <w:szCs w:val="20"/>
          <w:lang w:val="en-US"/>
        </w:rPr>
        <w:t xml:space="preserve">Adriana </w:t>
      </w:r>
      <w:proofErr w:type="spellStart"/>
      <w:r w:rsidR="000E6841" w:rsidRPr="00E14F1F">
        <w:rPr>
          <w:rFonts w:ascii="Times New Roman" w:hAnsi="Times New Roman" w:cs="Times New Roman"/>
          <w:sz w:val="20"/>
          <w:szCs w:val="20"/>
          <w:lang w:val="en-US"/>
        </w:rPr>
        <w:t>Caverero</w:t>
      </w:r>
      <w:proofErr w:type="spellEnd"/>
      <w:r w:rsidR="000E6841" w:rsidRPr="00E14F1F">
        <w:rPr>
          <w:rFonts w:ascii="Times New Roman" w:hAnsi="Times New Roman" w:cs="Times New Roman"/>
          <w:sz w:val="20"/>
          <w:szCs w:val="20"/>
          <w:lang w:val="en-US"/>
        </w:rPr>
        <w:t xml:space="preserve"> traces the way a horizontal movement of desire—inclination—gets recoded in different vertical regimes of power in </w:t>
      </w:r>
      <w:r w:rsidR="00723C17">
        <w:rPr>
          <w:rFonts w:ascii="Times New Roman" w:hAnsi="Times New Roman" w:cs="Times New Roman"/>
          <w:sz w:val="20"/>
          <w:szCs w:val="20"/>
          <w:lang w:val="en-US"/>
        </w:rPr>
        <w:t>W</w:t>
      </w:r>
      <w:r w:rsidR="00723C17" w:rsidRPr="00E14F1F">
        <w:rPr>
          <w:rFonts w:ascii="Times New Roman" w:hAnsi="Times New Roman" w:cs="Times New Roman"/>
          <w:sz w:val="20"/>
          <w:szCs w:val="20"/>
          <w:lang w:val="en-US"/>
        </w:rPr>
        <w:t xml:space="preserve">estern </w:t>
      </w:r>
      <w:r w:rsidR="000E6841" w:rsidRPr="00E14F1F">
        <w:rPr>
          <w:rFonts w:ascii="Times New Roman" w:hAnsi="Times New Roman" w:cs="Times New Roman"/>
          <w:sz w:val="20"/>
          <w:szCs w:val="20"/>
          <w:lang w:val="en-US"/>
        </w:rPr>
        <w:t xml:space="preserve">political thought </w:t>
      </w:r>
      <w:r w:rsidR="00F512D3" w:rsidRPr="00E14F1F">
        <w:rPr>
          <w:rFonts w:ascii="Times New Roman" w:hAnsi="Times New Roman" w:cs="Times New Roman"/>
          <w:sz w:val="20"/>
          <w:szCs w:val="20"/>
          <w:lang w:val="en-US"/>
        </w:rPr>
        <w:t xml:space="preserve">in </w:t>
      </w:r>
      <w:r w:rsidR="000E6841" w:rsidRPr="00E14F1F">
        <w:rPr>
          <w:rFonts w:ascii="Times New Roman" w:hAnsi="Times New Roman" w:cs="Times New Roman"/>
          <w:i/>
          <w:sz w:val="20"/>
          <w:szCs w:val="20"/>
          <w:lang w:val="en-US"/>
        </w:rPr>
        <w:t>Inclinations: A Critique of Rectitude</w:t>
      </w:r>
      <w:r w:rsidR="000E6841" w:rsidRPr="00E14F1F">
        <w:rPr>
          <w:rFonts w:ascii="Times New Roman" w:hAnsi="Times New Roman" w:cs="Times New Roman"/>
          <w:sz w:val="20"/>
          <w:szCs w:val="20"/>
          <w:lang w:val="en-US"/>
        </w:rPr>
        <w:t xml:space="preserve">, trans. </w:t>
      </w:r>
      <w:r w:rsidR="00723C17">
        <w:rPr>
          <w:rFonts w:ascii="Times New Roman" w:hAnsi="Times New Roman" w:cs="Times New Roman"/>
          <w:sz w:val="20"/>
          <w:szCs w:val="20"/>
          <w:lang w:val="en-US"/>
        </w:rPr>
        <w:t xml:space="preserve">by </w:t>
      </w:r>
      <w:r w:rsidR="000E6841" w:rsidRPr="00E14F1F">
        <w:rPr>
          <w:rFonts w:ascii="Times New Roman" w:hAnsi="Times New Roman" w:cs="Times New Roman"/>
          <w:sz w:val="20"/>
          <w:szCs w:val="20"/>
          <w:lang w:val="en-US"/>
        </w:rPr>
        <w:t xml:space="preserve">Amanda </w:t>
      </w:r>
      <w:proofErr w:type="spellStart"/>
      <w:r w:rsidR="000E6841" w:rsidRPr="00E14F1F">
        <w:rPr>
          <w:rFonts w:ascii="Times New Roman" w:hAnsi="Times New Roman" w:cs="Times New Roman"/>
          <w:sz w:val="20"/>
          <w:szCs w:val="20"/>
          <w:lang w:val="en-US"/>
        </w:rPr>
        <w:t>Minervini</w:t>
      </w:r>
      <w:proofErr w:type="spellEnd"/>
      <w:r w:rsidR="000E6841" w:rsidRPr="00E14F1F">
        <w:rPr>
          <w:rFonts w:ascii="Times New Roman" w:hAnsi="Times New Roman" w:cs="Times New Roman"/>
          <w:sz w:val="20"/>
          <w:szCs w:val="20"/>
          <w:lang w:val="en-US"/>
        </w:rPr>
        <w:t xml:space="preserve"> and Adam </w:t>
      </w:r>
      <w:proofErr w:type="spellStart"/>
      <w:r w:rsidR="000E6841" w:rsidRPr="00E14F1F">
        <w:rPr>
          <w:rFonts w:ascii="Times New Roman" w:hAnsi="Times New Roman" w:cs="Times New Roman"/>
          <w:sz w:val="20"/>
          <w:szCs w:val="20"/>
          <w:lang w:val="en-US"/>
        </w:rPr>
        <w:t>Sitze</w:t>
      </w:r>
      <w:proofErr w:type="spellEnd"/>
      <w:r w:rsidR="000E6841" w:rsidRPr="00E14F1F">
        <w:rPr>
          <w:rFonts w:ascii="Times New Roman" w:hAnsi="Times New Roman" w:cs="Times New Roman"/>
          <w:sz w:val="20"/>
          <w:szCs w:val="20"/>
          <w:lang w:val="en-US"/>
        </w:rPr>
        <w:t xml:space="preserve"> (Stanford: </w:t>
      </w:r>
      <w:r w:rsidR="000132A6" w:rsidRPr="00E14F1F">
        <w:rPr>
          <w:rFonts w:ascii="Times New Roman" w:hAnsi="Times New Roman" w:cs="Times New Roman"/>
          <w:sz w:val="20"/>
          <w:szCs w:val="20"/>
          <w:lang w:val="en-US"/>
        </w:rPr>
        <w:t>Stanford</w:t>
      </w:r>
      <w:r w:rsidR="000E6841" w:rsidRPr="00E14F1F">
        <w:rPr>
          <w:rFonts w:ascii="Times New Roman" w:hAnsi="Times New Roman" w:cs="Times New Roman"/>
          <w:sz w:val="20"/>
          <w:szCs w:val="20"/>
          <w:lang w:val="en-US"/>
        </w:rPr>
        <w:t xml:space="preserve"> University Press, 2016).</w:t>
      </w:r>
    </w:p>
  </w:footnote>
  <w:footnote w:id="52">
    <w:p w14:paraId="46EBA895" w14:textId="75B6EE6D" w:rsidR="004A4702" w:rsidRPr="00E14F1F" w:rsidRDefault="004A4702">
      <w:pPr>
        <w:pStyle w:val="FootnoteText"/>
        <w:rPr>
          <w:rFonts w:ascii="Times New Roman" w:hAnsi="Times New Roman" w:cs="Times New Roman"/>
          <w:sz w:val="20"/>
          <w:szCs w:val="20"/>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See </w:t>
      </w:r>
      <w:r w:rsidRPr="00E14F1F">
        <w:rPr>
          <w:rFonts w:ascii="Times New Roman" w:hAnsi="Times New Roman" w:cs="Times New Roman"/>
          <w:i/>
          <w:sz w:val="20"/>
          <w:szCs w:val="20"/>
        </w:rPr>
        <w:t>Clélie</w:t>
      </w:r>
      <w:r w:rsidRPr="00E14F1F">
        <w:rPr>
          <w:rFonts w:ascii="Times New Roman" w:hAnsi="Times New Roman" w:cs="Times New Roman"/>
          <w:sz w:val="20"/>
          <w:szCs w:val="20"/>
        </w:rPr>
        <w:t xml:space="preserve">, </w:t>
      </w:r>
      <w:r w:rsidR="00723C17" w:rsidRPr="00831079">
        <w:rPr>
          <w:rFonts w:ascii="Times New Roman" w:hAnsi="Times New Roman" w:cs="Times New Roman"/>
          <w:smallCaps/>
          <w:sz w:val="20"/>
          <w:szCs w:val="20"/>
          <w:lang w:val="en-US"/>
        </w:rPr>
        <w:t>iii</w:t>
      </w:r>
      <w:r w:rsidRPr="00E14F1F">
        <w:rPr>
          <w:rFonts w:ascii="Times New Roman" w:hAnsi="Times New Roman" w:cs="Times New Roman"/>
          <w:sz w:val="20"/>
          <w:szCs w:val="20"/>
          <w:lang w:val="en-US"/>
        </w:rPr>
        <w:t>.</w:t>
      </w:r>
      <w:r w:rsidR="00723C17">
        <w:rPr>
          <w:rFonts w:ascii="Times New Roman" w:hAnsi="Times New Roman" w:cs="Times New Roman"/>
          <w:sz w:val="20"/>
          <w:szCs w:val="20"/>
          <w:lang w:val="en-US"/>
        </w:rPr>
        <w:t> </w:t>
      </w:r>
      <w:r w:rsidRPr="00E14F1F">
        <w:rPr>
          <w:rFonts w:ascii="Times New Roman" w:hAnsi="Times New Roman" w:cs="Times New Roman"/>
          <w:sz w:val="20"/>
          <w:szCs w:val="20"/>
          <w:lang w:val="en-US"/>
        </w:rPr>
        <w:t xml:space="preserve">2, </w:t>
      </w:r>
      <w:r w:rsidR="00723C17" w:rsidRPr="00831079">
        <w:rPr>
          <w:rFonts w:ascii="Times New Roman" w:hAnsi="Times New Roman" w:cs="Times New Roman"/>
          <w:smallCaps/>
          <w:sz w:val="20"/>
          <w:szCs w:val="20"/>
          <w:lang w:val="en-US"/>
        </w:rPr>
        <w:t>vi</w:t>
      </w:r>
      <w:r w:rsidR="00723C17">
        <w:rPr>
          <w:rFonts w:ascii="Times New Roman" w:hAnsi="Times New Roman" w:cs="Times New Roman"/>
          <w:sz w:val="20"/>
          <w:szCs w:val="20"/>
          <w:lang w:val="en-US"/>
        </w:rPr>
        <w:t>,</w:t>
      </w:r>
      <w:r w:rsidRPr="00E14F1F">
        <w:rPr>
          <w:rFonts w:ascii="Times New Roman" w:hAnsi="Times New Roman" w:cs="Times New Roman"/>
          <w:sz w:val="20"/>
          <w:szCs w:val="20"/>
          <w:lang w:val="en-US"/>
        </w:rPr>
        <w:t xml:space="preserve"> 779</w:t>
      </w:r>
      <w:r w:rsidR="00723C17">
        <w:rPr>
          <w:rFonts w:ascii="Times New Roman" w:hAnsi="Times New Roman" w:cs="Times New Roman"/>
          <w:sz w:val="20"/>
          <w:szCs w:val="20"/>
          <w:lang w:val="en-US"/>
        </w:rPr>
        <w:t>–</w:t>
      </w:r>
      <w:r w:rsidRPr="00E14F1F">
        <w:rPr>
          <w:rFonts w:ascii="Times New Roman" w:hAnsi="Times New Roman" w:cs="Times New Roman"/>
          <w:sz w:val="20"/>
          <w:szCs w:val="20"/>
          <w:lang w:val="en-US"/>
        </w:rPr>
        <w:t>81.</w:t>
      </w:r>
    </w:p>
  </w:footnote>
  <w:footnote w:id="53">
    <w:p w14:paraId="7A2625A9" w14:textId="47F15933" w:rsidR="004D4A22" w:rsidRPr="00831079" w:rsidRDefault="004D4A22" w:rsidP="004D4A22">
      <w:pPr>
        <w:pStyle w:val="FootnoteText"/>
        <w:rPr>
          <w:rFonts w:ascii="Times New Roman" w:hAnsi="Times New Roman" w:cs="Times New Roman"/>
          <w:sz w:val="20"/>
          <w:szCs w:val="20"/>
          <w:lang w:val="en-US"/>
        </w:rPr>
      </w:pPr>
      <w:r w:rsidRPr="00E14F1F">
        <w:rPr>
          <w:rStyle w:val="FootnoteReference"/>
          <w:rFonts w:ascii="Times New Roman" w:hAnsi="Times New Roman" w:cs="Times New Roman"/>
          <w:sz w:val="20"/>
          <w:szCs w:val="20"/>
        </w:rPr>
        <w:footnoteRef/>
      </w:r>
      <w:r w:rsidRPr="00E14F1F">
        <w:rPr>
          <w:rFonts w:ascii="Times New Roman" w:hAnsi="Times New Roman" w:cs="Times New Roman"/>
          <w:sz w:val="20"/>
          <w:szCs w:val="20"/>
        </w:rPr>
        <w:t xml:space="preserve"> </w:t>
      </w:r>
      <w:r w:rsidRPr="00E14F1F">
        <w:rPr>
          <w:rFonts w:ascii="Times New Roman" w:hAnsi="Times New Roman" w:cs="Times New Roman"/>
          <w:sz w:val="20"/>
          <w:szCs w:val="20"/>
          <w:lang w:val="en-US"/>
        </w:rPr>
        <w:t xml:space="preserve">Kim Hall has influentially documented the implication of sexual and racial economies in early modern England (that research hasn’t yet been extended, as far as I know, to early modern France) in </w:t>
      </w:r>
      <w:r w:rsidRPr="00E14F1F">
        <w:rPr>
          <w:rFonts w:ascii="Times New Roman" w:hAnsi="Times New Roman" w:cs="Times New Roman"/>
          <w:i/>
          <w:sz w:val="20"/>
          <w:szCs w:val="20"/>
          <w:lang w:val="en-US"/>
        </w:rPr>
        <w:t xml:space="preserve">Things of </w:t>
      </w:r>
      <w:r w:rsidRPr="00E812D9">
        <w:rPr>
          <w:rFonts w:ascii="Times New Roman" w:hAnsi="Times New Roman" w:cs="Times New Roman"/>
          <w:i/>
          <w:sz w:val="20"/>
          <w:szCs w:val="20"/>
          <w:lang w:val="en-US"/>
        </w:rPr>
        <w:t>Da</w:t>
      </w:r>
      <w:r w:rsidRPr="00831079">
        <w:rPr>
          <w:rFonts w:ascii="Times New Roman" w:hAnsi="Times New Roman" w:cs="Times New Roman"/>
          <w:i/>
          <w:sz w:val="20"/>
          <w:szCs w:val="20"/>
          <w:lang w:val="en-US"/>
        </w:rPr>
        <w:t>rkness</w:t>
      </w:r>
      <w:r w:rsidRPr="00831079">
        <w:rPr>
          <w:rFonts w:ascii="Times New Roman" w:hAnsi="Times New Roman" w:cs="Times New Roman"/>
          <w:sz w:val="20"/>
          <w:szCs w:val="20"/>
          <w:lang w:val="en-US"/>
        </w:rPr>
        <w:t>.</w:t>
      </w:r>
    </w:p>
  </w:footnote>
  <w:footnote w:id="54">
    <w:p w14:paraId="295E140B" w14:textId="141D48FF" w:rsidR="00B22D03" w:rsidRPr="00831079" w:rsidRDefault="00B22D03" w:rsidP="00B22D03">
      <w:pPr>
        <w:pStyle w:val="FootnoteText"/>
        <w:rPr>
          <w:rFonts w:ascii="Times New Roman" w:hAnsi="Times New Roman" w:cs="Times New Roman"/>
          <w:sz w:val="20"/>
          <w:szCs w:val="20"/>
          <w:lang w:val="en-US"/>
        </w:rPr>
      </w:pPr>
      <w:r w:rsidRPr="00831079">
        <w:rPr>
          <w:rStyle w:val="FootnoteReference"/>
          <w:rFonts w:ascii="Times New Roman" w:hAnsi="Times New Roman" w:cs="Times New Roman"/>
          <w:sz w:val="20"/>
          <w:szCs w:val="20"/>
        </w:rPr>
        <w:footnoteRef/>
      </w:r>
      <w:r w:rsidRPr="00831079">
        <w:rPr>
          <w:rFonts w:ascii="Times New Roman" w:hAnsi="Times New Roman" w:cs="Times New Roman"/>
          <w:sz w:val="20"/>
          <w:szCs w:val="20"/>
        </w:rPr>
        <w:t xml:space="preserve"> </w:t>
      </w:r>
      <w:r w:rsidRPr="00831079">
        <w:rPr>
          <w:rFonts w:ascii="Times New Roman" w:hAnsi="Times New Roman" w:cs="Times New Roman"/>
          <w:i/>
          <w:sz w:val="20"/>
          <w:szCs w:val="20"/>
        </w:rPr>
        <w:t>Clelia</w:t>
      </w:r>
      <w:r w:rsidRPr="00831079">
        <w:rPr>
          <w:rFonts w:ascii="Times New Roman" w:hAnsi="Times New Roman" w:cs="Times New Roman"/>
          <w:sz w:val="20"/>
          <w:szCs w:val="20"/>
        </w:rPr>
        <w:t>, p</w:t>
      </w:r>
      <w:r w:rsidR="00723C17" w:rsidRPr="00831079">
        <w:rPr>
          <w:rFonts w:ascii="Times New Roman" w:hAnsi="Times New Roman" w:cs="Times New Roman"/>
          <w:sz w:val="20"/>
          <w:szCs w:val="20"/>
        </w:rPr>
        <w:t>.</w:t>
      </w:r>
      <w:r w:rsidR="00723C17">
        <w:rPr>
          <w:rFonts w:ascii="Times New Roman" w:hAnsi="Times New Roman" w:cs="Times New Roman"/>
          <w:sz w:val="20"/>
          <w:szCs w:val="20"/>
        </w:rPr>
        <w:t> </w:t>
      </w:r>
      <w:r w:rsidRPr="00831079">
        <w:rPr>
          <w:rFonts w:ascii="Times New Roman" w:hAnsi="Times New Roman" w:cs="Times New Roman"/>
          <w:sz w:val="20"/>
          <w:szCs w:val="20"/>
        </w:rPr>
        <w:t xml:space="preserve">85; </w:t>
      </w:r>
      <w:r w:rsidRPr="00831079">
        <w:rPr>
          <w:rFonts w:ascii="Times New Roman" w:hAnsi="Times New Roman" w:cs="Times New Roman"/>
          <w:i/>
          <w:sz w:val="20"/>
          <w:szCs w:val="20"/>
        </w:rPr>
        <w:t>Clélie</w:t>
      </w:r>
      <w:r w:rsidRPr="00831079">
        <w:rPr>
          <w:rFonts w:ascii="Times New Roman" w:hAnsi="Times New Roman" w:cs="Times New Roman"/>
          <w:sz w:val="20"/>
          <w:szCs w:val="20"/>
        </w:rPr>
        <w:t>,</w:t>
      </w:r>
      <w:r w:rsidRPr="00831079">
        <w:rPr>
          <w:rFonts w:ascii="Times New Roman" w:hAnsi="Times New Roman" w:cs="Times New Roman"/>
          <w:i/>
          <w:sz w:val="20"/>
          <w:szCs w:val="20"/>
        </w:rPr>
        <w:t xml:space="preserve"> </w:t>
      </w:r>
      <w:proofErr w:type="spellStart"/>
      <w:r w:rsidR="00723C17" w:rsidRPr="00831079">
        <w:rPr>
          <w:rFonts w:ascii="Times New Roman" w:hAnsi="Times New Roman" w:cs="Times New Roman"/>
          <w:smallCaps/>
          <w:sz w:val="20"/>
          <w:szCs w:val="20"/>
          <w:lang w:val="en-US"/>
        </w:rPr>
        <w:t>i</w:t>
      </w:r>
      <w:proofErr w:type="spellEnd"/>
      <w:r w:rsidRPr="00831079">
        <w:rPr>
          <w:rFonts w:ascii="Times New Roman" w:hAnsi="Times New Roman" w:cs="Times New Roman"/>
          <w:sz w:val="20"/>
          <w:szCs w:val="20"/>
          <w:lang w:val="en-US"/>
        </w:rPr>
        <w:t>.</w:t>
      </w:r>
      <w:r w:rsidR="00723C17">
        <w:rPr>
          <w:rFonts w:ascii="Times New Roman" w:hAnsi="Times New Roman" w:cs="Times New Roman"/>
          <w:sz w:val="20"/>
          <w:szCs w:val="20"/>
          <w:lang w:val="en-US"/>
        </w:rPr>
        <w:t> </w:t>
      </w:r>
      <w:r w:rsidRPr="00831079">
        <w:rPr>
          <w:rFonts w:ascii="Times New Roman" w:hAnsi="Times New Roman" w:cs="Times New Roman"/>
          <w:sz w:val="20"/>
          <w:szCs w:val="20"/>
          <w:lang w:val="en-US"/>
        </w:rPr>
        <w:t xml:space="preserve">2, </w:t>
      </w:r>
      <w:r w:rsidR="00723C17" w:rsidRPr="00831079">
        <w:rPr>
          <w:rFonts w:ascii="Times New Roman" w:hAnsi="Times New Roman" w:cs="Times New Roman"/>
          <w:smallCaps/>
          <w:sz w:val="20"/>
          <w:szCs w:val="20"/>
          <w:lang w:val="en-US"/>
        </w:rPr>
        <w:t>ii</w:t>
      </w:r>
      <w:r w:rsidR="00723C17">
        <w:rPr>
          <w:rFonts w:ascii="Times New Roman" w:hAnsi="Times New Roman" w:cs="Times New Roman"/>
          <w:sz w:val="20"/>
          <w:szCs w:val="20"/>
          <w:lang w:val="en-US"/>
        </w:rPr>
        <w:t>,</w:t>
      </w:r>
      <w:r w:rsidRPr="00831079">
        <w:rPr>
          <w:rFonts w:ascii="Times New Roman" w:hAnsi="Times New Roman" w:cs="Times New Roman"/>
          <w:sz w:val="20"/>
          <w:szCs w:val="20"/>
          <w:lang w:val="en-US"/>
        </w:rPr>
        <w:t xml:space="preserve"> 854.</w:t>
      </w:r>
    </w:p>
  </w:footnote>
  <w:footnote w:id="55">
    <w:p w14:paraId="1933A5DE" w14:textId="031A4313" w:rsidR="00B22D03" w:rsidRPr="00831079" w:rsidRDefault="00B22D03" w:rsidP="00B22D03">
      <w:pPr>
        <w:rPr>
          <w:sz w:val="20"/>
          <w:szCs w:val="20"/>
          <w:lang w:eastAsia="en-AU"/>
        </w:rPr>
      </w:pPr>
      <w:r w:rsidRPr="00831079">
        <w:rPr>
          <w:rStyle w:val="FootnoteReference"/>
          <w:sz w:val="20"/>
          <w:szCs w:val="20"/>
        </w:rPr>
        <w:footnoteRef/>
      </w:r>
      <w:r w:rsidRPr="00831079">
        <w:rPr>
          <w:sz w:val="20"/>
          <w:szCs w:val="20"/>
        </w:rPr>
        <w:t xml:space="preserve"> </w:t>
      </w:r>
      <w:r w:rsidRPr="00831079">
        <w:rPr>
          <w:i/>
          <w:sz w:val="20"/>
          <w:szCs w:val="20"/>
        </w:rPr>
        <w:t>Clelia</w:t>
      </w:r>
      <w:r w:rsidRPr="00831079">
        <w:rPr>
          <w:sz w:val="20"/>
          <w:szCs w:val="20"/>
        </w:rPr>
        <w:t>, p</w:t>
      </w:r>
      <w:r w:rsidR="00723C17" w:rsidRPr="00831079">
        <w:rPr>
          <w:sz w:val="20"/>
          <w:szCs w:val="20"/>
        </w:rPr>
        <w:t>.</w:t>
      </w:r>
      <w:r w:rsidR="00723C17">
        <w:rPr>
          <w:sz w:val="20"/>
          <w:szCs w:val="20"/>
        </w:rPr>
        <w:t> </w:t>
      </w:r>
      <w:r w:rsidRPr="00831079">
        <w:rPr>
          <w:sz w:val="20"/>
          <w:szCs w:val="20"/>
        </w:rPr>
        <w:t xml:space="preserve">85; </w:t>
      </w:r>
      <w:r w:rsidRPr="00831079">
        <w:rPr>
          <w:i/>
          <w:sz w:val="20"/>
          <w:szCs w:val="20"/>
        </w:rPr>
        <w:t>Clélie</w:t>
      </w:r>
      <w:r w:rsidRPr="00831079">
        <w:rPr>
          <w:sz w:val="20"/>
          <w:szCs w:val="20"/>
        </w:rPr>
        <w:t>,</w:t>
      </w:r>
      <w:r w:rsidRPr="00831079">
        <w:rPr>
          <w:i/>
          <w:sz w:val="20"/>
          <w:szCs w:val="20"/>
        </w:rPr>
        <w:t xml:space="preserve"> </w:t>
      </w:r>
      <w:proofErr w:type="spellStart"/>
      <w:r w:rsidR="00723C17" w:rsidRPr="00BA1687">
        <w:rPr>
          <w:smallCaps/>
          <w:sz w:val="20"/>
          <w:szCs w:val="20"/>
          <w:lang w:val="en-US"/>
        </w:rPr>
        <w:t>i</w:t>
      </w:r>
      <w:proofErr w:type="spellEnd"/>
      <w:r w:rsidR="00723C17" w:rsidRPr="00BA1687">
        <w:rPr>
          <w:sz w:val="20"/>
          <w:szCs w:val="20"/>
          <w:lang w:val="en-US"/>
        </w:rPr>
        <w:t>.</w:t>
      </w:r>
      <w:r w:rsidR="00723C17">
        <w:rPr>
          <w:sz w:val="20"/>
          <w:szCs w:val="20"/>
          <w:lang w:val="en-US"/>
        </w:rPr>
        <w:t> </w:t>
      </w:r>
      <w:r w:rsidR="00723C17" w:rsidRPr="00BA1687">
        <w:rPr>
          <w:sz w:val="20"/>
          <w:szCs w:val="20"/>
          <w:lang w:val="en-US"/>
        </w:rPr>
        <w:t xml:space="preserve">2, </w:t>
      </w:r>
      <w:r w:rsidR="00723C17" w:rsidRPr="00BA1687">
        <w:rPr>
          <w:smallCaps/>
          <w:sz w:val="20"/>
          <w:szCs w:val="20"/>
          <w:lang w:val="en-US"/>
        </w:rPr>
        <w:t>ii</w:t>
      </w:r>
      <w:r w:rsidR="00723C17">
        <w:rPr>
          <w:sz w:val="20"/>
          <w:szCs w:val="20"/>
          <w:lang w:val="en-US"/>
        </w:rPr>
        <w:t>,</w:t>
      </w:r>
      <w:r w:rsidR="00723C17" w:rsidRPr="00BA1687">
        <w:rPr>
          <w:sz w:val="20"/>
          <w:szCs w:val="20"/>
          <w:lang w:val="en-US"/>
        </w:rPr>
        <w:t xml:space="preserve"> </w:t>
      </w:r>
      <w:r w:rsidRPr="00831079">
        <w:rPr>
          <w:sz w:val="20"/>
          <w:szCs w:val="20"/>
          <w:lang w:val="en-US"/>
        </w:rPr>
        <w:t>854. See Livy</w:t>
      </w:r>
      <w:r w:rsidR="00723C17">
        <w:rPr>
          <w:sz w:val="20"/>
          <w:szCs w:val="20"/>
          <w:lang w:val="en-US"/>
        </w:rPr>
        <w:t>,</w:t>
      </w:r>
      <w:r w:rsidRPr="00831079">
        <w:rPr>
          <w:sz w:val="20"/>
          <w:szCs w:val="20"/>
          <w:lang w:val="en-US"/>
        </w:rPr>
        <w:t xml:space="preserve"> </w:t>
      </w:r>
      <w:proofErr w:type="spellStart"/>
      <w:r w:rsidR="00723C17" w:rsidRPr="00831079">
        <w:rPr>
          <w:smallCaps/>
          <w:sz w:val="20"/>
          <w:szCs w:val="20"/>
          <w:lang w:val="en-US"/>
        </w:rPr>
        <w:t>i</w:t>
      </w:r>
      <w:proofErr w:type="spellEnd"/>
      <w:r w:rsidRPr="00831079">
        <w:rPr>
          <w:sz w:val="20"/>
          <w:szCs w:val="20"/>
          <w:lang w:val="en-US"/>
        </w:rPr>
        <w:t>.</w:t>
      </w:r>
      <w:r w:rsidR="00723C17">
        <w:rPr>
          <w:sz w:val="20"/>
          <w:szCs w:val="20"/>
          <w:lang w:val="en-US"/>
        </w:rPr>
        <w:t> </w:t>
      </w:r>
      <w:r w:rsidRPr="00831079">
        <w:rPr>
          <w:sz w:val="20"/>
          <w:szCs w:val="20"/>
          <w:lang w:val="en-US"/>
        </w:rPr>
        <w:t>39, p</w:t>
      </w:r>
      <w:r w:rsidR="00723C17" w:rsidRPr="00831079">
        <w:rPr>
          <w:sz w:val="20"/>
          <w:szCs w:val="20"/>
          <w:lang w:val="en-US"/>
        </w:rPr>
        <w:t>.</w:t>
      </w:r>
      <w:r w:rsidR="00723C17">
        <w:rPr>
          <w:sz w:val="20"/>
          <w:szCs w:val="20"/>
          <w:lang w:val="en-US"/>
        </w:rPr>
        <w:t> </w:t>
      </w:r>
      <w:r w:rsidRPr="00831079">
        <w:rPr>
          <w:sz w:val="20"/>
          <w:szCs w:val="20"/>
          <w:lang w:val="en-US"/>
        </w:rPr>
        <w:t>139. Servius’s head bursts into flames (</w:t>
      </w:r>
      <w:r w:rsidR="00723C17">
        <w:rPr>
          <w:sz w:val="20"/>
          <w:szCs w:val="20"/>
          <w:lang w:val="en-US"/>
        </w:rPr>
        <w:t>‘</w:t>
      </w:r>
      <w:r w:rsidRPr="00831079">
        <w:rPr>
          <w:iCs/>
          <w:sz w:val="20"/>
          <w:szCs w:val="20"/>
          <w:lang w:eastAsia="en-AU"/>
        </w:rPr>
        <w:t xml:space="preserve">caput </w:t>
      </w:r>
      <w:proofErr w:type="spellStart"/>
      <w:r w:rsidRPr="00831079">
        <w:rPr>
          <w:iCs/>
          <w:sz w:val="20"/>
          <w:szCs w:val="20"/>
          <w:lang w:eastAsia="en-AU"/>
        </w:rPr>
        <w:t>arsisse</w:t>
      </w:r>
      <w:proofErr w:type="spellEnd"/>
      <w:r w:rsidR="00723C17">
        <w:rPr>
          <w:iCs/>
          <w:sz w:val="20"/>
          <w:szCs w:val="20"/>
          <w:lang w:eastAsia="en-AU"/>
        </w:rPr>
        <w:t>’</w:t>
      </w:r>
      <w:r w:rsidRPr="00831079">
        <w:rPr>
          <w:sz w:val="20"/>
          <w:szCs w:val="20"/>
          <w:lang w:eastAsia="en-AU"/>
        </w:rPr>
        <w:t>), a sign that is taken as light (</w:t>
      </w:r>
      <w:r w:rsidR="00723C17">
        <w:rPr>
          <w:sz w:val="20"/>
          <w:szCs w:val="20"/>
          <w:lang w:eastAsia="en-AU"/>
        </w:rPr>
        <w:t>‘</w:t>
      </w:r>
      <w:r w:rsidRPr="00831079">
        <w:rPr>
          <w:iCs/>
          <w:sz w:val="20"/>
          <w:szCs w:val="20"/>
          <w:lang w:eastAsia="en-AU"/>
        </w:rPr>
        <w:t>lumen</w:t>
      </w:r>
      <w:r w:rsidR="00723C17">
        <w:rPr>
          <w:iCs/>
          <w:sz w:val="20"/>
          <w:szCs w:val="20"/>
          <w:lang w:eastAsia="en-AU"/>
        </w:rPr>
        <w:t>’</w:t>
      </w:r>
      <w:r w:rsidRPr="00831079">
        <w:rPr>
          <w:sz w:val="20"/>
          <w:szCs w:val="20"/>
          <w:lang w:eastAsia="en-AU"/>
        </w:rPr>
        <w:t>) of their uncertain future (</w:t>
      </w:r>
      <w:r w:rsidR="00723C17">
        <w:rPr>
          <w:sz w:val="20"/>
          <w:szCs w:val="20"/>
          <w:lang w:eastAsia="en-AU"/>
        </w:rPr>
        <w:t>‘</w:t>
      </w:r>
      <w:proofErr w:type="spellStart"/>
      <w:r w:rsidRPr="00831079">
        <w:rPr>
          <w:iCs/>
          <w:sz w:val="20"/>
          <w:szCs w:val="20"/>
          <w:lang w:eastAsia="en-AU"/>
        </w:rPr>
        <w:t>nostris</w:t>
      </w:r>
      <w:proofErr w:type="spellEnd"/>
      <w:r w:rsidRPr="00831079">
        <w:rPr>
          <w:iCs/>
          <w:sz w:val="20"/>
          <w:szCs w:val="20"/>
          <w:lang w:eastAsia="en-AU"/>
        </w:rPr>
        <w:t xml:space="preserve"> </w:t>
      </w:r>
      <w:proofErr w:type="spellStart"/>
      <w:r w:rsidRPr="00831079">
        <w:rPr>
          <w:iCs/>
          <w:sz w:val="20"/>
          <w:szCs w:val="20"/>
          <w:lang w:eastAsia="en-AU"/>
        </w:rPr>
        <w:t>dubiis</w:t>
      </w:r>
      <w:proofErr w:type="spellEnd"/>
      <w:r w:rsidRPr="00831079">
        <w:rPr>
          <w:iCs/>
          <w:sz w:val="20"/>
          <w:szCs w:val="20"/>
          <w:lang w:eastAsia="en-AU"/>
        </w:rPr>
        <w:t xml:space="preserve"> </w:t>
      </w:r>
      <w:proofErr w:type="spellStart"/>
      <w:r w:rsidRPr="00831079">
        <w:rPr>
          <w:iCs/>
          <w:sz w:val="20"/>
          <w:szCs w:val="20"/>
          <w:lang w:eastAsia="en-AU"/>
        </w:rPr>
        <w:t>futurum</w:t>
      </w:r>
      <w:proofErr w:type="spellEnd"/>
      <w:r w:rsidR="00723C17">
        <w:rPr>
          <w:iCs/>
          <w:sz w:val="20"/>
          <w:szCs w:val="20"/>
          <w:lang w:eastAsia="en-AU"/>
        </w:rPr>
        <w:t>’</w:t>
      </w:r>
      <w:r w:rsidRPr="00831079">
        <w:rPr>
          <w:sz w:val="20"/>
          <w:szCs w:val="20"/>
          <w:lang w:eastAsia="en-A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645E9"/>
    <w:multiLevelType w:val="hybridMultilevel"/>
    <w:tmpl w:val="756E7512"/>
    <w:lvl w:ilvl="0" w:tplc="817CD9A0">
      <w:start w:val="1"/>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901907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1"/>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0446"/>
    <w:rsid w:val="000003C3"/>
    <w:rsid w:val="00000592"/>
    <w:rsid w:val="0000590B"/>
    <w:rsid w:val="0001250E"/>
    <w:rsid w:val="000132A6"/>
    <w:rsid w:val="000137B5"/>
    <w:rsid w:val="00015104"/>
    <w:rsid w:val="00021CFC"/>
    <w:rsid w:val="00031BAB"/>
    <w:rsid w:val="00033F84"/>
    <w:rsid w:val="00040B78"/>
    <w:rsid w:val="00041D48"/>
    <w:rsid w:val="00050D47"/>
    <w:rsid w:val="00055F81"/>
    <w:rsid w:val="00056EB1"/>
    <w:rsid w:val="00061DD3"/>
    <w:rsid w:val="0006593E"/>
    <w:rsid w:val="000663DF"/>
    <w:rsid w:val="000719CF"/>
    <w:rsid w:val="00073418"/>
    <w:rsid w:val="0007562D"/>
    <w:rsid w:val="00082B10"/>
    <w:rsid w:val="0008514F"/>
    <w:rsid w:val="000863F0"/>
    <w:rsid w:val="00086A79"/>
    <w:rsid w:val="00093814"/>
    <w:rsid w:val="000A2D65"/>
    <w:rsid w:val="000A36A3"/>
    <w:rsid w:val="000A7313"/>
    <w:rsid w:val="000B1892"/>
    <w:rsid w:val="000B564D"/>
    <w:rsid w:val="000B7E67"/>
    <w:rsid w:val="000C2812"/>
    <w:rsid w:val="000C359E"/>
    <w:rsid w:val="000D12F5"/>
    <w:rsid w:val="000D420F"/>
    <w:rsid w:val="000D4A27"/>
    <w:rsid w:val="000D4AD2"/>
    <w:rsid w:val="000D4B86"/>
    <w:rsid w:val="000D6478"/>
    <w:rsid w:val="000D6F2F"/>
    <w:rsid w:val="000D7094"/>
    <w:rsid w:val="000D7DF5"/>
    <w:rsid w:val="000E5479"/>
    <w:rsid w:val="000E6841"/>
    <w:rsid w:val="000E7D94"/>
    <w:rsid w:val="000F3E6B"/>
    <w:rsid w:val="000F712E"/>
    <w:rsid w:val="00101D78"/>
    <w:rsid w:val="00101F0B"/>
    <w:rsid w:val="00102C4C"/>
    <w:rsid w:val="0010638A"/>
    <w:rsid w:val="001072BF"/>
    <w:rsid w:val="0011150F"/>
    <w:rsid w:val="001122E7"/>
    <w:rsid w:val="0011264C"/>
    <w:rsid w:val="00112DD5"/>
    <w:rsid w:val="0011688D"/>
    <w:rsid w:val="00120DB3"/>
    <w:rsid w:val="00124E38"/>
    <w:rsid w:val="00126269"/>
    <w:rsid w:val="00126B85"/>
    <w:rsid w:val="00127F60"/>
    <w:rsid w:val="001324D7"/>
    <w:rsid w:val="001347E8"/>
    <w:rsid w:val="001370DE"/>
    <w:rsid w:val="0013745A"/>
    <w:rsid w:val="0014330E"/>
    <w:rsid w:val="001434EC"/>
    <w:rsid w:val="00145956"/>
    <w:rsid w:val="001473F3"/>
    <w:rsid w:val="00152097"/>
    <w:rsid w:val="001522F4"/>
    <w:rsid w:val="00155E3A"/>
    <w:rsid w:val="001569AC"/>
    <w:rsid w:val="00161B79"/>
    <w:rsid w:val="001621F4"/>
    <w:rsid w:val="00164111"/>
    <w:rsid w:val="00170F4D"/>
    <w:rsid w:val="0017272A"/>
    <w:rsid w:val="0017288E"/>
    <w:rsid w:val="00181768"/>
    <w:rsid w:val="00185E2C"/>
    <w:rsid w:val="001930CB"/>
    <w:rsid w:val="00194484"/>
    <w:rsid w:val="001969B4"/>
    <w:rsid w:val="00197404"/>
    <w:rsid w:val="001A0222"/>
    <w:rsid w:val="001A5B54"/>
    <w:rsid w:val="001B0740"/>
    <w:rsid w:val="001B35D3"/>
    <w:rsid w:val="001B415C"/>
    <w:rsid w:val="001B41A4"/>
    <w:rsid w:val="001B5D70"/>
    <w:rsid w:val="001C3C37"/>
    <w:rsid w:val="001C722A"/>
    <w:rsid w:val="001D08FB"/>
    <w:rsid w:val="001D3A7E"/>
    <w:rsid w:val="001D7C2C"/>
    <w:rsid w:val="001D7C94"/>
    <w:rsid w:val="001E313B"/>
    <w:rsid w:val="001E6BCF"/>
    <w:rsid w:val="001E71E0"/>
    <w:rsid w:val="001F21D4"/>
    <w:rsid w:val="001F23CB"/>
    <w:rsid w:val="001F2A97"/>
    <w:rsid w:val="001F465D"/>
    <w:rsid w:val="001F495D"/>
    <w:rsid w:val="001F4F41"/>
    <w:rsid w:val="001F7C6E"/>
    <w:rsid w:val="001F7DCB"/>
    <w:rsid w:val="00202F85"/>
    <w:rsid w:val="00204D90"/>
    <w:rsid w:val="0021799F"/>
    <w:rsid w:val="00217D0C"/>
    <w:rsid w:val="0022061B"/>
    <w:rsid w:val="00223E69"/>
    <w:rsid w:val="00225DDF"/>
    <w:rsid w:val="002264A7"/>
    <w:rsid w:val="002378E3"/>
    <w:rsid w:val="00245F2C"/>
    <w:rsid w:val="00246401"/>
    <w:rsid w:val="00257A9E"/>
    <w:rsid w:val="0026594F"/>
    <w:rsid w:val="00266AC7"/>
    <w:rsid w:val="00283FB1"/>
    <w:rsid w:val="002874E9"/>
    <w:rsid w:val="002875E8"/>
    <w:rsid w:val="00291109"/>
    <w:rsid w:val="00291C3F"/>
    <w:rsid w:val="00292967"/>
    <w:rsid w:val="0029602B"/>
    <w:rsid w:val="002A1A83"/>
    <w:rsid w:val="002A62DB"/>
    <w:rsid w:val="002B3991"/>
    <w:rsid w:val="002B7BA8"/>
    <w:rsid w:val="002C1686"/>
    <w:rsid w:val="002C1AD1"/>
    <w:rsid w:val="002D2FBE"/>
    <w:rsid w:val="002D5BD3"/>
    <w:rsid w:val="002D6B2D"/>
    <w:rsid w:val="002D6B6C"/>
    <w:rsid w:val="002E7EEB"/>
    <w:rsid w:val="002F00EC"/>
    <w:rsid w:val="002F062E"/>
    <w:rsid w:val="002F39DE"/>
    <w:rsid w:val="002F3E96"/>
    <w:rsid w:val="002F5440"/>
    <w:rsid w:val="002F6351"/>
    <w:rsid w:val="002F7C1A"/>
    <w:rsid w:val="00300D04"/>
    <w:rsid w:val="003015C6"/>
    <w:rsid w:val="003019BF"/>
    <w:rsid w:val="00301C05"/>
    <w:rsid w:val="00307B4E"/>
    <w:rsid w:val="00315C61"/>
    <w:rsid w:val="003256C5"/>
    <w:rsid w:val="00327BA4"/>
    <w:rsid w:val="003302FF"/>
    <w:rsid w:val="0033080E"/>
    <w:rsid w:val="003313CE"/>
    <w:rsid w:val="00333128"/>
    <w:rsid w:val="00333CD8"/>
    <w:rsid w:val="0034553C"/>
    <w:rsid w:val="0034691F"/>
    <w:rsid w:val="0035079D"/>
    <w:rsid w:val="003628F2"/>
    <w:rsid w:val="00364402"/>
    <w:rsid w:val="00366B9B"/>
    <w:rsid w:val="00366FB8"/>
    <w:rsid w:val="003700D2"/>
    <w:rsid w:val="003726D5"/>
    <w:rsid w:val="0037341B"/>
    <w:rsid w:val="0037503B"/>
    <w:rsid w:val="00392A30"/>
    <w:rsid w:val="00397606"/>
    <w:rsid w:val="00397929"/>
    <w:rsid w:val="00397D0B"/>
    <w:rsid w:val="003A028D"/>
    <w:rsid w:val="003A099A"/>
    <w:rsid w:val="003A11CC"/>
    <w:rsid w:val="003B0198"/>
    <w:rsid w:val="003B0FAF"/>
    <w:rsid w:val="003B629B"/>
    <w:rsid w:val="003B738B"/>
    <w:rsid w:val="003C1508"/>
    <w:rsid w:val="003C15A8"/>
    <w:rsid w:val="003C4D7E"/>
    <w:rsid w:val="003C6AD7"/>
    <w:rsid w:val="003C7176"/>
    <w:rsid w:val="003C7595"/>
    <w:rsid w:val="003D4F67"/>
    <w:rsid w:val="003D5A65"/>
    <w:rsid w:val="003D66BA"/>
    <w:rsid w:val="003E1F3E"/>
    <w:rsid w:val="003F150E"/>
    <w:rsid w:val="003F1E81"/>
    <w:rsid w:val="003F1F37"/>
    <w:rsid w:val="003F79C0"/>
    <w:rsid w:val="004037AC"/>
    <w:rsid w:val="00405DE6"/>
    <w:rsid w:val="00415D01"/>
    <w:rsid w:val="00422432"/>
    <w:rsid w:val="00425F6B"/>
    <w:rsid w:val="00435789"/>
    <w:rsid w:val="00437CE0"/>
    <w:rsid w:val="004431C9"/>
    <w:rsid w:val="00445450"/>
    <w:rsid w:val="0044685F"/>
    <w:rsid w:val="004505EC"/>
    <w:rsid w:val="00451260"/>
    <w:rsid w:val="004601CC"/>
    <w:rsid w:val="00464340"/>
    <w:rsid w:val="004649C9"/>
    <w:rsid w:val="00472060"/>
    <w:rsid w:val="00476890"/>
    <w:rsid w:val="00477641"/>
    <w:rsid w:val="00477677"/>
    <w:rsid w:val="00480240"/>
    <w:rsid w:val="00482C1A"/>
    <w:rsid w:val="004856D5"/>
    <w:rsid w:val="00485998"/>
    <w:rsid w:val="00492AFF"/>
    <w:rsid w:val="00492F87"/>
    <w:rsid w:val="00493D18"/>
    <w:rsid w:val="004945C1"/>
    <w:rsid w:val="00495173"/>
    <w:rsid w:val="004A1010"/>
    <w:rsid w:val="004A16FA"/>
    <w:rsid w:val="004A4702"/>
    <w:rsid w:val="004A5724"/>
    <w:rsid w:val="004B1495"/>
    <w:rsid w:val="004B1FEE"/>
    <w:rsid w:val="004B2CE3"/>
    <w:rsid w:val="004B4FED"/>
    <w:rsid w:val="004B5530"/>
    <w:rsid w:val="004C12E3"/>
    <w:rsid w:val="004C51F3"/>
    <w:rsid w:val="004C5359"/>
    <w:rsid w:val="004C6E14"/>
    <w:rsid w:val="004C7B05"/>
    <w:rsid w:val="004D4A22"/>
    <w:rsid w:val="004D7F5A"/>
    <w:rsid w:val="004E264D"/>
    <w:rsid w:val="004E5AC9"/>
    <w:rsid w:val="004E7C52"/>
    <w:rsid w:val="004F6CAF"/>
    <w:rsid w:val="00503FB1"/>
    <w:rsid w:val="005157FF"/>
    <w:rsid w:val="00522D66"/>
    <w:rsid w:val="00525D45"/>
    <w:rsid w:val="0053004F"/>
    <w:rsid w:val="005301B3"/>
    <w:rsid w:val="00533A87"/>
    <w:rsid w:val="00540CD6"/>
    <w:rsid w:val="005421F2"/>
    <w:rsid w:val="00546E51"/>
    <w:rsid w:val="00553A3A"/>
    <w:rsid w:val="00554BA6"/>
    <w:rsid w:val="00560BA9"/>
    <w:rsid w:val="00563241"/>
    <w:rsid w:val="0056469C"/>
    <w:rsid w:val="00565130"/>
    <w:rsid w:val="0057334C"/>
    <w:rsid w:val="005968AD"/>
    <w:rsid w:val="005A4874"/>
    <w:rsid w:val="005B0650"/>
    <w:rsid w:val="005B5335"/>
    <w:rsid w:val="005C3052"/>
    <w:rsid w:val="005D2D47"/>
    <w:rsid w:val="005D35BA"/>
    <w:rsid w:val="005F63F1"/>
    <w:rsid w:val="00612FF2"/>
    <w:rsid w:val="0062055C"/>
    <w:rsid w:val="00620B82"/>
    <w:rsid w:val="006279D2"/>
    <w:rsid w:val="00631141"/>
    <w:rsid w:val="00631BEB"/>
    <w:rsid w:val="00631ED0"/>
    <w:rsid w:val="00632CAC"/>
    <w:rsid w:val="00634417"/>
    <w:rsid w:val="00652ABB"/>
    <w:rsid w:val="00653798"/>
    <w:rsid w:val="0066123A"/>
    <w:rsid w:val="0066232B"/>
    <w:rsid w:val="00663F0E"/>
    <w:rsid w:val="006647E4"/>
    <w:rsid w:val="00665885"/>
    <w:rsid w:val="00666748"/>
    <w:rsid w:val="006667AE"/>
    <w:rsid w:val="00671206"/>
    <w:rsid w:val="00673D58"/>
    <w:rsid w:val="0067436A"/>
    <w:rsid w:val="00674D5E"/>
    <w:rsid w:val="00683026"/>
    <w:rsid w:val="006830CA"/>
    <w:rsid w:val="006915E1"/>
    <w:rsid w:val="00692D3E"/>
    <w:rsid w:val="00693E8F"/>
    <w:rsid w:val="00693FCA"/>
    <w:rsid w:val="006959D4"/>
    <w:rsid w:val="006A04DC"/>
    <w:rsid w:val="006A2CA5"/>
    <w:rsid w:val="006B0D83"/>
    <w:rsid w:val="006B1C01"/>
    <w:rsid w:val="006B42FB"/>
    <w:rsid w:val="006B726B"/>
    <w:rsid w:val="006B7CF1"/>
    <w:rsid w:val="006C013B"/>
    <w:rsid w:val="006C394B"/>
    <w:rsid w:val="006C5272"/>
    <w:rsid w:val="006D087F"/>
    <w:rsid w:val="006D4669"/>
    <w:rsid w:val="006E045C"/>
    <w:rsid w:val="006E0BFD"/>
    <w:rsid w:val="006E0F92"/>
    <w:rsid w:val="006E1E48"/>
    <w:rsid w:val="006E454B"/>
    <w:rsid w:val="007028DD"/>
    <w:rsid w:val="00706EE7"/>
    <w:rsid w:val="007116CE"/>
    <w:rsid w:val="007126B8"/>
    <w:rsid w:val="00712D5E"/>
    <w:rsid w:val="00714592"/>
    <w:rsid w:val="007170D8"/>
    <w:rsid w:val="00717CCB"/>
    <w:rsid w:val="00722BFC"/>
    <w:rsid w:val="00723C17"/>
    <w:rsid w:val="00724896"/>
    <w:rsid w:val="00726EF5"/>
    <w:rsid w:val="007320EC"/>
    <w:rsid w:val="0073391B"/>
    <w:rsid w:val="00736D92"/>
    <w:rsid w:val="00740B80"/>
    <w:rsid w:val="00743758"/>
    <w:rsid w:val="00744B0D"/>
    <w:rsid w:val="00744B57"/>
    <w:rsid w:val="00752DB1"/>
    <w:rsid w:val="007564EE"/>
    <w:rsid w:val="007602B9"/>
    <w:rsid w:val="00775DA6"/>
    <w:rsid w:val="0078184D"/>
    <w:rsid w:val="00781DB9"/>
    <w:rsid w:val="00782DC9"/>
    <w:rsid w:val="007853D0"/>
    <w:rsid w:val="00786988"/>
    <w:rsid w:val="0078710F"/>
    <w:rsid w:val="007973C9"/>
    <w:rsid w:val="007A06E7"/>
    <w:rsid w:val="007A3565"/>
    <w:rsid w:val="007B1A17"/>
    <w:rsid w:val="007B5150"/>
    <w:rsid w:val="007B6654"/>
    <w:rsid w:val="007C0E3C"/>
    <w:rsid w:val="007C1D80"/>
    <w:rsid w:val="007C20A0"/>
    <w:rsid w:val="007C24C4"/>
    <w:rsid w:val="007C41B2"/>
    <w:rsid w:val="007C65B8"/>
    <w:rsid w:val="007C7932"/>
    <w:rsid w:val="007D130A"/>
    <w:rsid w:val="007D561D"/>
    <w:rsid w:val="007D6F4A"/>
    <w:rsid w:val="007E0B09"/>
    <w:rsid w:val="007E0BAA"/>
    <w:rsid w:val="007E1400"/>
    <w:rsid w:val="007E1DB9"/>
    <w:rsid w:val="007E4FC2"/>
    <w:rsid w:val="007E5368"/>
    <w:rsid w:val="007F10E4"/>
    <w:rsid w:val="007F44F6"/>
    <w:rsid w:val="007F79FE"/>
    <w:rsid w:val="0080004B"/>
    <w:rsid w:val="00803382"/>
    <w:rsid w:val="008120D8"/>
    <w:rsid w:val="00812559"/>
    <w:rsid w:val="0081394A"/>
    <w:rsid w:val="00816E97"/>
    <w:rsid w:val="008227E8"/>
    <w:rsid w:val="008276A9"/>
    <w:rsid w:val="00831079"/>
    <w:rsid w:val="0083117A"/>
    <w:rsid w:val="00836140"/>
    <w:rsid w:val="00837CF7"/>
    <w:rsid w:val="0084029B"/>
    <w:rsid w:val="00841257"/>
    <w:rsid w:val="00841A8A"/>
    <w:rsid w:val="00852500"/>
    <w:rsid w:val="00853215"/>
    <w:rsid w:val="00853965"/>
    <w:rsid w:val="00855BE9"/>
    <w:rsid w:val="00861D7E"/>
    <w:rsid w:val="00866737"/>
    <w:rsid w:val="00880A89"/>
    <w:rsid w:val="00882EE2"/>
    <w:rsid w:val="00883DBE"/>
    <w:rsid w:val="00886C54"/>
    <w:rsid w:val="008A46A5"/>
    <w:rsid w:val="008B27AF"/>
    <w:rsid w:val="008B6C9D"/>
    <w:rsid w:val="008C04AA"/>
    <w:rsid w:val="008C23A9"/>
    <w:rsid w:val="008C2AA1"/>
    <w:rsid w:val="008D1FEC"/>
    <w:rsid w:val="008D78D2"/>
    <w:rsid w:val="008F5331"/>
    <w:rsid w:val="00900437"/>
    <w:rsid w:val="009025C7"/>
    <w:rsid w:val="009031B0"/>
    <w:rsid w:val="0090394C"/>
    <w:rsid w:val="00907132"/>
    <w:rsid w:val="00907170"/>
    <w:rsid w:val="00911B6A"/>
    <w:rsid w:val="009132A1"/>
    <w:rsid w:val="00914B42"/>
    <w:rsid w:val="009210CB"/>
    <w:rsid w:val="00923E1E"/>
    <w:rsid w:val="00936E70"/>
    <w:rsid w:val="009400CB"/>
    <w:rsid w:val="0094263E"/>
    <w:rsid w:val="00946AEF"/>
    <w:rsid w:val="0094711E"/>
    <w:rsid w:val="009505C9"/>
    <w:rsid w:val="0095069D"/>
    <w:rsid w:val="009525EF"/>
    <w:rsid w:val="00953D1B"/>
    <w:rsid w:val="00956F57"/>
    <w:rsid w:val="00957470"/>
    <w:rsid w:val="0097141A"/>
    <w:rsid w:val="0097265B"/>
    <w:rsid w:val="009763DA"/>
    <w:rsid w:val="009765C0"/>
    <w:rsid w:val="00983AB7"/>
    <w:rsid w:val="0098440E"/>
    <w:rsid w:val="009866E4"/>
    <w:rsid w:val="00991F15"/>
    <w:rsid w:val="009930A9"/>
    <w:rsid w:val="00995C16"/>
    <w:rsid w:val="009A1C44"/>
    <w:rsid w:val="009A5D05"/>
    <w:rsid w:val="009B1042"/>
    <w:rsid w:val="009B2EA4"/>
    <w:rsid w:val="009B2F20"/>
    <w:rsid w:val="009B3073"/>
    <w:rsid w:val="009C0AB7"/>
    <w:rsid w:val="009C21CB"/>
    <w:rsid w:val="009C6495"/>
    <w:rsid w:val="009C6679"/>
    <w:rsid w:val="009C76E2"/>
    <w:rsid w:val="009D10AB"/>
    <w:rsid w:val="009D14EF"/>
    <w:rsid w:val="009D40B8"/>
    <w:rsid w:val="009D411A"/>
    <w:rsid w:val="009D5B21"/>
    <w:rsid w:val="009D603E"/>
    <w:rsid w:val="009E07AC"/>
    <w:rsid w:val="009E2539"/>
    <w:rsid w:val="009E584D"/>
    <w:rsid w:val="009E681B"/>
    <w:rsid w:val="009E6CC7"/>
    <w:rsid w:val="009F0352"/>
    <w:rsid w:val="009F0C29"/>
    <w:rsid w:val="009F0EC8"/>
    <w:rsid w:val="009F53FA"/>
    <w:rsid w:val="009F6320"/>
    <w:rsid w:val="009F6442"/>
    <w:rsid w:val="009F72F2"/>
    <w:rsid w:val="00A01E35"/>
    <w:rsid w:val="00A074C6"/>
    <w:rsid w:val="00A100F8"/>
    <w:rsid w:val="00A10F82"/>
    <w:rsid w:val="00A12DED"/>
    <w:rsid w:val="00A139C6"/>
    <w:rsid w:val="00A13BDC"/>
    <w:rsid w:val="00A167A2"/>
    <w:rsid w:val="00A16E56"/>
    <w:rsid w:val="00A22738"/>
    <w:rsid w:val="00A23BD0"/>
    <w:rsid w:val="00A447D3"/>
    <w:rsid w:val="00A45927"/>
    <w:rsid w:val="00A53389"/>
    <w:rsid w:val="00A545E5"/>
    <w:rsid w:val="00A56DA9"/>
    <w:rsid w:val="00A615C0"/>
    <w:rsid w:val="00A6389D"/>
    <w:rsid w:val="00A6677F"/>
    <w:rsid w:val="00A7079D"/>
    <w:rsid w:val="00A72091"/>
    <w:rsid w:val="00A73AA9"/>
    <w:rsid w:val="00A747C3"/>
    <w:rsid w:val="00A75DC7"/>
    <w:rsid w:val="00A80591"/>
    <w:rsid w:val="00A82BB0"/>
    <w:rsid w:val="00A84B32"/>
    <w:rsid w:val="00A857EF"/>
    <w:rsid w:val="00A85B96"/>
    <w:rsid w:val="00A85C93"/>
    <w:rsid w:val="00A86A91"/>
    <w:rsid w:val="00A9240C"/>
    <w:rsid w:val="00AA017D"/>
    <w:rsid w:val="00AA1C2F"/>
    <w:rsid w:val="00AA7C18"/>
    <w:rsid w:val="00AB037B"/>
    <w:rsid w:val="00AC0040"/>
    <w:rsid w:val="00AC3081"/>
    <w:rsid w:val="00AC4863"/>
    <w:rsid w:val="00AD05CF"/>
    <w:rsid w:val="00AD2097"/>
    <w:rsid w:val="00AE1488"/>
    <w:rsid w:val="00AE1BC9"/>
    <w:rsid w:val="00AE2DC6"/>
    <w:rsid w:val="00AE33E1"/>
    <w:rsid w:val="00AF1159"/>
    <w:rsid w:val="00AF51D9"/>
    <w:rsid w:val="00B00446"/>
    <w:rsid w:val="00B03284"/>
    <w:rsid w:val="00B06A76"/>
    <w:rsid w:val="00B14926"/>
    <w:rsid w:val="00B156A4"/>
    <w:rsid w:val="00B20286"/>
    <w:rsid w:val="00B20372"/>
    <w:rsid w:val="00B22D03"/>
    <w:rsid w:val="00B22E8D"/>
    <w:rsid w:val="00B26011"/>
    <w:rsid w:val="00B31A87"/>
    <w:rsid w:val="00B32820"/>
    <w:rsid w:val="00B35F07"/>
    <w:rsid w:val="00B402D4"/>
    <w:rsid w:val="00B43E90"/>
    <w:rsid w:val="00B44484"/>
    <w:rsid w:val="00B518C7"/>
    <w:rsid w:val="00B51AA9"/>
    <w:rsid w:val="00B52E84"/>
    <w:rsid w:val="00B53547"/>
    <w:rsid w:val="00B578F2"/>
    <w:rsid w:val="00B60B71"/>
    <w:rsid w:val="00B6666A"/>
    <w:rsid w:val="00B67273"/>
    <w:rsid w:val="00B72897"/>
    <w:rsid w:val="00B76761"/>
    <w:rsid w:val="00B8058D"/>
    <w:rsid w:val="00B808B6"/>
    <w:rsid w:val="00B81399"/>
    <w:rsid w:val="00B857DB"/>
    <w:rsid w:val="00B918B5"/>
    <w:rsid w:val="00B9460A"/>
    <w:rsid w:val="00B94FC8"/>
    <w:rsid w:val="00B95368"/>
    <w:rsid w:val="00BA1FEC"/>
    <w:rsid w:val="00BA3029"/>
    <w:rsid w:val="00BA7D57"/>
    <w:rsid w:val="00BB0693"/>
    <w:rsid w:val="00BB1942"/>
    <w:rsid w:val="00BC1907"/>
    <w:rsid w:val="00BC1AEA"/>
    <w:rsid w:val="00BD577A"/>
    <w:rsid w:val="00BD7386"/>
    <w:rsid w:val="00BE0E9F"/>
    <w:rsid w:val="00BE7597"/>
    <w:rsid w:val="00C05F18"/>
    <w:rsid w:val="00C070B6"/>
    <w:rsid w:val="00C07A1B"/>
    <w:rsid w:val="00C10F79"/>
    <w:rsid w:val="00C11262"/>
    <w:rsid w:val="00C12359"/>
    <w:rsid w:val="00C150DE"/>
    <w:rsid w:val="00C21917"/>
    <w:rsid w:val="00C24482"/>
    <w:rsid w:val="00C41108"/>
    <w:rsid w:val="00C41B11"/>
    <w:rsid w:val="00C45EFC"/>
    <w:rsid w:val="00C53FBB"/>
    <w:rsid w:val="00C557FB"/>
    <w:rsid w:val="00C63D57"/>
    <w:rsid w:val="00C70498"/>
    <w:rsid w:val="00C72965"/>
    <w:rsid w:val="00C74ED2"/>
    <w:rsid w:val="00C7650A"/>
    <w:rsid w:val="00C769DD"/>
    <w:rsid w:val="00C7791F"/>
    <w:rsid w:val="00C8202D"/>
    <w:rsid w:val="00C86F54"/>
    <w:rsid w:val="00C90D1A"/>
    <w:rsid w:val="00CA052F"/>
    <w:rsid w:val="00CA1140"/>
    <w:rsid w:val="00CA7505"/>
    <w:rsid w:val="00CB114B"/>
    <w:rsid w:val="00CB16BB"/>
    <w:rsid w:val="00CB6B25"/>
    <w:rsid w:val="00CB7D88"/>
    <w:rsid w:val="00CC093B"/>
    <w:rsid w:val="00CC572F"/>
    <w:rsid w:val="00CC7CE6"/>
    <w:rsid w:val="00CD07EB"/>
    <w:rsid w:val="00CD3B78"/>
    <w:rsid w:val="00CE7AB3"/>
    <w:rsid w:val="00CF19C2"/>
    <w:rsid w:val="00CF35C7"/>
    <w:rsid w:val="00D02DFC"/>
    <w:rsid w:val="00D040D5"/>
    <w:rsid w:val="00D1749A"/>
    <w:rsid w:val="00D2002E"/>
    <w:rsid w:val="00D2558D"/>
    <w:rsid w:val="00D31B54"/>
    <w:rsid w:val="00D35B60"/>
    <w:rsid w:val="00D369B5"/>
    <w:rsid w:val="00D4021A"/>
    <w:rsid w:val="00D41770"/>
    <w:rsid w:val="00D428BD"/>
    <w:rsid w:val="00D43032"/>
    <w:rsid w:val="00D5000B"/>
    <w:rsid w:val="00D503C9"/>
    <w:rsid w:val="00D50595"/>
    <w:rsid w:val="00D55719"/>
    <w:rsid w:val="00D6047E"/>
    <w:rsid w:val="00D66281"/>
    <w:rsid w:val="00D67AA5"/>
    <w:rsid w:val="00D70EB7"/>
    <w:rsid w:val="00D726F6"/>
    <w:rsid w:val="00D7387F"/>
    <w:rsid w:val="00D82574"/>
    <w:rsid w:val="00D8357E"/>
    <w:rsid w:val="00D86AF5"/>
    <w:rsid w:val="00D92F4B"/>
    <w:rsid w:val="00DA25D4"/>
    <w:rsid w:val="00DA454C"/>
    <w:rsid w:val="00DA643B"/>
    <w:rsid w:val="00DA747E"/>
    <w:rsid w:val="00DB15BA"/>
    <w:rsid w:val="00DC66F5"/>
    <w:rsid w:val="00DD0F99"/>
    <w:rsid w:val="00DD1B29"/>
    <w:rsid w:val="00DD2B25"/>
    <w:rsid w:val="00DD2C90"/>
    <w:rsid w:val="00DD7266"/>
    <w:rsid w:val="00DD7A86"/>
    <w:rsid w:val="00DE6524"/>
    <w:rsid w:val="00DF0BF6"/>
    <w:rsid w:val="00DF37CD"/>
    <w:rsid w:val="00DF57C7"/>
    <w:rsid w:val="00DF5873"/>
    <w:rsid w:val="00DF6349"/>
    <w:rsid w:val="00E06C65"/>
    <w:rsid w:val="00E14F1F"/>
    <w:rsid w:val="00E20FAC"/>
    <w:rsid w:val="00E27750"/>
    <w:rsid w:val="00E277FB"/>
    <w:rsid w:val="00E316D1"/>
    <w:rsid w:val="00E364FC"/>
    <w:rsid w:val="00E423D8"/>
    <w:rsid w:val="00E44045"/>
    <w:rsid w:val="00E446DA"/>
    <w:rsid w:val="00E44FE9"/>
    <w:rsid w:val="00E5021A"/>
    <w:rsid w:val="00E5287C"/>
    <w:rsid w:val="00E544A6"/>
    <w:rsid w:val="00E5644D"/>
    <w:rsid w:val="00E60215"/>
    <w:rsid w:val="00E61E41"/>
    <w:rsid w:val="00E63229"/>
    <w:rsid w:val="00E7349D"/>
    <w:rsid w:val="00E7388B"/>
    <w:rsid w:val="00E812D9"/>
    <w:rsid w:val="00E84F5A"/>
    <w:rsid w:val="00E85319"/>
    <w:rsid w:val="00E937CA"/>
    <w:rsid w:val="00EA03E9"/>
    <w:rsid w:val="00EA1340"/>
    <w:rsid w:val="00EA2720"/>
    <w:rsid w:val="00EA6AB6"/>
    <w:rsid w:val="00EA7060"/>
    <w:rsid w:val="00EA7309"/>
    <w:rsid w:val="00EB17DF"/>
    <w:rsid w:val="00EB3E12"/>
    <w:rsid w:val="00EB4A70"/>
    <w:rsid w:val="00EB51CE"/>
    <w:rsid w:val="00EC785A"/>
    <w:rsid w:val="00ED5B41"/>
    <w:rsid w:val="00ED6F7A"/>
    <w:rsid w:val="00ED7844"/>
    <w:rsid w:val="00EE0478"/>
    <w:rsid w:val="00EE1ABC"/>
    <w:rsid w:val="00EE2C70"/>
    <w:rsid w:val="00EF1B49"/>
    <w:rsid w:val="00EF5E61"/>
    <w:rsid w:val="00EF5F15"/>
    <w:rsid w:val="00EF60B6"/>
    <w:rsid w:val="00F07071"/>
    <w:rsid w:val="00F07833"/>
    <w:rsid w:val="00F10E75"/>
    <w:rsid w:val="00F2085E"/>
    <w:rsid w:val="00F22E9A"/>
    <w:rsid w:val="00F34427"/>
    <w:rsid w:val="00F417B6"/>
    <w:rsid w:val="00F417ED"/>
    <w:rsid w:val="00F426D8"/>
    <w:rsid w:val="00F45E9A"/>
    <w:rsid w:val="00F471ED"/>
    <w:rsid w:val="00F4795D"/>
    <w:rsid w:val="00F512D3"/>
    <w:rsid w:val="00F53351"/>
    <w:rsid w:val="00F55656"/>
    <w:rsid w:val="00F55DC6"/>
    <w:rsid w:val="00F5633E"/>
    <w:rsid w:val="00F64F0F"/>
    <w:rsid w:val="00F74C8B"/>
    <w:rsid w:val="00F74F6F"/>
    <w:rsid w:val="00F7572C"/>
    <w:rsid w:val="00F758F6"/>
    <w:rsid w:val="00F83649"/>
    <w:rsid w:val="00F8403C"/>
    <w:rsid w:val="00F96423"/>
    <w:rsid w:val="00FA54DE"/>
    <w:rsid w:val="00FB20FF"/>
    <w:rsid w:val="00FB2985"/>
    <w:rsid w:val="00FB5E3C"/>
    <w:rsid w:val="00FB669A"/>
    <w:rsid w:val="00FC155C"/>
    <w:rsid w:val="00FC211A"/>
    <w:rsid w:val="00FC5652"/>
    <w:rsid w:val="00FD030F"/>
    <w:rsid w:val="00FD4179"/>
    <w:rsid w:val="00FD42C8"/>
    <w:rsid w:val="00FE22DF"/>
    <w:rsid w:val="00FE519F"/>
    <w:rsid w:val="00FE626D"/>
    <w:rsid w:val="00FE6346"/>
    <w:rsid w:val="00FF11EA"/>
    <w:rsid w:val="00FF248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40AC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5719"/>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0446"/>
    <w:rPr>
      <w:color w:val="0563C1" w:themeColor="hyperlink"/>
      <w:u w:val="single"/>
    </w:rPr>
  </w:style>
  <w:style w:type="paragraph" w:styleId="FootnoteText">
    <w:name w:val="footnote text"/>
    <w:basedOn w:val="Normal"/>
    <w:link w:val="FootnoteTextChar"/>
    <w:uiPriority w:val="99"/>
    <w:unhideWhenUsed/>
    <w:rsid w:val="009B1042"/>
    <w:rPr>
      <w:rFonts w:asciiTheme="minorHAnsi" w:eastAsiaTheme="minorHAnsi" w:hAnsiTheme="minorHAnsi" w:cstheme="minorBidi"/>
      <w:lang w:eastAsia="en-US"/>
    </w:rPr>
  </w:style>
  <w:style w:type="character" w:customStyle="1" w:styleId="FootnoteTextChar">
    <w:name w:val="Footnote Text Char"/>
    <w:basedOn w:val="DefaultParagraphFont"/>
    <w:link w:val="FootnoteText"/>
    <w:uiPriority w:val="99"/>
    <w:rsid w:val="009B1042"/>
  </w:style>
  <w:style w:type="character" w:styleId="FootnoteReference">
    <w:name w:val="footnote reference"/>
    <w:basedOn w:val="DefaultParagraphFont"/>
    <w:uiPriority w:val="99"/>
    <w:unhideWhenUsed/>
    <w:rsid w:val="009B1042"/>
    <w:rPr>
      <w:vertAlign w:val="superscript"/>
    </w:rPr>
  </w:style>
  <w:style w:type="paragraph" w:styleId="Header">
    <w:name w:val="header"/>
    <w:basedOn w:val="Normal"/>
    <w:link w:val="HeaderChar"/>
    <w:uiPriority w:val="99"/>
    <w:unhideWhenUsed/>
    <w:rsid w:val="005C3052"/>
    <w:pPr>
      <w:tabs>
        <w:tab w:val="center" w:pos="4513"/>
        <w:tab w:val="right" w:pos="9026"/>
      </w:tabs>
    </w:pPr>
    <w:rPr>
      <w:rFonts w:asciiTheme="minorHAnsi" w:eastAsiaTheme="minorHAnsi" w:hAnsiTheme="minorHAnsi" w:cstheme="minorBidi"/>
      <w:lang w:eastAsia="en-US"/>
    </w:rPr>
  </w:style>
  <w:style w:type="character" w:customStyle="1" w:styleId="HeaderChar">
    <w:name w:val="Header Char"/>
    <w:basedOn w:val="DefaultParagraphFont"/>
    <w:link w:val="Header"/>
    <w:uiPriority w:val="99"/>
    <w:rsid w:val="005C3052"/>
  </w:style>
  <w:style w:type="paragraph" w:styleId="Footer">
    <w:name w:val="footer"/>
    <w:basedOn w:val="Normal"/>
    <w:link w:val="FooterChar"/>
    <w:uiPriority w:val="99"/>
    <w:unhideWhenUsed/>
    <w:rsid w:val="005C3052"/>
    <w:pPr>
      <w:tabs>
        <w:tab w:val="center" w:pos="4513"/>
        <w:tab w:val="right" w:pos="9026"/>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rsid w:val="005C3052"/>
  </w:style>
  <w:style w:type="character" w:customStyle="1" w:styleId="acopre">
    <w:name w:val="acopre"/>
    <w:basedOn w:val="DefaultParagraphFont"/>
    <w:rsid w:val="00EF1B49"/>
  </w:style>
  <w:style w:type="character" w:styleId="Emphasis">
    <w:name w:val="Emphasis"/>
    <w:basedOn w:val="DefaultParagraphFont"/>
    <w:uiPriority w:val="20"/>
    <w:qFormat/>
    <w:rsid w:val="00EF1B49"/>
    <w:rPr>
      <w:i/>
      <w:iCs/>
    </w:rPr>
  </w:style>
  <w:style w:type="character" w:styleId="PageNumber">
    <w:name w:val="page number"/>
    <w:basedOn w:val="DefaultParagraphFont"/>
    <w:uiPriority w:val="99"/>
    <w:semiHidden/>
    <w:unhideWhenUsed/>
    <w:rsid w:val="007A3565"/>
  </w:style>
  <w:style w:type="paragraph" w:styleId="Revision">
    <w:name w:val="Revision"/>
    <w:hidden/>
    <w:uiPriority w:val="99"/>
    <w:semiHidden/>
    <w:rsid w:val="009930A9"/>
  </w:style>
  <w:style w:type="character" w:styleId="CommentReference">
    <w:name w:val="annotation reference"/>
    <w:basedOn w:val="DefaultParagraphFont"/>
    <w:uiPriority w:val="99"/>
    <w:semiHidden/>
    <w:unhideWhenUsed/>
    <w:rsid w:val="009930A9"/>
    <w:rPr>
      <w:sz w:val="16"/>
      <w:szCs w:val="16"/>
    </w:rPr>
  </w:style>
  <w:style w:type="paragraph" w:styleId="CommentText">
    <w:name w:val="annotation text"/>
    <w:basedOn w:val="Normal"/>
    <w:link w:val="CommentTextChar"/>
    <w:uiPriority w:val="99"/>
    <w:semiHidden/>
    <w:unhideWhenUsed/>
    <w:rsid w:val="009930A9"/>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9930A9"/>
    <w:rPr>
      <w:sz w:val="20"/>
      <w:szCs w:val="20"/>
    </w:rPr>
  </w:style>
  <w:style w:type="paragraph" w:styleId="CommentSubject">
    <w:name w:val="annotation subject"/>
    <w:basedOn w:val="CommentText"/>
    <w:next w:val="CommentText"/>
    <w:link w:val="CommentSubjectChar"/>
    <w:uiPriority w:val="99"/>
    <w:semiHidden/>
    <w:unhideWhenUsed/>
    <w:rsid w:val="009930A9"/>
    <w:rPr>
      <w:b/>
      <w:bCs/>
    </w:rPr>
  </w:style>
  <w:style w:type="character" w:customStyle="1" w:styleId="CommentSubjectChar">
    <w:name w:val="Comment Subject Char"/>
    <w:basedOn w:val="CommentTextChar"/>
    <w:link w:val="CommentSubject"/>
    <w:uiPriority w:val="99"/>
    <w:semiHidden/>
    <w:rsid w:val="009930A9"/>
    <w:rPr>
      <w:b/>
      <w:bCs/>
      <w:sz w:val="20"/>
      <w:szCs w:val="20"/>
    </w:rPr>
  </w:style>
  <w:style w:type="paragraph" w:styleId="NormalWeb">
    <w:name w:val="Normal (Web)"/>
    <w:basedOn w:val="Normal"/>
    <w:uiPriority w:val="99"/>
    <w:unhideWhenUsed/>
    <w:rsid w:val="00F07833"/>
    <w:pPr>
      <w:spacing w:before="100" w:beforeAutospacing="1" w:after="100" w:afterAutospacing="1"/>
    </w:pPr>
  </w:style>
  <w:style w:type="paragraph" w:styleId="ListParagraph">
    <w:name w:val="List Paragraph"/>
    <w:basedOn w:val="Normal"/>
    <w:uiPriority w:val="34"/>
    <w:qFormat/>
    <w:rsid w:val="00781DB9"/>
    <w:pPr>
      <w:ind w:left="720"/>
      <w:contextualSpacing/>
    </w:pPr>
  </w:style>
  <w:style w:type="character" w:styleId="UnresolvedMention">
    <w:name w:val="Unresolved Mention"/>
    <w:basedOn w:val="DefaultParagraphFont"/>
    <w:uiPriority w:val="99"/>
    <w:rsid w:val="001F7C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562995">
      <w:bodyDiv w:val="1"/>
      <w:marLeft w:val="0"/>
      <w:marRight w:val="0"/>
      <w:marTop w:val="0"/>
      <w:marBottom w:val="0"/>
      <w:divBdr>
        <w:top w:val="none" w:sz="0" w:space="0" w:color="auto"/>
        <w:left w:val="none" w:sz="0" w:space="0" w:color="auto"/>
        <w:bottom w:val="none" w:sz="0" w:space="0" w:color="auto"/>
        <w:right w:val="none" w:sz="0" w:space="0" w:color="auto"/>
      </w:divBdr>
    </w:div>
    <w:div w:id="552543409">
      <w:bodyDiv w:val="1"/>
      <w:marLeft w:val="0"/>
      <w:marRight w:val="0"/>
      <w:marTop w:val="0"/>
      <w:marBottom w:val="0"/>
      <w:divBdr>
        <w:top w:val="none" w:sz="0" w:space="0" w:color="auto"/>
        <w:left w:val="none" w:sz="0" w:space="0" w:color="auto"/>
        <w:bottom w:val="none" w:sz="0" w:space="0" w:color="auto"/>
        <w:right w:val="none" w:sz="0" w:space="0" w:color="auto"/>
      </w:divBdr>
    </w:div>
    <w:div w:id="1021466745">
      <w:bodyDiv w:val="1"/>
      <w:marLeft w:val="0"/>
      <w:marRight w:val="0"/>
      <w:marTop w:val="0"/>
      <w:marBottom w:val="0"/>
      <w:divBdr>
        <w:top w:val="none" w:sz="0" w:space="0" w:color="auto"/>
        <w:left w:val="none" w:sz="0" w:space="0" w:color="auto"/>
        <w:bottom w:val="none" w:sz="0" w:space="0" w:color="auto"/>
        <w:right w:val="none" w:sz="0" w:space="0" w:color="auto"/>
      </w:divBdr>
    </w:div>
    <w:div w:id="1300453715">
      <w:bodyDiv w:val="1"/>
      <w:marLeft w:val="0"/>
      <w:marRight w:val="0"/>
      <w:marTop w:val="0"/>
      <w:marBottom w:val="0"/>
      <w:divBdr>
        <w:top w:val="none" w:sz="0" w:space="0" w:color="auto"/>
        <w:left w:val="none" w:sz="0" w:space="0" w:color="auto"/>
        <w:bottom w:val="none" w:sz="0" w:space="0" w:color="auto"/>
        <w:right w:val="none" w:sz="0" w:space="0" w:color="auto"/>
      </w:divBdr>
    </w:div>
    <w:div w:id="1369834978">
      <w:bodyDiv w:val="1"/>
      <w:marLeft w:val="0"/>
      <w:marRight w:val="0"/>
      <w:marTop w:val="0"/>
      <w:marBottom w:val="0"/>
      <w:divBdr>
        <w:top w:val="none" w:sz="0" w:space="0" w:color="auto"/>
        <w:left w:val="none" w:sz="0" w:space="0" w:color="auto"/>
        <w:bottom w:val="none" w:sz="0" w:space="0" w:color="auto"/>
        <w:right w:val="none" w:sz="0" w:space="0" w:color="auto"/>
      </w:divBdr>
      <w:divsChild>
        <w:div w:id="2125422224">
          <w:marLeft w:val="0"/>
          <w:marRight w:val="0"/>
          <w:marTop w:val="0"/>
          <w:marBottom w:val="0"/>
          <w:divBdr>
            <w:top w:val="none" w:sz="0" w:space="0" w:color="auto"/>
            <w:left w:val="none" w:sz="0" w:space="0" w:color="auto"/>
            <w:bottom w:val="none" w:sz="0" w:space="0" w:color="auto"/>
            <w:right w:val="none" w:sz="0" w:space="0" w:color="auto"/>
          </w:divBdr>
          <w:divsChild>
            <w:div w:id="1229144455">
              <w:marLeft w:val="0"/>
              <w:marRight w:val="0"/>
              <w:marTop w:val="0"/>
              <w:marBottom w:val="0"/>
              <w:divBdr>
                <w:top w:val="none" w:sz="0" w:space="0" w:color="auto"/>
                <w:left w:val="none" w:sz="0" w:space="0" w:color="auto"/>
                <w:bottom w:val="none" w:sz="0" w:space="0" w:color="auto"/>
                <w:right w:val="none" w:sz="0" w:space="0" w:color="auto"/>
              </w:divBdr>
              <w:divsChild>
                <w:div w:id="31969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703046">
      <w:bodyDiv w:val="1"/>
      <w:marLeft w:val="0"/>
      <w:marRight w:val="0"/>
      <w:marTop w:val="0"/>
      <w:marBottom w:val="0"/>
      <w:divBdr>
        <w:top w:val="none" w:sz="0" w:space="0" w:color="auto"/>
        <w:left w:val="none" w:sz="0" w:space="0" w:color="auto"/>
        <w:bottom w:val="none" w:sz="0" w:space="0" w:color="auto"/>
        <w:right w:val="none" w:sz="0" w:space="0" w:color="auto"/>
      </w:divBdr>
      <w:divsChild>
        <w:div w:id="580874317">
          <w:marLeft w:val="0"/>
          <w:marRight w:val="0"/>
          <w:marTop w:val="0"/>
          <w:marBottom w:val="0"/>
          <w:divBdr>
            <w:top w:val="none" w:sz="0" w:space="0" w:color="auto"/>
            <w:left w:val="none" w:sz="0" w:space="0" w:color="auto"/>
            <w:bottom w:val="none" w:sz="0" w:space="0" w:color="auto"/>
            <w:right w:val="none" w:sz="0" w:space="0" w:color="auto"/>
          </w:divBdr>
          <w:divsChild>
            <w:div w:id="1483812941">
              <w:marLeft w:val="0"/>
              <w:marRight w:val="0"/>
              <w:marTop w:val="0"/>
              <w:marBottom w:val="0"/>
              <w:divBdr>
                <w:top w:val="none" w:sz="0" w:space="0" w:color="auto"/>
                <w:left w:val="none" w:sz="0" w:space="0" w:color="auto"/>
                <w:bottom w:val="none" w:sz="0" w:space="0" w:color="auto"/>
                <w:right w:val="none" w:sz="0" w:space="0" w:color="auto"/>
              </w:divBdr>
              <w:divsChild>
                <w:div w:id="764886556">
                  <w:marLeft w:val="0"/>
                  <w:marRight w:val="0"/>
                  <w:marTop w:val="0"/>
                  <w:marBottom w:val="0"/>
                  <w:divBdr>
                    <w:top w:val="none" w:sz="0" w:space="0" w:color="auto"/>
                    <w:left w:val="none" w:sz="0" w:space="0" w:color="auto"/>
                    <w:bottom w:val="none" w:sz="0" w:space="0" w:color="auto"/>
                    <w:right w:val="none" w:sz="0" w:space="0" w:color="auto"/>
                  </w:divBdr>
                  <w:divsChild>
                    <w:div w:id="212854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204848">
      <w:bodyDiv w:val="1"/>
      <w:marLeft w:val="0"/>
      <w:marRight w:val="0"/>
      <w:marTop w:val="0"/>
      <w:marBottom w:val="0"/>
      <w:divBdr>
        <w:top w:val="none" w:sz="0" w:space="0" w:color="auto"/>
        <w:left w:val="none" w:sz="0" w:space="0" w:color="auto"/>
        <w:bottom w:val="none" w:sz="0" w:space="0" w:color="auto"/>
        <w:right w:val="none" w:sz="0" w:space="0" w:color="auto"/>
      </w:divBdr>
      <w:divsChild>
        <w:div w:id="717970201">
          <w:marLeft w:val="0"/>
          <w:marRight w:val="0"/>
          <w:marTop w:val="0"/>
          <w:marBottom w:val="0"/>
          <w:divBdr>
            <w:top w:val="none" w:sz="0" w:space="0" w:color="auto"/>
            <w:left w:val="none" w:sz="0" w:space="0" w:color="auto"/>
            <w:bottom w:val="none" w:sz="0" w:space="0" w:color="auto"/>
            <w:right w:val="none" w:sz="0" w:space="0" w:color="auto"/>
          </w:divBdr>
          <w:divsChild>
            <w:div w:id="1078868266">
              <w:marLeft w:val="0"/>
              <w:marRight w:val="0"/>
              <w:marTop w:val="0"/>
              <w:marBottom w:val="0"/>
              <w:divBdr>
                <w:top w:val="none" w:sz="0" w:space="0" w:color="auto"/>
                <w:left w:val="none" w:sz="0" w:space="0" w:color="auto"/>
                <w:bottom w:val="none" w:sz="0" w:space="0" w:color="auto"/>
                <w:right w:val="none" w:sz="0" w:space="0" w:color="auto"/>
              </w:divBdr>
              <w:divsChild>
                <w:div w:id="129174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115026">
      <w:bodyDiv w:val="1"/>
      <w:marLeft w:val="0"/>
      <w:marRight w:val="0"/>
      <w:marTop w:val="0"/>
      <w:marBottom w:val="0"/>
      <w:divBdr>
        <w:top w:val="none" w:sz="0" w:space="0" w:color="auto"/>
        <w:left w:val="none" w:sz="0" w:space="0" w:color="auto"/>
        <w:bottom w:val="none" w:sz="0" w:space="0" w:color="auto"/>
        <w:right w:val="none" w:sz="0" w:space="0" w:color="auto"/>
      </w:divBdr>
      <w:divsChild>
        <w:div w:id="1397707721">
          <w:marLeft w:val="0"/>
          <w:marRight w:val="0"/>
          <w:marTop w:val="0"/>
          <w:marBottom w:val="0"/>
          <w:divBdr>
            <w:top w:val="none" w:sz="0" w:space="0" w:color="auto"/>
            <w:left w:val="none" w:sz="0" w:space="0" w:color="auto"/>
            <w:bottom w:val="none" w:sz="0" w:space="0" w:color="auto"/>
            <w:right w:val="none" w:sz="0" w:space="0" w:color="auto"/>
          </w:divBdr>
          <w:divsChild>
            <w:div w:id="1782606337">
              <w:marLeft w:val="0"/>
              <w:marRight w:val="0"/>
              <w:marTop w:val="0"/>
              <w:marBottom w:val="0"/>
              <w:divBdr>
                <w:top w:val="none" w:sz="0" w:space="0" w:color="auto"/>
                <w:left w:val="none" w:sz="0" w:space="0" w:color="auto"/>
                <w:bottom w:val="none" w:sz="0" w:space="0" w:color="auto"/>
                <w:right w:val="none" w:sz="0" w:space="0" w:color="auto"/>
              </w:divBdr>
              <w:divsChild>
                <w:div w:id="117723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395958">
      <w:bodyDiv w:val="1"/>
      <w:marLeft w:val="0"/>
      <w:marRight w:val="0"/>
      <w:marTop w:val="0"/>
      <w:marBottom w:val="0"/>
      <w:divBdr>
        <w:top w:val="none" w:sz="0" w:space="0" w:color="auto"/>
        <w:left w:val="none" w:sz="0" w:space="0" w:color="auto"/>
        <w:bottom w:val="none" w:sz="0" w:space="0" w:color="auto"/>
        <w:right w:val="none" w:sz="0" w:space="0" w:color="auto"/>
      </w:divBdr>
    </w:div>
    <w:div w:id="2097021441">
      <w:bodyDiv w:val="1"/>
      <w:marLeft w:val="0"/>
      <w:marRight w:val="0"/>
      <w:marTop w:val="0"/>
      <w:marBottom w:val="0"/>
      <w:divBdr>
        <w:top w:val="none" w:sz="0" w:space="0" w:color="auto"/>
        <w:left w:val="none" w:sz="0" w:space="0" w:color="auto"/>
        <w:bottom w:val="none" w:sz="0" w:space="0" w:color="auto"/>
        <w:right w:val="none" w:sz="0" w:space="0" w:color="auto"/>
      </w:divBdr>
      <w:divsChild>
        <w:div w:id="141044312">
          <w:marLeft w:val="0"/>
          <w:marRight w:val="0"/>
          <w:marTop w:val="0"/>
          <w:marBottom w:val="0"/>
          <w:divBdr>
            <w:top w:val="none" w:sz="0" w:space="0" w:color="auto"/>
            <w:left w:val="none" w:sz="0" w:space="0" w:color="auto"/>
            <w:bottom w:val="none" w:sz="0" w:space="0" w:color="auto"/>
            <w:right w:val="none" w:sz="0" w:space="0" w:color="auto"/>
          </w:divBdr>
          <w:divsChild>
            <w:div w:id="335307623">
              <w:marLeft w:val="0"/>
              <w:marRight w:val="0"/>
              <w:marTop w:val="0"/>
              <w:marBottom w:val="0"/>
              <w:divBdr>
                <w:top w:val="none" w:sz="0" w:space="0" w:color="auto"/>
                <w:left w:val="none" w:sz="0" w:space="0" w:color="auto"/>
                <w:bottom w:val="none" w:sz="0" w:space="0" w:color="auto"/>
                <w:right w:val="none" w:sz="0" w:space="0" w:color="auto"/>
              </w:divBdr>
              <w:divsChild>
                <w:div w:id="280574964">
                  <w:marLeft w:val="0"/>
                  <w:marRight w:val="0"/>
                  <w:marTop w:val="0"/>
                  <w:marBottom w:val="0"/>
                  <w:divBdr>
                    <w:top w:val="none" w:sz="0" w:space="0" w:color="auto"/>
                    <w:left w:val="none" w:sz="0" w:space="0" w:color="auto"/>
                    <w:bottom w:val="none" w:sz="0" w:space="0" w:color="auto"/>
                    <w:right w:val="none" w:sz="0" w:space="0" w:color="auto"/>
                  </w:divBdr>
                  <w:divsChild>
                    <w:div w:id="132909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07599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5691D-88CB-476C-93EA-D4975D712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8914</Words>
  <Characters>50812</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Hughes</dc:creator>
  <cp:keywords/>
  <dc:description/>
  <cp:lastModifiedBy>Joe Hughes</cp:lastModifiedBy>
  <cp:revision>3</cp:revision>
  <cp:lastPrinted>2022-04-27T02:56:00Z</cp:lastPrinted>
  <dcterms:created xsi:type="dcterms:W3CDTF">2022-11-01T01:16:00Z</dcterms:created>
  <dcterms:modified xsi:type="dcterms:W3CDTF">2022-11-01T01:18:00Z</dcterms:modified>
</cp:coreProperties>
</file>