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F38B02" w14:textId="6C2043C1" w:rsidR="00AC41F2" w:rsidRPr="006E51DE" w:rsidRDefault="00AC41F2" w:rsidP="006E51DE">
      <w:pPr>
        <w:pStyle w:val="BATitle"/>
      </w:pPr>
      <w:r w:rsidRPr="006E51DE">
        <w:t>Ultrasound</w:t>
      </w:r>
      <w:r w:rsidR="00A02F49" w:rsidRPr="006E51DE">
        <w:t>-</w:t>
      </w:r>
      <w:r w:rsidRPr="006E51DE">
        <w:t xml:space="preserve">assisted EPS removal </w:t>
      </w:r>
      <w:r w:rsidR="00124352" w:rsidRPr="006E51DE">
        <w:t xml:space="preserve">from the diatom </w:t>
      </w:r>
      <w:r w:rsidR="00124352" w:rsidRPr="006E51DE">
        <w:rPr>
          <w:i/>
        </w:rPr>
        <w:t>Navicula</w:t>
      </w:r>
      <w:r w:rsidR="00124352" w:rsidRPr="006E51DE">
        <w:t xml:space="preserve"> sp.: </w:t>
      </w:r>
      <w:r w:rsidR="002133D0" w:rsidRPr="006E51DE">
        <w:t>A route to</w:t>
      </w:r>
      <w:r w:rsidR="00555AAC" w:rsidRPr="006E51DE">
        <w:t xml:space="preserve"> functional polysaccharides </w:t>
      </w:r>
      <w:r w:rsidR="00B12F3F" w:rsidRPr="006E51DE">
        <w:t xml:space="preserve">and </w:t>
      </w:r>
      <w:r w:rsidR="00FC57CA" w:rsidRPr="006E51DE">
        <w:t xml:space="preserve">more efficient algal </w:t>
      </w:r>
      <w:r w:rsidR="00B12F3F" w:rsidRPr="006E51DE">
        <w:t>biorefiner</w:t>
      </w:r>
      <w:r w:rsidR="00FC57CA" w:rsidRPr="006E51DE">
        <w:t>ies</w:t>
      </w:r>
      <w:r w:rsidR="00051284" w:rsidRPr="006E51DE">
        <w:t xml:space="preserve"> </w:t>
      </w:r>
    </w:p>
    <w:p w14:paraId="44D516EE" w14:textId="384DDAB3" w:rsidR="008A690A" w:rsidRDefault="008A690A" w:rsidP="006E51DE">
      <w:pPr>
        <w:pStyle w:val="BBAuthorName"/>
      </w:pPr>
      <w:r>
        <w:t>Bhagya</w:t>
      </w:r>
      <w:r w:rsidR="00B37799">
        <w:t xml:space="preserve"> S.</w:t>
      </w:r>
      <w:r>
        <w:t xml:space="preserve"> </w:t>
      </w:r>
      <w:r w:rsidRPr="00B563C6">
        <w:t>Yatipanthalawa</w:t>
      </w:r>
      <w:r w:rsidR="00A90D9B" w:rsidRPr="00A53D9B">
        <w:t>†</w:t>
      </w:r>
      <w:r w:rsidRPr="00425A7B">
        <w:t xml:space="preserve">, </w:t>
      </w:r>
      <w:bookmarkStart w:id="0" w:name="_Hlk82164085"/>
      <w:r w:rsidRPr="00425A7B">
        <w:t>Muthupandian Ashokkumar</w:t>
      </w:r>
      <w:bookmarkEnd w:id="0"/>
      <w:r w:rsidR="00A90D9B" w:rsidRPr="00A90D9B">
        <w:t>‡</w:t>
      </w:r>
      <w:r>
        <w:t>, Peter J. Scales</w:t>
      </w:r>
      <w:r w:rsidR="00A90D9B" w:rsidRPr="00A53D9B">
        <w:t>†</w:t>
      </w:r>
      <w:r>
        <w:t xml:space="preserve"> and </w:t>
      </w:r>
      <w:r w:rsidRPr="00425A7B">
        <w:t>Gregory J. O. Martin</w:t>
      </w:r>
      <w:r w:rsidR="00A90D9B" w:rsidRPr="00A53D9B">
        <w:t>†</w:t>
      </w:r>
      <w:r>
        <w:t>*</w:t>
      </w:r>
    </w:p>
    <w:p w14:paraId="3DDD71BE" w14:textId="77777777" w:rsidR="008A690A" w:rsidRPr="00425A7B" w:rsidRDefault="008A690A" w:rsidP="008A690A">
      <w:pPr>
        <w:spacing w:after="0" w:line="360" w:lineRule="auto"/>
        <w:rPr>
          <w:rFonts w:ascii="Times New Roman" w:hAnsi="Times New Roman"/>
          <w:kern w:val="26"/>
          <w:szCs w:val="24"/>
        </w:rPr>
      </w:pPr>
    </w:p>
    <w:p w14:paraId="73615239" w14:textId="3024F6FC" w:rsidR="008A690A" w:rsidRPr="003746A2" w:rsidRDefault="00D82EEF" w:rsidP="006E51DE">
      <w:pPr>
        <w:pStyle w:val="BCAuthorAddress"/>
      </w:pPr>
      <w:r w:rsidRPr="006E51DE">
        <w:t xml:space="preserve">† </w:t>
      </w:r>
      <w:bookmarkStart w:id="1" w:name="_Hlk82164001"/>
      <w:r w:rsidRPr="006E51DE">
        <w:t>A</w:t>
      </w:r>
      <w:r w:rsidR="008A690A" w:rsidRPr="00B2328C">
        <w:t xml:space="preserve">lgal </w:t>
      </w:r>
      <w:r w:rsidR="008A690A" w:rsidRPr="001B2172">
        <w:t>Processing Group, Department of Chemical Engineering, The University of Melbourne, Parkville, Victoria 3010, Australia.</w:t>
      </w:r>
      <w:bookmarkEnd w:id="1"/>
    </w:p>
    <w:p w14:paraId="779C4A7E" w14:textId="012D15F5" w:rsidR="008A690A" w:rsidRPr="006E51DE" w:rsidRDefault="00D82EEF" w:rsidP="006E51DE">
      <w:pPr>
        <w:pStyle w:val="BCAuthorAddress"/>
        <w:rPr>
          <w:rFonts w:eastAsiaTheme="minorHAnsi"/>
        </w:rPr>
      </w:pPr>
      <w:r w:rsidRPr="006E51DE">
        <w:t xml:space="preserve">‡ </w:t>
      </w:r>
      <w:proofErr w:type="spellStart"/>
      <w:r w:rsidRPr="006E51DE">
        <w:t>S</w:t>
      </w:r>
      <w:r w:rsidR="008A690A" w:rsidRPr="006E51DE">
        <w:rPr>
          <w:rFonts w:eastAsiaTheme="minorHAnsi"/>
        </w:rPr>
        <w:t>onochemistry</w:t>
      </w:r>
      <w:proofErr w:type="spellEnd"/>
      <w:r w:rsidR="008A690A" w:rsidRPr="006E51DE">
        <w:rPr>
          <w:rFonts w:eastAsiaTheme="minorHAnsi"/>
        </w:rPr>
        <w:t xml:space="preserve"> Group, School of Chemistry, The University of Melbourne, Parkville, Melbourne, Victoria 3010, Australia. </w:t>
      </w:r>
    </w:p>
    <w:p w14:paraId="2F70B672" w14:textId="0FBE615F" w:rsidR="009C24DB" w:rsidRDefault="008A690A" w:rsidP="006E51DE">
      <w:pPr>
        <w:pStyle w:val="BCAuthorAddress"/>
        <w:rPr>
          <w:rFonts w:ascii="Times New Roman" w:hAnsi="Times New Roman"/>
          <w:b/>
          <w:szCs w:val="24"/>
        </w:rPr>
      </w:pPr>
      <w:r w:rsidRPr="00615CE1">
        <w:t>*</w:t>
      </w:r>
      <w:r w:rsidR="007D2E17">
        <w:t>Email</w:t>
      </w:r>
      <w:r w:rsidRPr="00615CE1">
        <w:t>:</w:t>
      </w:r>
      <w:r w:rsidR="007D2E17">
        <w:t xml:space="preserve"> gjmartin</w:t>
      </w:r>
      <w:r w:rsidR="00100837">
        <w:t xml:space="preserve">@unimelb.edu.au </w:t>
      </w:r>
      <w:r w:rsidR="009C24DB">
        <w:t>Phone: +61</w:t>
      </w:r>
      <w:r w:rsidR="00E50AB4">
        <w:t>3</w:t>
      </w:r>
      <w:r w:rsidR="009C24DB">
        <w:t>8344661</w:t>
      </w:r>
      <w:r w:rsidR="00EE3F8A">
        <w:t>8</w:t>
      </w:r>
    </w:p>
    <w:p w14:paraId="4EBD921F" w14:textId="77777777" w:rsidR="00BD2541" w:rsidRDefault="00BD2541" w:rsidP="008A690A">
      <w:pPr>
        <w:spacing w:after="0" w:line="360" w:lineRule="auto"/>
        <w:rPr>
          <w:rFonts w:ascii="Times New Roman" w:hAnsi="Times New Roman"/>
          <w:b/>
          <w:szCs w:val="24"/>
        </w:rPr>
      </w:pPr>
    </w:p>
    <w:p w14:paraId="7A95A8FE" w14:textId="2F7E28D8" w:rsidR="008A690A" w:rsidRDefault="009C24DB" w:rsidP="00E50AB4">
      <w:pPr>
        <w:pStyle w:val="BGKeywords"/>
      </w:pPr>
      <w:r>
        <w:rPr>
          <w:b/>
        </w:rPr>
        <w:t>K</w:t>
      </w:r>
      <w:r w:rsidR="008A690A" w:rsidRPr="005462A4">
        <w:rPr>
          <w:b/>
        </w:rPr>
        <w:t>ey Words:</w:t>
      </w:r>
      <w:r w:rsidR="008A690A" w:rsidRPr="005462A4">
        <w:t xml:space="preserve"> </w:t>
      </w:r>
      <w:r w:rsidR="007942F6">
        <w:t>Algal biorefinery; e</w:t>
      </w:r>
      <w:r w:rsidR="008A690A">
        <w:t>xtracellular polymeric substances</w:t>
      </w:r>
      <w:r w:rsidR="003F0FB8">
        <w:t xml:space="preserve"> (EPS)</w:t>
      </w:r>
      <w:r w:rsidR="008A690A">
        <w:t xml:space="preserve">; </w:t>
      </w:r>
      <w:r w:rsidR="009757FD">
        <w:t>functional polysaccharides</w:t>
      </w:r>
      <w:r w:rsidR="008A690A">
        <w:t>; diatoms;</w:t>
      </w:r>
      <w:r w:rsidR="008A690A" w:rsidRPr="005462A4">
        <w:t xml:space="preserve"> </w:t>
      </w:r>
      <w:r w:rsidR="008A690A">
        <w:rPr>
          <w:i/>
        </w:rPr>
        <w:t xml:space="preserve">Navicula </w:t>
      </w:r>
      <w:r w:rsidR="008A690A" w:rsidRPr="00ED22F9">
        <w:t>sp.</w:t>
      </w:r>
      <w:r w:rsidR="008A690A">
        <w:t>; u</w:t>
      </w:r>
      <w:r w:rsidR="008A690A" w:rsidRPr="00425A7B">
        <w:t>ltrasonication</w:t>
      </w:r>
      <w:r w:rsidR="00896A11">
        <w:t>; dewaterability; slurry rheology</w:t>
      </w:r>
      <w:r w:rsidR="00A02F49">
        <w:t>.</w:t>
      </w:r>
      <w:r w:rsidR="008A690A" w:rsidRPr="00425A7B">
        <w:t xml:space="preserve"> </w:t>
      </w:r>
    </w:p>
    <w:p w14:paraId="19F780D2" w14:textId="77777777" w:rsidR="008A690A" w:rsidRPr="008C7150" w:rsidRDefault="008A690A">
      <w:pPr>
        <w:rPr>
          <w:rFonts w:ascii="Times New Roman" w:hAnsi="Times New Roman"/>
          <w:b/>
          <w:bCs/>
          <w:sz w:val="32"/>
          <w:szCs w:val="32"/>
        </w:rPr>
      </w:pPr>
    </w:p>
    <w:p w14:paraId="0C2F6F80" w14:textId="77777777" w:rsidR="00E50AB4" w:rsidRDefault="00E50AB4" w:rsidP="00E50AB4">
      <w:pPr>
        <w:pStyle w:val="BDAbstractTitle"/>
      </w:pPr>
    </w:p>
    <w:p w14:paraId="0E9C64A4" w14:textId="2B9EF526" w:rsidR="00845E24" w:rsidRDefault="00845E24" w:rsidP="00E50AB4">
      <w:pPr>
        <w:pStyle w:val="BDAbstractTitle"/>
      </w:pPr>
      <w:r>
        <w:lastRenderedPageBreak/>
        <w:t xml:space="preserve">Abstract </w:t>
      </w:r>
    </w:p>
    <w:p w14:paraId="41812519" w14:textId="602B5D82" w:rsidR="00DF0495" w:rsidRDefault="003C4C95" w:rsidP="00E50AB4">
      <w:pPr>
        <w:pStyle w:val="BDAbstract"/>
      </w:pPr>
      <w:r>
        <w:t>E</w:t>
      </w:r>
      <w:r w:rsidR="009D6D9F">
        <w:t>x</w:t>
      </w:r>
      <w:r w:rsidR="00DE3EEF">
        <w:t xml:space="preserve">tracellular polymeric substances </w:t>
      </w:r>
      <w:r w:rsidR="009D6D9F">
        <w:t>(E</w:t>
      </w:r>
      <w:r w:rsidR="002D438B">
        <w:t>PS</w:t>
      </w:r>
      <w:r w:rsidR="009D6D9F">
        <w:t>)</w:t>
      </w:r>
      <w:r w:rsidR="002D438B">
        <w:t xml:space="preserve"> </w:t>
      </w:r>
      <w:r w:rsidR="00B57FC2">
        <w:t xml:space="preserve">from </w:t>
      </w:r>
      <w:r w:rsidR="00DE3EEF">
        <w:t>microalgae</w:t>
      </w:r>
      <w:r w:rsidR="0033144F">
        <w:t xml:space="preserve"> </w:t>
      </w:r>
      <w:r w:rsidR="00E6262A">
        <w:t>have promis</w:t>
      </w:r>
      <w:r w:rsidR="00752B78">
        <w:t xml:space="preserve">e </w:t>
      </w:r>
      <w:r w:rsidR="008F7A58">
        <w:t xml:space="preserve">as </w:t>
      </w:r>
      <w:r w:rsidR="00FB7319">
        <w:t>functional polysaccharides</w:t>
      </w:r>
      <w:r w:rsidR="00FC6DF2">
        <w:t xml:space="preserve"> </w:t>
      </w:r>
      <w:r w:rsidR="00752B78">
        <w:t>for</w:t>
      </w:r>
      <w:r w:rsidR="00E6262A">
        <w:t xml:space="preserve"> </w:t>
      </w:r>
      <w:r w:rsidR="008F7A58">
        <w:t xml:space="preserve">various </w:t>
      </w:r>
      <w:r w:rsidR="00EA5B23">
        <w:t xml:space="preserve">food and industrial </w:t>
      </w:r>
      <w:r w:rsidR="00E6262A">
        <w:t>applications</w:t>
      </w:r>
      <w:r w:rsidR="009D242D">
        <w:t xml:space="preserve">. </w:t>
      </w:r>
      <w:r w:rsidR="00B66240">
        <w:t>This study investigates</w:t>
      </w:r>
      <w:r w:rsidR="00C17A70" w:rsidRPr="0063595B">
        <w:t xml:space="preserve"> </w:t>
      </w:r>
      <w:r w:rsidR="00290A37">
        <w:t xml:space="preserve">the use of </w:t>
      </w:r>
      <w:r w:rsidR="00C17A70" w:rsidRPr="0063595B">
        <w:t xml:space="preserve">ultrasonication </w:t>
      </w:r>
      <w:r w:rsidR="00CC522C" w:rsidRPr="0063595B">
        <w:t xml:space="preserve">to </w:t>
      </w:r>
      <w:r w:rsidR="00C17A70" w:rsidRPr="0063595B">
        <w:t>remov</w:t>
      </w:r>
      <w:r w:rsidR="00CC522C" w:rsidRPr="0063595B">
        <w:t>e</w:t>
      </w:r>
      <w:r w:rsidR="00C17A70" w:rsidRPr="0063595B">
        <w:t xml:space="preserve"> EPS from the diatom </w:t>
      </w:r>
      <w:r w:rsidR="00C17A70" w:rsidRPr="0063595B">
        <w:rPr>
          <w:i/>
        </w:rPr>
        <w:t>Navicula</w:t>
      </w:r>
      <w:r w:rsidR="00C17A70" w:rsidRPr="0063595B">
        <w:t xml:space="preserve">, firstly as a potentially useful by-product of lipid </w:t>
      </w:r>
      <w:r w:rsidR="00FB7319">
        <w:t xml:space="preserve">and protein </w:t>
      </w:r>
      <w:r w:rsidR="00C17A70" w:rsidRPr="0063595B">
        <w:t xml:space="preserve">production, and secondly in terms of the effect of EPS removal on downstream processing, including slurry rheology, dewatering and lipid extraction. </w:t>
      </w:r>
      <w:r w:rsidR="00290A37">
        <w:t xml:space="preserve">20 kHz ultrasound </w:t>
      </w:r>
      <w:r w:rsidR="00BB75B8">
        <w:t>was effective at removing EPS</w:t>
      </w:r>
      <w:r w:rsidR="009065BF">
        <w:t xml:space="preserve">, however, cell rupture also </w:t>
      </w:r>
      <w:r w:rsidR="00FA4C53">
        <w:t>resulted</w:t>
      </w:r>
      <w:r w:rsidR="009065BF">
        <w:t>, particularly at high yield</w:t>
      </w:r>
      <w:r w:rsidR="00DF2505">
        <w:t xml:space="preserve">s </w:t>
      </w:r>
      <w:r w:rsidR="00605592">
        <w:t xml:space="preserve">involving the removal of tightly bound </w:t>
      </w:r>
      <w:r w:rsidR="001A1278">
        <w:t>EPS</w:t>
      </w:r>
      <w:r w:rsidR="00605592">
        <w:t>.</w:t>
      </w:r>
      <w:r w:rsidR="007A70FC">
        <w:t xml:space="preserve"> </w:t>
      </w:r>
      <w:r w:rsidR="00946E59">
        <w:t xml:space="preserve">Increasing </w:t>
      </w:r>
      <w:r w:rsidR="00940224">
        <w:t xml:space="preserve">the power intensity/density did not affect the cell </w:t>
      </w:r>
      <w:r w:rsidR="0016570D">
        <w:t xml:space="preserve">rupture at a given EPS </w:t>
      </w:r>
      <w:r w:rsidR="001D54A3">
        <w:t>yield but</w:t>
      </w:r>
      <w:r w:rsidR="0016570D">
        <w:t xml:space="preserve"> halved the energy </w:t>
      </w:r>
      <w:r w:rsidR="00873E5D">
        <w:t>requirement</w:t>
      </w:r>
      <w:r w:rsidR="0016570D">
        <w:t xml:space="preserve">. </w:t>
      </w:r>
      <w:r w:rsidR="0096568D">
        <w:t xml:space="preserve">Importantly, </w:t>
      </w:r>
      <w:r w:rsidR="00DF0495">
        <w:t xml:space="preserve">EPS removal improved the rheology </w:t>
      </w:r>
      <w:r w:rsidR="00844163">
        <w:t xml:space="preserve">and dewaterability </w:t>
      </w:r>
      <w:r w:rsidR="00DF0495">
        <w:t>of the cell suspensions</w:t>
      </w:r>
      <w:r w:rsidR="009E1370">
        <w:t>, by interrupting int</w:t>
      </w:r>
      <w:r w:rsidR="00FB4390">
        <w:t>ercellular connections and reducing the overall hydrodynamic volume of the cells</w:t>
      </w:r>
      <w:r w:rsidR="00613C39">
        <w:t>. For a 5</w:t>
      </w:r>
      <w:r w:rsidR="00F04E0D">
        <w:t xml:space="preserve"> </w:t>
      </w:r>
      <w:proofErr w:type="spellStart"/>
      <w:r w:rsidR="00F04E0D">
        <w:t>wt</w:t>
      </w:r>
      <w:proofErr w:type="spellEnd"/>
      <w:r w:rsidR="00613C39">
        <w:t xml:space="preserve">% </w:t>
      </w:r>
      <w:r w:rsidR="00F04E0D">
        <w:t xml:space="preserve">cell </w:t>
      </w:r>
      <w:r w:rsidR="00613C39">
        <w:t xml:space="preserve">slurry, </w:t>
      </w:r>
      <w:r w:rsidR="000D6900">
        <w:t xml:space="preserve">EPS removal </w:t>
      </w:r>
      <w:r w:rsidR="00290A37">
        <w:t xml:space="preserve">by sonication for </w:t>
      </w:r>
      <w:r w:rsidR="000D6900">
        <w:t xml:space="preserve">30 s </w:t>
      </w:r>
      <w:r w:rsidR="00DF0495">
        <w:t>reduc</w:t>
      </w:r>
      <w:r w:rsidR="00550744">
        <w:t>ed</w:t>
      </w:r>
      <w:r w:rsidR="00DF0495">
        <w:t xml:space="preserve"> the shear </w:t>
      </w:r>
      <w:r w:rsidR="00E919B8">
        <w:t>depend</w:t>
      </w:r>
      <w:r w:rsidR="0091627E">
        <w:t>e</w:t>
      </w:r>
      <w:r w:rsidR="00E919B8">
        <w:t>nt</w:t>
      </w:r>
      <w:r w:rsidR="00DF0495">
        <w:t xml:space="preserve"> </w:t>
      </w:r>
      <w:r w:rsidR="007D598F">
        <w:t xml:space="preserve">viscosity </w:t>
      </w:r>
      <w:r w:rsidR="00EF3EE1">
        <w:t xml:space="preserve">by about </w:t>
      </w:r>
      <w:r w:rsidR="0063595B">
        <w:t>10</w:t>
      </w:r>
      <w:r w:rsidR="00106818">
        <w:t>-</w:t>
      </w:r>
      <w:r w:rsidR="001E5C68">
        <w:t>fold</w:t>
      </w:r>
      <w:r w:rsidR="00B538A2">
        <w:t xml:space="preserve">, </w:t>
      </w:r>
      <w:r w:rsidR="007D598F">
        <w:t xml:space="preserve">and </w:t>
      </w:r>
      <w:r w:rsidR="00F600A4">
        <w:t xml:space="preserve">increased </w:t>
      </w:r>
      <w:r w:rsidR="007D598F">
        <w:t>the solid concentration</w:t>
      </w:r>
      <w:r w:rsidR="00A03B17">
        <w:t>s</w:t>
      </w:r>
      <w:r w:rsidR="00DF0495">
        <w:t xml:space="preserve"> </w:t>
      </w:r>
      <w:r w:rsidR="00B538A2">
        <w:t xml:space="preserve">following centrifugation </w:t>
      </w:r>
      <w:r w:rsidR="00DF0495">
        <w:t xml:space="preserve">by </w:t>
      </w:r>
      <w:r w:rsidR="00E4213B">
        <w:t>&gt;</w:t>
      </w:r>
      <w:r w:rsidR="00B538A2">
        <w:t>7</w:t>
      </w:r>
      <w:r w:rsidR="006E26F9">
        <w:t>-</w:t>
      </w:r>
      <w:r w:rsidR="00DF0495">
        <w:t>fold</w:t>
      </w:r>
      <w:r w:rsidR="007D598F">
        <w:t xml:space="preserve">. </w:t>
      </w:r>
      <w:r w:rsidR="004E1F06">
        <w:t>Subsequent b</w:t>
      </w:r>
      <w:r w:rsidR="007D598F">
        <w:t>iph</w:t>
      </w:r>
      <w:r w:rsidR="00D56D05">
        <w:t>asic lipid extraction w</w:t>
      </w:r>
      <w:r w:rsidR="004E1F06">
        <w:t>as</w:t>
      </w:r>
      <w:r w:rsidR="00D56D05">
        <w:t xml:space="preserve"> also </w:t>
      </w:r>
      <w:r w:rsidR="004E1F06">
        <w:t xml:space="preserve">accelerated by </w:t>
      </w:r>
      <w:r w:rsidR="00294E23">
        <w:t xml:space="preserve">the </w:t>
      </w:r>
      <w:r w:rsidR="004E1F06">
        <w:t>removal of EPS as a barrier between the cells and solvent</w:t>
      </w:r>
      <w:r>
        <w:t>.</w:t>
      </w:r>
      <w:r w:rsidR="00554D13">
        <w:t xml:space="preserve"> </w:t>
      </w:r>
      <w:r w:rsidR="00D16999" w:rsidRPr="001D2486">
        <w:t>The decrease</w:t>
      </w:r>
      <w:r w:rsidR="00294E23" w:rsidRPr="0053771F">
        <w:t>d</w:t>
      </w:r>
      <w:r w:rsidR="00D16999" w:rsidRPr="00BA5CC3">
        <w:t xml:space="preserve"> viscosity, increased concentration and improved extraction kinetics </w:t>
      </w:r>
      <w:r w:rsidR="002C5A45">
        <w:t>should</w:t>
      </w:r>
      <w:r w:rsidR="00290A37" w:rsidRPr="001D2486">
        <w:t xml:space="preserve"> </w:t>
      </w:r>
      <w:r w:rsidR="00A57F7F" w:rsidRPr="001D2486">
        <w:t>enable greatly intensified downstream processing.</w:t>
      </w:r>
      <w:r w:rsidR="00A57F7F">
        <w:t xml:space="preserve"> </w:t>
      </w:r>
    </w:p>
    <w:p w14:paraId="32DCB756" w14:textId="0F056CA1" w:rsidR="00A77A77" w:rsidRDefault="00A77A77" w:rsidP="00572ECC">
      <w:pPr>
        <w:spacing w:line="360" w:lineRule="auto"/>
        <w:rPr>
          <w:rFonts w:ascii="Times New Roman" w:hAnsi="Times New Roman"/>
          <w:bCs/>
          <w:szCs w:val="24"/>
        </w:rPr>
      </w:pPr>
    </w:p>
    <w:p w14:paraId="3EC46661" w14:textId="77777777" w:rsidR="007F23F5" w:rsidRDefault="007F23F5" w:rsidP="00572ECC">
      <w:pPr>
        <w:spacing w:line="360" w:lineRule="auto"/>
        <w:rPr>
          <w:rFonts w:ascii="Times New Roman" w:hAnsi="Times New Roman"/>
          <w:bCs/>
          <w:szCs w:val="24"/>
        </w:rPr>
      </w:pPr>
    </w:p>
    <w:p w14:paraId="17469451" w14:textId="0268EEC3" w:rsidR="00F8243C" w:rsidRDefault="00F8243C" w:rsidP="00572ECC">
      <w:pPr>
        <w:pStyle w:val="TESectionHeading"/>
      </w:pPr>
      <w:r>
        <w:t>Introduction</w:t>
      </w:r>
    </w:p>
    <w:p w14:paraId="3F367DEA" w14:textId="0329001B" w:rsidR="006E4413" w:rsidRPr="00F17BCD" w:rsidRDefault="00A5647D" w:rsidP="00572ECC">
      <w:pPr>
        <w:pStyle w:val="TAMainText"/>
        <w:rPr>
          <w:strike/>
        </w:rPr>
      </w:pPr>
      <w:r>
        <w:t>M</w:t>
      </w:r>
      <w:r w:rsidR="009404AD" w:rsidRPr="00D35387">
        <w:t xml:space="preserve">icroalgae </w:t>
      </w:r>
      <w:r w:rsidR="00BC2B19">
        <w:t xml:space="preserve">are a diverse group of </w:t>
      </w:r>
      <w:r w:rsidR="00456900">
        <w:t xml:space="preserve">photosynthetic organisms that </w:t>
      </w:r>
      <w:r>
        <w:t xml:space="preserve">have great potential as a </w:t>
      </w:r>
      <w:r w:rsidR="00DA73C4">
        <w:t xml:space="preserve">highly productive feedstock </w:t>
      </w:r>
      <w:r w:rsidR="009404AD" w:rsidRPr="00D35387">
        <w:t xml:space="preserve">for </w:t>
      </w:r>
      <w:r w:rsidR="002E17E1">
        <w:t>biorefineries that can</w:t>
      </w:r>
      <w:r w:rsidR="002E17E1" w:rsidRPr="00D35387">
        <w:t xml:space="preserve"> </w:t>
      </w:r>
      <w:r w:rsidR="009404AD" w:rsidRPr="00D35387">
        <w:t>produc</w:t>
      </w:r>
      <w:r w:rsidR="002E17E1">
        <w:t>e</w:t>
      </w:r>
      <w:r w:rsidR="0059044D" w:rsidRPr="00D35387">
        <w:t xml:space="preserve"> biofuels</w:t>
      </w:r>
      <w:r w:rsidR="00D94783">
        <w:t xml:space="preserve">, food </w:t>
      </w:r>
      <w:r w:rsidR="008B42B0">
        <w:t xml:space="preserve">ingredients </w:t>
      </w:r>
      <w:r w:rsidR="00D94783">
        <w:t xml:space="preserve">and </w:t>
      </w:r>
      <w:r w:rsidR="00D94783">
        <w:lastRenderedPageBreak/>
        <w:t>nutraceuticals</w:t>
      </w:r>
      <w:r w:rsidR="00475CBD">
        <w:t xml:space="preserve"> </w:t>
      </w:r>
      <w:r w:rsidR="005A1B32">
        <w:fldChar w:fldCharType="begin">
          <w:fldData xml:space="preserve">PEVuZE5vdGU+PENpdGU+PEF1dGhvcj5ZYXRpcGFudGhhbGF3YTwvQXV0aG9yPjxZZWFyPjIwMjE8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</w:fldData>
        </w:fldChar>
      </w:r>
      <w:r w:rsidR="0044002B">
        <w:instrText xml:space="preserve"> ADDIN EN.CITE </w:instrText>
      </w:r>
      <w:r w:rsidR="0044002B">
        <w:fldChar w:fldCharType="begin">
          <w:fldData xml:space="preserve">PEVuZE5vdGU+PENpdGU+PEF1dGhvcj5ZYXRpcGFudGhhbGF3YTwvQXV0aG9yPjxZZWFyPjIwMjE8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</w:fldData>
        </w:fldChar>
      </w:r>
      <w:r w:rsidR="0044002B">
        <w:instrText xml:space="preserve"> ADDIN EN.CITE.DATA </w:instrText>
      </w:r>
      <w:r w:rsidR="0044002B">
        <w:fldChar w:fldCharType="end"/>
      </w:r>
      <w:r w:rsidR="005A1B32">
        <w:fldChar w:fldCharType="separate"/>
      </w:r>
      <w:r w:rsidR="00934144" w:rsidRPr="00934144">
        <w:rPr>
          <w:noProof/>
          <w:vertAlign w:val="superscript"/>
        </w:rPr>
        <w:t>1-3</w:t>
      </w:r>
      <w:r w:rsidR="005A1B32">
        <w:fldChar w:fldCharType="end"/>
      </w:r>
      <w:r w:rsidR="00DA73C4">
        <w:t xml:space="preserve">. </w:t>
      </w:r>
      <w:r w:rsidR="00456900">
        <w:t xml:space="preserve">Diatoms are a large sub-group of microalgae </w:t>
      </w:r>
      <w:proofErr w:type="spellStart"/>
      <w:r w:rsidR="00456900">
        <w:t>characterised</w:t>
      </w:r>
      <w:proofErr w:type="spellEnd"/>
      <w:r w:rsidR="00456900">
        <w:t xml:space="preserve"> </w:t>
      </w:r>
      <w:r w:rsidR="00556548">
        <w:t xml:space="preserve">by their unique siliceous cell walls, known as frustules. Importantly, </w:t>
      </w:r>
      <w:proofErr w:type="gramStart"/>
      <w:r w:rsidR="00850955">
        <w:t>a number of</w:t>
      </w:r>
      <w:proofErr w:type="gramEnd"/>
      <w:r w:rsidR="00850955">
        <w:t xml:space="preserve"> </w:t>
      </w:r>
      <w:r w:rsidR="00556548">
        <w:t xml:space="preserve">diatoms </w:t>
      </w:r>
      <w:r w:rsidR="00850955">
        <w:t>have shown promise for commercial application due to their ability to produce large amounts</w:t>
      </w:r>
      <w:r w:rsidR="007B034D">
        <w:t xml:space="preserve"> of</w:t>
      </w:r>
      <w:r w:rsidR="00850955">
        <w:t xml:space="preserve"> </w:t>
      </w:r>
      <w:r w:rsidR="007B034D">
        <w:t xml:space="preserve">lipids </w:t>
      </w:r>
      <w:r w:rsidR="007B034D" w:rsidRPr="00D35387">
        <w:t>rich in polyunsaturated fatty acids</w:t>
      </w:r>
      <w:r w:rsidR="007B034D">
        <w:t xml:space="preserve">. </w:t>
      </w:r>
      <w:r w:rsidR="00D70E2E">
        <w:t xml:space="preserve">In addition, </w:t>
      </w:r>
      <w:r w:rsidR="004C260B">
        <w:t xml:space="preserve">diatoms produce </w:t>
      </w:r>
      <w:r w:rsidR="00104465">
        <w:t xml:space="preserve">carbohydrate-rich substances </w:t>
      </w:r>
      <w:r w:rsidR="006E4413">
        <w:t xml:space="preserve">known as </w:t>
      </w:r>
      <w:r w:rsidR="001117C4">
        <w:t>extra</w:t>
      </w:r>
      <w:r w:rsidR="00BD1D6A">
        <w:t>cellular</w:t>
      </w:r>
      <w:r w:rsidR="001117C4">
        <w:t xml:space="preserve"> polymeric substances (</w:t>
      </w:r>
      <w:r w:rsidR="004C260B">
        <w:t>EPS</w:t>
      </w:r>
      <w:r w:rsidR="001117C4">
        <w:t>)</w:t>
      </w:r>
      <w:r w:rsidR="002B01AB">
        <w:t xml:space="preserve">. </w:t>
      </w:r>
    </w:p>
    <w:p w14:paraId="0BBABEFA" w14:textId="15DB2869" w:rsidR="00835D65" w:rsidRDefault="006E579E" w:rsidP="00572ECC">
      <w:pPr>
        <w:pStyle w:val="TAMainText"/>
      </w:pPr>
      <w:r>
        <w:t xml:space="preserve">EPS is a general term for </w:t>
      </w:r>
      <w:r w:rsidR="00DF2090">
        <w:t>polymeric substances that are produced by a range of microorganism</w:t>
      </w:r>
      <w:r w:rsidR="002D4C34">
        <w:t>s,</w:t>
      </w:r>
      <w:r w:rsidR="00DF2090">
        <w:t xml:space="preserve"> including bacteria and microalgae</w:t>
      </w:r>
      <w:r w:rsidR="00532A8A">
        <w:t>.</w:t>
      </w:r>
      <w:r w:rsidR="00DF2090">
        <w:t xml:space="preserve"> While highly diverse, they are </w:t>
      </w:r>
      <w:r w:rsidR="00296DF5">
        <w:t>often</w:t>
      </w:r>
      <w:r w:rsidR="00DF2090">
        <w:t xml:space="preserve"> carbohydrate</w:t>
      </w:r>
      <w:r w:rsidR="004C717C">
        <w:t>-</w:t>
      </w:r>
      <w:r w:rsidR="00DF2090">
        <w:t xml:space="preserve">rich polymers </w:t>
      </w:r>
      <w:r w:rsidR="00296DF5">
        <w:t xml:space="preserve">that can be </w:t>
      </w:r>
      <w:proofErr w:type="spellStart"/>
      <w:r w:rsidR="00296DF5">
        <w:t>characterised</w:t>
      </w:r>
      <w:proofErr w:type="spellEnd"/>
      <w:r w:rsidR="00296DF5">
        <w:t xml:space="preserve"> as quite bulky and hydroph</w:t>
      </w:r>
      <w:r w:rsidR="00737BC1">
        <w:t>ili</w:t>
      </w:r>
      <w:r w:rsidR="00296DF5">
        <w:t>c</w:t>
      </w:r>
      <w:r w:rsidR="007F722F">
        <w:t xml:space="preserve"> </w:t>
      </w:r>
      <w:r w:rsidR="007646C5">
        <w:fldChar w:fldCharType="begin"/>
      </w:r>
      <w:r w:rsidR="0044002B">
        <w:instrText xml:space="preserve"> ADDIN EN.CITE &lt;EndNote&gt;&lt;Cite&gt;&lt;Author&gt;Henderson&lt;/Author&gt;&lt;Year&gt;2010&lt;/Year&gt;&lt;RecNum&gt;281&lt;/RecNum&gt;&lt;DisplayText&gt;&lt;style face="superscript"&gt;4, 5&lt;/style&gt;&lt;/DisplayText&gt;&lt;record&gt;&lt;rec-number&gt;281&lt;/rec-number&gt;&lt;foreign-keys&gt;&lt;key app="EN" db-id="2z9exd5r8x0eaqetwtmprravxx0s2zat99pw" timestamp="1630896491"&gt;281&lt;/key&gt;&lt;/foreign-keys&gt;&lt;ref-type name="Journal Article"&gt;17&lt;/ref-type&gt;&lt;contributors&gt;&lt;authors&gt;&lt;author&gt;Henderson, Rita K&lt;/author&gt;&lt;author&gt;Parsons, Simon A&lt;/author&gt;&lt;author&gt;Jefferson, Bruce&lt;/author&gt;&lt;/authors&gt;&lt;/contributors&gt;&lt;titles&gt;&lt;title&gt;The impact of differing cell and algogenic organic matter (AOM) characteristics on the coagulation and flotation of algae&lt;/title&gt;&lt;secondary-title&gt;Water research&lt;/secondary-title&gt;&lt;/titles&gt;&lt;periodical&gt;&lt;full-title&gt;Water research&lt;/full-title&gt;&lt;/periodical&gt;&lt;pages&gt;3617-3624&lt;/pages&gt;&lt;volume&gt;44&lt;/volume&gt;&lt;number&gt;12&lt;/number&gt;&lt;dates&gt;&lt;year&gt;2010&lt;/year&gt;&lt;/dates&gt;&lt;isbn&gt;0043-1354&lt;/isbn&gt;&lt;urls&gt;&lt;/urls&gt;&lt;electronic-resource-num&gt;https://doi.org/10.1016/j.watres.2010.04.016&lt;/electronic-resource-num&gt;&lt;/record&gt;&lt;/Cite&gt;&lt;Cite&gt;&lt;Author&gt;Henderson&lt;/Author&gt;&lt;Year&gt;2008&lt;/Year&gt;&lt;RecNum&gt;282&lt;/RecNum&gt;&lt;record&gt;&lt;rec-number&gt;282&lt;/rec-number&gt;&lt;foreign-keys&gt;&lt;key app="EN" db-id="2z9exd5r8x0eaqetwtmprravxx0s2zat99pw" timestamp="1630896503"&gt;282&lt;/key&gt;&lt;/foreign-keys&gt;&lt;ref-type name="Journal Article"&gt;17&lt;/ref-type&gt;&lt;contributors&gt;&lt;authors&gt;&lt;author&gt;Henderson, Rita K&lt;/author&gt;&lt;author&gt;Baker, Andy&lt;/author&gt;&lt;author&gt;Parsons, Simon A&lt;/author&gt;&lt;author&gt;Jefferson, Bruce&lt;/author&gt;&lt;/authors&gt;&lt;/contributors&gt;&lt;titles&gt;&lt;title&gt;Characterisation of algogenic organic matter extracted from cyanobacteria, green algae and diatoms&lt;/title&gt;&lt;secondary-title&gt;Water research&lt;/secondary-title&gt;&lt;/titles&gt;&lt;periodical&gt;&lt;full-title&gt;Water research&lt;/full-title&gt;&lt;/periodical&gt;&lt;pages&gt;3435-3445&lt;/pages&gt;&lt;volume&gt;42&lt;/volume&gt;&lt;number&gt;13&lt;/number&gt;&lt;dates&gt;&lt;year&gt;2008&lt;/year&gt;&lt;/dates&gt;&lt;isbn&gt;0043-1354&lt;/isbn&gt;&lt;urls&gt;&lt;/urls&gt;&lt;electronic-resource-num&gt;https://doi.org/10.1016/j.watres.2007.10.032&lt;/electronic-resource-num&gt;&lt;/record&gt;&lt;/Cite&gt;&lt;/EndNote&gt;</w:instrText>
      </w:r>
      <w:r w:rsidR="007646C5">
        <w:fldChar w:fldCharType="separate"/>
      </w:r>
      <w:r w:rsidR="0044002B" w:rsidRPr="0044002B">
        <w:rPr>
          <w:noProof/>
          <w:vertAlign w:val="superscript"/>
        </w:rPr>
        <w:t>4, 5</w:t>
      </w:r>
      <w:r w:rsidR="007646C5">
        <w:fldChar w:fldCharType="end"/>
      </w:r>
      <w:r w:rsidR="00296DF5">
        <w:t xml:space="preserve">. As such, </w:t>
      </w:r>
      <w:r w:rsidR="00835D65">
        <w:t>micr</w:t>
      </w:r>
      <w:r w:rsidR="004C717C">
        <w:t>o</w:t>
      </w:r>
      <w:r w:rsidR="00835D65">
        <w:t>bial EPS has found application as thickener</w:t>
      </w:r>
      <w:r w:rsidR="0069264B">
        <w:t>s</w:t>
      </w:r>
      <w:r w:rsidR="00835D65">
        <w:t xml:space="preserve">, for example bacteria-derived xanthan gum </w:t>
      </w:r>
      <w:r w:rsidR="00835D65">
        <w:fldChar w:fldCharType="begin"/>
      </w:r>
      <w:r w:rsidR="00934144">
        <w:instrText xml:space="preserve"> ADDIN EN.CITE &lt;EndNote&gt;&lt;Cite&gt;&lt;Author&gt;Ikeda&lt;/Author&gt;&lt;Year&gt;2019&lt;/Year&gt;&lt;RecNum&gt;238&lt;/RecNum&gt;&lt;DisplayText&gt;&lt;style face="superscript"&gt;6&lt;/style&gt;&lt;/DisplayText&gt;&lt;record&gt;&lt;rec-number&gt;238&lt;/rec-number&gt;&lt;foreign-keys&gt;&lt;key app="EN" db-id="2z9exd5r8x0eaqetwtmprravxx0s2zat99pw" timestamp="1619404227"&gt;238&lt;/key&gt;&lt;/foreign-keys&gt;&lt;ref-type name="Journal Article"&gt;17&lt;/ref-type&gt;&lt;contributors&gt;&lt;authors&gt;&lt;author&gt;Ikeda, Shinya&lt;/author&gt;&lt;author&gt;Murayama, Daiki&lt;/author&gt;&lt;author&gt;Tsurumaki, Akane&lt;/author&gt;&lt;author&gt;Sato, Shoya&lt;/author&gt;&lt;author&gt;Urashima, Tadasu&lt;/author&gt;&lt;author&gt;Fukuda, Kenji&lt;/author&gt;&lt;/authors&gt;&lt;/contributors&gt;&lt;titles&gt;&lt;title&gt;Rheological characteristics and supramolecular structure of the exopolysaccharide produced by Lactobacillus fermentum MTCC 25067&lt;/title&gt;&lt;secondary-title&gt;Carbohydrate polymers&lt;/secondary-title&gt;&lt;/titles&gt;&lt;periodical&gt;&lt;full-title&gt;Carbohydrate Polymers&lt;/full-title&gt;&lt;/periodical&gt;&lt;pages&gt;226-233&lt;/pages&gt;&lt;volume&gt;218&lt;/volume&gt;&lt;dates&gt;&lt;year&gt;2019&lt;/year&gt;&lt;/dates&gt;&lt;isbn&gt;0144-8617&lt;/isbn&gt;&lt;urls&gt;&lt;/urls&gt;&lt;electronic-resource-num&gt;https://doi.org/10.1016/j.carbpol.2019.04.076&lt;/electronic-resource-num&gt;&lt;/record&gt;&lt;/Cite&gt;&lt;/EndNote&gt;</w:instrText>
      </w:r>
      <w:r w:rsidR="00835D65">
        <w:fldChar w:fldCharType="separate"/>
      </w:r>
      <w:r w:rsidR="00934144" w:rsidRPr="00934144">
        <w:rPr>
          <w:noProof/>
          <w:vertAlign w:val="superscript"/>
        </w:rPr>
        <w:t>6</w:t>
      </w:r>
      <w:r w:rsidR="00835D65">
        <w:fldChar w:fldCharType="end"/>
      </w:r>
      <w:r w:rsidR="00835D65">
        <w:t>.</w:t>
      </w:r>
      <w:r w:rsidR="000D5AF3">
        <w:t xml:space="preserve"> </w:t>
      </w:r>
      <w:r w:rsidR="005A3B14">
        <w:t xml:space="preserve">The similar functional properties of microalgae EPS, </w:t>
      </w:r>
      <w:r w:rsidR="007A7C5D">
        <w:t xml:space="preserve">suggests they </w:t>
      </w:r>
      <w:r w:rsidR="005A3B14">
        <w:t xml:space="preserve">could </w:t>
      </w:r>
      <w:r w:rsidR="007A7C5D">
        <w:t xml:space="preserve">also </w:t>
      </w:r>
      <w:r w:rsidR="005A3B14">
        <w:t xml:space="preserve">be used as active thickeners or texturizing agents </w:t>
      </w:r>
      <w:r w:rsidR="005A3B14">
        <w:fldChar w:fldCharType="begin"/>
      </w:r>
      <w:r w:rsidR="00934144">
        <w:instrText xml:space="preserve"> ADDIN EN.CITE &lt;EndNote&gt;&lt;Cite&gt;&lt;Author&gt;Pierre&lt;/Author&gt;&lt;Year&gt;2019&lt;/Year&gt;&lt;RecNum&gt;235&lt;/RecNum&gt;&lt;DisplayText&gt;&lt;style face="superscript"&gt;7&lt;/style&gt;&lt;/DisplayText&gt;&lt;record&gt;&lt;rec-number&gt;235&lt;/rec-number&gt;&lt;foreign-keys&gt;&lt;key app="EN" db-id="2z9exd5r8x0eaqetwtmprravxx0s2zat99pw" timestamp="1618986504"&gt;235&lt;/key&gt;&lt;/foreign-keys&gt;&lt;ref-type name="Journal Article"&gt;17&lt;/ref-type&gt;&lt;contributors&gt;&lt;authors&gt;&lt;author&gt;Pierre, Guillaume&lt;/author&gt;&lt;author&gt;Delattre, Cédric&lt;/author&gt;&lt;author&gt;Dubessay, Pascal&lt;/author&gt;&lt;author&gt;Jubeau, Sébastien&lt;/author&gt;&lt;author&gt;Vialleix, Carole&lt;/author&gt;&lt;author&gt;Cadoret, Jean-Paul&lt;/author&gt;&lt;author&gt;Probert, Ian&lt;/author&gt;&lt;author&gt;Michaud, Philippe&lt;/author&gt;&lt;/authors&gt;&lt;/contributors&gt;&lt;titles&gt;&lt;title&gt;What is in store for EPS microalgae in the next decade?&lt;/title&gt;&lt;secondary-title&gt;Molecules&lt;/secondary-title&gt;&lt;/titles&gt;&lt;periodical&gt;&lt;full-title&gt;Molecules&lt;/full-title&gt;&lt;/periodical&gt;&lt;pages&gt;4296&lt;/pages&gt;&lt;volume&gt;24&lt;/volume&gt;&lt;number&gt;23&lt;/number&gt;&lt;dates&gt;&lt;year&gt;2019&lt;/year&gt;&lt;/dates&gt;&lt;urls&gt;&lt;/urls&gt;&lt;electronic-resource-num&gt;https://doi.org/10.3390/molecules24234296&lt;/electronic-resource-num&gt;&lt;/record&gt;&lt;/Cite&gt;&lt;/EndNote&gt;</w:instrText>
      </w:r>
      <w:r w:rsidR="005A3B14">
        <w:fldChar w:fldCharType="separate"/>
      </w:r>
      <w:r w:rsidR="00934144" w:rsidRPr="00934144">
        <w:rPr>
          <w:noProof/>
          <w:vertAlign w:val="superscript"/>
        </w:rPr>
        <w:t>7</w:t>
      </w:r>
      <w:r w:rsidR="005A3B14">
        <w:fldChar w:fldCharType="end"/>
      </w:r>
      <w:r w:rsidR="005A3B14">
        <w:t>.</w:t>
      </w:r>
      <w:r w:rsidR="00DF40C3" w:rsidRPr="00DF40C3">
        <w:t xml:space="preserve"> </w:t>
      </w:r>
      <w:r w:rsidR="00DF40C3">
        <w:t xml:space="preserve">Microalgal EPS </w:t>
      </w:r>
      <w:r w:rsidR="00D91AEB">
        <w:t>has also been found to bind with</w:t>
      </w:r>
      <w:r w:rsidR="00D21B30">
        <w:t xml:space="preserve"> heavy metals</w:t>
      </w:r>
      <w:r w:rsidR="00D91AEB">
        <w:t>,</w:t>
      </w:r>
      <w:r w:rsidR="00D21B30">
        <w:t xml:space="preserve"> which could</w:t>
      </w:r>
      <w:r w:rsidR="00CD24E4">
        <w:t xml:space="preserve"> enable its application in water treatment</w:t>
      </w:r>
      <w:r w:rsidR="00441740">
        <w:t xml:space="preserve"> </w:t>
      </w:r>
      <w:r w:rsidR="003C78DB">
        <w:fldChar w:fldCharType="begin"/>
      </w:r>
      <w:r w:rsidR="00934144">
        <w:instrText xml:space="preserve"> ADDIN EN.CITE &lt;EndNote&gt;&lt;Cite&gt;&lt;Author&gt;Naveed&lt;/Author&gt;&lt;Year&gt;2019&lt;/Year&gt;&lt;RecNum&gt;233&lt;/RecNum&gt;&lt;DisplayText&gt;&lt;style face="superscript"&gt;8&lt;/style&gt;&lt;/DisplayText&gt;&lt;record&gt;&lt;rec-number&gt;233&lt;/rec-number&gt;&lt;foreign-keys&gt;&lt;key app="EN" db-id="2z9exd5r8x0eaqetwtmprravxx0s2zat99pw" timestamp="1618973208"&gt;233&lt;/key&gt;&lt;/foreign-keys&gt;&lt;ref-type name="Journal Article"&gt;17&lt;/ref-type&gt;&lt;contributors&gt;&lt;authors&gt;&lt;author&gt;Naveed, Sadiq&lt;/author&gt;&lt;author&gt;Li, Chonghua&lt;/author&gt;&lt;author&gt;Lu, Xinda&lt;/author&gt;&lt;author&gt;Chen, Shuangshuang&lt;/author&gt;&lt;author&gt;Yin, Bin&lt;/author&gt;&lt;author&gt;Zhang, Chunhua&lt;/author&gt;&lt;author&gt;Ge, Ying&lt;/author&gt;&lt;/authors&gt;&lt;/contributors&gt;&lt;titles&gt;&lt;title&gt;Microalgal extracellular polymeric substances and their interactions with metal (loid) s: A review&lt;/title&gt;&lt;secondary-title&gt;Critical Reviews in Environmental Science and Technology&lt;/secondary-title&gt;&lt;/titles&gt;&lt;periodical&gt;&lt;full-title&gt;Critical Reviews in Environmental Science and Technology&lt;/full-title&gt;&lt;/periodical&gt;&lt;pages&gt;1769-1802&lt;/pages&gt;&lt;volume&gt;49&lt;/volume&gt;&lt;number&gt;19&lt;/number&gt;&lt;dates&gt;&lt;year&gt;2019&lt;/year&gt;&lt;/dates&gt;&lt;isbn&gt;1064-3389&lt;/isbn&gt;&lt;urls&gt;&lt;/urls&gt;&lt;electronic-resource-num&gt;https://doi.org/10.1080/10643389.2019.1583052&lt;/electronic-resource-num&gt;&lt;/record&gt;&lt;/Cite&gt;&lt;/EndNote&gt;</w:instrText>
      </w:r>
      <w:r w:rsidR="003C78DB">
        <w:fldChar w:fldCharType="separate"/>
      </w:r>
      <w:r w:rsidR="00934144" w:rsidRPr="00934144">
        <w:rPr>
          <w:noProof/>
          <w:vertAlign w:val="superscript"/>
        </w:rPr>
        <w:t>8</w:t>
      </w:r>
      <w:r w:rsidR="003C78DB">
        <w:fldChar w:fldCharType="end"/>
      </w:r>
      <w:r w:rsidR="00DF40C3">
        <w:t xml:space="preserve">. </w:t>
      </w:r>
      <w:r w:rsidR="007A7C5D">
        <w:t>Beyond th</w:t>
      </w:r>
      <w:r w:rsidR="00871E72">
        <w:t>e</w:t>
      </w:r>
      <w:r w:rsidR="007A7C5D">
        <w:t>s</w:t>
      </w:r>
      <w:r w:rsidR="00871E72">
        <w:t>e</w:t>
      </w:r>
      <w:r w:rsidR="007A7C5D">
        <w:t xml:space="preserve">, </w:t>
      </w:r>
      <w:r w:rsidR="004668A5">
        <w:t xml:space="preserve">based on the composition and properties of </w:t>
      </w:r>
      <w:r w:rsidR="004C69A3">
        <w:t>m</w:t>
      </w:r>
      <w:r w:rsidR="000D5AF3">
        <w:t xml:space="preserve">icroalgal </w:t>
      </w:r>
      <w:r w:rsidR="00D91AEB">
        <w:t xml:space="preserve">EPS </w:t>
      </w:r>
      <w:r w:rsidR="004668A5">
        <w:t xml:space="preserve">it has been suggested for </w:t>
      </w:r>
      <w:r w:rsidR="000D5AF3">
        <w:t xml:space="preserve">use as </w:t>
      </w:r>
      <w:proofErr w:type="spellStart"/>
      <w:r w:rsidR="000D5AF3">
        <w:t>moisturi</w:t>
      </w:r>
      <w:r w:rsidR="00D91AEB">
        <w:t>s</w:t>
      </w:r>
      <w:r w:rsidR="000D5AF3">
        <w:t>ing</w:t>
      </w:r>
      <w:proofErr w:type="spellEnd"/>
      <w:r w:rsidR="000D5AF3">
        <w:t xml:space="preserve"> agents, immune stimulants, aggregating agents and plant elicitors</w:t>
      </w:r>
      <w:r w:rsidR="00502D1B">
        <w:t>, or simply</w:t>
      </w:r>
      <w:r w:rsidR="000D5AF3">
        <w:t xml:space="preserve"> used </w:t>
      </w:r>
      <w:r w:rsidR="00502D1B">
        <w:t xml:space="preserve">as a feedstock for </w:t>
      </w:r>
      <w:r w:rsidR="000D5AF3">
        <w:t>ethanol fermentation</w:t>
      </w:r>
      <w:r w:rsidR="00227137">
        <w:t xml:space="preserve"> </w:t>
      </w:r>
      <w:r w:rsidR="00227137">
        <w:fldChar w:fldCharType="begin">
          <w:fldData xml:space="preserve">PEVuZE5vdGU+PENpdGU+PEF1dGhvcj5YaWFvPC9BdXRob3I+PFllYXI+MjAxNjwvWWVhcj48UmVj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</w:fldData>
        </w:fldChar>
      </w:r>
      <w:r w:rsidR="0044002B">
        <w:instrText xml:space="preserve"> ADDIN EN.CITE </w:instrText>
      </w:r>
      <w:r w:rsidR="0044002B">
        <w:fldChar w:fldCharType="begin">
          <w:fldData xml:space="preserve">PEVuZE5vdGU+PENpdGU+PEF1dGhvcj5YaWFvPC9BdXRob3I+PFllYXI+MjAxNjwvWWVhcj48UmVj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</w:fldData>
        </w:fldChar>
      </w:r>
      <w:r w:rsidR="0044002B">
        <w:instrText xml:space="preserve"> ADDIN EN.CITE.DATA </w:instrText>
      </w:r>
      <w:r w:rsidR="0044002B">
        <w:fldChar w:fldCharType="end"/>
      </w:r>
      <w:r w:rsidR="00227137">
        <w:fldChar w:fldCharType="separate"/>
      </w:r>
      <w:r w:rsidR="0044002B" w:rsidRPr="0044002B">
        <w:rPr>
          <w:noProof/>
          <w:vertAlign w:val="superscript"/>
        </w:rPr>
        <w:t>7, 9, 10</w:t>
      </w:r>
      <w:r w:rsidR="00227137">
        <w:fldChar w:fldCharType="end"/>
      </w:r>
      <w:r w:rsidR="000D5AF3">
        <w:t xml:space="preserve">. </w:t>
      </w:r>
      <w:r w:rsidR="002D4C34">
        <w:t>D</w:t>
      </w:r>
      <w:r w:rsidR="008C4498">
        <w:t xml:space="preserve">espite the </w:t>
      </w:r>
      <w:r w:rsidR="00DF5C40">
        <w:t xml:space="preserve">broad potential, </w:t>
      </w:r>
      <w:r w:rsidR="0002523C">
        <w:t>m</w:t>
      </w:r>
      <w:r w:rsidR="009B33C9">
        <w:t>icroalgal</w:t>
      </w:r>
      <w:r w:rsidR="000D5AF3">
        <w:t xml:space="preserve"> EPS </w:t>
      </w:r>
      <w:r w:rsidR="0002523C">
        <w:t>is</w:t>
      </w:r>
      <w:r w:rsidR="00ED486E">
        <w:t xml:space="preserve"> </w:t>
      </w:r>
      <w:r w:rsidR="000D5AF3">
        <w:t xml:space="preserve">currently </w:t>
      </w:r>
      <w:r w:rsidR="005B3343">
        <w:t xml:space="preserve">expensive to produce and is </w:t>
      </w:r>
      <w:r w:rsidR="000D5AF3">
        <w:t xml:space="preserve">used only in </w:t>
      </w:r>
      <w:r w:rsidR="00073AE1">
        <w:t xml:space="preserve">high-value </w:t>
      </w:r>
      <w:r w:rsidR="000D5AF3">
        <w:t xml:space="preserve">niche markets of food and nutraceutical, cosmetic and pharmaceutical applications </w:t>
      </w:r>
      <w:r w:rsidR="000D5AF3">
        <w:fldChar w:fldCharType="begin"/>
      </w:r>
      <w:r w:rsidR="00934144">
        <w:instrText xml:space="preserve"> ADDIN EN.CITE &lt;EndNote&gt;&lt;Cite&gt;&lt;Author&gt;Pierre&lt;/Author&gt;&lt;Year&gt;2019&lt;/Year&gt;&lt;RecNum&gt;235&lt;/RecNum&gt;&lt;DisplayText&gt;&lt;style face="superscript"&gt;7&lt;/style&gt;&lt;/DisplayText&gt;&lt;record&gt;&lt;rec-number&gt;235&lt;/rec-number&gt;&lt;foreign-keys&gt;&lt;key app="EN" db-id="2z9exd5r8x0eaqetwtmprravxx0s2zat99pw" timestamp="1618986504"&gt;235&lt;/key&gt;&lt;/foreign-keys&gt;&lt;ref-type name="Journal Article"&gt;17&lt;/ref-type&gt;&lt;contributors&gt;&lt;authors&gt;&lt;author&gt;Pierre, Guillaume&lt;/author&gt;&lt;author&gt;Delattre, Cédric&lt;/author&gt;&lt;author&gt;Dubessay, Pascal&lt;/author&gt;&lt;author&gt;Jubeau, Sébastien&lt;/author&gt;&lt;author&gt;Vialleix, Carole&lt;/author&gt;&lt;author&gt;Cadoret, Jean-Paul&lt;/author&gt;&lt;author&gt;Probert, Ian&lt;/author&gt;&lt;author&gt;Michaud, Philippe&lt;/author&gt;&lt;/authors&gt;&lt;/contributors&gt;&lt;titles&gt;&lt;title&gt;What is in store for EPS microalgae in the next decade?&lt;/title&gt;&lt;secondary-title&gt;Molecules&lt;/secondary-title&gt;&lt;/titles&gt;&lt;periodical&gt;&lt;full-title&gt;Molecules&lt;/full-title&gt;&lt;/periodical&gt;&lt;pages&gt;4296&lt;/pages&gt;&lt;volume&gt;24&lt;/volume&gt;&lt;number&gt;23&lt;/number&gt;&lt;dates&gt;&lt;year&gt;2019&lt;/year&gt;&lt;/dates&gt;&lt;urls&gt;&lt;/urls&gt;&lt;electronic-resource-num&gt;https://doi.org/10.3390/molecules24234296&lt;/electronic-resource-num&gt;&lt;/record&gt;&lt;/Cite&gt;&lt;/EndNote&gt;</w:instrText>
      </w:r>
      <w:r w:rsidR="000D5AF3">
        <w:fldChar w:fldCharType="separate"/>
      </w:r>
      <w:r w:rsidR="00934144" w:rsidRPr="00934144">
        <w:rPr>
          <w:noProof/>
          <w:vertAlign w:val="superscript"/>
        </w:rPr>
        <w:t>7</w:t>
      </w:r>
      <w:r w:rsidR="000D5AF3">
        <w:fldChar w:fldCharType="end"/>
      </w:r>
      <w:r w:rsidR="000D5AF3">
        <w:t>.</w:t>
      </w:r>
    </w:p>
    <w:p w14:paraId="119CCDD1" w14:textId="1C67CBFB" w:rsidR="00613414" w:rsidRDefault="0085532E" w:rsidP="00704F4A">
      <w:pPr>
        <w:pStyle w:val="TAMainText"/>
      </w:pPr>
      <w:r>
        <w:t>The cost of producing microa</w:t>
      </w:r>
      <w:r w:rsidR="00630E39">
        <w:t xml:space="preserve">lgal EPS could be reduced if it could be efficiently recovered as a co-product </w:t>
      </w:r>
      <w:r w:rsidR="0005569C">
        <w:t xml:space="preserve">with lipid production. </w:t>
      </w:r>
      <w:r w:rsidR="00954176">
        <w:t xml:space="preserve">Microalgal EPS can be </w:t>
      </w:r>
      <w:r w:rsidR="00664B5B">
        <w:t>release</w:t>
      </w:r>
      <w:r w:rsidR="00954176">
        <w:t xml:space="preserve">d out from or bound to the cells, </w:t>
      </w:r>
      <w:r w:rsidR="009D1637">
        <w:t>and d</w:t>
      </w:r>
      <w:r w:rsidR="00A2239A">
        <w:t xml:space="preserve">ifferent approaches have been taken to remove or extract </w:t>
      </w:r>
      <w:r w:rsidR="009D1637">
        <w:t xml:space="preserve">bound </w:t>
      </w:r>
      <w:r w:rsidR="00A2239A">
        <w:t xml:space="preserve">EPS, including physical, chemical or a combination of physical and chemical methods. </w:t>
      </w:r>
      <w:r w:rsidR="00AA281E">
        <w:t>A challenge to consider is how to remove bound EPS without rupturing the cells</w:t>
      </w:r>
      <w:r w:rsidR="00AA281E" w:rsidRPr="00B82EB5">
        <w:t>.</w:t>
      </w:r>
      <w:r w:rsidR="00AA281E">
        <w:t xml:space="preserve"> </w:t>
      </w:r>
      <w:r w:rsidR="00C3646E">
        <w:t>Cell rupture</w:t>
      </w:r>
      <w:r w:rsidR="00A65390">
        <w:t xml:space="preserve"> </w:t>
      </w:r>
      <w:r w:rsidR="00C3646E">
        <w:t>is disadvantageous since the EPS fraction will be contaminated with DNA</w:t>
      </w:r>
      <w:r w:rsidR="00A65390">
        <w:t>,</w:t>
      </w:r>
      <w:r w:rsidR="00C3646E">
        <w:t xml:space="preserve"> intercellular proteins, lipids and polysaccharides, </w:t>
      </w:r>
      <w:r w:rsidR="00BF784E">
        <w:t>while</w:t>
      </w:r>
      <w:r w:rsidR="00C3646E">
        <w:t xml:space="preserve"> </w:t>
      </w:r>
      <w:r w:rsidR="00C3646E">
        <w:lastRenderedPageBreak/>
        <w:t xml:space="preserve">the </w:t>
      </w:r>
      <w:r w:rsidR="00BF784E">
        <w:t xml:space="preserve">loss </w:t>
      </w:r>
      <w:r w:rsidR="00C3646E">
        <w:t xml:space="preserve">of these components into </w:t>
      </w:r>
      <w:r w:rsidR="00BF784E">
        <w:t>EPS product stream would</w:t>
      </w:r>
      <w:r w:rsidR="00C3646E">
        <w:t xml:space="preserve"> reduce the amount of lipid or protein </w:t>
      </w:r>
      <w:r w:rsidR="00D60B20">
        <w:t xml:space="preserve">available to be </w:t>
      </w:r>
      <w:r w:rsidR="00C3646E">
        <w:t xml:space="preserve">extracted in the subsequent processes. </w:t>
      </w:r>
      <w:r w:rsidR="00EF2005">
        <w:fldChar w:fldCharType="begin"/>
      </w:r>
      <w:r w:rsidR="0044002B">
        <w:instrText xml:space="preserve"> ADDIN EN.CITE &lt;EndNote&gt;&lt;Cite AuthorYear="1"&gt;&lt;Author&gt;Takahashi&lt;/Author&gt;&lt;Year&gt;2009&lt;/Year&gt;&lt;RecNum&gt;284&lt;/RecNum&gt;&lt;DisplayText&gt;&lt;style face="superscript"&gt;11&lt;/style&gt;&lt;/DisplayText&gt;&lt;record&gt;&lt;rec-number&gt;284&lt;/rec-number&gt;&lt;foreign-keys&gt;&lt;key app="EN" db-id="2z9exd5r8x0eaqetwtmprravxx0s2zat99pw" timestamp="1631192167"&gt;284&lt;/key&gt;&lt;/foreign-keys&gt;&lt;ref-type name="Journal Article"&gt;17&lt;/ref-type&gt;&lt;contributors&gt;&lt;authors&gt;&lt;author&gt;Takahashi, Eri&lt;/author&gt;&lt;author&gt;Ledauphin, Jérôme&lt;/author&gt;&lt;author&gt;Goux, Didier&lt;/author&gt;&lt;author&gt;Orvain, Francis&lt;/author&gt;&lt;/authors&gt;&lt;/contributors&gt;&lt;titles&gt;&lt;title&gt;Optimising extraction of extracellular polymeric substances (EPS) from benthic diatoms: comparison of the efficiency of six EPS extraction methods&lt;/title&gt;&lt;secondary-title&gt;Marine and Freshwater Research&lt;/secondary-title&gt;&lt;/titles&gt;&lt;periodical&gt;&lt;full-title&gt;Marine and Freshwater Research&lt;/full-title&gt;&lt;/periodical&gt;&lt;pages&gt;1201-1210&lt;/pages&gt;&lt;volume&gt;60&lt;/volume&gt;&lt;number&gt;12&lt;/number&gt;&lt;dates&gt;&lt;year&gt;2009&lt;/year&gt;&lt;/dates&gt;&lt;isbn&gt;1448-6059&lt;/isbn&gt;&lt;urls&gt;&lt;/urls&gt;&lt;electronic-resource-num&gt;https://doi.org/10.1071/MF08258&lt;/electronic-resource-num&gt;&lt;/record&gt;&lt;/Cite&gt;&lt;/EndNote&gt;</w:instrText>
      </w:r>
      <w:r w:rsidR="00EF2005">
        <w:fldChar w:fldCharType="separate"/>
      </w:r>
      <w:r w:rsidR="0044002B" w:rsidRPr="0044002B">
        <w:rPr>
          <w:noProof/>
          <w:vertAlign w:val="superscript"/>
        </w:rPr>
        <w:t>11</w:t>
      </w:r>
      <w:r w:rsidR="00EF2005">
        <w:fldChar w:fldCharType="end"/>
      </w:r>
      <w:r w:rsidR="00EF2005">
        <w:t xml:space="preserve"> </w:t>
      </w:r>
      <w:r w:rsidR="00A2239A">
        <w:t xml:space="preserve">explored </w:t>
      </w:r>
      <w:r w:rsidR="001B2A52">
        <w:t>different combinations of physical and chemical methods</w:t>
      </w:r>
      <w:r w:rsidR="006F65B4">
        <w:t xml:space="preserve"> </w:t>
      </w:r>
      <w:r w:rsidR="009555F0">
        <w:t>for</w:t>
      </w:r>
      <w:r w:rsidR="00A2239A">
        <w:t xml:space="preserve"> EPS extraction from the diatom </w:t>
      </w:r>
      <w:r w:rsidR="00A2239A" w:rsidRPr="00F10ADA">
        <w:rPr>
          <w:i/>
          <w:iCs/>
        </w:rPr>
        <w:t xml:space="preserve">Navicula </w:t>
      </w:r>
      <w:proofErr w:type="spellStart"/>
      <w:r w:rsidR="00A2239A" w:rsidRPr="00F10ADA">
        <w:rPr>
          <w:i/>
          <w:iCs/>
        </w:rPr>
        <w:t>jeffreyi</w:t>
      </w:r>
      <w:proofErr w:type="spellEnd"/>
      <w:r w:rsidR="00A2239A">
        <w:t xml:space="preserve"> </w:t>
      </w:r>
      <w:r w:rsidR="00B74C54">
        <w:t xml:space="preserve">while </w:t>
      </w:r>
      <w:proofErr w:type="spellStart"/>
      <w:r w:rsidR="00A2239A">
        <w:t>minimi</w:t>
      </w:r>
      <w:r w:rsidR="00DF5C40">
        <w:t>s</w:t>
      </w:r>
      <w:r w:rsidR="00A2239A">
        <w:t>ing</w:t>
      </w:r>
      <w:proofErr w:type="spellEnd"/>
      <w:r w:rsidR="00A2239A">
        <w:t xml:space="preserve"> cell rupture. However, the extracted carbohydrate/polysaccharide content was</w:t>
      </w:r>
      <w:r w:rsidR="00A2239A" w:rsidRPr="000145FB">
        <w:t xml:space="preserve"> </w:t>
      </w:r>
      <w:r w:rsidR="00A2239A">
        <w:t xml:space="preserve">too low to be used commercially. Conversely, </w:t>
      </w:r>
      <w:r w:rsidR="001C6E56">
        <w:t>physical methods such as cation exchange resin</w:t>
      </w:r>
      <w:r w:rsidR="00B21870">
        <w:t>s</w:t>
      </w:r>
      <w:r w:rsidR="001C6E56">
        <w:t xml:space="preserve">, heating </w:t>
      </w:r>
      <w:r w:rsidR="001C6E56">
        <w:fldChar w:fldCharType="begin"/>
      </w:r>
      <w:r w:rsidR="00F71753">
        <w:instrText xml:space="preserve"> ADDIN EN.CITE &lt;EndNote&gt;&lt;Cite&gt;&lt;Author&gt;Lv&lt;/Author&gt;&lt;Year&gt;2019&lt;/Year&gt;&lt;RecNum&gt;274&lt;/RecNum&gt;&lt;DisplayText&gt;&lt;style face="superscript"&gt;12&lt;/style&gt;&lt;/DisplayText&gt;&lt;record&gt;&lt;rec-number&gt;274&lt;/rec-number&gt;&lt;foreign-keys&gt;&lt;key app="EN" db-id="2z9exd5r8x0eaqetwtmprravxx0s2zat99pw" timestamp="1630044497"&gt;274&lt;/key&gt;&lt;/foreign-keys&gt;&lt;ref-type name="Journal Article"&gt;17&lt;/ref-type&gt;&lt;contributors&gt;&lt;authors&gt;&lt;author&gt;Lv, Junping&lt;/author&gt;&lt;author&gt;Zhao, Fei&lt;/author&gt;&lt;author&gt;Feng, Jia&lt;/author&gt;&lt;author&gt;Liu, Qi&lt;/author&gt;&lt;author&gt;Nan, Fangru&lt;/author&gt;&lt;author&gt;Xie, Shulian&lt;/author&gt;&lt;/authors&gt;&lt;/contributors&gt;&lt;titles&gt;&lt;title&gt;Extraction of extracellular polymeric substances (EPS) from a newly isolated self-flocculating microalga Neocystis mucosa SX with different methods&lt;/title&gt;&lt;secondary-title&gt;Algal Research&lt;/secondary-title&gt;&lt;/titles&gt;&lt;periodical&gt;&lt;full-title&gt;Algal Research&lt;/full-title&gt;&lt;/periodical&gt;&lt;pages&gt;101479&lt;/pages&gt;&lt;volume&gt;40&lt;/volume&gt;&lt;dates&gt;&lt;year&gt;2019&lt;/year&gt;&lt;/dates&gt;&lt;isbn&gt;2211-9264&lt;/isbn&gt;&lt;urls&gt;&lt;/urls&gt;&lt;electronic-resource-num&gt;https://doi.org/10.1016/j.algal.2019.101479&lt;/electronic-resource-num&gt;&lt;/record&gt;&lt;/Cite&gt;&lt;/EndNote&gt;</w:instrText>
      </w:r>
      <w:r w:rsidR="001C6E56">
        <w:fldChar w:fldCharType="separate"/>
      </w:r>
      <w:r w:rsidR="00F71753" w:rsidRPr="00F71753">
        <w:rPr>
          <w:noProof/>
          <w:vertAlign w:val="superscript"/>
        </w:rPr>
        <w:t>12</w:t>
      </w:r>
      <w:r w:rsidR="001C6E56">
        <w:fldChar w:fldCharType="end"/>
      </w:r>
      <w:r w:rsidR="001C6E56">
        <w:t xml:space="preserve"> and </w:t>
      </w:r>
      <w:r w:rsidR="00A2239A">
        <w:t>ultrasonication</w:t>
      </w:r>
      <w:r w:rsidR="001C6E56">
        <w:t xml:space="preserve"> </w:t>
      </w:r>
      <w:r w:rsidR="001C6E56">
        <w:fldChar w:fldCharType="begin"/>
      </w:r>
      <w:r w:rsidR="00F71753">
        <w:instrText xml:space="preserve"> ADDIN EN.CITE &lt;EndNote&gt;&lt;Cite&gt;&lt;Author&gt;Han&lt;/Author&gt;&lt;Year&gt;2013&lt;/Year&gt;&lt;RecNum&gt;228&lt;/RecNum&gt;&lt;DisplayText&gt;&lt;style face="superscript"&gt;13&lt;/style&gt;&lt;/DisplayText&gt;&lt;record&gt;&lt;rec-number&gt;228&lt;/rec-number&gt;&lt;foreign-keys&gt;&lt;key app="EN" db-id="2z9exd5r8x0eaqetwtmprravxx0s2zat99pw" timestamp="1614032482"&gt;228&lt;/key&gt;&lt;/foreign-keys&gt;&lt;ref-type name="Journal Article"&gt;17&lt;/ref-type&gt;&lt;contributors&gt;&lt;authors&gt;&lt;author&gt;Han, Xiaomeng&lt;/author&gt;&lt;author&gt;Wang, Zhiwei&lt;/author&gt;&lt;author&gt;Zhu, Chaowei&lt;/author&gt;&lt;author&gt;Wu, Zhichao&lt;/author&gt;&lt;/authors&gt;&lt;/contributors&gt;&lt;titles&gt;&lt;title&gt;Effect of ultrasonic power density on extracting loosely bound and tightly bound extracellular polymeric substances&lt;/title&gt;&lt;secondary-title&gt;Desalination&lt;/secondary-title&gt;&lt;/titles&gt;&lt;periodical&gt;&lt;full-title&gt;Desalination&lt;/full-title&gt;&lt;/periodical&gt;&lt;pages&gt;35-40&lt;/pages&gt;&lt;volume&gt;329&lt;/volume&gt;&lt;dates&gt;&lt;year&gt;2013&lt;/year&gt;&lt;/dates&gt;&lt;isbn&gt;0011-9164&lt;/isbn&gt;&lt;urls&gt;&lt;/urls&gt;&lt;electronic-resource-num&gt;https://doi.org/10.1016/j.desal.2013.09.002&lt;/electronic-resource-num&gt;&lt;/record&gt;&lt;/Cite&gt;&lt;/EndNote&gt;</w:instrText>
      </w:r>
      <w:r w:rsidR="001C6E56">
        <w:fldChar w:fldCharType="separate"/>
      </w:r>
      <w:r w:rsidR="00F71753" w:rsidRPr="00F71753">
        <w:rPr>
          <w:noProof/>
          <w:vertAlign w:val="superscript"/>
        </w:rPr>
        <w:t>13</w:t>
      </w:r>
      <w:r w:rsidR="001C6E56">
        <w:fldChar w:fldCharType="end"/>
      </w:r>
      <w:r w:rsidR="00DB7F31" w:rsidDel="00DB7F31">
        <w:t xml:space="preserve"> </w:t>
      </w:r>
      <w:r w:rsidR="00A2239A">
        <w:t>ha</w:t>
      </w:r>
      <w:r w:rsidR="001C6E56">
        <w:t>ve</w:t>
      </w:r>
      <w:r w:rsidR="00A2239A">
        <w:t xml:space="preserve"> shown the potential to give higher EPS extraction yield</w:t>
      </w:r>
      <w:r w:rsidR="00BA6295">
        <w:t>s</w:t>
      </w:r>
      <w:r w:rsidR="00A2239A">
        <w:t xml:space="preserve">. </w:t>
      </w:r>
    </w:p>
    <w:p w14:paraId="7B0B92AF" w14:textId="0EAF2984" w:rsidR="001E0CB5" w:rsidRDefault="001F405F" w:rsidP="00704F4A">
      <w:pPr>
        <w:pStyle w:val="TAMainText"/>
      </w:pPr>
      <w:r>
        <w:t>The interaction between ultrasound waves and bubbles in a liquid may lead to acoustic cavitation under certain conditions</w:t>
      </w:r>
      <w:r w:rsidR="00E32FBD">
        <w:t xml:space="preserve"> </w:t>
      </w:r>
      <w:r w:rsidR="00E32FBD">
        <w:fldChar w:fldCharType="begin"/>
      </w:r>
      <w:r w:rsidR="0044002B">
        <w:instrText xml:space="preserve"> ADDIN EN.CITE &lt;EndNote&gt;&lt;Cite&gt;&lt;Author&gt;Li&lt;/Author&gt;&lt;Year&gt;2019&lt;/Year&gt;&lt;RecNum&gt;159&lt;/RecNum&gt;&lt;DisplayText&gt;&lt;style face="superscript"&gt;14&lt;/style&gt;&lt;/DisplayText&gt;&lt;record&gt;&lt;rec-number&gt;159&lt;/rec-number&gt;&lt;foreign-keys&gt;&lt;key app="EN" db-id="2z9exd5r8x0eaqetwtmprravxx0s2zat99pw" timestamp="1581477012"&gt;159&lt;/key&gt;&lt;/foreign-keys&gt;&lt;ref-type name="Book Section"&gt;5&lt;/ref-type&gt;&lt;contributors&gt;&lt;authors&gt;&lt;author&gt;Li, Wu&lt;/author&gt;&lt;author&gt;Gamlath, Charitha J&lt;/author&gt;&lt;author&gt;Pathak, Rachana&lt;/author&gt;&lt;author&gt;Martin, Gregory JO&lt;/author&gt;&lt;author&gt;Ashokkumar, Muthupandian&lt;/author&gt;&lt;/authors&gt;&lt;secondary-authors&gt;&lt;author&gt;Knoerzer, Kai&lt;/author&gt;&lt;author&gt;Muthukumarappan, Kasiviswanathan&lt;/author&gt;&lt;/secondary-authors&gt;&lt;/contributors&gt;&lt;titles&gt;&lt;title&gt;Ultrasound–The Physical and Chemical Effects Integral to Food Processing&lt;/title&gt;&lt;secondary-title&gt;Innovative Food Processing Technologies&lt;/secondary-title&gt;&lt;/titles&gt;&lt;dates&gt;&lt;year&gt;2019&lt;/year&gt;&lt;/dates&gt;&lt;publisher&gt;Elsevier&lt;/publisher&gt;&lt;isbn&gt;978-0-12-815782-4&lt;/isbn&gt;&lt;urls&gt;&lt;/urls&gt;&lt;electronic-resource-num&gt;https://doi.org/10.1016/B978-0-08-100596-5.22679-6&lt;/electronic-resource-num&gt;&lt;/record&gt;&lt;/Cite&gt;&lt;/EndNote&gt;</w:instrText>
      </w:r>
      <w:r w:rsidR="00E32FBD">
        <w:fldChar w:fldCharType="separate"/>
      </w:r>
      <w:r w:rsidR="00F71753" w:rsidRPr="00F71753">
        <w:rPr>
          <w:noProof/>
          <w:vertAlign w:val="superscript"/>
        </w:rPr>
        <w:t>14</w:t>
      </w:r>
      <w:r w:rsidR="00E32FBD">
        <w:fldChar w:fldCharType="end"/>
      </w:r>
      <w:r w:rsidR="00E32FBD" w:rsidRPr="00BB766D">
        <w:t xml:space="preserve">. </w:t>
      </w:r>
      <w:r>
        <w:t xml:space="preserve">Strong shear forces are generated by acoustic cavitation when low frequency (20 kHz) ultrasound is used. </w:t>
      </w:r>
      <w:r w:rsidR="00E32FBD">
        <w:t>The shear forces can facilitate</w:t>
      </w:r>
      <w:r w:rsidR="00E32FBD" w:rsidRPr="00BB766D">
        <w:t xml:space="preserve"> removal of EPS</w:t>
      </w:r>
      <w:r w:rsidR="00E32FBD">
        <w:t>, but also</w:t>
      </w:r>
      <w:r w:rsidR="00E32FBD" w:rsidRPr="00BB766D">
        <w:t xml:space="preserve"> </w:t>
      </w:r>
      <w:r w:rsidR="00E32FBD">
        <w:t xml:space="preserve">potentially </w:t>
      </w:r>
      <w:r>
        <w:t>cause</w:t>
      </w:r>
      <w:r w:rsidR="00E32FBD">
        <w:t xml:space="preserve"> </w:t>
      </w:r>
      <w:r w:rsidR="00E32FBD" w:rsidRPr="00BB766D">
        <w:t>cell rupture</w:t>
      </w:r>
      <w:r w:rsidR="00E32FBD" w:rsidRPr="00566ABB">
        <w:t>.</w:t>
      </w:r>
      <w:r w:rsidR="00E32FBD">
        <w:t xml:space="preserve"> </w:t>
      </w:r>
      <w:r w:rsidR="007375C0">
        <w:t xml:space="preserve">Compared with other physical extraction methods, ultrasonic extraction </w:t>
      </w:r>
      <w:r w:rsidR="009E205D">
        <w:t>is very rapid</w:t>
      </w:r>
      <w:r w:rsidR="007375C0">
        <w:t xml:space="preserve">, however the energy consumption and scalability </w:t>
      </w:r>
      <w:r w:rsidR="00170527">
        <w:t>need</w:t>
      </w:r>
      <w:r w:rsidR="007375C0">
        <w:t xml:space="preserve"> to be considered. </w:t>
      </w:r>
      <w:r w:rsidR="00DF1E26">
        <w:t>I</w:t>
      </w:r>
      <w:r w:rsidR="00DF1E26" w:rsidRPr="00566ABB">
        <w:t>n this study</w:t>
      </w:r>
      <w:r w:rsidR="00DF1E26">
        <w:t>,</w:t>
      </w:r>
      <w:r w:rsidR="00DF1E26" w:rsidRPr="00566ABB">
        <w:t xml:space="preserve"> </w:t>
      </w:r>
      <w:r w:rsidR="008C6EA6">
        <w:t>the first aim was to</w:t>
      </w:r>
      <w:r w:rsidR="008C6EA6" w:rsidRPr="00566ABB">
        <w:t xml:space="preserve"> </w:t>
      </w:r>
      <w:r w:rsidR="00DF1E26">
        <w:t>investigate</w:t>
      </w:r>
      <w:r w:rsidR="00DF1E26" w:rsidRPr="00566ABB">
        <w:t xml:space="preserve"> </w:t>
      </w:r>
      <w:r w:rsidR="008C6EA6">
        <w:t>the application of</w:t>
      </w:r>
      <w:r w:rsidR="00DF1E26" w:rsidRPr="00566ABB">
        <w:t xml:space="preserve"> ultrasound to remove bound EPS while </w:t>
      </w:r>
      <w:proofErr w:type="spellStart"/>
      <w:r w:rsidR="00DF1E26" w:rsidRPr="00566ABB">
        <w:t>minimising</w:t>
      </w:r>
      <w:proofErr w:type="spellEnd"/>
      <w:r w:rsidR="00DF1E26" w:rsidRPr="00566ABB">
        <w:t xml:space="preserve"> cell rupture</w:t>
      </w:r>
      <w:r w:rsidR="00E32FBD">
        <w:t xml:space="preserve"> and energy consumption</w:t>
      </w:r>
      <w:r w:rsidR="00DF1E26">
        <w:t xml:space="preserve">. The </w:t>
      </w:r>
      <w:r w:rsidR="00F636B2">
        <w:t>purpose is</w:t>
      </w:r>
      <w:r w:rsidR="00DF1E26">
        <w:t xml:space="preserve"> to isolate</w:t>
      </w:r>
      <w:r w:rsidR="00DF1E26" w:rsidRPr="00566ABB">
        <w:t xml:space="preserve"> pure EPS fractions</w:t>
      </w:r>
      <w:r w:rsidR="00DF1E26">
        <w:t xml:space="preserve"> for use </w:t>
      </w:r>
      <w:r w:rsidR="00DF1E26" w:rsidRPr="00566ABB">
        <w:t>in food or nutraceuticals</w:t>
      </w:r>
      <w:r w:rsidR="00DF1E26">
        <w:t>, leaving behind a</w:t>
      </w:r>
      <w:r w:rsidR="00DF1E26" w:rsidRPr="00566ABB">
        <w:t xml:space="preserve"> biomass </w:t>
      </w:r>
      <w:r w:rsidR="00DF1E26">
        <w:t>that is</w:t>
      </w:r>
      <w:r w:rsidR="00DF1E26" w:rsidRPr="00566ABB">
        <w:t xml:space="preserve"> rich in lipids </w:t>
      </w:r>
      <w:proofErr w:type="gramStart"/>
      <w:r w:rsidR="00DF1E26" w:rsidRPr="00566ABB">
        <w:t>for the production of</w:t>
      </w:r>
      <w:proofErr w:type="gramEnd"/>
      <w:r w:rsidR="00DF1E26" w:rsidRPr="00566ABB">
        <w:t xml:space="preserve"> biodiesel or for food applications. </w:t>
      </w:r>
    </w:p>
    <w:p w14:paraId="0FB747A5" w14:textId="01AD39A8" w:rsidR="008B0577" w:rsidRDefault="00A25EA5" w:rsidP="00704F4A">
      <w:pPr>
        <w:pStyle w:val="TAMainText"/>
      </w:pPr>
      <w:r>
        <w:t>A</w:t>
      </w:r>
      <w:r w:rsidR="00974200">
        <w:t>nother possible</w:t>
      </w:r>
      <w:r w:rsidR="005E3199">
        <w:t xml:space="preserve"> </w:t>
      </w:r>
      <w:r w:rsidR="00DF1E26">
        <w:t xml:space="preserve">benefit </w:t>
      </w:r>
      <w:r w:rsidR="001E0CB5">
        <w:t xml:space="preserve">of </w:t>
      </w:r>
      <w:r w:rsidR="00796D73">
        <w:t xml:space="preserve">upstream </w:t>
      </w:r>
      <w:r w:rsidR="005E3199">
        <w:t>remov</w:t>
      </w:r>
      <w:r w:rsidR="00796D73">
        <w:t>al</w:t>
      </w:r>
      <w:r w:rsidR="005E3199">
        <w:t xml:space="preserve"> </w:t>
      </w:r>
      <w:r w:rsidR="00796D73">
        <w:t xml:space="preserve">of </w:t>
      </w:r>
      <w:r w:rsidR="005E3199">
        <w:t>EPS</w:t>
      </w:r>
      <w:r w:rsidR="001E0CB5">
        <w:t xml:space="preserve"> </w:t>
      </w:r>
      <w:r w:rsidR="00777B6D">
        <w:t xml:space="preserve">that has yet to be explored, </w:t>
      </w:r>
      <w:r w:rsidR="006741E3">
        <w:t>i</w:t>
      </w:r>
      <w:r w:rsidR="00DF1E26">
        <w:t>s improv</w:t>
      </w:r>
      <w:r w:rsidR="00796D73">
        <w:t>ing</w:t>
      </w:r>
      <w:r w:rsidR="00DF1E26">
        <w:t xml:space="preserve"> </w:t>
      </w:r>
      <w:r w:rsidR="00DF1E26" w:rsidRPr="003F1E17">
        <w:t xml:space="preserve">the flow properties of the </w:t>
      </w:r>
      <w:r w:rsidR="00DF1E26">
        <w:t>concentrated diatom s</w:t>
      </w:r>
      <w:r w:rsidR="00DF1E26" w:rsidRPr="003F1E17">
        <w:t>lurry</w:t>
      </w:r>
      <w:r w:rsidR="00ED3295">
        <w:t xml:space="preserve"> </w:t>
      </w:r>
      <w:r w:rsidR="006741E3">
        <w:t>in relation to</w:t>
      </w:r>
      <w:r w:rsidR="00ED3295">
        <w:t xml:space="preserve"> downstream processing and lipid extraction</w:t>
      </w:r>
      <w:r w:rsidR="00DF1E26" w:rsidRPr="003F1E17">
        <w:t xml:space="preserve">. </w:t>
      </w:r>
      <w:r w:rsidR="005410A8">
        <w:t xml:space="preserve">For diatoms, </w:t>
      </w:r>
      <w:r w:rsidR="00BB2673">
        <w:t>EPS is secreted out from the raphe (slits in the two valves, or plates, that comprise the frustule), becoming hydrated and swollen</w:t>
      </w:r>
      <w:r w:rsidR="00706491">
        <w:t>, which represents a hydrated polymeric layer surrounding the cells</w:t>
      </w:r>
      <w:r w:rsidR="00BB2673">
        <w:t xml:space="preserve"> </w:t>
      </w:r>
      <w:r w:rsidR="00BB2673">
        <w:fldChar w:fldCharType="begin"/>
      </w:r>
      <w:r w:rsidR="00F71753">
        <w:instrText xml:space="preserve"> ADDIN EN.CITE &lt;EndNote&gt;&lt;Cite&gt;&lt;Author&gt;Stal&lt;/Author&gt;&lt;Year&gt;2005&lt;/Year&gt;&lt;RecNum&gt;234&lt;/RecNum&gt;&lt;DisplayText&gt;&lt;style face="superscript"&gt;15&lt;/style&gt;&lt;/DisplayText&gt;&lt;record&gt;&lt;rec-number&gt;234&lt;/rec-number&gt;&lt;foreign-keys&gt;&lt;key app="EN" db-id="2z9exd5r8x0eaqetwtmprravxx0s2zat99pw" timestamp="1618981315"&gt;234&lt;/key&gt;&lt;/foreign-keys&gt;&lt;ref-type name="Journal Article"&gt;17&lt;/ref-type&gt;&lt;contributors&gt;&lt;authors&gt;&lt;author&gt;Stal, Lucas J&lt;/author&gt;&lt;author&gt;Défarge, Christian&lt;/author&gt;&lt;/authors&gt;&lt;/contributors&gt;&lt;titles&gt;&lt;title&gt;Structure and dynamics of exopolymers in an intertidal diatom biofilm&lt;/title&gt;&lt;secondary-title&gt;Geomicrobiology Journal&lt;/secondary-title&gt;&lt;/titles&gt;&lt;periodical&gt;&lt;full-title&gt;Geomicrobiology Journal&lt;/full-title&gt;&lt;/periodical&gt;&lt;pages&gt;341-352&lt;/pages&gt;&lt;volume&gt;22&lt;/volume&gt;&lt;number&gt;7-8&lt;/number&gt;&lt;dates&gt;&lt;year&gt;2005&lt;/year&gt;&lt;/dates&gt;&lt;isbn&gt;0149-0451&lt;/isbn&gt;&lt;urls&gt;&lt;/urls&gt;&lt;electronic-resource-num&gt;https://doi.org/10.1080/01490450500248721&lt;/electronic-resource-num&gt;&lt;/record&gt;&lt;/Cite&gt;&lt;/EndNote&gt;</w:instrText>
      </w:r>
      <w:r w:rsidR="00BB2673">
        <w:fldChar w:fldCharType="separate"/>
      </w:r>
      <w:r w:rsidR="00F71753" w:rsidRPr="00F71753">
        <w:rPr>
          <w:noProof/>
          <w:vertAlign w:val="superscript"/>
        </w:rPr>
        <w:t>15</w:t>
      </w:r>
      <w:r w:rsidR="00BB2673">
        <w:fldChar w:fldCharType="end"/>
      </w:r>
      <w:r w:rsidR="00BB2673">
        <w:t>.</w:t>
      </w:r>
      <w:r w:rsidR="005410A8">
        <w:t xml:space="preserve"> </w:t>
      </w:r>
      <w:r w:rsidR="00952B5F" w:rsidRPr="00244D61">
        <w:t>The p</w:t>
      </w:r>
      <w:r w:rsidR="00B52647" w:rsidRPr="004D09C1">
        <w:t xml:space="preserve">resence of </w:t>
      </w:r>
      <w:r w:rsidR="00BB2673" w:rsidRPr="004D09C1">
        <w:t xml:space="preserve">such </w:t>
      </w:r>
      <w:r w:rsidR="00B52647" w:rsidRPr="004D09C1">
        <w:t>a polymer layer</w:t>
      </w:r>
      <w:r w:rsidR="00EB3B07" w:rsidRPr="000F0DB3">
        <w:t xml:space="preserve"> </w:t>
      </w:r>
      <w:r w:rsidR="00084D5C" w:rsidRPr="00512BD9">
        <w:t xml:space="preserve">(e.g. </w:t>
      </w:r>
      <w:r w:rsidR="00EB3B07" w:rsidRPr="005F585E">
        <w:t>EPS</w:t>
      </w:r>
      <w:r w:rsidR="00084D5C" w:rsidRPr="00657C31">
        <w:t>)</w:t>
      </w:r>
      <w:r w:rsidR="00B52647" w:rsidRPr="00657C31">
        <w:t xml:space="preserve"> surrounding the surface of particles </w:t>
      </w:r>
      <w:r w:rsidR="00084D5C" w:rsidRPr="00657C31">
        <w:t xml:space="preserve">(e.g. diatom cells) </w:t>
      </w:r>
      <w:r w:rsidR="00952B5F" w:rsidRPr="00657C31">
        <w:t xml:space="preserve">is expected to </w:t>
      </w:r>
      <w:r w:rsidR="00B52647" w:rsidRPr="00657C31">
        <w:t>induce repulsive forces</w:t>
      </w:r>
      <w:r w:rsidR="00952B5F" w:rsidRPr="00657C31">
        <w:t xml:space="preserve"> between particles</w:t>
      </w:r>
      <w:r w:rsidR="00B52647" w:rsidRPr="00657C31">
        <w:t xml:space="preserve"> due to </w:t>
      </w:r>
      <w:r w:rsidR="00CD46F8" w:rsidRPr="00D85739">
        <w:t>the</w:t>
      </w:r>
      <w:r w:rsidR="00CD46F8" w:rsidRPr="00094244">
        <w:t xml:space="preserve"> </w:t>
      </w:r>
      <w:r w:rsidR="00B52647" w:rsidRPr="00094244">
        <w:t>osmotic effect caused by high concentrations of overlapped polymer elements between the particles and a volume restriction effect on the polymer conformations</w:t>
      </w:r>
      <w:r w:rsidR="006D461E">
        <w:t xml:space="preserve"> </w:t>
      </w:r>
      <w:r w:rsidR="006D461E">
        <w:fldChar w:fldCharType="begin"/>
      </w:r>
      <w:r w:rsidR="0044002B">
        <w:instrText xml:space="preserve"> ADDIN EN.CITE &lt;EndNote&gt;&lt;Cite&gt;&lt;Author&gt;Usher&lt;/Author&gt;&lt;Year&gt;2005&lt;/Year&gt;&lt;RecNum&gt;277&lt;/RecNum&gt;&lt;DisplayText&gt;&lt;style face="superscript"&gt;16&lt;/style&gt;&lt;/DisplayText&gt;&lt;record&gt;&lt;rec-number&gt;277&lt;/rec-number&gt;&lt;foreign-keys&gt;&lt;key app="EN" db-id="2z9exd5r8x0eaqetwtmprravxx0s2zat99pw" timestamp="1630369324"&gt;277&lt;/key&gt;&lt;/foreign-keys&gt;&lt;ref-type name="Thesis"&gt;32&lt;/ref-type&gt;&lt;contributors&gt;&lt;authors&gt;&lt;author&gt;Usher, Shane Patrick&lt;/author&gt;&lt;/authors&gt;&lt;/contributors&gt;&lt;titles&gt;&lt;title&gt;Suspension dewatering: characterisation and optimisation&lt;/title&gt;&lt;/titles&gt;&lt;dates&gt;&lt;year&gt;2005&lt;/year&gt;&lt;/dates&gt;&lt;publisher&gt;University of Melbourne (Australia)&lt;/publisher&gt;&lt;isbn&gt;0542581817&lt;/isbn&gt;&lt;urls&gt;&lt;related-urls&gt;&lt;url&gt;http://hdl.handle.net/11343/38944&lt;/url&gt;&lt;/related-urls&gt;&lt;/urls&gt;&lt;electronic-resource-num&gt;http://hdl.handle.net/11343/38944&lt;/electronic-resource-num&gt;&lt;/record&gt;&lt;/Cite&gt;&lt;/EndNote&gt;</w:instrText>
      </w:r>
      <w:r w:rsidR="006D461E">
        <w:fldChar w:fldCharType="separate"/>
      </w:r>
      <w:r w:rsidR="00F71753" w:rsidRPr="00F71753">
        <w:rPr>
          <w:noProof/>
          <w:vertAlign w:val="superscript"/>
        </w:rPr>
        <w:t>16</w:t>
      </w:r>
      <w:r w:rsidR="006D461E">
        <w:fldChar w:fldCharType="end"/>
      </w:r>
      <w:r w:rsidR="00B52647" w:rsidRPr="00244D61">
        <w:t>.</w:t>
      </w:r>
      <w:r w:rsidR="00B52647">
        <w:t xml:space="preserve"> </w:t>
      </w:r>
      <w:r w:rsidR="00244D61">
        <w:lastRenderedPageBreak/>
        <w:t>Further, t</w:t>
      </w:r>
      <w:r w:rsidR="00AD331C">
        <w:t xml:space="preserve">his </w:t>
      </w:r>
      <w:r w:rsidR="00FC0E7B">
        <w:t xml:space="preserve">layer contributes to </w:t>
      </w:r>
      <w:r w:rsidR="00D61839">
        <w:t xml:space="preserve">extending </w:t>
      </w:r>
      <w:r w:rsidR="00A46014">
        <w:t>the effective hydrodynamic volu</w:t>
      </w:r>
      <w:r w:rsidR="005E04F7">
        <w:t>me occupied by the cells</w:t>
      </w:r>
      <w:r w:rsidR="008C4956">
        <w:t>, which would be expected to increase the viscosity of cell slurries.</w:t>
      </w:r>
      <w:r w:rsidR="005E04F7">
        <w:t xml:space="preserve"> </w:t>
      </w:r>
      <w:r w:rsidR="005E4214">
        <w:t>Consistent with this idea</w:t>
      </w:r>
      <w:r w:rsidR="00420769">
        <w:t xml:space="preserve">, </w:t>
      </w:r>
      <w:r w:rsidR="00D94783" w:rsidRPr="0086516B">
        <w:fldChar w:fldCharType="begin"/>
      </w:r>
      <w:r w:rsidR="0044002B">
        <w:instrText xml:space="preserve"> ADDIN EN.CITE &lt;EndNote&gt;&lt;Cite AuthorYear="1"&gt;&lt;Author&gt;Ekstrand&lt;/Author&gt;&lt;Year&gt;2020&lt;/Year&gt;&lt;RecNum&gt;225&lt;/RecNum&gt;&lt;DisplayText&gt;&lt;style face="superscript"&gt;17&lt;/style&gt;&lt;/DisplayText&gt;&lt;record&gt;&lt;rec-number&gt;225&lt;/rec-number&gt;&lt;foreign-keys&gt;&lt;key app="EN" db-id="2z9exd5r8x0eaqetwtmprravxx0s2zat99pw" timestamp="1613353224"&gt;225&lt;/key&gt;&lt;/foreign-keys&gt;&lt;ref-type name="Journal Article"&gt;17&lt;/ref-type&gt;&lt;contributors&gt;&lt;authors&gt;&lt;author&gt;Ekstrand, Eva-Maria&lt;/author&gt;&lt;author&gt;Svensson, Bo H&lt;/author&gt;&lt;author&gt;Šafarič, Luka&lt;/author&gt;&lt;author&gt;Björn, Annika&lt;/author&gt;&lt;/authors&gt;&lt;/contributors&gt;&lt;titles&gt;&lt;title&gt;Viscosity dynamics and the production of extracellular polymeric substances and soluble microbial products during anaerobic digestion of pulp and paper mill wastewater sludges&lt;/title&gt;&lt;secondary-title&gt;Bioprocess and biosystems engineering&lt;/secondary-title&gt;&lt;/titles&gt;&lt;periodical&gt;&lt;full-title&gt;Bioprocess and biosystems engineering&lt;/full-title&gt;&lt;/periodical&gt;&lt;pages&gt;283-291&lt;/pages&gt;&lt;volume&gt;43&lt;/volume&gt;&lt;number&gt;2&lt;/number&gt;&lt;dates&gt;&lt;year&gt;2020&lt;/year&gt;&lt;/dates&gt;&lt;isbn&gt;1615-7605&lt;/isbn&gt;&lt;urls&gt;&lt;/urls&gt;&lt;electronic-resource-num&gt;https://link.springer.com/article/10.1007/s00449-019-02224-4&lt;/electronic-resource-num&gt;&lt;/record&gt;&lt;/Cite&gt;&lt;/EndNote&gt;</w:instrText>
      </w:r>
      <w:r w:rsidR="00D94783" w:rsidRPr="0086516B">
        <w:fldChar w:fldCharType="separate"/>
      </w:r>
      <w:r w:rsidR="0044002B" w:rsidRPr="0044002B">
        <w:rPr>
          <w:noProof/>
          <w:vertAlign w:val="superscript"/>
        </w:rPr>
        <w:t>17</w:t>
      </w:r>
      <w:r w:rsidR="00D94783" w:rsidRPr="0086516B">
        <w:fldChar w:fldCharType="end"/>
      </w:r>
      <w:r w:rsidR="00D94783" w:rsidRPr="0086516B">
        <w:t xml:space="preserve"> observed the viscosity of anaerobic </w:t>
      </w:r>
      <w:r w:rsidR="00EA2A51">
        <w:t xml:space="preserve">bacterial </w:t>
      </w:r>
      <w:r w:rsidR="00D94783" w:rsidRPr="0086516B">
        <w:t>sludge</w:t>
      </w:r>
      <w:r w:rsidR="00EA2A51">
        <w:t>s</w:t>
      </w:r>
      <w:r w:rsidR="00D94783" w:rsidRPr="0086516B">
        <w:t xml:space="preserve"> to </w:t>
      </w:r>
      <w:r w:rsidR="00C03856">
        <w:t xml:space="preserve">be </w:t>
      </w:r>
      <w:r w:rsidR="00D94783" w:rsidRPr="0086516B">
        <w:t xml:space="preserve">increased with </w:t>
      </w:r>
      <w:r w:rsidR="008069E8">
        <w:t>an</w:t>
      </w:r>
      <w:r w:rsidR="001C28D6">
        <w:t xml:space="preserve"> </w:t>
      </w:r>
      <w:r w:rsidR="00D94783" w:rsidRPr="0086516B">
        <w:t>increase in EPS content.</w:t>
      </w:r>
      <w:r w:rsidR="00D94783">
        <w:t xml:space="preserve"> </w:t>
      </w:r>
    </w:p>
    <w:p w14:paraId="28808E7F" w14:textId="09EC41E0" w:rsidR="001E3DB7" w:rsidRDefault="00751135" w:rsidP="00704F4A">
      <w:pPr>
        <w:pStyle w:val="TAMainText"/>
      </w:pPr>
      <w:r>
        <w:t>Based on these</w:t>
      </w:r>
      <w:r w:rsidR="00B63AAC">
        <w:t xml:space="preserve"> general observations</w:t>
      </w:r>
      <w:r w:rsidR="003123E4">
        <w:t xml:space="preserve">, </w:t>
      </w:r>
      <w:r w:rsidR="00311BF8">
        <w:t xml:space="preserve">the presence of EPS surrounding </w:t>
      </w:r>
      <w:r w:rsidR="003123E4">
        <w:t xml:space="preserve">diatom cells </w:t>
      </w:r>
      <w:r w:rsidR="00E1525C">
        <w:t xml:space="preserve">is likely to </w:t>
      </w:r>
      <w:r>
        <w:t>influence</w:t>
      </w:r>
      <w:r w:rsidR="003123E4">
        <w:t xml:space="preserve"> </w:t>
      </w:r>
      <w:r w:rsidR="00E1525C">
        <w:t>the</w:t>
      </w:r>
      <w:r w:rsidR="00745CCB">
        <w:t xml:space="preserve"> </w:t>
      </w:r>
      <w:r w:rsidR="00D94783">
        <w:t xml:space="preserve">packing and </w:t>
      </w:r>
      <w:r w:rsidR="00EA3D53">
        <w:t>interaction</w:t>
      </w:r>
      <w:r w:rsidR="008B0577">
        <w:t>s</w:t>
      </w:r>
      <w:r w:rsidR="00EA3D53">
        <w:t xml:space="preserve"> between </w:t>
      </w:r>
      <w:r w:rsidR="001603B2">
        <w:t>diatom</w:t>
      </w:r>
      <w:r w:rsidR="00EA3D53">
        <w:t xml:space="preserve">s and </w:t>
      </w:r>
      <w:r w:rsidR="00D94783">
        <w:t xml:space="preserve">therefore affect the </w:t>
      </w:r>
      <w:r w:rsidR="008B0577">
        <w:t xml:space="preserve">rheology </w:t>
      </w:r>
      <w:r w:rsidR="00D94783">
        <w:t>of the</w:t>
      </w:r>
      <w:r w:rsidR="00EA3D53">
        <w:t>se</w:t>
      </w:r>
      <w:r w:rsidR="00D94783">
        <w:t xml:space="preserve"> slurries</w:t>
      </w:r>
      <w:r w:rsidR="003123E4">
        <w:t xml:space="preserve">. </w:t>
      </w:r>
      <w:r w:rsidR="00E66A1D">
        <w:t xml:space="preserve">Thus, the </w:t>
      </w:r>
      <w:r w:rsidR="0020018B">
        <w:t xml:space="preserve">removal </w:t>
      </w:r>
      <w:r w:rsidR="00E66A1D">
        <w:t xml:space="preserve">of EPS </w:t>
      </w:r>
      <w:r w:rsidR="009C2095">
        <w:t>improve</w:t>
      </w:r>
      <w:r w:rsidR="00B12E9B">
        <w:t>s</w:t>
      </w:r>
      <w:r w:rsidR="00E66A1D">
        <w:t xml:space="preserve"> the </w:t>
      </w:r>
      <w:r w:rsidR="007B14AB">
        <w:t>processability</w:t>
      </w:r>
      <w:r w:rsidR="00E66A1D">
        <w:t xml:space="preserve"> of the s</w:t>
      </w:r>
      <w:r w:rsidR="00C0318E">
        <w:t>lurr</w:t>
      </w:r>
      <w:r w:rsidR="007B14AB">
        <w:t>ies</w:t>
      </w:r>
      <w:r w:rsidR="00390A7C">
        <w:t xml:space="preserve">, </w:t>
      </w:r>
      <w:r w:rsidR="009C2095">
        <w:t>by</w:t>
      </w:r>
      <w:r w:rsidR="00390A7C">
        <w:t xml:space="preserve"> facilitat</w:t>
      </w:r>
      <w:r w:rsidR="009C2095">
        <w:t>ing</w:t>
      </w:r>
      <w:r w:rsidR="00AD1418">
        <w:t xml:space="preserve"> </w:t>
      </w:r>
      <w:r w:rsidR="00E66A1D">
        <w:t>concentrati</w:t>
      </w:r>
      <w:r w:rsidR="0008350F">
        <w:t>o</w:t>
      </w:r>
      <w:r w:rsidR="00E66A1D">
        <w:t>n</w:t>
      </w:r>
      <w:r w:rsidR="0008350F">
        <w:t xml:space="preserve"> and dewatering</w:t>
      </w:r>
      <w:r w:rsidR="00E66A1D">
        <w:t xml:space="preserve">. </w:t>
      </w:r>
      <w:r w:rsidR="00BB1C26">
        <w:t>Such</w:t>
      </w:r>
      <w:r w:rsidR="00464B1C">
        <w:t xml:space="preserve"> effects have previous</w:t>
      </w:r>
      <w:r w:rsidR="00BB1C26">
        <w:t>ly been</w:t>
      </w:r>
      <w:r w:rsidR="004520F2">
        <w:t xml:space="preserve"> show</w:t>
      </w:r>
      <w:r w:rsidR="00BB1C26">
        <w:t>n for bacteria, with</w:t>
      </w:r>
      <w:r w:rsidR="004520F2">
        <w:t xml:space="preserve"> a reduc</w:t>
      </w:r>
      <w:r w:rsidR="00BB1C26">
        <w:t>tion in</w:t>
      </w:r>
      <w:r w:rsidR="004520F2">
        <w:t xml:space="preserve"> viscosity and improved dewaterability of sewage sludge </w:t>
      </w:r>
      <w:r w:rsidR="00536CCB">
        <w:t>resulting when</w:t>
      </w:r>
      <w:r w:rsidR="004520F2">
        <w:t xml:space="preserve"> EPS was dis</w:t>
      </w:r>
      <w:r w:rsidR="00536CCB">
        <w:t>located</w:t>
      </w:r>
      <w:r w:rsidR="004520F2">
        <w:t xml:space="preserve"> from large aggregates of cells into the bulk aqueous solution </w:t>
      </w:r>
      <w:r w:rsidR="004520F2">
        <w:fldChar w:fldCharType="begin"/>
      </w:r>
      <w:r w:rsidR="00F71753">
        <w:instrText xml:space="preserve"> ADDIN EN.CITE &lt;EndNote&gt;&lt;Cite&gt;&lt;Author&gt;Ruiz-Hernando&lt;/Author&gt;&lt;Year&gt;2013&lt;/Year&gt;&lt;RecNum&gt;249&lt;/RecNum&gt;&lt;DisplayText&gt;&lt;style face="superscript"&gt;18&lt;/style&gt;&lt;/DisplayText&gt;&lt;record&gt;&lt;rec-number&gt;249&lt;/rec-number&gt;&lt;foreign-keys&gt;&lt;key app="EN" db-id="2z9exd5r8x0eaqetwtmprravxx0s2zat99pw" timestamp="1619653911"&gt;249&lt;/key&gt;&lt;/foreign-keys&gt;&lt;ref-type name="Journal Article"&gt;17&lt;/ref-type&gt;&lt;contributors&gt;&lt;authors&gt;&lt;author&gt;Ruiz-Hernando, Maria&lt;/author&gt;&lt;author&gt;Martinez-Elorza, Guillermo&lt;/author&gt;&lt;author&gt;Labanda, Jordi&lt;/author&gt;&lt;author&gt;Llorens, Joan&lt;/author&gt;&lt;/authors&gt;&lt;/contributors&gt;&lt;titles&gt;&lt;title&gt;Dewaterability of sewage sludge by ultrasonic, thermal and chemical treatments&lt;/title&gt;&lt;secondary-title&gt;Chemical Engineering Journal&lt;/secondary-title&gt;&lt;/titles&gt;&lt;periodical&gt;&lt;full-title&gt;Chemical Engineering Journal&lt;/full-title&gt;&lt;/periodical&gt;&lt;pages&gt;102-110&lt;/pages&gt;&lt;volume&gt;230&lt;/volume&gt;&lt;dates&gt;&lt;year&gt;2013&lt;/year&gt;&lt;/dates&gt;&lt;isbn&gt;1385-8947&lt;/isbn&gt;&lt;urls&gt;&lt;/urls&gt;&lt;electronic-resource-num&gt;https://doi.org/10.1016/j.cej.2013.06.046&lt;/electronic-resource-num&gt;&lt;/record&gt;&lt;/Cite&gt;&lt;/EndNote&gt;</w:instrText>
      </w:r>
      <w:r w:rsidR="004520F2">
        <w:fldChar w:fldCharType="separate"/>
      </w:r>
      <w:r w:rsidR="00F71753" w:rsidRPr="00F71753">
        <w:rPr>
          <w:noProof/>
          <w:vertAlign w:val="superscript"/>
        </w:rPr>
        <w:t>18</w:t>
      </w:r>
      <w:r w:rsidR="004520F2">
        <w:fldChar w:fldCharType="end"/>
      </w:r>
      <w:r w:rsidR="004520F2">
        <w:t xml:space="preserve">. </w:t>
      </w:r>
      <w:r w:rsidR="00F201AE">
        <w:t>However</w:t>
      </w:r>
      <w:r w:rsidR="004520F2">
        <w:t xml:space="preserve">, the </w:t>
      </w:r>
      <w:r w:rsidR="008F3B37">
        <w:t>effect of</w:t>
      </w:r>
      <w:r w:rsidR="004520F2">
        <w:t xml:space="preserve"> EPS removal from diatoms has still not been properly investigated in terms of the resultant suspension rheological properties </w:t>
      </w:r>
      <w:r w:rsidR="00260AFA">
        <w:t xml:space="preserve">nor </w:t>
      </w:r>
      <w:r w:rsidR="004520F2">
        <w:t>the dewaterability of these suspensions.</w:t>
      </w:r>
      <w:r w:rsidR="00070947">
        <w:t xml:space="preserve"> </w:t>
      </w:r>
      <w:r w:rsidR="007D2E5A" w:rsidRPr="00D35387">
        <w:t>In a previous study</w:t>
      </w:r>
      <w:r w:rsidR="00331840">
        <w:t>,</w:t>
      </w:r>
      <w:r w:rsidR="001478D5">
        <w:t xml:space="preserve"> we</w:t>
      </w:r>
      <w:r w:rsidR="007D2E5A" w:rsidRPr="00D35387">
        <w:t xml:space="preserve"> </w:t>
      </w:r>
      <w:r w:rsidR="00407460">
        <w:t>showed</w:t>
      </w:r>
      <w:r w:rsidR="007D2E5A" w:rsidRPr="00D35387">
        <w:t xml:space="preserve"> that the bound EPS </w:t>
      </w:r>
      <w:r w:rsidR="00527DC8">
        <w:t>o</w:t>
      </w:r>
      <w:r w:rsidR="007D2E5A" w:rsidRPr="00D35387">
        <w:t xml:space="preserve">n </w:t>
      </w:r>
      <w:r w:rsidR="00527DC8">
        <w:t xml:space="preserve">the </w:t>
      </w:r>
      <w:r w:rsidR="007D2E5A" w:rsidRPr="00D35387">
        <w:t>diatom</w:t>
      </w:r>
      <w:r w:rsidR="00527DC8">
        <w:t xml:space="preserve"> </w:t>
      </w:r>
      <w:r w:rsidR="00527DC8" w:rsidRPr="00B64A80">
        <w:rPr>
          <w:i/>
        </w:rPr>
        <w:t xml:space="preserve">Navicula </w:t>
      </w:r>
      <w:r w:rsidR="00527DC8">
        <w:t>sp.</w:t>
      </w:r>
      <w:r w:rsidR="007D2E5A" w:rsidRPr="00D35387">
        <w:t xml:space="preserve"> </w:t>
      </w:r>
      <w:r w:rsidR="00F51555">
        <w:t xml:space="preserve">potentially </w:t>
      </w:r>
      <w:r w:rsidR="007D2E5A" w:rsidRPr="00D35387">
        <w:t>hinder</w:t>
      </w:r>
      <w:r w:rsidR="008F3B37">
        <w:t>ed</w:t>
      </w:r>
      <w:r w:rsidR="007D2E5A" w:rsidRPr="00D35387">
        <w:t xml:space="preserve"> the lipid extraction from these cells in a biphasic system</w:t>
      </w:r>
      <w:r w:rsidR="00680F16">
        <w:t xml:space="preserve"> and</w:t>
      </w:r>
      <w:r w:rsidR="00407460">
        <w:t xml:space="preserve"> that</w:t>
      </w:r>
      <w:r w:rsidR="00746BB0">
        <w:t xml:space="preserve"> </w:t>
      </w:r>
      <w:r w:rsidR="00245C42">
        <w:t xml:space="preserve">ultrasound was capable of removing </w:t>
      </w:r>
      <w:r w:rsidR="00407460">
        <w:t>the bound EPS</w:t>
      </w:r>
      <w:r w:rsidR="00CE224E" w:rsidRPr="00D35387">
        <w:t xml:space="preserve"> </w:t>
      </w:r>
      <w:r w:rsidR="00CE224E" w:rsidRPr="00D35387">
        <w:fldChar w:fldCharType="begin"/>
      </w:r>
      <w:r w:rsidR="00F7175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CE224E" w:rsidRPr="00D35387">
        <w:fldChar w:fldCharType="separate"/>
      </w:r>
      <w:r w:rsidR="00F71753" w:rsidRPr="00F71753">
        <w:rPr>
          <w:noProof/>
          <w:vertAlign w:val="superscript"/>
        </w:rPr>
        <w:t>19</w:t>
      </w:r>
      <w:r w:rsidR="00CE224E" w:rsidRPr="00D35387">
        <w:fldChar w:fldCharType="end"/>
      </w:r>
      <w:r w:rsidR="007D2E5A" w:rsidRPr="00D35387">
        <w:t xml:space="preserve">. </w:t>
      </w:r>
      <w:r w:rsidR="0056179C">
        <w:t xml:space="preserve">Therefore, </w:t>
      </w:r>
      <w:r w:rsidR="00801024">
        <w:t>apart from the</w:t>
      </w:r>
      <w:r w:rsidR="0056179C">
        <w:t xml:space="preserve"> potential effect on the rheological properties and hence the processability, </w:t>
      </w:r>
      <w:r w:rsidR="00331840">
        <w:t xml:space="preserve">the </w:t>
      </w:r>
      <w:r w:rsidR="0056179C">
        <w:t xml:space="preserve">presence of EPS </w:t>
      </w:r>
      <w:r w:rsidR="008659C6">
        <w:t xml:space="preserve">appears to </w:t>
      </w:r>
      <w:r w:rsidR="0056179C">
        <w:t xml:space="preserve">affect lipid extraction efficiency as well. </w:t>
      </w:r>
    </w:p>
    <w:p w14:paraId="69B73FD9" w14:textId="63397D3A" w:rsidR="00801024" w:rsidRDefault="00F364BA" w:rsidP="00704F4A">
      <w:pPr>
        <w:pStyle w:val="TAMainText"/>
      </w:pPr>
      <w:r>
        <w:t>I</w:t>
      </w:r>
      <w:r w:rsidR="00801024">
        <w:t xml:space="preserve">n </w:t>
      </w:r>
      <w:r w:rsidR="003557CF">
        <w:t>this</w:t>
      </w:r>
      <w:r w:rsidR="00801024">
        <w:t xml:space="preserve"> study</w:t>
      </w:r>
      <w:r w:rsidR="004551B0">
        <w:t xml:space="preserve">, </w:t>
      </w:r>
      <w:r w:rsidR="00B12E9B">
        <w:t xml:space="preserve">20 kHz ultrasound at </w:t>
      </w:r>
      <w:r w:rsidR="00801024">
        <w:t xml:space="preserve">different power densities and intensities </w:t>
      </w:r>
      <w:r w:rsidR="001C3349">
        <w:t>we</w:t>
      </w:r>
      <w:r w:rsidR="004551B0">
        <w:t xml:space="preserve">re </w:t>
      </w:r>
      <w:r w:rsidR="00C853D2">
        <w:t xml:space="preserve">examined </w:t>
      </w:r>
      <w:proofErr w:type="gramStart"/>
      <w:r w:rsidR="00801024">
        <w:t>in order to</w:t>
      </w:r>
      <w:proofErr w:type="gramEnd"/>
      <w:r w:rsidR="00801024">
        <w:t xml:space="preserve"> </w:t>
      </w:r>
      <w:proofErr w:type="spellStart"/>
      <w:r w:rsidR="00801024">
        <w:t>optimise</w:t>
      </w:r>
      <w:proofErr w:type="spellEnd"/>
      <w:r w:rsidR="00801024">
        <w:t xml:space="preserve"> the extraction of EPS from </w:t>
      </w:r>
      <w:r w:rsidR="00C853D2">
        <w:t xml:space="preserve">the </w:t>
      </w:r>
      <w:r w:rsidR="00801024">
        <w:t xml:space="preserve">diatom </w:t>
      </w:r>
      <w:r w:rsidR="00801024" w:rsidRPr="00B64A80">
        <w:rPr>
          <w:i/>
        </w:rPr>
        <w:t>Navicula</w:t>
      </w:r>
      <w:r w:rsidR="00801024">
        <w:t xml:space="preserve"> sp.</w:t>
      </w:r>
      <w:r w:rsidR="00527DC8">
        <w:t xml:space="preserve"> </w:t>
      </w:r>
      <w:r>
        <w:t xml:space="preserve">while </w:t>
      </w:r>
      <w:proofErr w:type="spellStart"/>
      <w:r>
        <w:t>mini</w:t>
      </w:r>
      <w:r w:rsidR="006C36C0">
        <w:t>mising</w:t>
      </w:r>
      <w:proofErr w:type="spellEnd"/>
      <w:r w:rsidR="006C36C0">
        <w:t xml:space="preserve"> cell rupture</w:t>
      </w:r>
      <w:r w:rsidR="00E06B9D">
        <w:t xml:space="preserve"> and energy use</w:t>
      </w:r>
      <w:r w:rsidR="001B6FA3">
        <w:t>. In addition</w:t>
      </w:r>
      <w:r w:rsidR="00C742D5">
        <w:t xml:space="preserve">, </w:t>
      </w:r>
      <w:r w:rsidR="00801024">
        <w:t xml:space="preserve">the </w:t>
      </w:r>
      <w:r w:rsidR="006C36C0">
        <w:t xml:space="preserve">effects of EPS removal on the </w:t>
      </w:r>
      <w:r w:rsidR="00801024">
        <w:t>processability of</w:t>
      </w:r>
      <w:r w:rsidR="00720872">
        <w:t xml:space="preserve"> </w:t>
      </w:r>
      <w:r w:rsidR="001C3349">
        <w:t xml:space="preserve">the </w:t>
      </w:r>
      <w:r w:rsidR="00720872">
        <w:t>residual</w:t>
      </w:r>
      <w:r w:rsidR="00801024">
        <w:t xml:space="preserve"> algal slurry, including its rheological properties, dewatering and lipid extraction efficiencies</w:t>
      </w:r>
      <w:r w:rsidR="00C742D5">
        <w:t xml:space="preserve"> were investigated</w:t>
      </w:r>
      <w:r w:rsidR="00801024">
        <w:t>.</w:t>
      </w:r>
      <w:r w:rsidR="006A6DD5">
        <w:t xml:space="preserve"> The results are aimed at providing new fundamental understanding </w:t>
      </w:r>
      <w:r w:rsidR="002D2675">
        <w:t xml:space="preserve">that will enable efficient recovery of both </w:t>
      </w:r>
      <w:r w:rsidR="000F0DB3">
        <w:t>EPS and lipids as value-added products from diatomaceous algae.</w:t>
      </w:r>
      <w:r w:rsidR="006A6DD5">
        <w:t xml:space="preserve"> </w:t>
      </w:r>
    </w:p>
    <w:p w14:paraId="55592545" w14:textId="3DA25293" w:rsidR="00CD4AD1" w:rsidRPr="008C7150" w:rsidRDefault="006A0413" w:rsidP="00704F4A">
      <w:pPr>
        <w:pStyle w:val="TESectionHeading"/>
        <w:rPr>
          <w:bCs/>
        </w:rPr>
      </w:pPr>
      <w:r w:rsidRPr="008C7150">
        <w:rPr>
          <w:bCs/>
        </w:rPr>
        <w:t>Materials and Methods</w:t>
      </w:r>
    </w:p>
    <w:p w14:paraId="10265B2D" w14:textId="4C2F69C2" w:rsidR="005F10A8" w:rsidRPr="00B64A80" w:rsidRDefault="005F10A8" w:rsidP="00704F4A">
      <w:pPr>
        <w:pStyle w:val="TAMainText"/>
        <w:rPr>
          <w:bCs/>
          <w:i/>
        </w:rPr>
      </w:pPr>
      <w:r w:rsidRPr="00B64A80">
        <w:rPr>
          <w:bCs/>
          <w:i/>
        </w:rPr>
        <w:lastRenderedPageBreak/>
        <w:t>Algae growth and harvest</w:t>
      </w:r>
    </w:p>
    <w:p w14:paraId="51F90DCB" w14:textId="0A29DBC2" w:rsidR="005F10A8" w:rsidRDefault="00207ADC" w:rsidP="00704F4A">
      <w:pPr>
        <w:pStyle w:val="TAMainText"/>
      </w:pPr>
      <w:r>
        <w:t xml:space="preserve">A previously </w:t>
      </w:r>
      <w:r w:rsidR="00E83490">
        <w:t xml:space="preserve">studied strain of the </w:t>
      </w:r>
      <w:r>
        <w:t xml:space="preserve">diatom </w:t>
      </w:r>
      <w:r w:rsidRPr="00B64A80">
        <w:rPr>
          <w:i/>
        </w:rPr>
        <w:t>Navicula</w:t>
      </w:r>
      <w:r>
        <w:t xml:space="preserve"> sp. was grown </w:t>
      </w:r>
      <w:r w:rsidR="00BF1506">
        <w:t xml:space="preserve">in a modified </w:t>
      </w:r>
      <w:r w:rsidR="00BF1506" w:rsidRPr="00B64A80">
        <w:rPr>
          <w:i/>
          <w:iCs/>
        </w:rPr>
        <w:t xml:space="preserve">f </w:t>
      </w:r>
      <w:r w:rsidR="00BF1506">
        <w:t>medium with added silica</w:t>
      </w:r>
      <w:r w:rsidR="001B226C">
        <w:t xml:space="preserve"> </w:t>
      </w:r>
      <w:r w:rsidR="001B226C" w:rsidRPr="00D35387">
        <w:fldChar w:fldCharType="begin"/>
      </w:r>
      <w:r w:rsidR="00F7175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1B226C" w:rsidRPr="00D35387">
        <w:fldChar w:fldCharType="separate"/>
      </w:r>
      <w:r w:rsidR="00F71753" w:rsidRPr="00F71753">
        <w:rPr>
          <w:noProof/>
          <w:vertAlign w:val="superscript"/>
        </w:rPr>
        <w:t>19</w:t>
      </w:r>
      <w:r w:rsidR="001B226C" w:rsidRPr="00D35387">
        <w:fldChar w:fldCharType="end"/>
      </w:r>
      <w:r w:rsidR="00BF1506">
        <w:t>. The cultures were grown in 15</w:t>
      </w:r>
      <w:r w:rsidR="0055638B">
        <w:t xml:space="preserve"> </w:t>
      </w:r>
      <w:r w:rsidR="00BF1506">
        <w:t xml:space="preserve">L carboys </w:t>
      </w:r>
      <w:r w:rsidR="004B63E7">
        <w:t>and harvested after a 10</w:t>
      </w:r>
      <w:r w:rsidR="004A1BA3">
        <w:t>-</w:t>
      </w:r>
      <w:r w:rsidR="004B63E7">
        <w:t>day growth period using a disk stack centrifuge</w:t>
      </w:r>
      <w:r w:rsidR="0049247B">
        <w:t xml:space="preserve"> </w:t>
      </w:r>
      <w:r w:rsidR="0049247B" w:rsidRPr="0049247B">
        <w:t>(Separator OTC 2-02-137, GEA</w:t>
      </w:r>
      <w:r w:rsidR="0049247B">
        <w:t xml:space="preserve"> </w:t>
      </w:r>
      <w:proofErr w:type="spellStart"/>
      <w:r w:rsidR="0049247B" w:rsidRPr="0049247B">
        <w:t>Westfalia</w:t>
      </w:r>
      <w:proofErr w:type="spellEnd"/>
      <w:r w:rsidR="0049247B" w:rsidRPr="0049247B">
        <w:t xml:space="preserve">, Italy) </w:t>
      </w:r>
      <w:r w:rsidR="0055638B">
        <w:t xml:space="preserve">operated </w:t>
      </w:r>
      <w:r w:rsidR="0049247B" w:rsidRPr="0049247B">
        <w:t>at 10,000 rpm</w:t>
      </w:r>
      <w:r w:rsidR="0049247B">
        <w:t>.</w:t>
      </w:r>
      <w:r w:rsidR="0002499B">
        <w:t xml:space="preserve"> The solid</w:t>
      </w:r>
      <w:r w:rsidR="0055638B">
        <w:t>s</w:t>
      </w:r>
      <w:r w:rsidR="0002499B">
        <w:t xml:space="preserve"> concentration </w:t>
      </w:r>
      <w:r w:rsidR="00EF2994">
        <w:t>of the harvested biomass was determined by drying overnight at 60</w:t>
      </w:r>
      <w:r w:rsidR="0055638B">
        <w:t xml:space="preserve"> </w:t>
      </w:r>
      <w:r w:rsidR="0055638B" w:rsidRPr="00284ACD">
        <w:t>°</w:t>
      </w:r>
      <w:r w:rsidR="00DA5E51">
        <w:t xml:space="preserve">C </w:t>
      </w:r>
      <w:r w:rsidR="000540BE">
        <w:t xml:space="preserve">in </w:t>
      </w:r>
      <w:r w:rsidR="00F81E31">
        <w:t>an oven</w:t>
      </w:r>
      <w:r w:rsidR="00B626D3">
        <w:t xml:space="preserve"> (with residual</w:t>
      </w:r>
      <w:r w:rsidR="00F81E31">
        <w:t xml:space="preserve"> salt </w:t>
      </w:r>
      <w:r w:rsidR="00B626D3">
        <w:t xml:space="preserve">accounted </w:t>
      </w:r>
      <w:r w:rsidR="0007510B">
        <w:t>for at</w:t>
      </w:r>
      <w:r w:rsidR="00B063EB">
        <w:t xml:space="preserve"> </w:t>
      </w:r>
      <w:r w:rsidR="00267A13">
        <w:t>3%</w:t>
      </w:r>
      <w:r w:rsidR="00B063EB">
        <w:t xml:space="preserve"> </w:t>
      </w:r>
      <w:r w:rsidR="0007510B">
        <w:t xml:space="preserve">w/w </w:t>
      </w:r>
      <w:r w:rsidR="00B063EB">
        <w:t>of th</w:t>
      </w:r>
      <w:r w:rsidR="0007510B">
        <w:t>e</w:t>
      </w:r>
      <w:r w:rsidR="00B063EB">
        <w:t xml:space="preserve"> evaporated</w:t>
      </w:r>
      <w:r w:rsidR="0007510B">
        <w:t xml:space="preserve"> water)</w:t>
      </w:r>
      <w:r w:rsidR="00B063EB">
        <w:t>. Where applicable</w:t>
      </w:r>
      <w:r w:rsidR="006456AC">
        <w:t>,</w:t>
      </w:r>
      <w:r w:rsidR="00B063EB">
        <w:t xml:space="preserve"> the dry weight of the </w:t>
      </w:r>
      <w:r w:rsidR="007073BC">
        <w:t>dilute suspensions w</w:t>
      </w:r>
      <w:r w:rsidR="00C658FA">
        <w:t>as</w:t>
      </w:r>
      <w:r w:rsidR="007073BC">
        <w:t xml:space="preserve"> also verified by </w:t>
      </w:r>
      <w:r w:rsidR="003476F6">
        <w:t xml:space="preserve">filtering the samples through </w:t>
      </w:r>
      <w:r w:rsidR="00284ACD" w:rsidRPr="00284ACD">
        <w:t>pre-weighed</w:t>
      </w:r>
      <w:r w:rsidR="003476F6">
        <w:t xml:space="preserve"> </w:t>
      </w:r>
      <w:r w:rsidR="00284ACD" w:rsidRPr="00284ACD">
        <w:t xml:space="preserve">Whatman GF/C (47 mm; glass microfiber) filters using </w:t>
      </w:r>
      <w:r w:rsidR="006456AC">
        <w:t xml:space="preserve">a </w:t>
      </w:r>
      <w:r w:rsidR="00284ACD" w:rsidRPr="00284ACD">
        <w:t>vacuum filtration</w:t>
      </w:r>
      <w:r w:rsidR="003476F6">
        <w:t xml:space="preserve"> </w:t>
      </w:r>
      <w:r w:rsidR="00284ACD" w:rsidRPr="00284ACD">
        <w:t>unit. The filters containing samples were washed using ammonium</w:t>
      </w:r>
      <w:r w:rsidR="003476F6">
        <w:t xml:space="preserve"> </w:t>
      </w:r>
      <w:proofErr w:type="spellStart"/>
      <w:r w:rsidR="00284ACD" w:rsidRPr="00284ACD">
        <w:t>formate</w:t>
      </w:r>
      <w:proofErr w:type="spellEnd"/>
      <w:r w:rsidR="00284ACD" w:rsidRPr="00284ACD">
        <w:t xml:space="preserve"> (0.5 M) and then dried at 6</w:t>
      </w:r>
      <w:r w:rsidR="003476F6">
        <w:t>0</w:t>
      </w:r>
      <w:r w:rsidR="00284ACD" w:rsidRPr="00284ACD">
        <w:t xml:space="preserve"> °C</w:t>
      </w:r>
      <w:r w:rsidR="00284ACD">
        <w:t xml:space="preserve"> </w:t>
      </w:r>
      <w:r w:rsidR="003476F6">
        <w:t xml:space="preserve">overnight </w:t>
      </w:r>
      <w:r w:rsidR="004F364A">
        <w:t>before taking the dry weight measurements.</w:t>
      </w:r>
    </w:p>
    <w:p w14:paraId="38D60A3F" w14:textId="390A18E7" w:rsidR="005F10A8" w:rsidRPr="006B3EF3" w:rsidRDefault="00773EE0" w:rsidP="00704F4A">
      <w:pPr>
        <w:pStyle w:val="TAMainText"/>
        <w:rPr>
          <w:bCs/>
          <w:i/>
        </w:rPr>
      </w:pPr>
      <w:r w:rsidRPr="006B3EF3">
        <w:rPr>
          <w:bCs/>
          <w:i/>
        </w:rPr>
        <w:t>Ultrasonication and EPS removal</w:t>
      </w:r>
    </w:p>
    <w:p w14:paraId="35AAD1D3" w14:textId="4FAEDD53" w:rsidR="002A57D1" w:rsidRPr="000B1603" w:rsidRDefault="00773EE0" w:rsidP="00704F4A">
      <w:pPr>
        <w:pStyle w:val="TAMainText"/>
      </w:pPr>
      <w:r w:rsidRPr="00773EE0">
        <w:t>For the first part of the study</w:t>
      </w:r>
      <w:r w:rsidR="00D85739">
        <w:t xml:space="preserve"> </w:t>
      </w:r>
      <w:r w:rsidR="00D85739" w:rsidRPr="000B1603">
        <w:t>involving ultrasonic EPS removal</w:t>
      </w:r>
      <w:r w:rsidRPr="000B1603">
        <w:t xml:space="preserve">, </w:t>
      </w:r>
      <w:r w:rsidR="001A7DCD" w:rsidRPr="000B1603">
        <w:t>20</w:t>
      </w:r>
      <w:r w:rsidR="00D85739" w:rsidRPr="000B1603">
        <w:t xml:space="preserve"> </w:t>
      </w:r>
      <w:r w:rsidR="001A7DCD" w:rsidRPr="000B1603">
        <w:t>m</w:t>
      </w:r>
      <w:r w:rsidR="00D85739" w:rsidRPr="000B1603">
        <w:t>L</w:t>
      </w:r>
      <w:r w:rsidR="001A7DCD" w:rsidRPr="000B1603">
        <w:t xml:space="preserve"> of the cell s</w:t>
      </w:r>
      <w:r w:rsidR="00795283" w:rsidRPr="000B1603">
        <w:t>uspensions with 1</w:t>
      </w:r>
      <w:r w:rsidR="00E662C5" w:rsidRPr="000B1603">
        <w:t xml:space="preserve">.0 </w:t>
      </w:r>
      <w:r w:rsidR="00C4149A" w:rsidRPr="000B1603">
        <w:t>±</w:t>
      </w:r>
      <w:r w:rsidR="00E662C5" w:rsidRPr="000B1603">
        <w:t xml:space="preserve"> </w:t>
      </w:r>
      <w:r w:rsidR="00C4149A" w:rsidRPr="000B1603">
        <w:t>0.1</w:t>
      </w:r>
      <w:r w:rsidR="00EC5B89" w:rsidRPr="000B1603">
        <w:t>%</w:t>
      </w:r>
      <w:r w:rsidR="00795283" w:rsidRPr="000B1603">
        <w:t xml:space="preserve"> solid</w:t>
      </w:r>
      <w:r w:rsidR="00D85739" w:rsidRPr="000B1603">
        <w:t>s</w:t>
      </w:r>
      <w:r w:rsidR="00795283" w:rsidRPr="000B1603">
        <w:t xml:space="preserve"> concentration were ultrasonicated </w:t>
      </w:r>
      <w:r w:rsidR="002D2E67" w:rsidRPr="000B1603">
        <w:t xml:space="preserve">at 20 kHz </w:t>
      </w:r>
      <w:r w:rsidR="00795283" w:rsidRPr="000B1603">
        <w:t>in 50</w:t>
      </w:r>
      <w:r w:rsidR="00D85739" w:rsidRPr="000B1603">
        <w:t xml:space="preserve"> </w:t>
      </w:r>
      <w:r w:rsidR="00795283" w:rsidRPr="000B1603">
        <w:t>m</w:t>
      </w:r>
      <w:r w:rsidR="00D85739" w:rsidRPr="000B1603">
        <w:t>L</w:t>
      </w:r>
      <w:r w:rsidR="00795283" w:rsidRPr="000B1603">
        <w:t xml:space="preserve"> </w:t>
      </w:r>
      <w:r w:rsidR="00FB0456" w:rsidRPr="000B1603">
        <w:t>conical centrifug</w:t>
      </w:r>
      <w:r w:rsidR="00D85739" w:rsidRPr="000B1603">
        <w:t>e</w:t>
      </w:r>
      <w:r w:rsidR="00FB0456" w:rsidRPr="000B1603">
        <w:t xml:space="preserve"> tubes for 5</w:t>
      </w:r>
      <w:r w:rsidR="004B361E" w:rsidRPr="000B1603">
        <w:t xml:space="preserve"> </w:t>
      </w:r>
      <w:r w:rsidR="00FB0456" w:rsidRPr="000B1603">
        <w:t>s, 15</w:t>
      </w:r>
      <w:r w:rsidR="004B361E" w:rsidRPr="000B1603">
        <w:t xml:space="preserve"> </w:t>
      </w:r>
      <w:r w:rsidR="00FB0456" w:rsidRPr="000B1603">
        <w:t>s and 30</w:t>
      </w:r>
      <w:r w:rsidR="004B361E" w:rsidRPr="000B1603">
        <w:t xml:space="preserve"> </w:t>
      </w:r>
      <w:r w:rsidR="00FB0456" w:rsidRPr="000B1603">
        <w:t>s</w:t>
      </w:r>
      <w:r w:rsidR="002B7BC7" w:rsidRPr="000B1603">
        <w:t xml:space="preserve">. </w:t>
      </w:r>
      <w:r w:rsidR="00EE3101" w:rsidRPr="000B1603">
        <w:t>Ultrasonic</w:t>
      </w:r>
      <w:r w:rsidR="0044002B" w:rsidRPr="000B1603">
        <w:t xml:space="preserve"> treatments were </w:t>
      </w:r>
      <w:r w:rsidR="00EE3101" w:rsidRPr="000B1603">
        <w:t>performed with the sample tubes immersed</w:t>
      </w:r>
      <w:r w:rsidR="0044002B" w:rsidRPr="000B1603">
        <w:t xml:space="preserve"> in an ice water bath to </w:t>
      </w:r>
      <w:r w:rsidR="00BF4CCC" w:rsidRPr="000B1603">
        <w:t>prevents any</w:t>
      </w:r>
      <w:r w:rsidR="0044002B" w:rsidRPr="000B1603">
        <w:t xml:space="preserve"> heating effects. During ultrasonication, intens</w:t>
      </w:r>
      <w:r w:rsidR="00E41281" w:rsidRPr="000B1603">
        <w:t>e</w:t>
      </w:r>
      <w:r w:rsidR="0044002B" w:rsidRPr="000B1603">
        <w:t xml:space="preserve"> shear forces </w:t>
      </w:r>
      <w:r w:rsidR="00E41281" w:rsidRPr="000B1603">
        <w:t xml:space="preserve">are generated </w:t>
      </w:r>
      <w:r w:rsidR="0044002B" w:rsidRPr="000B1603">
        <w:t>immediately adjacent to the transducer face</w:t>
      </w:r>
      <w:r w:rsidR="0044002B" w:rsidRPr="000B1603">
        <w:fldChar w:fldCharType="begin"/>
      </w:r>
      <w:r w:rsidR="0044002B" w:rsidRPr="000B1603">
        <w:instrText xml:space="preserve"> ADDIN EN.CITE &lt;EndNote&gt;&lt;Cite&gt;&lt;Author&gt;Leong&lt;/Author&gt;&lt;Year&gt;2009&lt;/Year&gt;&lt;RecNum&gt;501&lt;/RecNum&gt;&lt;DisplayText&gt;&lt;style face="superscript"&gt;20&lt;/style&gt;&lt;/DisplayText&gt;&lt;record&gt;&lt;rec-number&gt;501&lt;/rec-number&gt;&lt;foreign-keys&gt;&lt;key app="EN" db-id="2z9exd5r8x0eaqetwtmprravxx0s2zat99pw" timestamp="1640128371"&gt;501&lt;/key&gt;&lt;/foreign-keys&gt;&lt;ref-type name="Journal Article"&gt;17&lt;/ref-type&gt;&lt;contributors&gt;&lt;authors&gt;&lt;author&gt;Leong, TSH&lt;/author&gt;&lt;author&gt;Wooster, TJ&lt;/author&gt;&lt;author&gt;Kentish, SE&lt;/author&gt;&lt;author&gt;Ashokkumar, M&lt;/author&gt;&lt;/authors&gt;&lt;/contributors&gt;&lt;titles&gt;&lt;title&gt;Minimising oil droplet size using ultrasonic emulsification&lt;/title&gt;&lt;secondary-title&gt;Ultrasonics sonochemistry&lt;/secondary-title&gt;&lt;/titles&gt;&lt;periodical&gt;&lt;full-title&gt;Ultrasonics sonochemistry&lt;/full-title&gt;&lt;/periodical&gt;&lt;pages&gt;721-727&lt;/pages&gt;&lt;volume&gt;16&lt;/volume&gt;&lt;number&gt;6&lt;/number&gt;&lt;dates&gt;&lt;year&gt;2009&lt;/year&gt;&lt;/dates&gt;&lt;isbn&gt;1350-4177&lt;/isbn&gt;&lt;urls&gt;&lt;/urls&gt;&lt;electronic-resource-num&gt;https://doi.org/10.1016/j.ultsonch.2009.02.008&lt;/electronic-resource-num&gt;&lt;/record&gt;&lt;/Cite&gt;&lt;/EndNote&gt;</w:instrText>
      </w:r>
      <w:r w:rsidR="0044002B" w:rsidRPr="000B1603">
        <w:fldChar w:fldCharType="separate"/>
      </w:r>
      <w:r w:rsidR="0044002B" w:rsidRPr="000B1603">
        <w:rPr>
          <w:noProof/>
          <w:vertAlign w:val="superscript"/>
        </w:rPr>
        <w:t>20</w:t>
      </w:r>
      <w:r w:rsidR="0044002B" w:rsidRPr="000B1603">
        <w:fldChar w:fldCharType="end"/>
      </w:r>
      <w:r w:rsidR="0044002B" w:rsidRPr="000B1603">
        <w:t xml:space="preserve">. </w:t>
      </w:r>
      <w:r w:rsidR="00024B35" w:rsidRPr="000B1603">
        <w:rPr>
          <w:rFonts w:ascii="Times New Roman" w:hAnsi="Times New Roman"/>
          <w:szCs w:val="24"/>
        </w:rPr>
        <w:t>When considering the shear forces that cells are exposed to during ultrasonication, ultrasonic power intensity and density both play major roles. Different power intensity and density ranges were therefore chosen to test whether could have a differential effect on EPS removal efficiency and cell rupture.</w:t>
      </w:r>
      <w:r w:rsidR="0044002B" w:rsidRPr="000B1603">
        <w:t xml:space="preserve"> </w:t>
      </w:r>
      <w:r w:rsidR="002B7BC7" w:rsidRPr="000B1603">
        <w:t xml:space="preserve">To investigate the influence of </w:t>
      </w:r>
      <w:r w:rsidR="00F42DED" w:rsidRPr="000B1603">
        <w:t xml:space="preserve">ultrasonic </w:t>
      </w:r>
      <w:r w:rsidR="002B7BC7" w:rsidRPr="000B1603">
        <w:t>power</w:t>
      </w:r>
      <w:r w:rsidR="00A2649F" w:rsidRPr="000B1603">
        <w:t xml:space="preserve"> intensity</w:t>
      </w:r>
      <w:r w:rsidR="00FB0456" w:rsidRPr="000B1603">
        <w:t xml:space="preserve"> </w:t>
      </w:r>
      <w:r w:rsidR="00FC5CAC" w:rsidRPr="000B1603">
        <w:t xml:space="preserve">(power </w:t>
      </w:r>
      <w:r w:rsidR="00F42DED" w:rsidRPr="000B1603">
        <w:t xml:space="preserve">per </w:t>
      </w:r>
      <w:r w:rsidR="00FC5CAC" w:rsidRPr="000B1603">
        <w:t>unit transducer area</w:t>
      </w:r>
      <w:r w:rsidR="003854B1" w:rsidRPr="000B1603">
        <w:t>), two</w:t>
      </w:r>
      <w:r w:rsidR="009B4DF5" w:rsidRPr="000B1603">
        <w:t xml:space="preserve"> </w:t>
      </w:r>
      <w:r w:rsidR="00B52C61" w:rsidRPr="000B1603">
        <w:t xml:space="preserve">Branson digital </w:t>
      </w:r>
      <w:proofErr w:type="spellStart"/>
      <w:r w:rsidR="002D2E67" w:rsidRPr="000B1603">
        <w:t>s</w:t>
      </w:r>
      <w:r w:rsidR="00B52C61" w:rsidRPr="000B1603">
        <w:t>onifiers</w:t>
      </w:r>
      <w:proofErr w:type="spellEnd"/>
      <w:r w:rsidR="00B52C61" w:rsidRPr="000B1603">
        <w:t xml:space="preserve"> </w:t>
      </w:r>
      <w:r w:rsidR="002D2E67" w:rsidRPr="000B1603">
        <w:t>fitted</w:t>
      </w:r>
      <w:r w:rsidR="00B52C61" w:rsidRPr="000B1603">
        <w:t xml:space="preserve"> with</w:t>
      </w:r>
      <w:r w:rsidR="002D2E67" w:rsidRPr="000B1603">
        <w:t xml:space="preserve"> two different ultrasonic transducers</w:t>
      </w:r>
      <w:r w:rsidR="00FC5CAC" w:rsidRPr="000B1603">
        <w:t xml:space="preserve"> were used</w:t>
      </w:r>
      <w:r w:rsidR="00FF1139" w:rsidRPr="000B1603">
        <w:t>:</w:t>
      </w:r>
      <w:r w:rsidR="00B52C61" w:rsidRPr="000B1603">
        <w:t xml:space="preserve"> 1) a transducer with a 12 mm diameter horn tip (No.102C) connected to a </w:t>
      </w:r>
      <w:proofErr w:type="spellStart"/>
      <w:r w:rsidR="00B52C61" w:rsidRPr="000B1603">
        <w:t>sonifier</w:t>
      </w:r>
      <w:proofErr w:type="spellEnd"/>
      <w:r w:rsidR="00B52C61" w:rsidRPr="000B1603">
        <w:t xml:space="preserve"> (</w:t>
      </w:r>
      <w:r w:rsidR="00DA2BF2" w:rsidRPr="000B1603">
        <w:t xml:space="preserve">Model No. 450, nominal power 400 W, </w:t>
      </w:r>
      <w:r w:rsidR="00B52C61" w:rsidRPr="000B1603">
        <w:t xml:space="preserve">Branson, Connecticut) </w:t>
      </w:r>
      <w:r w:rsidR="00FF1139" w:rsidRPr="000B1603">
        <w:t>and</w:t>
      </w:r>
      <w:r w:rsidR="009A3A06" w:rsidRPr="000B1603">
        <w:t xml:space="preserve"> </w:t>
      </w:r>
      <w:r w:rsidR="00B52C61" w:rsidRPr="000B1603">
        <w:t xml:space="preserve">2) </w:t>
      </w:r>
      <w:r w:rsidR="00FF1139" w:rsidRPr="000B1603">
        <w:t xml:space="preserve">a </w:t>
      </w:r>
      <w:r w:rsidR="00B52C61" w:rsidRPr="000B1603">
        <w:t>micro tip horn with a 3</w:t>
      </w:r>
      <w:r w:rsidR="00B64446" w:rsidRPr="000B1603">
        <w:t xml:space="preserve"> </w:t>
      </w:r>
      <w:r w:rsidR="00B52C61" w:rsidRPr="000B1603">
        <w:t xml:space="preserve">mm diameter connected to a </w:t>
      </w:r>
      <w:proofErr w:type="spellStart"/>
      <w:r w:rsidR="00B52C61" w:rsidRPr="000B1603">
        <w:t>sonifier</w:t>
      </w:r>
      <w:proofErr w:type="spellEnd"/>
      <w:r w:rsidR="00B52C61" w:rsidRPr="000B1603">
        <w:t xml:space="preserve"> (</w:t>
      </w:r>
      <w:r w:rsidR="00DA2BF2" w:rsidRPr="000B1603">
        <w:t xml:space="preserve">Model </w:t>
      </w:r>
      <w:r w:rsidR="00DA2BF2" w:rsidRPr="000B1603">
        <w:lastRenderedPageBreak/>
        <w:t xml:space="preserve">No. 450, nominal power 400 W, </w:t>
      </w:r>
      <w:r w:rsidR="00B52C61" w:rsidRPr="000B1603">
        <w:t>Branson, Connecticut).</w:t>
      </w:r>
      <w:r w:rsidR="008C5D7B" w:rsidRPr="000B1603">
        <w:t xml:space="preserve"> </w:t>
      </w:r>
      <w:r w:rsidR="0044002B" w:rsidRPr="000B1603">
        <w:t xml:space="preserve">The </w:t>
      </w:r>
      <w:r w:rsidR="003F364F" w:rsidRPr="000B1603">
        <w:t>effect of ultrasound</w:t>
      </w:r>
      <w:r w:rsidR="0044002B" w:rsidRPr="000B1603">
        <w:t xml:space="preserve"> power density (the average energy dissipated per unit time and unit volume) </w:t>
      </w:r>
      <w:r w:rsidR="003C30B6" w:rsidRPr="000B1603">
        <w:t xml:space="preserve">was investigated </w:t>
      </w:r>
      <w:r w:rsidR="00455741" w:rsidRPr="000B1603">
        <w:t xml:space="preserve">at two practically relevant </w:t>
      </w:r>
      <w:r w:rsidR="00B819BE" w:rsidRPr="000B1603">
        <w:t>power levels</w:t>
      </w:r>
      <w:r w:rsidR="00845823" w:rsidRPr="000B1603">
        <w:t xml:space="preserve"> (0.688 W/mL and 1.5 W/mL)</w:t>
      </w:r>
      <w:r w:rsidR="00E1065B" w:rsidRPr="000B1603">
        <w:t xml:space="preserve">. </w:t>
      </w:r>
      <w:r w:rsidR="008659F9" w:rsidRPr="000B1603">
        <w:t xml:space="preserve">To separate the effects of power intensity and power density, </w:t>
      </w:r>
      <w:r w:rsidR="0019793B" w:rsidRPr="000B1603">
        <w:t>two treatments were performed at the same</w:t>
      </w:r>
      <w:r w:rsidR="004F3661" w:rsidRPr="000B1603">
        <w:t xml:space="preserve"> ‘high’ power density </w:t>
      </w:r>
      <w:r w:rsidR="0019793B" w:rsidRPr="000B1603">
        <w:t>but different power intensities</w:t>
      </w:r>
      <w:r w:rsidR="0044002B" w:rsidRPr="000B1603">
        <w:t xml:space="preserve">. </w:t>
      </w:r>
      <w:r w:rsidR="00681239" w:rsidRPr="000B1603">
        <w:t>The c</w:t>
      </w:r>
      <w:r w:rsidR="00864421" w:rsidRPr="000B1603">
        <w:t>alorimetric power was determined by measuring the temperature increment</w:t>
      </w:r>
      <w:r w:rsidR="00494B18" w:rsidRPr="000B1603">
        <w:t xml:space="preserve"> increase</w:t>
      </w:r>
      <w:r w:rsidR="00864421" w:rsidRPr="000B1603">
        <w:t xml:space="preserve"> </w:t>
      </w:r>
      <w:r w:rsidR="00744F3B" w:rsidRPr="000B1603">
        <w:t>of a 100</w:t>
      </w:r>
      <w:r w:rsidR="00494B18" w:rsidRPr="000B1603">
        <w:t xml:space="preserve"> </w:t>
      </w:r>
      <w:r w:rsidR="00744F3B" w:rsidRPr="000B1603">
        <w:t>ml water bath after ultrasonicating for 1</w:t>
      </w:r>
      <w:r w:rsidR="00D47622" w:rsidRPr="000B1603">
        <w:t xml:space="preserve"> </w:t>
      </w:r>
      <w:r w:rsidR="00744F3B" w:rsidRPr="000B1603">
        <w:t xml:space="preserve">min. </w:t>
      </w:r>
      <w:r w:rsidR="003E0E6F" w:rsidRPr="000B1603">
        <w:t xml:space="preserve">Based on these parameters, three different treatments </w:t>
      </w:r>
      <w:r w:rsidR="0044002B" w:rsidRPr="000B1603">
        <w:t xml:space="preserve">to observe the different effects of power intensity and densities </w:t>
      </w:r>
      <w:r w:rsidR="003E0E6F" w:rsidRPr="000B1603">
        <w:t xml:space="preserve">are described as detailed in Table 1. </w:t>
      </w:r>
    </w:p>
    <w:p w14:paraId="2409CA86" w14:textId="24B4DB60" w:rsidR="002F04E7" w:rsidRPr="000B1603" w:rsidRDefault="002F04E7" w:rsidP="00704F4A">
      <w:pPr>
        <w:pStyle w:val="VDTableTitle"/>
      </w:pPr>
      <w:r w:rsidRPr="000B1603">
        <w:t xml:space="preserve">Table 1. </w:t>
      </w:r>
      <w:r w:rsidR="00766C74" w:rsidRPr="000B1603">
        <w:t>Ultrasound parameters used in three different EPS removal treatments.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9"/>
        <w:gridCol w:w="1081"/>
        <w:gridCol w:w="1512"/>
        <w:gridCol w:w="1369"/>
        <w:gridCol w:w="1412"/>
        <w:gridCol w:w="1275"/>
        <w:gridCol w:w="1332"/>
      </w:tblGrid>
      <w:tr w:rsidR="000C53DF" w:rsidRPr="000B1603" w14:paraId="3ED72839" w14:textId="77777777" w:rsidTr="00704F4A">
        <w:tc>
          <w:tcPr>
            <w:tcW w:w="1379" w:type="dxa"/>
            <w:tcBorders>
              <w:bottom w:val="nil"/>
            </w:tcBorders>
          </w:tcPr>
          <w:p w14:paraId="45CBC731" w14:textId="2C9DA475" w:rsidR="000C53DF" w:rsidRPr="000B1603" w:rsidRDefault="000C53DF" w:rsidP="00704F4A">
            <w:pPr>
              <w:pStyle w:val="TCTableBody"/>
              <w:jc w:val="center"/>
            </w:pPr>
            <w:r w:rsidRPr="000B1603">
              <w:t>Horn tip diameter</w:t>
            </w:r>
          </w:p>
        </w:tc>
        <w:tc>
          <w:tcPr>
            <w:tcW w:w="1081" w:type="dxa"/>
            <w:tcBorders>
              <w:bottom w:val="nil"/>
            </w:tcBorders>
          </w:tcPr>
          <w:p w14:paraId="2A61E3C9" w14:textId="35EAADE7" w:rsidR="000C53DF" w:rsidRPr="000B1603" w:rsidRDefault="000C53DF" w:rsidP="00704F4A">
            <w:pPr>
              <w:pStyle w:val="TCTableBody"/>
              <w:jc w:val="center"/>
            </w:pPr>
            <w:r w:rsidRPr="000B1603">
              <w:t>Nominal Power</w:t>
            </w:r>
          </w:p>
        </w:tc>
        <w:tc>
          <w:tcPr>
            <w:tcW w:w="1512" w:type="dxa"/>
            <w:tcBorders>
              <w:bottom w:val="nil"/>
            </w:tcBorders>
          </w:tcPr>
          <w:p w14:paraId="35A58DF3" w14:textId="173A15C5" w:rsidR="000C53DF" w:rsidRPr="000B1603" w:rsidRDefault="000C53DF" w:rsidP="00704F4A">
            <w:pPr>
              <w:pStyle w:val="TCTableBody"/>
              <w:jc w:val="center"/>
            </w:pPr>
            <w:r w:rsidRPr="000B1603">
              <w:t>Calorimetric power</w:t>
            </w:r>
          </w:p>
        </w:tc>
        <w:tc>
          <w:tcPr>
            <w:tcW w:w="2781" w:type="dxa"/>
            <w:gridSpan w:val="2"/>
            <w:tcBorders>
              <w:bottom w:val="nil"/>
            </w:tcBorders>
          </w:tcPr>
          <w:p w14:paraId="55AE0A62" w14:textId="790DD6C1" w:rsidR="000C53DF" w:rsidRPr="000B1603" w:rsidRDefault="000C53DF" w:rsidP="00704F4A">
            <w:pPr>
              <w:pStyle w:val="TCTableBody"/>
              <w:jc w:val="center"/>
            </w:pPr>
            <w:r w:rsidRPr="000B1603">
              <w:t>Power intensity</w:t>
            </w:r>
          </w:p>
        </w:tc>
        <w:tc>
          <w:tcPr>
            <w:tcW w:w="2607" w:type="dxa"/>
            <w:gridSpan w:val="2"/>
            <w:tcBorders>
              <w:bottom w:val="nil"/>
            </w:tcBorders>
          </w:tcPr>
          <w:p w14:paraId="433762D4" w14:textId="00F39697" w:rsidR="000C53DF" w:rsidRPr="000B1603" w:rsidRDefault="000C53DF" w:rsidP="00704F4A">
            <w:pPr>
              <w:pStyle w:val="TCTableBody"/>
              <w:jc w:val="center"/>
            </w:pPr>
            <w:r w:rsidRPr="000B1603">
              <w:t>Power density</w:t>
            </w:r>
          </w:p>
        </w:tc>
      </w:tr>
      <w:tr w:rsidR="000C53DF" w:rsidRPr="000B1603" w14:paraId="4351E155" w14:textId="77777777" w:rsidTr="00704F4A">
        <w:tc>
          <w:tcPr>
            <w:tcW w:w="1379" w:type="dxa"/>
            <w:tcBorders>
              <w:top w:val="nil"/>
              <w:bottom w:val="single" w:sz="4" w:space="0" w:color="auto"/>
            </w:tcBorders>
          </w:tcPr>
          <w:p w14:paraId="5F2ED7F0" w14:textId="210C8D0F" w:rsidR="000C53DF" w:rsidRPr="000B1603" w:rsidRDefault="000C53DF" w:rsidP="00704F4A">
            <w:pPr>
              <w:pStyle w:val="TCTableBody"/>
              <w:jc w:val="center"/>
            </w:pPr>
            <w:r w:rsidRPr="000B1603">
              <w:t>(mm)</w:t>
            </w:r>
          </w:p>
        </w:tc>
        <w:tc>
          <w:tcPr>
            <w:tcW w:w="1081" w:type="dxa"/>
            <w:tcBorders>
              <w:top w:val="nil"/>
              <w:bottom w:val="single" w:sz="4" w:space="0" w:color="auto"/>
            </w:tcBorders>
          </w:tcPr>
          <w:p w14:paraId="5362E6AB" w14:textId="2AD6A355" w:rsidR="000C53DF" w:rsidRPr="000B1603" w:rsidRDefault="00F16024" w:rsidP="00704F4A">
            <w:pPr>
              <w:pStyle w:val="TCTableBody"/>
              <w:jc w:val="center"/>
            </w:pPr>
            <w:r w:rsidRPr="000B1603">
              <w:t>(W)</w:t>
            </w:r>
          </w:p>
        </w:tc>
        <w:tc>
          <w:tcPr>
            <w:tcW w:w="1512" w:type="dxa"/>
            <w:tcBorders>
              <w:top w:val="nil"/>
              <w:bottom w:val="single" w:sz="4" w:space="0" w:color="auto"/>
            </w:tcBorders>
          </w:tcPr>
          <w:p w14:paraId="231F0C19" w14:textId="4507B2CB" w:rsidR="000C53DF" w:rsidRPr="000B1603" w:rsidRDefault="000C53DF" w:rsidP="00704F4A">
            <w:pPr>
              <w:pStyle w:val="TCTableBody"/>
              <w:jc w:val="center"/>
            </w:pPr>
            <w:r w:rsidRPr="000B1603">
              <w:t>(W)</w:t>
            </w:r>
          </w:p>
        </w:tc>
        <w:tc>
          <w:tcPr>
            <w:tcW w:w="1369" w:type="dxa"/>
            <w:tcBorders>
              <w:top w:val="nil"/>
              <w:bottom w:val="single" w:sz="4" w:space="0" w:color="auto"/>
            </w:tcBorders>
          </w:tcPr>
          <w:p w14:paraId="791FE2DC" w14:textId="3BA83924" w:rsidR="000C53DF" w:rsidRPr="000B1603" w:rsidRDefault="000C53DF" w:rsidP="00704F4A">
            <w:pPr>
              <w:pStyle w:val="TCTableBody"/>
              <w:jc w:val="center"/>
            </w:pPr>
            <w:r w:rsidRPr="000B1603">
              <w:t>Level</w:t>
            </w:r>
          </w:p>
        </w:tc>
        <w:tc>
          <w:tcPr>
            <w:tcW w:w="1412" w:type="dxa"/>
            <w:tcBorders>
              <w:top w:val="nil"/>
              <w:bottom w:val="single" w:sz="4" w:space="0" w:color="auto"/>
            </w:tcBorders>
          </w:tcPr>
          <w:p w14:paraId="574F1293" w14:textId="31E4FF4E" w:rsidR="000C53DF" w:rsidRPr="000B1603" w:rsidRDefault="000C53DF" w:rsidP="00704F4A">
            <w:pPr>
              <w:pStyle w:val="TCTableBody"/>
              <w:jc w:val="center"/>
            </w:pPr>
            <w:r w:rsidRPr="000B1603">
              <w:t>(MW/m</w:t>
            </w:r>
            <w:r w:rsidRPr="000B1603">
              <w:rPr>
                <w:vertAlign w:val="superscript"/>
              </w:rPr>
              <w:t>2</w:t>
            </w:r>
            <w:r w:rsidRPr="000B1603">
              <w:t>)</w:t>
            </w:r>
          </w:p>
        </w:tc>
        <w:tc>
          <w:tcPr>
            <w:tcW w:w="1275" w:type="dxa"/>
            <w:tcBorders>
              <w:top w:val="nil"/>
              <w:bottom w:val="single" w:sz="4" w:space="0" w:color="auto"/>
            </w:tcBorders>
          </w:tcPr>
          <w:p w14:paraId="0F886699" w14:textId="67593461" w:rsidR="000C53DF" w:rsidRPr="000B1603" w:rsidRDefault="000C53DF" w:rsidP="00704F4A">
            <w:pPr>
              <w:pStyle w:val="TCTableBody"/>
              <w:jc w:val="center"/>
            </w:pPr>
            <w:r w:rsidRPr="000B1603">
              <w:t>Level</w:t>
            </w:r>
          </w:p>
        </w:tc>
        <w:tc>
          <w:tcPr>
            <w:tcW w:w="1332" w:type="dxa"/>
            <w:tcBorders>
              <w:top w:val="nil"/>
              <w:bottom w:val="single" w:sz="4" w:space="0" w:color="auto"/>
            </w:tcBorders>
          </w:tcPr>
          <w:p w14:paraId="7ED4C336" w14:textId="28607AE4" w:rsidR="000C53DF" w:rsidRPr="000B1603" w:rsidRDefault="000C53DF" w:rsidP="00704F4A">
            <w:pPr>
              <w:pStyle w:val="TCTableBody"/>
              <w:jc w:val="center"/>
            </w:pPr>
            <w:r w:rsidRPr="000B1603">
              <w:t>(W/ml)</w:t>
            </w:r>
          </w:p>
        </w:tc>
      </w:tr>
      <w:tr w:rsidR="000C53DF" w:rsidRPr="000B1603" w14:paraId="58FD76B8" w14:textId="77777777" w:rsidTr="00704F4A">
        <w:tc>
          <w:tcPr>
            <w:tcW w:w="1379" w:type="dxa"/>
            <w:tcBorders>
              <w:top w:val="single" w:sz="4" w:space="0" w:color="auto"/>
            </w:tcBorders>
          </w:tcPr>
          <w:p w14:paraId="373E5751" w14:textId="61FE941F" w:rsidR="000C53DF" w:rsidRPr="000B1603" w:rsidRDefault="000C53DF" w:rsidP="00704F4A">
            <w:pPr>
              <w:pStyle w:val="TCTableBody"/>
              <w:jc w:val="center"/>
            </w:pPr>
            <w:r w:rsidRPr="000B1603">
              <w:t>12</w:t>
            </w:r>
          </w:p>
        </w:tc>
        <w:tc>
          <w:tcPr>
            <w:tcW w:w="1081" w:type="dxa"/>
            <w:tcBorders>
              <w:top w:val="single" w:sz="4" w:space="0" w:color="auto"/>
            </w:tcBorders>
          </w:tcPr>
          <w:p w14:paraId="3B7B2540" w14:textId="24F057C1" w:rsidR="000C53DF" w:rsidRPr="000B1603" w:rsidRDefault="007721A1" w:rsidP="00704F4A">
            <w:pPr>
              <w:pStyle w:val="TCTableBody"/>
              <w:jc w:val="center"/>
            </w:pPr>
            <w:r w:rsidRPr="000B1603">
              <w:t>40</w:t>
            </w:r>
          </w:p>
        </w:tc>
        <w:tc>
          <w:tcPr>
            <w:tcW w:w="1512" w:type="dxa"/>
            <w:tcBorders>
              <w:top w:val="single" w:sz="4" w:space="0" w:color="auto"/>
            </w:tcBorders>
          </w:tcPr>
          <w:p w14:paraId="6DA8854E" w14:textId="3A71D167" w:rsidR="000C53DF" w:rsidRPr="000B1603" w:rsidRDefault="000C53DF" w:rsidP="00704F4A">
            <w:pPr>
              <w:pStyle w:val="TCTableBody"/>
              <w:jc w:val="center"/>
            </w:pPr>
            <w:r w:rsidRPr="000B1603">
              <w:t>13.8</w:t>
            </w:r>
          </w:p>
        </w:tc>
        <w:tc>
          <w:tcPr>
            <w:tcW w:w="1369" w:type="dxa"/>
            <w:tcBorders>
              <w:top w:val="single" w:sz="4" w:space="0" w:color="auto"/>
            </w:tcBorders>
          </w:tcPr>
          <w:p w14:paraId="750EFB17" w14:textId="3A750778" w:rsidR="000C53DF" w:rsidRPr="000B1603" w:rsidRDefault="000C53DF" w:rsidP="00704F4A">
            <w:pPr>
              <w:pStyle w:val="TCTableBody"/>
              <w:jc w:val="center"/>
            </w:pPr>
            <w:r w:rsidRPr="000B1603">
              <w:t>Low</w:t>
            </w:r>
          </w:p>
        </w:tc>
        <w:tc>
          <w:tcPr>
            <w:tcW w:w="1412" w:type="dxa"/>
            <w:tcBorders>
              <w:top w:val="single" w:sz="4" w:space="0" w:color="auto"/>
            </w:tcBorders>
          </w:tcPr>
          <w:p w14:paraId="5AC3A800" w14:textId="1D726199" w:rsidR="000C53DF" w:rsidRPr="000B1603" w:rsidRDefault="000C53DF" w:rsidP="00704F4A">
            <w:pPr>
              <w:pStyle w:val="TCTableBody"/>
              <w:jc w:val="center"/>
            </w:pPr>
            <w:r w:rsidRPr="000B1603">
              <w:t>0.12</w:t>
            </w:r>
          </w:p>
        </w:tc>
        <w:tc>
          <w:tcPr>
            <w:tcW w:w="1275" w:type="dxa"/>
            <w:tcBorders>
              <w:top w:val="single" w:sz="4" w:space="0" w:color="auto"/>
            </w:tcBorders>
          </w:tcPr>
          <w:p w14:paraId="1F10F194" w14:textId="1E844C0A" w:rsidR="000C53DF" w:rsidRPr="000B1603" w:rsidRDefault="000C53DF" w:rsidP="00704F4A">
            <w:pPr>
              <w:pStyle w:val="TCTableBody"/>
              <w:jc w:val="center"/>
            </w:pPr>
            <w:r w:rsidRPr="000B1603">
              <w:t>Low</w:t>
            </w:r>
          </w:p>
        </w:tc>
        <w:tc>
          <w:tcPr>
            <w:tcW w:w="1332" w:type="dxa"/>
            <w:tcBorders>
              <w:top w:val="single" w:sz="4" w:space="0" w:color="auto"/>
            </w:tcBorders>
          </w:tcPr>
          <w:p w14:paraId="68106B9E" w14:textId="00731BC3" w:rsidR="000C53DF" w:rsidRPr="000B1603" w:rsidRDefault="000C53DF" w:rsidP="00704F4A">
            <w:pPr>
              <w:pStyle w:val="TCTableBody"/>
              <w:jc w:val="center"/>
            </w:pPr>
            <w:r w:rsidRPr="000B1603">
              <w:t>0.688</w:t>
            </w:r>
          </w:p>
        </w:tc>
      </w:tr>
      <w:tr w:rsidR="000C53DF" w:rsidRPr="000B1603" w14:paraId="3FF83AA4" w14:textId="77777777" w:rsidTr="00704F4A">
        <w:tc>
          <w:tcPr>
            <w:tcW w:w="1379" w:type="dxa"/>
          </w:tcPr>
          <w:p w14:paraId="0EC06762" w14:textId="51FC7A81" w:rsidR="000C53DF" w:rsidRPr="000B1603" w:rsidRDefault="000C53DF" w:rsidP="00704F4A">
            <w:pPr>
              <w:pStyle w:val="TCTableBody"/>
              <w:jc w:val="center"/>
            </w:pPr>
            <w:r w:rsidRPr="000B1603">
              <w:t>12</w:t>
            </w:r>
          </w:p>
        </w:tc>
        <w:tc>
          <w:tcPr>
            <w:tcW w:w="1081" w:type="dxa"/>
          </w:tcPr>
          <w:p w14:paraId="7B66EFA2" w14:textId="022A34C1" w:rsidR="000C53DF" w:rsidRPr="000B1603" w:rsidRDefault="007721A1" w:rsidP="00704F4A">
            <w:pPr>
              <w:pStyle w:val="TCTableBody"/>
              <w:jc w:val="center"/>
            </w:pPr>
            <w:r w:rsidRPr="000B1603">
              <w:t>80</w:t>
            </w:r>
          </w:p>
        </w:tc>
        <w:tc>
          <w:tcPr>
            <w:tcW w:w="1512" w:type="dxa"/>
          </w:tcPr>
          <w:p w14:paraId="064ADBB8" w14:textId="25B3BD03" w:rsidR="000C53DF" w:rsidRPr="000B1603" w:rsidRDefault="000C53DF" w:rsidP="00704F4A">
            <w:pPr>
              <w:pStyle w:val="TCTableBody"/>
              <w:jc w:val="center"/>
            </w:pPr>
            <w:r w:rsidRPr="000B1603">
              <w:t>30</w:t>
            </w:r>
          </w:p>
        </w:tc>
        <w:tc>
          <w:tcPr>
            <w:tcW w:w="1369" w:type="dxa"/>
          </w:tcPr>
          <w:p w14:paraId="00DBCF68" w14:textId="28EC3381" w:rsidR="000C53DF" w:rsidRPr="000B1603" w:rsidRDefault="000C53DF" w:rsidP="00704F4A">
            <w:pPr>
              <w:pStyle w:val="TCTableBody"/>
              <w:jc w:val="center"/>
            </w:pPr>
            <w:r w:rsidRPr="000B1603">
              <w:t>Medium</w:t>
            </w:r>
          </w:p>
        </w:tc>
        <w:tc>
          <w:tcPr>
            <w:tcW w:w="1412" w:type="dxa"/>
          </w:tcPr>
          <w:p w14:paraId="0BB066AE" w14:textId="33C610CD" w:rsidR="000C53DF" w:rsidRPr="000B1603" w:rsidRDefault="000C53DF" w:rsidP="00704F4A">
            <w:pPr>
              <w:pStyle w:val="TCTableBody"/>
              <w:jc w:val="center"/>
            </w:pPr>
            <w:r w:rsidRPr="000B1603">
              <w:t>0.27</w:t>
            </w:r>
          </w:p>
        </w:tc>
        <w:tc>
          <w:tcPr>
            <w:tcW w:w="1275" w:type="dxa"/>
          </w:tcPr>
          <w:p w14:paraId="095FE6E6" w14:textId="507F508E" w:rsidR="000C53DF" w:rsidRPr="000B1603" w:rsidRDefault="000C53DF" w:rsidP="00704F4A">
            <w:pPr>
              <w:pStyle w:val="TCTableBody"/>
              <w:jc w:val="center"/>
            </w:pPr>
            <w:r w:rsidRPr="000B1603">
              <w:t>High</w:t>
            </w:r>
          </w:p>
        </w:tc>
        <w:tc>
          <w:tcPr>
            <w:tcW w:w="1332" w:type="dxa"/>
          </w:tcPr>
          <w:p w14:paraId="3F29C1AF" w14:textId="3F422763" w:rsidR="000C53DF" w:rsidRPr="000B1603" w:rsidRDefault="000C53DF" w:rsidP="00704F4A">
            <w:pPr>
              <w:pStyle w:val="TCTableBody"/>
              <w:jc w:val="center"/>
            </w:pPr>
            <w:r w:rsidRPr="000B1603">
              <w:t>1.5</w:t>
            </w:r>
          </w:p>
        </w:tc>
      </w:tr>
      <w:tr w:rsidR="000C53DF" w:rsidRPr="000B1603" w14:paraId="678E3007" w14:textId="77777777" w:rsidTr="00704F4A">
        <w:tc>
          <w:tcPr>
            <w:tcW w:w="1379" w:type="dxa"/>
          </w:tcPr>
          <w:p w14:paraId="30EE827E" w14:textId="09D93D83" w:rsidR="000C53DF" w:rsidRPr="000B1603" w:rsidRDefault="000C53DF" w:rsidP="00704F4A">
            <w:pPr>
              <w:pStyle w:val="TCTableBody"/>
              <w:jc w:val="center"/>
            </w:pPr>
            <w:r w:rsidRPr="000B1603">
              <w:t>3</w:t>
            </w:r>
          </w:p>
        </w:tc>
        <w:tc>
          <w:tcPr>
            <w:tcW w:w="1081" w:type="dxa"/>
          </w:tcPr>
          <w:p w14:paraId="00DC00CB" w14:textId="200FE0A6" w:rsidR="000C53DF" w:rsidRPr="000B1603" w:rsidRDefault="000F7AE5" w:rsidP="00704F4A">
            <w:pPr>
              <w:pStyle w:val="TCTableBody"/>
              <w:jc w:val="center"/>
            </w:pPr>
            <w:r w:rsidRPr="000B1603">
              <w:t>120</w:t>
            </w:r>
          </w:p>
        </w:tc>
        <w:tc>
          <w:tcPr>
            <w:tcW w:w="1512" w:type="dxa"/>
          </w:tcPr>
          <w:p w14:paraId="4910D83E" w14:textId="757767F4" w:rsidR="000C53DF" w:rsidRPr="000B1603" w:rsidRDefault="000C53DF" w:rsidP="00704F4A">
            <w:pPr>
              <w:pStyle w:val="TCTableBody"/>
              <w:jc w:val="center"/>
            </w:pPr>
            <w:r w:rsidRPr="000B1603">
              <w:t>30</w:t>
            </w:r>
          </w:p>
        </w:tc>
        <w:tc>
          <w:tcPr>
            <w:tcW w:w="1369" w:type="dxa"/>
          </w:tcPr>
          <w:p w14:paraId="26448C68" w14:textId="767CA70C" w:rsidR="000C53DF" w:rsidRPr="000B1603" w:rsidRDefault="000C53DF" w:rsidP="00704F4A">
            <w:pPr>
              <w:pStyle w:val="TCTableBody"/>
              <w:jc w:val="center"/>
            </w:pPr>
            <w:r w:rsidRPr="000B1603">
              <w:t>High</w:t>
            </w:r>
          </w:p>
        </w:tc>
        <w:tc>
          <w:tcPr>
            <w:tcW w:w="1412" w:type="dxa"/>
          </w:tcPr>
          <w:p w14:paraId="2ECB2901" w14:textId="2818EFB5" w:rsidR="000C53DF" w:rsidRPr="000B1603" w:rsidRDefault="000C53DF" w:rsidP="00704F4A">
            <w:pPr>
              <w:pStyle w:val="TCTableBody"/>
              <w:jc w:val="center"/>
            </w:pPr>
            <w:r w:rsidRPr="000B1603">
              <w:t>4.24</w:t>
            </w:r>
          </w:p>
        </w:tc>
        <w:tc>
          <w:tcPr>
            <w:tcW w:w="1275" w:type="dxa"/>
          </w:tcPr>
          <w:p w14:paraId="42F0E02F" w14:textId="105C16B9" w:rsidR="000C53DF" w:rsidRPr="000B1603" w:rsidRDefault="000C53DF" w:rsidP="00704F4A">
            <w:pPr>
              <w:pStyle w:val="TCTableBody"/>
              <w:jc w:val="center"/>
            </w:pPr>
            <w:r w:rsidRPr="000B1603">
              <w:t>High</w:t>
            </w:r>
          </w:p>
        </w:tc>
        <w:tc>
          <w:tcPr>
            <w:tcW w:w="1332" w:type="dxa"/>
          </w:tcPr>
          <w:p w14:paraId="2DD5363B" w14:textId="6B6143C1" w:rsidR="000C53DF" w:rsidRPr="000B1603" w:rsidRDefault="000C53DF" w:rsidP="00704F4A">
            <w:pPr>
              <w:pStyle w:val="TCTableBody"/>
              <w:jc w:val="center"/>
            </w:pPr>
            <w:r w:rsidRPr="000B1603">
              <w:t>1.5</w:t>
            </w:r>
          </w:p>
        </w:tc>
      </w:tr>
    </w:tbl>
    <w:p w14:paraId="5D73EBB4" w14:textId="77777777" w:rsidR="00603762" w:rsidRPr="000B1603" w:rsidRDefault="00603762" w:rsidP="00704F4A">
      <w:pPr>
        <w:pStyle w:val="TAMainText"/>
      </w:pPr>
    </w:p>
    <w:p w14:paraId="286FA890" w14:textId="1A08D07B" w:rsidR="007834D2" w:rsidRPr="000B1603" w:rsidRDefault="0050680C" w:rsidP="00704F4A">
      <w:pPr>
        <w:pStyle w:val="TAMainText"/>
      </w:pPr>
      <w:r w:rsidRPr="000B1603">
        <w:t>F</w:t>
      </w:r>
      <w:r w:rsidR="00DB7686" w:rsidRPr="000B1603">
        <w:t>ollowing ultrasonication, cell suspension</w:t>
      </w:r>
      <w:r w:rsidR="00B64446" w:rsidRPr="000B1603">
        <w:t>s</w:t>
      </w:r>
      <w:r w:rsidR="00DB7686" w:rsidRPr="000B1603">
        <w:t xml:space="preserve"> w</w:t>
      </w:r>
      <w:r w:rsidR="00B64446" w:rsidRPr="000B1603">
        <w:t>ere</w:t>
      </w:r>
      <w:r w:rsidR="00DB7686" w:rsidRPr="000B1603">
        <w:t xml:space="preserve"> centrifuged </w:t>
      </w:r>
      <w:r w:rsidR="00DE48F5" w:rsidRPr="000B1603">
        <w:t>for 10 mins at 4000</w:t>
      </w:r>
      <w:r w:rsidR="00B64446" w:rsidRPr="000B1603">
        <w:t xml:space="preserve"> </w:t>
      </w:r>
      <w:r w:rsidR="00DE48F5" w:rsidRPr="000B1603">
        <w:t>g using a benchtop centrifuge</w:t>
      </w:r>
      <w:r w:rsidR="00D31264" w:rsidRPr="000B1603">
        <w:t xml:space="preserve"> (Allegra X-30R, fixed-angle rotor F0685, Beckman Coulter, Victoria, Australia)</w:t>
      </w:r>
      <w:r w:rsidR="00DE48F5" w:rsidRPr="000B1603">
        <w:t xml:space="preserve">. </w:t>
      </w:r>
      <w:r w:rsidR="009E4709" w:rsidRPr="000B1603">
        <w:t>T</w:t>
      </w:r>
      <w:r w:rsidR="00EC5048" w:rsidRPr="000B1603">
        <w:t xml:space="preserve">o obtain a consistent solids concentration of 5% w/w, </w:t>
      </w:r>
      <w:r w:rsidR="008B65F8" w:rsidRPr="000B1603">
        <w:t>a pre-determined volume of</w:t>
      </w:r>
      <w:r w:rsidR="00923D0C" w:rsidRPr="000B1603">
        <w:t xml:space="preserve"> t</w:t>
      </w:r>
      <w:r w:rsidR="009E4709" w:rsidRPr="000B1603">
        <w:t xml:space="preserve">he supernatant layer was pipetted </w:t>
      </w:r>
      <w:r w:rsidR="0044002B" w:rsidRPr="000B1603">
        <w:t xml:space="preserve">out </w:t>
      </w:r>
      <w:r w:rsidR="00281A67" w:rsidRPr="000B1603">
        <w:t xml:space="preserve">of </w:t>
      </w:r>
      <w:r w:rsidR="001561E5" w:rsidRPr="000B1603">
        <w:t xml:space="preserve">each sample </w:t>
      </w:r>
      <w:r w:rsidR="00923D0C" w:rsidRPr="000B1603">
        <w:t>and di</w:t>
      </w:r>
      <w:r w:rsidR="008B65F8" w:rsidRPr="000B1603">
        <w:t>s</w:t>
      </w:r>
      <w:r w:rsidR="00923D0C" w:rsidRPr="000B1603">
        <w:t>carded</w:t>
      </w:r>
      <w:r w:rsidR="00203F19" w:rsidRPr="000B1603">
        <w:t>,</w:t>
      </w:r>
      <w:r w:rsidR="008B65F8" w:rsidRPr="000B1603">
        <w:t xml:space="preserve"> </w:t>
      </w:r>
      <w:r w:rsidR="001730A3" w:rsidRPr="000B1603">
        <w:t xml:space="preserve">assuming the </w:t>
      </w:r>
      <w:r w:rsidR="00831358" w:rsidRPr="000B1603">
        <w:t xml:space="preserve">supernatant removed </w:t>
      </w:r>
      <w:r w:rsidR="006B5103" w:rsidRPr="000B1603">
        <w:t>wa</w:t>
      </w:r>
      <w:r w:rsidR="00831358" w:rsidRPr="000B1603">
        <w:t>s equivalent to 3% salt water</w:t>
      </w:r>
      <w:r w:rsidR="005D6567" w:rsidRPr="000B1603">
        <w:t xml:space="preserve">. </w:t>
      </w:r>
      <w:r w:rsidR="00FC3D4E" w:rsidRPr="000B1603">
        <w:t xml:space="preserve">The separated supernatant was centrifuged twice to </w:t>
      </w:r>
      <w:r w:rsidR="001561E5" w:rsidRPr="000B1603">
        <w:t>en</w:t>
      </w:r>
      <w:r w:rsidR="00FC3D4E" w:rsidRPr="000B1603">
        <w:t xml:space="preserve">sure </w:t>
      </w:r>
      <w:r w:rsidR="0050548D" w:rsidRPr="000B1603">
        <w:t>i</w:t>
      </w:r>
      <w:r w:rsidR="00FC3D4E" w:rsidRPr="000B1603">
        <w:t xml:space="preserve">t </w:t>
      </w:r>
      <w:r w:rsidR="00154A30" w:rsidRPr="000B1603">
        <w:t xml:space="preserve">was </w:t>
      </w:r>
      <w:r w:rsidR="00FC3D4E" w:rsidRPr="000B1603">
        <w:t>free from cells.</w:t>
      </w:r>
      <w:r w:rsidR="00950A49" w:rsidRPr="000B1603">
        <w:t xml:space="preserve"> </w:t>
      </w:r>
      <w:r w:rsidR="0050548D" w:rsidRPr="000B1603">
        <w:t>C</w:t>
      </w:r>
      <w:r w:rsidR="007834D2" w:rsidRPr="000B1603">
        <w:t xml:space="preserve">entrifugation </w:t>
      </w:r>
      <w:r w:rsidR="00E67677" w:rsidRPr="000B1603">
        <w:t xml:space="preserve">of the supernatant </w:t>
      </w:r>
      <w:r w:rsidR="007834D2" w:rsidRPr="000B1603">
        <w:t xml:space="preserve">was </w:t>
      </w:r>
      <w:r w:rsidR="00154A30" w:rsidRPr="000B1603">
        <w:t xml:space="preserve">performed </w:t>
      </w:r>
      <w:r w:rsidR="007834D2" w:rsidRPr="000B1603">
        <w:t>at 6000</w:t>
      </w:r>
      <w:r w:rsidR="0050548D" w:rsidRPr="000B1603">
        <w:t xml:space="preserve"> </w:t>
      </w:r>
      <w:r w:rsidR="007834D2" w:rsidRPr="000B1603">
        <w:t xml:space="preserve">g </w:t>
      </w:r>
      <w:r w:rsidR="00991927" w:rsidRPr="000B1603">
        <w:t xml:space="preserve">for 10 min </w:t>
      </w:r>
      <w:r w:rsidR="007834D2" w:rsidRPr="000B1603">
        <w:t>for the first round and at 10</w:t>
      </w:r>
      <w:r w:rsidR="002B628A" w:rsidRPr="000B1603">
        <w:t>,</w:t>
      </w:r>
      <w:r w:rsidR="00556569" w:rsidRPr="000B1603">
        <w:t>864</w:t>
      </w:r>
      <w:r w:rsidR="00315444" w:rsidRPr="000B1603">
        <w:t xml:space="preserve"> </w:t>
      </w:r>
      <w:r w:rsidR="00556569" w:rsidRPr="000B1603">
        <w:t xml:space="preserve">g </w:t>
      </w:r>
      <w:r w:rsidR="007834D2" w:rsidRPr="000B1603">
        <w:t>for 10 mins for the second round</w:t>
      </w:r>
      <w:r w:rsidR="005D6567" w:rsidRPr="000B1603">
        <w:t xml:space="preserve"> using a benchtop centrifuge (Allegra X-30R, fixed-angle rotor F0685, Beckman Coulter, Victoria, Australia)</w:t>
      </w:r>
      <w:r w:rsidR="007834D2" w:rsidRPr="000B1603">
        <w:t>.</w:t>
      </w:r>
      <w:r w:rsidR="002A2CAB" w:rsidRPr="000B1603">
        <w:t xml:space="preserve"> </w:t>
      </w:r>
    </w:p>
    <w:p w14:paraId="6D613F41" w14:textId="1C4BC447" w:rsidR="00831358" w:rsidRPr="000B1603" w:rsidRDefault="005D6567" w:rsidP="00704F4A">
      <w:pPr>
        <w:pStyle w:val="TAMainText"/>
        <w:rPr>
          <w:bCs/>
          <w:i/>
        </w:rPr>
      </w:pPr>
      <w:r w:rsidRPr="000B1603">
        <w:rPr>
          <w:bCs/>
          <w:i/>
        </w:rPr>
        <w:lastRenderedPageBreak/>
        <w:t xml:space="preserve">Polysaccharide </w:t>
      </w:r>
      <w:r w:rsidR="002E3DDF" w:rsidRPr="000B1603">
        <w:rPr>
          <w:bCs/>
          <w:i/>
        </w:rPr>
        <w:t xml:space="preserve">measurement </w:t>
      </w:r>
    </w:p>
    <w:p w14:paraId="247BD5D6" w14:textId="1F3C4182" w:rsidR="00831358" w:rsidRPr="000B1603" w:rsidRDefault="00D01E63" w:rsidP="00704F4A">
      <w:pPr>
        <w:pStyle w:val="TAMainText"/>
      </w:pPr>
      <w:r w:rsidRPr="000B1603">
        <w:t xml:space="preserve">The polysaccharide content </w:t>
      </w:r>
      <w:r w:rsidR="005D6567" w:rsidRPr="000B1603">
        <w:t xml:space="preserve">of the separated supernatant </w:t>
      </w:r>
      <w:r w:rsidRPr="000B1603">
        <w:t xml:space="preserve">was quantified </w:t>
      </w:r>
      <w:r w:rsidR="00B12E9B" w:rsidRPr="000B1603">
        <w:t xml:space="preserve">following </w:t>
      </w:r>
      <w:r w:rsidRPr="000B1603">
        <w:t xml:space="preserve">the </w:t>
      </w:r>
      <w:r w:rsidR="00033D0B" w:rsidRPr="000B1603">
        <w:t xml:space="preserve">phenol </w:t>
      </w:r>
      <w:proofErr w:type="spellStart"/>
      <w:r w:rsidRPr="000B1603">
        <w:t>sulphuric</w:t>
      </w:r>
      <w:proofErr w:type="spellEnd"/>
      <w:r w:rsidRPr="000B1603">
        <w:t xml:space="preserve"> method developed by </w:t>
      </w:r>
      <w:r w:rsidRPr="000B1603">
        <w:fldChar w:fldCharType="begin"/>
      </w:r>
      <w:r w:rsidR="0044002B" w:rsidRPr="000B1603">
        <w:instrText xml:space="preserve"> ADDIN EN.CITE &lt;EndNote&gt;&lt;Cite AuthorYear="1"&gt;&lt;Author&gt;Dubois&lt;/Author&gt;&lt;Year&gt;1956&lt;/Year&gt;&lt;RecNum&gt;118&lt;/RecNum&gt;&lt;DisplayText&gt;&lt;style face="superscript"&gt;21&lt;/style&gt;&lt;/DisplayText&gt;&lt;record&gt;&lt;rec-number&gt;118&lt;/rec-number&gt;&lt;foreign-keys&gt;&lt;key app="EN" db-id="2z9exd5r8x0eaqetwtmprravxx0s2zat99pw" timestamp="1580951700"&gt;118&lt;/key&gt;&lt;/foreign-keys&gt;&lt;ref-type name="Journal Article"&gt;17&lt;/ref-type&gt;&lt;contributors&gt;&lt;authors&gt;&lt;author&gt;Dubois, Michel&lt;/author&gt;&lt;author&gt;Gilles, K Ao&lt;/author&gt;&lt;author&gt;Hamilton, J Ko&lt;/author&gt;&lt;author&gt;Rebers, PA t&lt;/author&gt;&lt;author&gt;Smith, Fred&lt;/author&gt;&lt;/authors&gt;&lt;/contributors&gt;&lt;titles&gt;&lt;title&gt;Colorimetric method for determination of sugars and related substances&lt;/title&gt;&lt;secondary-title&gt;Analytical chemistry&lt;/secondary-title&gt;&lt;/titles&gt;&lt;periodical&gt;&lt;full-title&gt;Analytical chemistry&lt;/full-title&gt;&lt;/periodical&gt;&lt;pages&gt;350-356&lt;/pages&gt;&lt;volume&gt;28&lt;/volume&gt;&lt;number&gt;3&lt;/number&gt;&lt;dates&gt;&lt;year&gt;1956&lt;/year&gt;&lt;/dates&gt;&lt;isbn&gt;0003-2700&lt;/isbn&gt;&lt;urls&gt;&lt;/urls&gt;&lt;electronic-resource-num&gt;https://doi.org/10.1021/ac60111a017&lt;/electronic-resource-num&gt;&lt;/record&gt;&lt;/Cite&gt;&lt;/EndNote&gt;</w:instrText>
      </w:r>
      <w:r w:rsidRPr="000B1603">
        <w:fldChar w:fldCharType="separate"/>
      </w:r>
      <w:r w:rsidR="0044002B" w:rsidRPr="000B1603">
        <w:rPr>
          <w:noProof/>
          <w:vertAlign w:val="superscript"/>
        </w:rPr>
        <w:t>21</w:t>
      </w:r>
      <w:r w:rsidRPr="000B1603">
        <w:fldChar w:fldCharType="end"/>
      </w:r>
      <w:r w:rsidR="00371090" w:rsidRPr="000B1603">
        <w:t xml:space="preserve"> using glucose as the standard</w:t>
      </w:r>
      <w:r w:rsidRPr="000B1603">
        <w:t>. Briefly,</w:t>
      </w:r>
      <w:r w:rsidR="007A3594" w:rsidRPr="000B1603">
        <w:t xml:space="preserve"> the supernatants were diluted with 3% sea water, and </w:t>
      </w:r>
      <w:r w:rsidR="005D6567" w:rsidRPr="000B1603">
        <w:t>mixed with 5% phenol solution and conc</w:t>
      </w:r>
      <w:r w:rsidR="00033D0B" w:rsidRPr="000B1603">
        <w:t>entrated</w:t>
      </w:r>
      <w:r w:rsidR="005D6567" w:rsidRPr="000B1603">
        <w:t xml:space="preserve"> </w:t>
      </w:r>
      <w:proofErr w:type="spellStart"/>
      <w:r w:rsidR="00033D0B" w:rsidRPr="000B1603">
        <w:t>sulphuric</w:t>
      </w:r>
      <w:proofErr w:type="spellEnd"/>
      <w:r w:rsidR="00033D0B" w:rsidRPr="000B1603">
        <w:t xml:space="preserve"> </w:t>
      </w:r>
      <w:r w:rsidR="005D6567" w:rsidRPr="000B1603">
        <w:t>acid a</w:t>
      </w:r>
      <w:r w:rsidR="00033D0B" w:rsidRPr="000B1603">
        <w:t>t a</w:t>
      </w:r>
      <w:r w:rsidR="005D6567" w:rsidRPr="000B1603">
        <w:t xml:space="preserve"> ratio of 1:1:5. </w:t>
      </w:r>
      <w:r w:rsidR="00A04A6C" w:rsidRPr="000B1603">
        <w:t xml:space="preserve">The tubes were left at room temperature for 10 minutes, after which </w:t>
      </w:r>
      <w:r w:rsidR="002B46ED" w:rsidRPr="000B1603">
        <w:t xml:space="preserve">they </w:t>
      </w:r>
      <w:r w:rsidR="00A04A6C" w:rsidRPr="000B1603">
        <w:t>were shaken and placed in a water bath at 25</w:t>
      </w:r>
      <w:r w:rsidR="00753A13" w:rsidRPr="000B1603">
        <w:rPr>
          <w:vertAlign w:val="superscript"/>
        </w:rPr>
        <w:t xml:space="preserve"> </w:t>
      </w:r>
      <w:r w:rsidR="00753A13" w:rsidRPr="000B1603">
        <w:t>°</w:t>
      </w:r>
      <w:r w:rsidR="00A04A6C" w:rsidRPr="000B1603">
        <w:t>C for 20 minutes. The absorbance was measured at a wavelength of 490</w:t>
      </w:r>
      <w:r w:rsidR="00753A13" w:rsidRPr="000B1603">
        <w:t xml:space="preserve"> </w:t>
      </w:r>
      <w:r w:rsidR="00A04A6C" w:rsidRPr="000B1603">
        <w:t>nm</w:t>
      </w:r>
      <w:r w:rsidR="002B46ED" w:rsidRPr="000B1603">
        <w:t xml:space="preserve"> </w:t>
      </w:r>
      <w:r w:rsidR="00A04A6C" w:rsidRPr="000B1603">
        <w:t>using a UV-Vis spectrophotometer (Cary 3E UV-Vis absorbance spectrophotometer, Agilent Technologies, Mulgrave, VIC, Australia).</w:t>
      </w:r>
      <w:r w:rsidR="00B90F94" w:rsidRPr="000B1603">
        <w:t xml:space="preserve"> This </w:t>
      </w:r>
      <w:r w:rsidR="00DC59B0" w:rsidRPr="000B1603">
        <w:t xml:space="preserve">measured </w:t>
      </w:r>
      <w:r w:rsidR="00B90F94" w:rsidRPr="000B1603">
        <w:t>polysaccharide con</w:t>
      </w:r>
      <w:r w:rsidR="00145F1B" w:rsidRPr="000B1603">
        <w:t>centration</w:t>
      </w:r>
      <w:r w:rsidR="00B90F94" w:rsidRPr="000B1603">
        <w:t xml:space="preserve"> </w:t>
      </w:r>
      <w:r w:rsidR="005D4D03" w:rsidRPr="000B1603">
        <w:t xml:space="preserve">was </w:t>
      </w:r>
      <w:r w:rsidR="00145F1B" w:rsidRPr="000B1603">
        <w:t xml:space="preserve">converted to </w:t>
      </w:r>
      <w:r w:rsidR="00DC59B0" w:rsidRPr="000B1603">
        <w:t xml:space="preserve">an </w:t>
      </w:r>
      <w:r w:rsidR="00145F1B" w:rsidRPr="000B1603">
        <w:t>extracted EPS con</w:t>
      </w:r>
      <w:r w:rsidR="009B134F" w:rsidRPr="000B1603">
        <w:t xml:space="preserve">tent </w:t>
      </w:r>
      <w:r w:rsidR="00DC59B0" w:rsidRPr="000B1603">
        <w:t xml:space="preserve">based on </w:t>
      </w:r>
      <w:r w:rsidR="009B134F" w:rsidRPr="000B1603">
        <w:t>the dry weight of the suspensions.</w:t>
      </w:r>
      <w:r w:rsidR="005D4D03" w:rsidRPr="000B1603">
        <w:t xml:space="preserve"> </w:t>
      </w:r>
    </w:p>
    <w:p w14:paraId="6709BD68" w14:textId="770C0713" w:rsidR="00624090" w:rsidRPr="000B1603" w:rsidRDefault="00624090" w:rsidP="00704F4A">
      <w:pPr>
        <w:pStyle w:val="TAMainText"/>
        <w:rPr>
          <w:i/>
        </w:rPr>
      </w:pPr>
      <w:r w:rsidRPr="000B1603">
        <w:rPr>
          <w:i/>
        </w:rPr>
        <w:t>Quantification of cell rupture</w:t>
      </w:r>
    </w:p>
    <w:p w14:paraId="0422D84A" w14:textId="56EFC0BE" w:rsidR="006D5692" w:rsidRPr="000B1603" w:rsidRDefault="006D5692" w:rsidP="00704F4A">
      <w:pPr>
        <w:pStyle w:val="TAMainText"/>
      </w:pPr>
      <w:r w:rsidRPr="000B1603">
        <w:t xml:space="preserve">The extent of cell rupture caused </w:t>
      </w:r>
      <w:r w:rsidR="00753A13" w:rsidRPr="000B1603">
        <w:t>by</w:t>
      </w:r>
      <w:r w:rsidRPr="000B1603">
        <w:t xml:space="preserve"> ultrasonication was quantified using cell counting. The cell suspensions were diluted</w:t>
      </w:r>
      <w:r w:rsidR="003436E7" w:rsidRPr="000B1603">
        <w:t xml:space="preserve"> with 3% </w:t>
      </w:r>
      <w:r w:rsidR="0044002B" w:rsidRPr="000B1603">
        <w:t xml:space="preserve">synthetic </w:t>
      </w:r>
      <w:r w:rsidR="00265C4E" w:rsidRPr="000B1603">
        <w:t>sea wat</w:t>
      </w:r>
      <w:r w:rsidR="003436E7" w:rsidRPr="000B1603">
        <w:t xml:space="preserve">er </w:t>
      </w:r>
      <w:r w:rsidR="0044002B" w:rsidRPr="000B1603">
        <w:t>(</w:t>
      </w:r>
      <w:r w:rsidR="00DF02A8" w:rsidRPr="000B1603">
        <w:t>30 g</w:t>
      </w:r>
      <w:r w:rsidR="00834ACE" w:rsidRPr="000B1603">
        <w:t>/L</w:t>
      </w:r>
      <w:r w:rsidR="00DF02A8" w:rsidRPr="000B1603">
        <w:t xml:space="preserve"> of </w:t>
      </w:r>
      <w:r w:rsidR="0044002B" w:rsidRPr="000B1603">
        <w:t>Red Sea Coral Pro Salt</w:t>
      </w:r>
      <w:r w:rsidR="00834ACE" w:rsidRPr="000B1603">
        <w:t xml:space="preserve"> (</w:t>
      </w:r>
      <w:r w:rsidR="0044002B" w:rsidRPr="000B1603">
        <w:t>Red Sea, USA)</w:t>
      </w:r>
      <w:r w:rsidR="00834ACE" w:rsidRPr="000B1603">
        <w:t xml:space="preserve"> dissolved in deionized water)</w:t>
      </w:r>
      <w:r w:rsidR="0044002B" w:rsidRPr="000B1603">
        <w:t xml:space="preserve"> </w:t>
      </w:r>
      <w:r w:rsidR="00F17A2E" w:rsidRPr="000B1603">
        <w:t>by x100 times</w:t>
      </w:r>
      <w:r w:rsidRPr="000B1603">
        <w:t xml:space="preserve"> and </w:t>
      </w:r>
      <w:r w:rsidR="00223C5A" w:rsidRPr="000B1603">
        <w:t xml:space="preserve">10 µl of the </w:t>
      </w:r>
      <w:r w:rsidR="00B5642B" w:rsidRPr="000B1603">
        <w:t xml:space="preserve">diluted </w:t>
      </w:r>
      <w:r w:rsidR="00223C5A" w:rsidRPr="000B1603">
        <w:t xml:space="preserve">suspension was placed in a standard Neubauer </w:t>
      </w:r>
      <w:proofErr w:type="spellStart"/>
      <w:r w:rsidR="00223C5A" w:rsidRPr="000B1603">
        <w:t>haemocytometer</w:t>
      </w:r>
      <w:proofErr w:type="spellEnd"/>
      <w:r w:rsidR="00223C5A" w:rsidRPr="000B1603">
        <w:t>, and imaged using Olympus BX51 microscope (Olympus, Australia)</w:t>
      </w:r>
      <w:r w:rsidR="00DD05C6" w:rsidRPr="000B1603">
        <w:t xml:space="preserve">. </w:t>
      </w:r>
      <w:r w:rsidR="008243D6" w:rsidRPr="000B1603">
        <w:t xml:space="preserve">From these images, the number of whole cells was counted. </w:t>
      </w:r>
      <w:r w:rsidR="00DD05C6" w:rsidRPr="000B1603">
        <w:t>The absorbance at 260</w:t>
      </w:r>
      <w:r w:rsidR="00B5642B" w:rsidRPr="000B1603">
        <w:t xml:space="preserve"> </w:t>
      </w:r>
      <w:r w:rsidR="00DD05C6" w:rsidRPr="000B1603">
        <w:t>nm</w:t>
      </w:r>
      <w:r w:rsidR="00330869" w:rsidRPr="000B1603">
        <w:t xml:space="preserve">, </w:t>
      </w:r>
      <w:r w:rsidR="006D0AF8" w:rsidRPr="000B1603">
        <w:t>which gives a rough estimation of the DNA content</w:t>
      </w:r>
      <w:r w:rsidR="00330869" w:rsidRPr="000B1603">
        <w:t>,</w:t>
      </w:r>
      <w:r w:rsidR="006D0AF8" w:rsidRPr="000B1603">
        <w:t xml:space="preserve"> </w:t>
      </w:r>
      <w:r w:rsidR="00DD05C6" w:rsidRPr="000B1603">
        <w:t xml:space="preserve">was also measured as an indication of the extent of cell rupture </w:t>
      </w:r>
      <w:r w:rsidR="00DD05C6" w:rsidRPr="000B1603">
        <w:fldChar w:fldCharType="begin"/>
      </w:r>
      <w:r w:rsidR="0044002B" w:rsidRPr="000B1603">
        <w:instrText xml:space="preserve"> ADDIN EN.CITE &lt;EndNote&gt;&lt;Cite&gt;&lt;Author&gt;Spiden&lt;/Author&gt;&lt;Year&gt;2013&lt;/Year&gt;&lt;RecNum&gt;229&lt;/RecNum&gt;&lt;DisplayText&gt;&lt;style face="superscript"&gt;22&lt;/style&gt;&lt;/DisplayText&gt;&lt;record&gt;&lt;rec-number&gt;229&lt;/rec-number&gt;&lt;foreign-keys&gt;&lt;key app="EN" db-id="2z9exd5r8x0eaqetwtmprravxx0s2zat99pw" timestamp="1614574057"&gt;229&lt;/key&gt;&lt;/foreign-keys&gt;&lt;ref-type name="Journal Article"&gt;17&lt;/ref-type&gt;&lt;contributors&gt;&lt;authors&gt;&lt;author&gt;Spiden, Erin M&lt;/author&gt;&lt;author&gt;Scales, Peter J&lt;/author&gt;&lt;author&gt;Kentish, Sandra E&lt;/author&gt;&lt;author&gt;Martin, Gregory JO&lt;/author&gt;&lt;/authors&gt;&lt;/contributors&gt;&lt;titles&gt;&lt;title&gt;Critical analysis of quantitative indicators of cell disruption applied to Saccharomyces cerevisiae processed with an industrial high pressure homogenizer&lt;/title&gt;&lt;secondary-title&gt;Biochemical engineering journal&lt;/secondary-title&gt;&lt;/titles&gt;&lt;periodical&gt;&lt;full-title&gt;Biochemical Engineering Journal&lt;/full-title&gt;&lt;/periodical&gt;&lt;pages&gt;120-126&lt;/pages&gt;&lt;volume&gt;70&lt;/volume&gt;&lt;dates&gt;&lt;year&gt;2013&lt;/year&gt;&lt;/dates&gt;&lt;isbn&gt;1369-703X&lt;/isbn&gt;&lt;urls&gt;&lt;/urls&gt;&lt;electronic-resource-num&gt;https://doi.org/10.1016/j.bej.2012.10.008&lt;/electronic-resource-num&gt;&lt;/record&gt;&lt;/Cite&gt;&lt;/EndNote&gt;</w:instrText>
      </w:r>
      <w:r w:rsidR="00DD05C6" w:rsidRPr="000B1603">
        <w:fldChar w:fldCharType="separate"/>
      </w:r>
      <w:r w:rsidR="0044002B" w:rsidRPr="000B1603">
        <w:rPr>
          <w:noProof/>
          <w:vertAlign w:val="superscript"/>
        </w:rPr>
        <w:t>22</w:t>
      </w:r>
      <w:r w:rsidR="00DD05C6" w:rsidRPr="000B1603">
        <w:fldChar w:fldCharType="end"/>
      </w:r>
      <w:r w:rsidR="003F4816" w:rsidRPr="000B1603">
        <w:t>.</w:t>
      </w:r>
      <w:r w:rsidR="00194AB7" w:rsidRPr="000B1603">
        <w:t xml:space="preserve"> </w:t>
      </w:r>
      <w:r w:rsidR="00577F82" w:rsidRPr="000B1603">
        <w:t xml:space="preserve">The maximum absorption </w:t>
      </w:r>
      <w:r w:rsidR="00A06763" w:rsidRPr="000B1603">
        <w:t>corresponding to complete</w:t>
      </w:r>
      <w:r w:rsidR="00FC7EE1" w:rsidRPr="000B1603">
        <w:t xml:space="preserve"> cell rupture was found by subjecting the cells to prolonged ultrasonication at 2</w:t>
      </w:r>
      <w:r w:rsidR="009F73EE" w:rsidRPr="000B1603">
        <w:t xml:space="preserve"> </w:t>
      </w:r>
      <w:r w:rsidR="00FC7EE1" w:rsidRPr="000B1603">
        <w:t>min, 5</w:t>
      </w:r>
      <w:r w:rsidR="009F73EE" w:rsidRPr="000B1603">
        <w:t xml:space="preserve"> </w:t>
      </w:r>
      <w:r w:rsidR="00FC7EE1" w:rsidRPr="000B1603">
        <w:t>min and 10</w:t>
      </w:r>
      <w:r w:rsidR="009F73EE" w:rsidRPr="000B1603">
        <w:t xml:space="preserve"> </w:t>
      </w:r>
      <w:r w:rsidR="00FC7EE1" w:rsidRPr="000B1603">
        <w:t>min intervals</w:t>
      </w:r>
      <w:r w:rsidR="009F73EE" w:rsidRPr="000B1603">
        <w:t>, with</w:t>
      </w:r>
      <w:r w:rsidR="00FC7EE1" w:rsidRPr="000B1603">
        <w:t xml:space="preserve"> the absorbance after 5</w:t>
      </w:r>
      <w:r w:rsidR="009F73EE" w:rsidRPr="000B1603">
        <w:t xml:space="preserve"> </w:t>
      </w:r>
      <w:r w:rsidR="00FC7EE1" w:rsidRPr="000B1603">
        <w:t>min ultrasonication found to give the highest absorption</w:t>
      </w:r>
      <w:r w:rsidR="005477F3" w:rsidRPr="000B1603">
        <w:t xml:space="preserve">. This was used as a reference and the </w:t>
      </w:r>
      <w:r w:rsidR="00D432EF" w:rsidRPr="000B1603">
        <w:t xml:space="preserve">percent </w:t>
      </w:r>
      <w:r w:rsidR="005477F3" w:rsidRPr="000B1603">
        <w:t xml:space="preserve">cell rupture after ultrasonication was </w:t>
      </w:r>
      <w:r w:rsidR="001F25EF" w:rsidRPr="000B1603">
        <w:t xml:space="preserve">calculated </w:t>
      </w:r>
      <w:r w:rsidR="00370230" w:rsidRPr="000B1603">
        <w:t>using the equation</w:t>
      </w:r>
      <w:r w:rsidR="0044002B" w:rsidRPr="000B1603">
        <w:t xml:space="preserve"> (1)</w:t>
      </w:r>
      <w:r w:rsidR="00370230" w:rsidRPr="000B1603">
        <w:t xml:space="preserve">. </w:t>
      </w:r>
      <w:r w:rsidR="00C21840" w:rsidRPr="000B1603">
        <w:t xml:space="preserve">The samples were diluted </w:t>
      </w:r>
      <w:r w:rsidR="004815B1" w:rsidRPr="000B1603">
        <w:t xml:space="preserve">using </w:t>
      </w:r>
      <w:r w:rsidR="0044002B" w:rsidRPr="000B1603">
        <w:t>modified F medium with added silica</w:t>
      </w:r>
      <w:r w:rsidR="0044002B" w:rsidRPr="000B1603">
        <w:fldChar w:fldCharType="begin"/>
      </w:r>
      <w:r w:rsidR="0044002B" w:rsidRPr="000B1603">
        <w:instrText xml:space="preserve"> ADDIN EN.CITE &lt;EndNote&gt;&lt;Cite&gt;&lt;Author&gt;Spiden&lt;/Author&gt;&lt;Year&gt;2015&lt;/Year&gt;&lt;RecNum&gt;122&lt;/RecNum&gt;&lt;DisplayText&gt;&lt;style face="superscript"&gt;23&lt;/style&gt;&lt;/DisplayText&gt;&lt;record&gt;&lt;rec-number&gt;122&lt;/rec-number&gt;&lt;foreign-keys&gt;&lt;key app="EN" db-id="2z9exd5r8x0eaqetwtmprravxx0s2zat99pw" timestamp="1580951700"&gt;122&lt;/key&gt;&lt;/foreign-keys&gt;&lt;ref-type name="Journal Article"&gt;17&lt;/ref-type&gt;&lt;contributors&gt;&lt;authors&gt;&lt;author&gt;Spiden, Erin M&lt;/author&gt;&lt;author&gt;Scales, Peter J&lt;/author&gt;&lt;author&gt;Yap, Benjamin HJ&lt;/author&gt;&lt;author&gt;Kentish, Sandra E&lt;/author&gt;&lt;author&gt;Hill, David RA&lt;/author&gt;&lt;author&gt;Martin, Gregory JO&lt;/author&gt;&lt;/authors&gt;&lt;/contributors&gt;&lt;titles&gt;&lt;title&gt;The effects of acidic and thermal pretreatment on the mechanical rupture of two industrially relevant microalgae: Chlorella sp. and Navicula sp&lt;/title&gt;&lt;secondary-title&gt;Algal research&lt;/secondary-title&gt;&lt;/titles&gt;&lt;periodical&gt;&lt;full-title&gt;Algal Research&lt;/full-title&gt;&lt;/periodical&gt;&lt;pages&gt;5-10&lt;/pages&gt;&lt;volume&gt;7&lt;/volume&gt;&lt;dates&gt;&lt;year&gt;2015&lt;/year&gt;&lt;/dates&gt;&lt;isbn&gt;2211-9264&lt;/isbn&gt;&lt;urls&gt;&lt;/urls&gt;&lt;electronic-resource-num&gt;https://doi.org/10.1016/j.algal.2014.11.006&lt;/electronic-resource-num&gt;&lt;/record&gt;&lt;/Cite&gt;&lt;/EndNote&gt;</w:instrText>
      </w:r>
      <w:r w:rsidR="0044002B" w:rsidRPr="000B1603">
        <w:fldChar w:fldCharType="separate"/>
      </w:r>
      <w:r w:rsidR="0044002B" w:rsidRPr="000B1603">
        <w:rPr>
          <w:noProof/>
          <w:vertAlign w:val="superscript"/>
        </w:rPr>
        <w:t>23</w:t>
      </w:r>
      <w:r w:rsidR="0044002B" w:rsidRPr="000B1603">
        <w:fldChar w:fldCharType="end"/>
      </w:r>
      <w:r w:rsidR="0044002B" w:rsidRPr="000B1603">
        <w:t xml:space="preserve"> </w:t>
      </w:r>
      <w:r w:rsidR="00C21840" w:rsidRPr="000B1603">
        <w:t>where necessary to obtain an ab</w:t>
      </w:r>
      <w:r w:rsidR="006F146C" w:rsidRPr="000B1603">
        <w:t>s</w:t>
      </w:r>
      <w:r w:rsidR="00C21840" w:rsidRPr="000B1603">
        <w:t xml:space="preserve">orbance value </w:t>
      </w:r>
      <w:r w:rsidR="006F146C" w:rsidRPr="000B1603">
        <w:t>below 0.6.</w:t>
      </w:r>
    </w:p>
    <w:p w14:paraId="0E2B3D22" w14:textId="57ED4252" w:rsidR="00370230" w:rsidRPr="000B1603" w:rsidRDefault="00370230">
      <w:bookmarkStart w:id="2" w:name="_Hlk91194674"/>
      <m:oMath>
        <m:r>
          <m:rPr>
            <m:sty m:val="p"/>
          </m:rPr>
          <w:rPr>
            <w:rFonts w:ascii="Cambria Math" w:hAnsi="Cambria Math"/>
          </w:rPr>
          <w:lastRenderedPageBreak/>
          <m:t>%</m:t>
        </m:r>
        <m:r>
          <w:rPr>
            <w:rFonts w:ascii="Cambria Math" w:hAnsi="Cambria Math"/>
          </w:rPr>
          <m:t>Cell</m:t>
        </m:r>
        <m:r>
          <m:rPr>
            <m:sty m:val="p"/>
          </m:rPr>
          <w:rPr>
            <w:rFonts w:ascii="Cambria Math" w:hAnsi="Cambria Math"/>
          </w:rPr>
          <m:t xml:space="preserve"> </m:t>
        </m:r>
        <m:r>
          <w:rPr>
            <w:rFonts w:ascii="Cambria Math" w:hAnsi="Cambria Math"/>
          </w:rPr>
          <m:t>Rupture</m:t>
        </m:r>
        <m:r>
          <m:rPr>
            <m:sty m:val="p"/>
          </m:rPr>
          <w:rPr>
            <w:rFonts w:ascii="Cambria Math" w:hAnsi="Cambria Math"/>
          </w:rPr>
          <m:t>=</m:t>
        </m:r>
        <m:f>
          <m:fPr>
            <m:ctrlPr>
              <w:rPr>
                <w:rFonts w:ascii="Cambria Math" w:hAnsi="Cambria Math"/>
              </w:rPr>
            </m:ctrlPr>
          </m:fPr>
          <m:num>
            <m:r>
              <w:rPr>
                <w:rFonts w:ascii="Cambria Math" w:hAnsi="Cambria Math"/>
              </w:rPr>
              <m:t>Absorbance</m:t>
            </m:r>
            <m:r>
              <m:rPr>
                <m:sty m:val="p"/>
              </m:rPr>
              <w:rPr>
                <w:rFonts w:ascii="Cambria Math" w:hAnsi="Cambria Math"/>
              </w:rPr>
              <m:t xml:space="preserve"> </m:t>
            </m:r>
            <m:r>
              <w:rPr>
                <w:rFonts w:ascii="Cambria Math" w:hAnsi="Cambria Math"/>
              </w:rPr>
              <m:t>at</m:t>
            </m:r>
            <m:r>
              <m:rPr>
                <m:sty m:val="p"/>
              </m:rPr>
              <w:rPr>
                <w:rFonts w:ascii="Cambria Math" w:hAnsi="Cambria Math"/>
              </w:rPr>
              <m:t xml:space="preserve"> 260</m:t>
            </m:r>
            <m:r>
              <w:rPr>
                <w:rFonts w:ascii="Cambria Math" w:hAnsi="Cambria Math"/>
              </w:rPr>
              <m:t>nm</m:t>
            </m:r>
            <m:r>
              <m:rPr>
                <m:sty m:val="p"/>
              </m:rPr>
              <w:rPr>
                <w:rFonts w:ascii="Cambria Math" w:hAnsi="Cambria Math"/>
              </w:rPr>
              <m:t xml:space="preserve"> </m:t>
            </m:r>
          </m:num>
          <m:den>
            <m:r>
              <w:rPr>
                <w:rFonts w:ascii="Cambria Math" w:hAnsi="Cambria Math"/>
              </w:rPr>
              <m:t>Absorbance</m:t>
            </m:r>
            <m:r>
              <m:rPr>
                <m:sty m:val="p"/>
              </m:rPr>
              <w:rPr>
                <w:rFonts w:ascii="Cambria Math" w:hAnsi="Cambria Math"/>
              </w:rPr>
              <m:t xml:space="preserve"> </m:t>
            </m:r>
            <m:r>
              <w:rPr>
                <w:rFonts w:ascii="Cambria Math" w:hAnsi="Cambria Math"/>
              </w:rPr>
              <m:t>at</m:t>
            </m:r>
            <m:r>
              <m:rPr>
                <m:sty m:val="p"/>
              </m:rPr>
              <w:rPr>
                <w:rFonts w:ascii="Cambria Math" w:hAnsi="Cambria Math"/>
              </w:rPr>
              <m:t xml:space="preserve"> 260</m:t>
            </m:r>
            <m:r>
              <w:rPr>
                <w:rFonts w:ascii="Cambria Math" w:hAnsi="Cambria Math"/>
              </w:rPr>
              <m:t>nm</m:t>
            </m:r>
            <m:r>
              <m:rPr>
                <m:sty m:val="p"/>
              </m:rPr>
              <w:rPr>
                <w:rFonts w:ascii="Cambria Math" w:hAnsi="Cambria Math"/>
              </w:rPr>
              <m:t xml:space="preserve"> </m:t>
            </m:r>
            <m:r>
              <w:rPr>
                <w:rFonts w:ascii="Cambria Math" w:hAnsi="Cambria Math"/>
              </w:rPr>
              <m:t>after</m:t>
            </m:r>
            <m:r>
              <m:rPr>
                <m:sty m:val="p"/>
              </m:rPr>
              <w:rPr>
                <w:rFonts w:ascii="Cambria Math" w:hAnsi="Cambria Math"/>
              </w:rPr>
              <m:t xml:space="preserve"> 5</m:t>
            </m:r>
            <m:func>
              <m:funcPr>
                <m:ctrlPr>
                  <w:rPr>
                    <w:rFonts w:ascii="Cambria Math" w:hAnsi="Cambria Math"/>
                  </w:rPr>
                </m:ctrlPr>
              </m:funcPr>
              <m:fName>
                <m:r>
                  <m:rPr>
                    <m:sty m:val="p"/>
                  </m:rPr>
                  <w:rPr>
                    <w:rFonts w:ascii="Cambria Math" w:hAnsi="Cambria Math"/>
                  </w:rPr>
                  <m:t>min</m:t>
                </m:r>
              </m:fName>
              <m:e>
                <m:r>
                  <w:rPr>
                    <w:rFonts w:ascii="Cambria Math" w:hAnsi="Cambria Math"/>
                  </w:rPr>
                  <m:t>ultrasonication</m:t>
                </m:r>
              </m:e>
            </m:func>
          </m:den>
        </m:f>
        <m:r>
          <m:rPr>
            <m:sty m:val="p"/>
          </m:rPr>
          <w:rPr>
            <w:rFonts w:ascii="Cambria Math" w:hAnsi="Cambria Math"/>
          </w:rPr>
          <m:t>×100</m:t>
        </m:r>
      </m:oMath>
      <w:r w:rsidR="0044002B" w:rsidRPr="000B1603">
        <w:tab/>
        <w:t>(1)</w:t>
      </w:r>
    </w:p>
    <w:bookmarkEnd w:id="2"/>
    <w:p w14:paraId="13052896" w14:textId="0960CBBC" w:rsidR="00F45F0C" w:rsidRPr="000B1603" w:rsidRDefault="005C3DDC" w:rsidP="00704F4A">
      <w:pPr>
        <w:pStyle w:val="TAMainText"/>
        <w:rPr>
          <w:bCs/>
          <w:i/>
        </w:rPr>
      </w:pPr>
      <w:r w:rsidRPr="000B1603">
        <w:rPr>
          <w:bCs/>
          <w:i/>
        </w:rPr>
        <w:t>Shear dependent viscosity measurement</w:t>
      </w:r>
    </w:p>
    <w:p w14:paraId="481B847E" w14:textId="6C8FE4D2" w:rsidR="00194AB7" w:rsidRPr="000B1603" w:rsidRDefault="00F45F0C" w:rsidP="00704F4A">
      <w:pPr>
        <w:pStyle w:val="TAMainText"/>
      </w:pPr>
      <w:r w:rsidRPr="000B1603">
        <w:t xml:space="preserve">The shear rate-dependent viscosity of slurries of </w:t>
      </w:r>
      <w:r w:rsidRPr="000B1603">
        <w:rPr>
          <w:i/>
        </w:rPr>
        <w:t>Navicula</w:t>
      </w:r>
      <w:r w:rsidRPr="000B1603">
        <w:t xml:space="preserve"> sp. </w:t>
      </w:r>
      <w:r w:rsidR="00496AC5" w:rsidRPr="000B1603">
        <w:t xml:space="preserve">at </w:t>
      </w:r>
      <w:r w:rsidR="004815B1" w:rsidRPr="000B1603">
        <w:t xml:space="preserve">various </w:t>
      </w:r>
      <w:r w:rsidR="00496AC5" w:rsidRPr="000B1603">
        <w:t>solid concentrations</w:t>
      </w:r>
      <w:r w:rsidRPr="000B1603">
        <w:t xml:space="preserve"> was measured using a rheometer (MCR 702 Twin Drive from Anton-</w:t>
      </w:r>
      <w:proofErr w:type="spellStart"/>
      <w:r w:rsidRPr="000B1603">
        <w:t>Paar</w:t>
      </w:r>
      <w:proofErr w:type="spellEnd"/>
      <w:r w:rsidRPr="000B1603">
        <w:t>)</w:t>
      </w:r>
      <w:r w:rsidR="00AA10B1" w:rsidRPr="000B1603">
        <w:t xml:space="preserve"> with shear rates from 0.5 </w:t>
      </w:r>
      <w:r w:rsidR="00F47B0F" w:rsidRPr="000B1603">
        <w:t>s</w:t>
      </w:r>
      <w:r w:rsidR="00F47B0F" w:rsidRPr="000B1603">
        <w:rPr>
          <w:vertAlign w:val="superscript"/>
        </w:rPr>
        <w:t>−1</w:t>
      </w:r>
      <w:r w:rsidR="00AA10B1" w:rsidRPr="000B1603">
        <w:t xml:space="preserve"> to 300 s</w:t>
      </w:r>
      <w:r w:rsidR="00AA10B1" w:rsidRPr="000B1603">
        <w:rPr>
          <w:vertAlign w:val="superscript"/>
        </w:rPr>
        <w:t>−1</w:t>
      </w:r>
      <w:r w:rsidR="00AA10B1" w:rsidRPr="000B1603">
        <w:t xml:space="preserve">. </w:t>
      </w:r>
      <w:r w:rsidR="00922C48" w:rsidRPr="000B1603">
        <w:t xml:space="preserve">Two different setups were used </w:t>
      </w:r>
      <w:r w:rsidR="00E11AB0" w:rsidRPr="000B1603">
        <w:t>for the measurement of shear depend</w:t>
      </w:r>
      <w:r w:rsidR="000D5196" w:rsidRPr="000B1603">
        <w:t>e</w:t>
      </w:r>
      <w:r w:rsidR="00E11AB0" w:rsidRPr="000B1603">
        <w:t xml:space="preserve">nt viscosity of the algae slurries </w:t>
      </w:r>
      <w:r w:rsidR="00D7462F" w:rsidRPr="000B1603">
        <w:t>before and after EPS removal</w:t>
      </w:r>
      <w:r w:rsidR="00FE3FC8" w:rsidRPr="000B1603">
        <w:t xml:space="preserve">. </w:t>
      </w:r>
      <w:r w:rsidR="00CA471E" w:rsidRPr="000B1603">
        <w:t xml:space="preserve">The viscosity of the slurries </w:t>
      </w:r>
      <w:r w:rsidR="00D7462F" w:rsidRPr="000B1603">
        <w:t xml:space="preserve">prior to EPS removal </w:t>
      </w:r>
      <w:r w:rsidR="00CA471E" w:rsidRPr="000B1603">
        <w:t xml:space="preserve">were measured </w:t>
      </w:r>
      <w:r w:rsidR="00D7462F" w:rsidRPr="000B1603">
        <w:t xml:space="preserve">at different solid concentrations </w:t>
      </w:r>
      <w:r w:rsidR="00CA471E" w:rsidRPr="000B1603">
        <w:t>using a vane in cup geometry (ST10 &amp; C-CC30, Anton-</w:t>
      </w:r>
      <w:proofErr w:type="spellStart"/>
      <w:r w:rsidR="00CA471E" w:rsidRPr="000B1603">
        <w:t>Paar</w:t>
      </w:r>
      <w:proofErr w:type="spellEnd"/>
      <w:r w:rsidR="00CA471E" w:rsidRPr="000B1603">
        <w:t>)</w:t>
      </w:r>
      <w:r w:rsidR="00D7462F" w:rsidRPr="000B1603">
        <w:t>. T</w:t>
      </w:r>
      <w:r w:rsidR="00CA471E" w:rsidRPr="000B1603">
        <w:t>he viscosity of the slurries after EPS removal was measured using a cup and bob geometry (Cup diameter 28mm and bob, Anton-</w:t>
      </w:r>
      <w:proofErr w:type="spellStart"/>
      <w:r w:rsidR="00CA471E" w:rsidRPr="000B1603">
        <w:t>Paar</w:t>
      </w:r>
      <w:proofErr w:type="spellEnd"/>
      <w:r w:rsidR="00CA471E" w:rsidRPr="000B1603">
        <w:t>)</w:t>
      </w:r>
      <w:r w:rsidR="006B6FB3" w:rsidRPr="000B1603">
        <w:t>,</w:t>
      </w:r>
      <w:r w:rsidR="00CA471E" w:rsidRPr="000B1603">
        <w:t xml:space="preserve"> as the viscosity was too low to be measured using the </w:t>
      </w:r>
      <w:r w:rsidR="006B6FB3" w:rsidRPr="000B1603">
        <w:t>vane</w:t>
      </w:r>
      <w:r w:rsidR="00CA471E" w:rsidRPr="000B1603">
        <w:t xml:space="preserve"> in </w:t>
      </w:r>
      <w:r w:rsidR="006B6FB3" w:rsidRPr="000B1603">
        <w:t>cup</w:t>
      </w:r>
      <w:r w:rsidR="00CA471E" w:rsidRPr="000B1603">
        <w:t xml:space="preserve"> geometry.</w:t>
      </w:r>
      <w:r w:rsidR="00635D91" w:rsidRPr="000B1603">
        <w:t xml:space="preserve"> </w:t>
      </w:r>
      <w:r w:rsidR="00442210" w:rsidRPr="000B1603">
        <w:t xml:space="preserve">The </w:t>
      </w:r>
      <w:r w:rsidR="005D1D96" w:rsidRPr="000B1603">
        <w:t xml:space="preserve">concurrence </w:t>
      </w:r>
      <w:r w:rsidR="00442210" w:rsidRPr="000B1603">
        <w:t xml:space="preserve">of results from </w:t>
      </w:r>
      <w:r w:rsidR="00003F21" w:rsidRPr="000B1603">
        <w:t xml:space="preserve">the two systems </w:t>
      </w:r>
      <w:r w:rsidR="003E6ABF" w:rsidRPr="000B1603">
        <w:t>was compared by using an algae suspension of 5% solid</w:t>
      </w:r>
      <w:r w:rsidR="006B6FB3" w:rsidRPr="000B1603">
        <w:t>s</w:t>
      </w:r>
      <w:r w:rsidR="003E6ABF" w:rsidRPr="000B1603">
        <w:t xml:space="preserve"> concentration and measuring the shear depend</w:t>
      </w:r>
      <w:r w:rsidR="006939D2" w:rsidRPr="000B1603">
        <w:t>e</w:t>
      </w:r>
      <w:r w:rsidR="003E6ABF" w:rsidRPr="000B1603">
        <w:t xml:space="preserve">nt viscosity of the slurry using </w:t>
      </w:r>
      <w:r w:rsidR="00735CE0" w:rsidRPr="000B1603">
        <w:t xml:space="preserve">both geometries. </w:t>
      </w:r>
      <w:r w:rsidR="0055443D" w:rsidRPr="000B1603">
        <w:t>We noticed subtle differences in the viscosity profile</w:t>
      </w:r>
      <w:r w:rsidR="00B948AF" w:rsidRPr="000B1603">
        <w:t>s,</w:t>
      </w:r>
      <w:r w:rsidR="0055443D" w:rsidRPr="000B1603">
        <w:t xml:space="preserve"> </w:t>
      </w:r>
      <w:r w:rsidR="0041095E" w:rsidRPr="000B1603">
        <w:t xml:space="preserve">but the overall viscosity values were similar. </w:t>
      </w:r>
      <w:r w:rsidR="00544916" w:rsidRPr="000B1603">
        <w:t>The shear depend</w:t>
      </w:r>
      <w:r w:rsidR="006939D2" w:rsidRPr="000B1603">
        <w:t>e</w:t>
      </w:r>
      <w:r w:rsidR="00544916" w:rsidRPr="000B1603">
        <w:t xml:space="preserve">nt viscosity of the dilute supernatants </w:t>
      </w:r>
      <w:r w:rsidR="00ED64B3" w:rsidRPr="000B1603">
        <w:t xml:space="preserve">containing the EPS fractions </w:t>
      </w:r>
      <w:r w:rsidR="000246D2" w:rsidRPr="000B1603">
        <w:t>was</w:t>
      </w:r>
      <w:r w:rsidR="00544916" w:rsidRPr="000B1603">
        <w:t xml:space="preserve"> measured using a </w:t>
      </w:r>
      <w:r w:rsidR="00003F21" w:rsidRPr="000B1603">
        <w:t>double gap measuring system</w:t>
      </w:r>
      <w:r w:rsidR="00BD0431" w:rsidRPr="000B1603">
        <w:t xml:space="preserve"> </w:t>
      </w:r>
      <w:r w:rsidR="00246268" w:rsidRPr="000B1603">
        <w:t>(</w:t>
      </w:r>
      <w:r w:rsidR="007E3F09" w:rsidRPr="000B1603">
        <w:t xml:space="preserve">DG26.7 &amp; </w:t>
      </w:r>
      <w:r w:rsidR="001B73F7" w:rsidRPr="000B1603">
        <w:t>DG26.7/T200/SS)</w:t>
      </w:r>
      <w:r w:rsidR="00F47B0F" w:rsidRPr="000B1603">
        <w:t xml:space="preserve"> with shear rates applied from 0.5 s</w:t>
      </w:r>
      <w:r w:rsidR="00F47B0F" w:rsidRPr="000B1603">
        <w:rPr>
          <w:vertAlign w:val="superscript"/>
        </w:rPr>
        <w:t>−1</w:t>
      </w:r>
      <w:r w:rsidR="00F47B0F" w:rsidRPr="000B1603">
        <w:t xml:space="preserve"> to 300 s</w:t>
      </w:r>
      <w:r w:rsidR="00F47B0F" w:rsidRPr="000B1603">
        <w:rPr>
          <w:vertAlign w:val="superscript"/>
        </w:rPr>
        <w:t>−1</w:t>
      </w:r>
      <w:r w:rsidR="00F47B0F" w:rsidRPr="000B1603">
        <w:t>.</w:t>
      </w:r>
      <w:r w:rsidR="00544916" w:rsidRPr="000B1603">
        <w:t xml:space="preserve"> </w:t>
      </w:r>
    </w:p>
    <w:p w14:paraId="2B81EC28" w14:textId="2D0EC0FA" w:rsidR="00A4735F" w:rsidRPr="000B1603" w:rsidRDefault="00A4735F" w:rsidP="00704F4A">
      <w:pPr>
        <w:pStyle w:val="TAMainText"/>
        <w:rPr>
          <w:bCs/>
          <w:i/>
        </w:rPr>
      </w:pPr>
      <w:r w:rsidRPr="000B1603">
        <w:rPr>
          <w:bCs/>
          <w:i/>
        </w:rPr>
        <w:t>Dewatering of suspensions</w:t>
      </w:r>
      <w:r w:rsidR="00D9352E" w:rsidRPr="000B1603">
        <w:rPr>
          <w:bCs/>
          <w:i/>
        </w:rPr>
        <w:t xml:space="preserve"> after EPS extraction</w:t>
      </w:r>
    </w:p>
    <w:p w14:paraId="463B3551" w14:textId="674A3A6E" w:rsidR="00C36A21" w:rsidRPr="000B1603" w:rsidRDefault="00A4735F" w:rsidP="00704F4A">
      <w:pPr>
        <w:pStyle w:val="TAMainText"/>
      </w:pPr>
      <w:r w:rsidRPr="000B1603">
        <w:t xml:space="preserve">The </w:t>
      </w:r>
      <w:r w:rsidR="008034A2" w:rsidRPr="000B1603">
        <w:t xml:space="preserve">kinetics of centrifugal separation of the diatom cells from the supernatant was observed using a </w:t>
      </w:r>
      <w:r w:rsidR="002C4562" w:rsidRPr="000B1603">
        <w:t xml:space="preserve">centrifuge with an integrated photo </w:t>
      </w:r>
      <w:proofErr w:type="spellStart"/>
      <w:r w:rsidR="002C4562" w:rsidRPr="000B1603">
        <w:t>analyser</w:t>
      </w:r>
      <w:proofErr w:type="spellEnd"/>
      <w:r w:rsidR="002C4562" w:rsidRPr="000B1603">
        <w:t xml:space="preserve"> </w:t>
      </w:r>
      <w:r w:rsidR="000B053E" w:rsidRPr="000B1603">
        <w:t>(</w:t>
      </w:r>
      <w:proofErr w:type="spellStart"/>
      <w:r w:rsidR="000B053E" w:rsidRPr="000B1603">
        <w:t>LUMiFuge</w:t>
      </w:r>
      <w:proofErr w:type="spellEnd"/>
      <w:r w:rsidR="000B053E" w:rsidRPr="000B1603">
        <w:t>®, L.U.M. GmbH, Berlin, Germany)</w:t>
      </w:r>
      <w:r w:rsidR="00496C33" w:rsidRPr="000B1603">
        <w:t xml:space="preserve">. </w:t>
      </w:r>
      <w:r w:rsidR="000B053E" w:rsidRPr="000B1603">
        <w:t xml:space="preserve">1.3±0.1 ml samples were </w:t>
      </w:r>
      <w:r w:rsidR="00A9125D" w:rsidRPr="000B1603">
        <w:t xml:space="preserve">loaded into the </w:t>
      </w:r>
      <w:proofErr w:type="spellStart"/>
      <w:r w:rsidR="00A9125D" w:rsidRPr="000B1603">
        <w:t>LUMiFuge</w:t>
      </w:r>
      <w:proofErr w:type="spellEnd"/>
      <w:r w:rsidR="00A9125D" w:rsidRPr="000B1603">
        <w:t xml:space="preserve"> tubes </w:t>
      </w:r>
      <w:r w:rsidR="006C6A1A" w:rsidRPr="000B1603">
        <w:t>(10 mm optical path length, part no. 110-135XX, L.U.M. GmbH, Berlin, Germany) and were centrifuged at 2330</w:t>
      </w:r>
      <w:r w:rsidR="0085623E" w:rsidRPr="000B1603">
        <w:t xml:space="preserve"> </w:t>
      </w:r>
      <w:r w:rsidR="006C6A1A" w:rsidRPr="000B1603">
        <w:t xml:space="preserve">g for </w:t>
      </w:r>
      <w:r w:rsidR="002B55A2" w:rsidRPr="000B1603">
        <w:t xml:space="preserve">20 mins </w:t>
      </w:r>
      <w:proofErr w:type="gramStart"/>
      <w:r w:rsidR="002B55A2" w:rsidRPr="000B1603">
        <w:t>in order to</w:t>
      </w:r>
      <w:proofErr w:type="gramEnd"/>
      <w:r w:rsidR="002B55A2" w:rsidRPr="000B1603">
        <w:t xml:space="preserve"> observe the dewatering of the </w:t>
      </w:r>
      <w:bookmarkStart w:id="3" w:name="_Hlk91194302"/>
      <w:r w:rsidR="008245DC" w:rsidRPr="000B1603">
        <w:t>diatom cells</w:t>
      </w:r>
      <w:r w:rsidR="002B55A2" w:rsidRPr="000B1603">
        <w:t>.</w:t>
      </w:r>
      <w:r w:rsidR="00756B00" w:rsidRPr="000B1603">
        <w:t xml:space="preserve"> The separation</w:t>
      </w:r>
      <w:r w:rsidR="001F2DE8" w:rsidRPr="000B1603">
        <w:t xml:space="preserve"> </w:t>
      </w:r>
      <w:r w:rsidR="006B07D7" w:rsidRPr="000B1603">
        <w:t xml:space="preserve">efficiency was calculated based on the </w:t>
      </w:r>
      <w:r w:rsidR="0084355B" w:rsidRPr="000B1603">
        <w:t>length</w:t>
      </w:r>
      <w:r w:rsidR="00756B00" w:rsidRPr="000B1603">
        <w:t xml:space="preserve"> </w:t>
      </w:r>
      <w:r w:rsidR="00B53080" w:rsidRPr="000B1603">
        <w:t>between the two interfaces (air</w:t>
      </w:r>
      <w:r w:rsidR="004F78B7" w:rsidRPr="000B1603">
        <w:t>-supernatant and supernatant-algae)</w:t>
      </w:r>
      <w:r w:rsidR="00E91BF7" w:rsidRPr="000B1603">
        <w:t xml:space="preserve"> as tracked </w:t>
      </w:r>
      <w:r w:rsidR="00E91BF7" w:rsidRPr="000B1603">
        <w:lastRenderedPageBreak/>
        <w:t xml:space="preserve">by </w:t>
      </w:r>
      <w:r w:rsidR="005A3FB0" w:rsidRPr="000B1603">
        <w:t xml:space="preserve">an </w:t>
      </w:r>
      <w:r w:rsidR="00A04A6C" w:rsidRPr="000B1603">
        <w:t xml:space="preserve">integrated photo </w:t>
      </w:r>
      <w:proofErr w:type="spellStart"/>
      <w:r w:rsidR="00A04A6C" w:rsidRPr="000B1603">
        <w:t>analyser</w:t>
      </w:r>
      <w:proofErr w:type="spellEnd"/>
      <w:r w:rsidR="00A04A6C" w:rsidRPr="000B1603">
        <w:t xml:space="preserve"> </w:t>
      </w:r>
      <w:r w:rsidR="00A04A6C" w:rsidRPr="000B1603">
        <w:fldChar w:fldCharType="begin"/>
      </w:r>
      <w:r w:rsidR="0044002B" w:rsidRPr="000B1603">
        <w:instrText xml:space="preserve"> ADDIN EN.CITE &lt;EndNote&gt;&lt;Cite&gt;&lt;Author&gt;Law&lt;/Author&gt;&lt;Year&gt;2017&lt;/Year&gt;&lt;RecNum&gt;37&lt;/RecNum&gt;&lt;DisplayText&gt;&lt;style face="superscript"&gt;24&lt;/style&gt;&lt;/DisplayText&gt;&lt;record&gt;&lt;rec-number&gt;37&lt;/rec-number&gt;&lt;foreign-keys&gt;&lt;key app="EN" db-id="2z9exd5r8x0eaqetwtmprravxx0s2zat99pw" timestamp="1580881351"&gt;37&lt;/key&gt;&lt;/foreign-keys&gt;&lt;ref-type name="Journal Article"&gt;17&lt;/ref-type&gt;&lt;contributors&gt;&lt;authors&gt;&lt;author&gt;Law, Sam Q. K.&lt;/author&gt;&lt;author&gt;Chen, Binbo&lt;/author&gt;&lt;author&gt;Scales, Peter J.&lt;/author&gt;&lt;author&gt;Martin, Gregory J. O.&lt;/author&gt;&lt;/authors&gt;&lt;/contributors&gt;&lt;titles&gt;&lt;title&gt;&lt;style face="normal" font="default" size="100%"&gt;Centrifugal recovery of solvent after biphasic wet extraction of lipids from a concentrated slurry of &lt;/style&gt;&lt;style face="italic" font="default" size="100%"&gt;Nannochloropsis&lt;/style&gt;&lt;style face="normal" font="default" size="100%"&gt; sp. biomass&lt;/style&gt;&lt;/title&gt;&lt;secondary-title&gt;Algal Research&lt;/secondary-title&gt;&lt;/titles&gt;&lt;periodical&gt;&lt;full-title&gt;Algal Research&lt;/full-title&gt;&lt;/periodical&gt;&lt;pages&gt;299-308&lt;/pages&gt;&lt;volume&gt;24&lt;/volume&gt;&lt;dates&gt;&lt;year&gt;2017&lt;/year&gt;&lt;/dates&gt;&lt;label&gt;36&lt;/label&gt;&lt;urls&gt;&lt;/urls&gt;&lt;electronic-resource-num&gt;https://doi.org/10.1016/j.algal.2017.04.016&lt;/electronic-resource-num&gt;&lt;/record&gt;&lt;/Cite&gt;&lt;/EndNote&gt;</w:instrText>
      </w:r>
      <w:r w:rsidR="00A04A6C" w:rsidRPr="000B1603">
        <w:fldChar w:fldCharType="separate"/>
      </w:r>
      <w:r w:rsidR="0044002B" w:rsidRPr="000B1603">
        <w:rPr>
          <w:noProof/>
          <w:vertAlign w:val="superscript"/>
        </w:rPr>
        <w:t>24</w:t>
      </w:r>
      <w:r w:rsidR="00A04A6C" w:rsidRPr="000B1603">
        <w:fldChar w:fldCharType="end"/>
      </w:r>
      <w:r w:rsidR="00A04A6C" w:rsidRPr="000B1603">
        <w:t>.</w:t>
      </w:r>
      <w:r w:rsidR="00897CD5" w:rsidRPr="000B1603">
        <w:t xml:space="preserve"> The final biomass concentration was calculated using equation (2)</w:t>
      </w:r>
    </w:p>
    <w:p w14:paraId="746CE8FA" w14:textId="6914FC73" w:rsidR="00897CD5" w:rsidRPr="000B1603" w:rsidRDefault="00897CD5" w:rsidP="009C2D31">
      <w:bookmarkStart w:id="4" w:name="_Hlk91194684"/>
      <m:oMath>
        <m:r>
          <m:rPr>
            <m:sty m:val="p"/>
          </m:rPr>
          <w:rPr>
            <w:rFonts w:ascii="Cambria Math" w:hAnsi="Cambria Math"/>
          </w:rPr>
          <m:t>%</m:t>
        </m:r>
        <m:r>
          <w:rPr>
            <w:rFonts w:ascii="Cambria Math" w:hAnsi="Cambria Math"/>
          </w:rPr>
          <m:t>Biomass Concentration</m:t>
        </m:r>
        <m:r>
          <m:rPr>
            <m:sty m:val="p"/>
          </m:rPr>
          <w:rPr>
            <w:rFonts w:ascii="Cambria Math" w:hAnsi="Cambria Math"/>
          </w:rPr>
          <m:t>=</m:t>
        </m:r>
        <m:f>
          <m:fPr>
            <m:ctrlPr>
              <w:rPr>
                <w:rFonts w:ascii="Cambria Math" w:hAnsi="Cambria Math"/>
              </w:rPr>
            </m:ctrlPr>
          </m:fPr>
          <m:num>
            <m:r>
              <w:rPr>
                <w:rFonts w:ascii="Cambria Math" w:hAnsi="Cambria Math"/>
              </w:rPr>
              <m:t xml:space="preserve">Initial biomass concentration×Total Length </m:t>
            </m:r>
            <m:r>
              <m:rPr>
                <m:sty m:val="p"/>
              </m:rPr>
              <w:rPr>
                <w:rFonts w:ascii="Cambria Math" w:hAnsi="Cambria Math"/>
              </w:rPr>
              <m:t xml:space="preserve"> </m:t>
            </m:r>
          </m:num>
          <m:den>
            <m:r>
              <w:rPr>
                <w:rFonts w:ascii="Cambria Math" w:hAnsi="Cambria Math"/>
              </w:rPr>
              <m:t>Length of the algae pellet following centrifugation</m:t>
            </m:r>
          </m:den>
        </m:f>
        <m:r>
          <m:rPr>
            <m:sty m:val="p"/>
          </m:rPr>
          <w:rPr>
            <w:rFonts w:ascii="Cambria Math" w:hAnsi="Cambria Math"/>
          </w:rPr>
          <m:t>×100</m:t>
        </m:r>
      </m:oMath>
      <w:r w:rsidRPr="000B1603">
        <w:tab/>
        <w:t>(</w:t>
      </w:r>
      <w:r w:rsidR="00DD76DF" w:rsidRPr="000B1603">
        <w:t>2</w:t>
      </w:r>
      <w:r w:rsidRPr="000B1603">
        <w:t>)</w:t>
      </w:r>
      <w:bookmarkEnd w:id="3"/>
      <w:bookmarkEnd w:id="4"/>
    </w:p>
    <w:p w14:paraId="7D6CC324" w14:textId="51B4AE19" w:rsidR="00040CFA" w:rsidRPr="000B1603" w:rsidRDefault="00A1554C" w:rsidP="00704F4A">
      <w:pPr>
        <w:pStyle w:val="TAMainText"/>
        <w:rPr>
          <w:bCs/>
          <w:i/>
        </w:rPr>
      </w:pPr>
      <w:r w:rsidRPr="000B1603">
        <w:rPr>
          <w:bCs/>
          <w:i/>
        </w:rPr>
        <w:t>Shear</w:t>
      </w:r>
      <w:r w:rsidR="003763C0" w:rsidRPr="000B1603">
        <w:rPr>
          <w:bCs/>
          <w:i/>
        </w:rPr>
        <w:t>-</w:t>
      </w:r>
      <w:r w:rsidRPr="000B1603">
        <w:rPr>
          <w:bCs/>
          <w:i/>
        </w:rPr>
        <w:t>assisted lipid extraction</w:t>
      </w:r>
    </w:p>
    <w:p w14:paraId="4C03D7D7" w14:textId="04F70921" w:rsidR="009817B5" w:rsidRPr="000B1603" w:rsidRDefault="00EE3AFC" w:rsidP="00704F4A">
      <w:pPr>
        <w:pStyle w:val="TAMainText"/>
      </w:pPr>
      <w:r w:rsidRPr="000B1603">
        <w:t>The kinetics of b</w:t>
      </w:r>
      <w:r w:rsidR="00242483" w:rsidRPr="000B1603">
        <w:t>iphasic l</w:t>
      </w:r>
      <w:r w:rsidR="00040CFA" w:rsidRPr="000B1603">
        <w:t xml:space="preserve">ipid extraction from </w:t>
      </w:r>
      <w:r w:rsidR="00797396" w:rsidRPr="000B1603">
        <w:t xml:space="preserve">concentrated </w:t>
      </w:r>
      <w:r w:rsidR="00040CFA" w:rsidRPr="000B1603">
        <w:t>suspensions</w:t>
      </w:r>
      <w:r w:rsidR="00593EEA" w:rsidRPr="000B1603">
        <w:t xml:space="preserve"> of</w:t>
      </w:r>
      <w:r w:rsidR="00040CFA" w:rsidRPr="000B1603">
        <w:t xml:space="preserve"> </w:t>
      </w:r>
      <w:r w:rsidR="007C3225" w:rsidRPr="000B1603">
        <w:rPr>
          <w:i/>
        </w:rPr>
        <w:t>Navicula</w:t>
      </w:r>
      <w:r w:rsidR="007C3225" w:rsidRPr="000B1603">
        <w:t xml:space="preserve"> </w:t>
      </w:r>
      <w:r w:rsidR="00040CFA" w:rsidRPr="000B1603">
        <w:t xml:space="preserve">using </w:t>
      </w:r>
      <w:r w:rsidR="00242483" w:rsidRPr="000B1603">
        <w:t xml:space="preserve">hexane was studied </w:t>
      </w:r>
      <w:r w:rsidR="00853F17" w:rsidRPr="000B1603">
        <w:t xml:space="preserve">as a function of EPS removal using </w:t>
      </w:r>
      <w:r w:rsidR="004F0CCD" w:rsidRPr="000B1603">
        <w:t xml:space="preserve">a </w:t>
      </w:r>
      <w:r w:rsidR="00B47989" w:rsidRPr="000B1603">
        <w:t>previously</w:t>
      </w:r>
      <w:r w:rsidR="00853F17" w:rsidRPr="000B1603">
        <w:t xml:space="preserve"> described method</w:t>
      </w:r>
      <w:r w:rsidR="00B47989" w:rsidRPr="000B1603">
        <w:t xml:space="preserve"> </w:t>
      </w:r>
      <w:r w:rsidRPr="000B1603">
        <w:fldChar w:fldCharType="begin"/>
      </w:r>
      <w:r w:rsidR="00F71753"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Pr="000B1603">
        <w:fldChar w:fldCharType="separate"/>
      </w:r>
      <w:r w:rsidR="00F71753" w:rsidRPr="000B1603">
        <w:rPr>
          <w:noProof/>
          <w:vertAlign w:val="superscript"/>
        </w:rPr>
        <w:t>19</w:t>
      </w:r>
      <w:r w:rsidRPr="000B1603">
        <w:fldChar w:fldCharType="end"/>
      </w:r>
      <w:r w:rsidR="00B47989" w:rsidRPr="000B1603">
        <w:t xml:space="preserve">. Briefly, </w:t>
      </w:r>
      <w:r w:rsidR="00797396" w:rsidRPr="000B1603">
        <w:t>10</w:t>
      </w:r>
      <w:r w:rsidR="004F0CCD" w:rsidRPr="000B1603">
        <w:t xml:space="preserve"> </w:t>
      </w:r>
      <w:r w:rsidR="00797396" w:rsidRPr="000B1603">
        <w:t xml:space="preserve">ml of 5% </w:t>
      </w:r>
      <w:r w:rsidR="002F17F0" w:rsidRPr="000B1603">
        <w:t xml:space="preserve">w/w algae slurry </w:t>
      </w:r>
      <w:r w:rsidR="005B2F58" w:rsidRPr="000B1603">
        <w:t>(</w:t>
      </w:r>
      <w:r w:rsidR="00DF7154" w:rsidRPr="000B1603">
        <w:t xml:space="preserve">untreated or ultrasonicated) </w:t>
      </w:r>
      <w:r w:rsidR="008B5046" w:rsidRPr="000B1603">
        <w:t>w</w:t>
      </w:r>
      <w:r w:rsidR="002F17F0" w:rsidRPr="000B1603">
        <w:t>as</w:t>
      </w:r>
      <w:r w:rsidR="008B5046" w:rsidRPr="000B1603">
        <w:t xml:space="preserve"> </w:t>
      </w:r>
      <w:r w:rsidR="00454D7D" w:rsidRPr="000B1603">
        <w:t>combined with 10</w:t>
      </w:r>
      <w:r w:rsidR="00DF7154" w:rsidRPr="000B1603">
        <w:t xml:space="preserve"> </w:t>
      </w:r>
      <w:r w:rsidR="00454D7D" w:rsidRPr="000B1603">
        <w:t>ml of hexane in a 50</w:t>
      </w:r>
      <w:r w:rsidR="00DF7154" w:rsidRPr="000B1603">
        <w:t xml:space="preserve"> </w:t>
      </w:r>
      <w:r w:rsidR="00454D7D" w:rsidRPr="000B1603">
        <w:t xml:space="preserve">ml </w:t>
      </w:r>
      <w:r w:rsidR="00E8431C" w:rsidRPr="000B1603">
        <w:t xml:space="preserve">plastic tube and subjected to </w:t>
      </w:r>
      <w:r w:rsidR="006F2DAF" w:rsidRPr="000B1603">
        <w:t>lipid extraction</w:t>
      </w:r>
      <w:r w:rsidR="00FC4D4C" w:rsidRPr="000B1603">
        <w:t xml:space="preserve"> </w:t>
      </w:r>
      <w:r w:rsidR="00D20CC3" w:rsidRPr="000B1603">
        <w:t>using one of two m</w:t>
      </w:r>
      <w:r w:rsidR="002A3194" w:rsidRPr="000B1603">
        <w:t xml:space="preserve">ixing </w:t>
      </w:r>
      <w:r w:rsidR="000944DC" w:rsidRPr="000B1603">
        <w:t>m</w:t>
      </w:r>
      <w:r w:rsidR="002A3194" w:rsidRPr="000B1603">
        <w:t>ethods</w:t>
      </w:r>
      <w:r w:rsidR="00D20CC3" w:rsidRPr="000B1603">
        <w:t xml:space="preserve">: </w:t>
      </w:r>
      <w:r w:rsidR="009817B5" w:rsidRPr="000B1603">
        <w:t xml:space="preserve">low-shear mixing or </w:t>
      </w:r>
      <w:r w:rsidR="00D20CC3" w:rsidRPr="000B1603">
        <w:t>high-shear ultrasonication</w:t>
      </w:r>
      <w:r w:rsidR="00AC5342" w:rsidRPr="000B1603">
        <w:t xml:space="preserve">. </w:t>
      </w:r>
      <w:r w:rsidR="009817B5" w:rsidRPr="000B1603">
        <w:t>Low shear mixing was achieved by rotating the tubes at 8 rpm using a rotator (</w:t>
      </w:r>
      <w:proofErr w:type="spellStart"/>
      <w:r w:rsidR="009817B5" w:rsidRPr="000B1603">
        <w:t>Labquake</w:t>
      </w:r>
      <w:proofErr w:type="spellEnd"/>
      <w:r w:rsidR="009817B5" w:rsidRPr="000B1603">
        <w:t>, Barnstead International, Iowa, USA).  The extraction temperature was maintained at 24 ± 1 ºC by placing the mixer in an incubator (</w:t>
      </w:r>
      <w:proofErr w:type="spellStart"/>
      <w:r w:rsidR="009817B5" w:rsidRPr="000B1603">
        <w:t>Unimax</w:t>
      </w:r>
      <w:proofErr w:type="spellEnd"/>
      <w:r w:rsidR="009817B5" w:rsidRPr="000B1603">
        <w:t xml:space="preserve"> 1010 &amp; Incubator 1000, </w:t>
      </w:r>
      <w:proofErr w:type="spellStart"/>
      <w:r w:rsidR="009817B5" w:rsidRPr="000B1603">
        <w:t>Heidolph</w:t>
      </w:r>
      <w:proofErr w:type="spellEnd"/>
      <w:r w:rsidR="009817B5" w:rsidRPr="000B1603">
        <w:t xml:space="preserve"> Instruments, Germany). </w:t>
      </w:r>
      <w:r w:rsidR="003F6E21" w:rsidRPr="000B1603">
        <w:t>High-shear mixing was performed by ultrasonicating</w:t>
      </w:r>
      <w:r w:rsidR="000944DC" w:rsidRPr="000B1603">
        <w:t xml:space="preserve"> the algae</w:t>
      </w:r>
      <w:r w:rsidR="003F6E21" w:rsidRPr="000B1603">
        <w:t>/</w:t>
      </w:r>
      <w:r w:rsidR="000944DC" w:rsidRPr="000B1603">
        <w:t xml:space="preserve">hexane mixture </w:t>
      </w:r>
      <w:r w:rsidR="005172CF" w:rsidRPr="000B1603">
        <w:t xml:space="preserve">using </w:t>
      </w:r>
      <w:r w:rsidR="00243FE2" w:rsidRPr="000B1603">
        <w:t>a high-intensity ultrasonic transducer</w:t>
      </w:r>
      <w:r w:rsidR="00A04A6C" w:rsidRPr="000B1603">
        <w:t xml:space="preserve"> with a 3</w:t>
      </w:r>
      <w:r w:rsidR="003F6E21" w:rsidRPr="000B1603">
        <w:t xml:space="preserve"> </w:t>
      </w:r>
      <w:r w:rsidR="00A04A6C" w:rsidRPr="000B1603">
        <w:t>mm diameter microtip horn</w:t>
      </w:r>
      <w:r w:rsidR="0056179C" w:rsidRPr="000B1603">
        <w:t>. T</w:t>
      </w:r>
      <w:r w:rsidR="00D34066" w:rsidRPr="000B1603">
        <w:t>he tip was placed at the</w:t>
      </w:r>
      <w:r w:rsidR="009F4ABA" w:rsidRPr="000B1603">
        <w:t xml:space="preserve"> initial</w:t>
      </w:r>
      <w:r w:rsidR="00D34066" w:rsidRPr="000B1603">
        <w:t xml:space="preserve"> hexane</w:t>
      </w:r>
      <w:r w:rsidR="003F6E21" w:rsidRPr="000B1603">
        <w:t>-</w:t>
      </w:r>
      <w:r w:rsidR="009F4ABA" w:rsidRPr="000B1603">
        <w:t>biomass</w:t>
      </w:r>
      <w:r w:rsidR="00D34066" w:rsidRPr="000B1603">
        <w:t xml:space="preserve"> interface</w:t>
      </w:r>
      <w:r w:rsidR="00AF2A64" w:rsidRPr="000B1603">
        <w:t xml:space="preserve"> </w:t>
      </w:r>
      <w:r w:rsidR="004D48D0" w:rsidRPr="000B1603">
        <w:t>to</w:t>
      </w:r>
      <w:r w:rsidR="00AF2A64" w:rsidRPr="000B1603">
        <w:t xml:space="preserve"> uniform</w:t>
      </w:r>
      <w:r w:rsidR="003F6E21" w:rsidRPr="000B1603">
        <w:t>ly</w:t>
      </w:r>
      <w:r w:rsidR="00AF2A64" w:rsidRPr="000B1603">
        <w:t xml:space="preserve"> distribut</w:t>
      </w:r>
      <w:r w:rsidR="003F6E21" w:rsidRPr="000B1603">
        <w:t>e the ultraso</w:t>
      </w:r>
      <w:r w:rsidR="007E0274" w:rsidRPr="000B1603">
        <w:t>und through the sample</w:t>
      </w:r>
      <w:r w:rsidR="00AF2A64" w:rsidRPr="000B1603">
        <w:t xml:space="preserve">. </w:t>
      </w:r>
      <w:r w:rsidR="0044002B" w:rsidRPr="000B1603">
        <w:t>T</w:t>
      </w:r>
      <w:r w:rsidR="00EB6576" w:rsidRPr="000B1603">
        <w:t xml:space="preserve">o prevent </w:t>
      </w:r>
      <w:r w:rsidR="00C578F7" w:rsidRPr="000B1603">
        <w:t>temperature increases during ultrasonication, sampl</w:t>
      </w:r>
      <w:r w:rsidR="0044002B" w:rsidRPr="000B1603">
        <w:t xml:space="preserve">e tubes were submerged in </w:t>
      </w:r>
      <w:r w:rsidR="002B73D4" w:rsidRPr="000B1603">
        <w:t xml:space="preserve">an </w:t>
      </w:r>
      <w:r w:rsidR="0044002B" w:rsidRPr="000B1603">
        <w:t>ice</w:t>
      </w:r>
      <w:r w:rsidR="002B73D4" w:rsidRPr="000B1603">
        <w:t>-</w:t>
      </w:r>
      <w:r w:rsidR="0044002B" w:rsidRPr="000B1603">
        <w:t>cold water bath during ultrasonication.</w:t>
      </w:r>
    </w:p>
    <w:p w14:paraId="50BCE3C0" w14:textId="0A5A54F1" w:rsidR="00DD56DA" w:rsidRPr="000B1603" w:rsidRDefault="007E0274" w:rsidP="00D42A0A">
      <w:pPr>
        <w:pStyle w:val="TAMainText"/>
        <w:ind w:firstLine="0"/>
      </w:pPr>
      <w:r w:rsidRPr="000B1603">
        <w:t xml:space="preserve">To determine the lipid extraction kinetics, representative </w:t>
      </w:r>
      <w:r w:rsidR="00C2757C" w:rsidRPr="000B1603">
        <w:t>1.5</w:t>
      </w:r>
      <w:r w:rsidR="00A3256C" w:rsidRPr="000B1603">
        <w:t xml:space="preserve"> </w:t>
      </w:r>
      <w:r w:rsidR="00C2757C" w:rsidRPr="000B1603">
        <w:t>ml</w:t>
      </w:r>
      <w:r w:rsidR="0056179C" w:rsidRPr="000B1603">
        <w:t xml:space="preserve"> aliquot</w:t>
      </w:r>
      <w:r w:rsidRPr="000B1603">
        <w:t>s</w:t>
      </w:r>
      <w:r w:rsidR="0056179C" w:rsidRPr="000B1603">
        <w:t xml:space="preserve"> of the emulsion w</w:t>
      </w:r>
      <w:r w:rsidRPr="000B1603">
        <w:t>ere periodically</w:t>
      </w:r>
      <w:r w:rsidR="0056179C" w:rsidRPr="000B1603">
        <w:t xml:space="preserve"> </w:t>
      </w:r>
      <w:r w:rsidR="007C5354" w:rsidRPr="000B1603">
        <w:t>removed</w:t>
      </w:r>
      <w:r w:rsidR="0056179C" w:rsidRPr="000B1603">
        <w:t xml:space="preserve"> and centrifuged at 2330 g for 10 min</w:t>
      </w:r>
      <w:r w:rsidR="00C2757C" w:rsidRPr="000B1603">
        <w:t xml:space="preserve"> in a benchtop centrifuge </w:t>
      </w:r>
      <w:r w:rsidR="006A7AF3" w:rsidRPr="000B1603">
        <w:t>(</w:t>
      </w:r>
      <w:r w:rsidR="00743511" w:rsidRPr="000B1603">
        <w:t xml:space="preserve">5424 </w:t>
      </w:r>
      <w:r w:rsidR="006A7AF3" w:rsidRPr="000B1603">
        <w:t>Eppendorf,</w:t>
      </w:r>
      <w:r w:rsidR="000D7CF5" w:rsidRPr="000B1603">
        <w:t xml:space="preserve"> Germany</w:t>
      </w:r>
      <w:r w:rsidR="00C2757C" w:rsidRPr="000B1603">
        <w:t>).</w:t>
      </w:r>
      <w:r w:rsidR="0056179C" w:rsidRPr="000B1603">
        <w:t xml:space="preserve"> </w:t>
      </w:r>
      <w:r w:rsidR="00C2757C" w:rsidRPr="000B1603">
        <w:t>T</w:t>
      </w:r>
      <w:r w:rsidR="0056179C" w:rsidRPr="000B1603">
        <w:t xml:space="preserve">he lipid rich hexane layer was </w:t>
      </w:r>
      <w:r w:rsidR="00C2757C" w:rsidRPr="000B1603">
        <w:t xml:space="preserve">pipetted and </w:t>
      </w:r>
      <w:r w:rsidR="0056179C" w:rsidRPr="000B1603">
        <w:t xml:space="preserve">diluted appropriately using </w:t>
      </w:r>
      <w:r w:rsidR="007C5354" w:rsidRPr="000B1603">
        <w:t>n-</w:t>
      </w:r>
      <w:r w:rsidR="0056179C" w:rsidRPr="000B1603">
        <w:t>hexane and the absorbance was measured at 450</w:t>
      </w:r>
      <w:r w:rsidR="00E1574F" w:rsidRPr="000B1603">
        <w:t xml:space="preserve"> </w:t>
      </w:r>
      <w:r w:rsidR="0056179C" w:rsidRPr="000B1603">
        <w:t xml:space="preserve">nm </w:t>
      </w:r>
      <w:r w:rsidR="00C2757C" w:rsidRPr="000B1603">
        <w:t>using a UV-Vis spectrophotometer (Cary 3E UV-Vis absorbance spectrophotometer, Agilent Technologies, Mulgrave, VIC, Australia)</w:t>
      </w:r>
      <w:r w:rsidRPr="000B1603">
        <w:t>.</w:t>
      </w:r>
      <w:r w:rsidR="00620E64" w:rsidRPr="000B1603">
        <w:t xml:space="preserve"> </w:t>
      </w:r>
      <w:r w:rsidRPr="000B1603">
        <w:t>T</w:t>
      </w:r>
      <w:r w:rsidR="00620E64" w:rsidRPr="000B1603">
        <w:t>he lipid concentration was obtained using a calibration curve obtained for known lipid concentrations v</w:t>
      </w:r>
      <w:r w:rsidR="00263359" w:rsidRPr="000B1603">
        <w:t>er</w:t>
      </w:r>
      <w:r w:rsidR="00620E64" w:rsidRPr="000B1603">
        <w:t>s</w:t>
      </w:r>
      <w:r w:rsidR="00263359" w:rsidRPr="000B1603">
        <w:t>us</w:t>
      </w:r>
      <w:r w:rsidR="00620E64" w:rsidRPr="000B1603">
        <w:t xml:space="preserve"> the absorbance at 450</w:t>
      </w:r>
      <w:r w:rsidR="00A3256C" w:rsidRPr="000B1603">
        <w:t xml:space="preserve"> </w:t>
      </w:r>
      <w:r w:rsidR="00620E64" w:rsidRPr="000B1603">
        <w:t>nm</w:t>
      </w:r>
      <w:r w:rsidR="0044002B" w:rsidRPr="000B1603">
        <w:t xml:space="preserve"> following the same method as </w:t>
      </w:r>
      <w:r w:rsidR="00B96C6F" w:rsidRPr="000B1603">
        <w:t>previously reported</w:t>
      </w:r>
      <w:r w:rsidR="0044002B" w:rsidRPr="000B1603">
        <w:fldChar w:fldCharType="begin"/>
      </w:r>
      <w:r w:rsidR="0044002B"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44002B" w:rsidRPr="000B1603">
        <w:fldChar w:fldCharType="separate"/>
      </w:r>
      <w:r w:rsidR="0044002B" w:rsidRPr="000B1603">
        <w:rPr>
          <w:noProof/>
          <w:vertAlign w:val="superscript"/>
        </w:rPr>
        <w:t>19</w:t>
      </w:r>
      <w:r w:rsidR="0044002B" w:rsidRPr="000B1603">
        <w:fldChar w:fldCharType="end"/>
      </w:r>
      <w:r w:rsidR="0044002B" w:rsidRPr="000B1603">
        <w:t xml:space="preserve">. In brief, the </w:t>
      </w:r>
      <w:r w:rsidR="0044002B" w:rsidRPr="000B1603">
        <w:lastRenderedPageBreak/>
        <w:t xml:space="preserve">calibration curve was obtained by </w:t>
      </w:r>
      <w:proofErr w:type="spellStart"/>
      <w:r w:rsidR="0044002B" w:rsidRPr="000B1603">
        <w:t>redissolving</w:t>
      </w:r>
      <w:proofErr w:type="spellEnd"/>
      <w:r w:rsidR="0044002B" w:rsidRPr="000B1603">
        <w:t xml:space="preserve"> a known mass of lipids in hexane that was extracted from </w:t>
      </w:r>
      <w:r w:rsidR="0044002B" w:rsidRPr="000B1603">
        <w:rPr>
          <w:i/>
        </w:rPr>
        <w:t>Navicula</w:t>
      </w:r>
      <w:r w:rsidR="0044002B" w:rsidRPr="000B1603">
        <w:t xml:space="preserve"> sp. using hexane and dried under a nitrogen stream. The absorbance at 450</w:t>
      </w:r>
      <w:r w:rsidR="00FB5434" w:rsidRPr="000B1603">
        <w:t xml:space="preserve"> </w:t>
      </w:r>
      <w:r w:rsidR="0044002B" w:rsidRPr="000B1603">
        <w:t>nm of known lipid concentrations were measured.</w:t>
      </w:r>
      <w:r w:rsidRPr="000B1603">
        <w:t xml:space="preserve"> To further validate</w:t>
      </w:r>
      <w:r w:rsidR="00FC4D4C" w:rsidRPr="000B1603">
        <w:t>, the absorbance values were rechecked with the gravimetric lipid content</w:t>
      </w:r>
      <w:r w:rsidRPr="000B1603">
        <w:t xml:space="preserve"> where possible</w:t>
      </w:r>
      <w:r w:rsidR="00FC4D4C" w:rsidRPr="000B1603">
        <w:t>.</w:t>
      </w:r>
      <w:r w:rsidR="0044002B" w:rsidRPr="000B1603">
        <w:t xml:space="preserve"> The gravimetric lipid concentration was obtained by pipetting out a known volume of lipid rich hexane layer following lipid extraction into a clean</w:t>
      </w:r>
      <w:r w:rsidR="00A50ACB" w:rsidRPr="000B1603">
        <w:t>,</w:t>
      </w:r>
      <w:r w:rsidR="0044002B" w:rsidRPr="000B1603">
        <w:t xml:space="preserve"> weighed glass vial. This was dried at 60 °C under a stream of nitrogen</w:t>
      </w:r>
      <w:r w:rsidR="0044002B" w:rsidRPr="000B1603">
        <w:fldChar w:fldCharType="begin"/>
      </w:r>
      <w:r w:rsidR="0044002B" w:rsidRPr="000B1603">
        <w:instrText xml:space="preserve"> ADDIN EN.CITE &lt;EndNote&gt;&lt;Cite&gt;&lt;Author&gt;Olmstead&lt;/Author&gt;&lt;Year&gt;2013&lt;/Year&gt;&lt;RecNum&gt;67&lt;/RecNum&gt;&lt;DisplayText&gt;&lt;style face="superscript"&gt;25&lt;/style&gt;&lt;/DisplayText&gt;&lt;record&gt;&lt;rec-number&gt;67&lt;/rec-number&gt;&lt;foreign-keys&gt;&lt;key app="EN" db-id="2z9exd5r8x0eaqetwtmprravxx0s2zat99pw" timestamp="1580951700"&gt;67&lt;/key&gt;&lt;/foreign-keys&gt;&lt;ref-type name="Journal Article"&gt;17&lt;/ref-type&gt;&lt;contributors&gt;&lt;authors&gt;&lt;author&gt;Olmstead, Ian LD&lt;/author&gt;&lt;author&gt;Hill, David RA&lt;/author&gt;&lt;author&gt;Dias, Daniel A&lt;/author&gt;&lt;author&gt;Jayasinghe, Nirupama S&lt;/author&gt;&lt;author&gt;Callahan, Damien L&lt;/author&gt;&lt;author&gt;Kentish, Sandra E&lt;/author&gt;&lt;author&gt;Scales, Peter J&lt;/author&gt;&lt;author&gt;Martin, Gregory JO&lt;/author&gt;&lt;/authors&gt;&lt;/contributors&gt;&lt;titles&gt;&lt;title&gt;A quantitative analysis of microalgal lipids for optimization of biodiesel and omega‐3 production&lt;/title&gt;&lt;secondary-title&gt;Biotechnology and bioengineering&lt;/secondary-title&gt;&lt;/titles&gt;&lt;periodical&gt;&lt;full-title&gt;Biotechnology and Bioengineering&lt;/full-title&gt;&lt;/periodical&gt;&lt;pages&gt;2096-2104&lt;/pages&gt;&lt;volume&gt;110&lt;/volume&gt;&lt;number&gt;8&lt;/number&gt;&lt;dates&gt;&lt;year&gt;2013&lt;/year&gt;&lt;/dates&gt;&lt;isbn&gt;0006-3592&lt;/isbn&gt;&lt;urls&gt;&lt;/urls&gt;&lt;electronic-resource-num&gt;10.1002/bit.24844&lt;/electronic-resource-num&gt;&lt;/record&gt;&lt;/Cite&gt;&lt;/EndNote&gt;</w:instrText>
      </w:r>
      <w:r w:rsidR="0044002B" w:rsidRPr="000B1603">
        <w:fldChar w:fldCharType="separate"/>
      </w:r>
      <w:r w:rsidR="0044002B" w:rsidRPr="000B1603">
        <w:rPr>
          <w:noProof/>
          <w:vertAlign w:val="superscript"/>
        </w:rPr>
        <w:t>25</w:t>
      </w:r>
      <w:r w:rsidR="0044002B" w:rsidRPr="000B1603">
        <w:fldChar w:fldCharType="end"/>
      </w:r>
      <w:r w:rsidR="0044002B" w:rsidRPr="000B1603">
        <w:t xml:space="preserve"> to obtain the gravimetric lipid concentration</w:t>
      </w:r>
      <w:r w:rsidR="00DD56DA" w:rsidRPr="000B1603">
        <w:t>.</w:t>
      </w:r>
    </w:p>
    <w:p w14:paraId="1EDB09A9" w14:textId="334F468D" w:rsidR="00DD56DA" w:rsidRPr="000B1603" w:rsidRDefault="00DD56DA" w:rsidP="00DD56DA">
      <w:pPr>
        <w:pStyle w:val="TAMainText"/>
        <w:rPr>
          <w:bCs/>
          <w:i/>
        </w:rPr>
      </w:pPr>
      <w:bookmarkStart w:id="5" w:name="_Hlk91193737"/>
      <w:r w:rsidRPr="000B1603">
        <w:rPr>
          <w:bCs/>
          <w:i/>
        </w:rPr>
        <w:t>Experimental reproducibility and analysis</w:t>
      </w:r>
    </w:p>
    <w:p w14:paraId="16069A0C" w14:textId="37C67B39" w:rsidR="003C100C" w:rsidRPr="000B1603" w:rsidRDefault="00DD56DA" w:rsidP="00DD56DA">
      <w:pPr>
        <w:pStyle w:val="TAMainText"/>
      </w:pPr>
      <w:r w:rsidRPr="000B1603">
        <w:t>All experiments were performed at</w:t>
      </w:r>
      <w:r w:rsidR="00B36200">
        <w:t xml:space="preserve"> </w:t>
      </w:r>
      <w:r w:rsidRPr="000B1603">
        <w:t>least in duplicate</w:t>
      </w:r>
      <w:r w:rsidR="00F901A8">
        <w:t>s</w:t>
      </w:r>
      <w:r w:rsidRPr="000B1603">
        <w:t xml:space="preserve">. Ultrasound assisted EPS removal was done as triplicated experiments, for each time point. Polysaccharide content measurement, Cell rupture quantification were done in duplicates for each triplicated experiment. Shear dependent viscosity measurements were done in duplicates for each experiment. </w:t>
      </w:r>
    </w:p>
    <w:p w14:paraId="3ECF3A81" w14:textId="2829EABD" w:rsidR="00EE21BC" w:rsidRPr="000B1603" w:rsidRDefault="00DD56DA" w:rsidP="00897CD5">
      <w:pPr>
        <w:pStyle w:val="TAMainText"/>
      </w:pPr>
      <w:r w:rsidRPr="000B1603">
        <w:t>Dewater</w:t>
      </w:r>
      <w:r w:rsidR="00497A9A" w:rsidRPr="000B1603">
        <w:t xml:space="preserve">ability </w:t>
      </w:r>
      <w:r w:rsidR="00EE21BC" w:rsidRPr="000B1603">
        <w:t>measurements were carried out as duplicated analys</w:t>
      </w:r>
      <w:r w:rsidR="00897CD5" w:rsidRPr="000B1603">
        <w:t>i</w:t>
      </w:r>
      <w:r w:rsidR="00EE21BC" w:rsidRPr="000B1603">
        <w:t xml:space="preserve">s for triplicated experiments. For clarity, </w:t>
      </w:r>
      <w:r w:rsidR="00897CD5" w:rsidRPr="000B1603">
        <w:t xml:space="preserve">only </w:t>
      </w:r>
      <w:r w:rsidR="00EE21BC" w:rsidRPr="000B1603">
        <w:t xml:space="preserve">representative separation kinetics were selected and presented. The final biomass concentrations </w:t>
      </w:r>
      <w:r w:rsidR="00897CD5" w:rsidRPr="000B1603">
        <w:t>were obtained as previously explained using the data from the replicates</w:t>
      </w:r>
      <w:r w:rsidR="00DD76DF" w:rsidRPr="000B1603">
        <w:t xml:space="preserve"> for dewaterability measurements</w:t>
      </w:r>
      <w:r w:rsidR="00897CD5" w:rsidRPr="000B1603">
        <w:t xml:space="preserve">. </w:t>
      </w:r>
      <w:r w:rsidR="00EE21BC" w:rsidRPr="000B1603">
        <w:t xml:space="preserve">Lipid extractions were done </w:t>
      </w:r>
      <w:r w:rsidR="00897CD5" w:rsidRPr="000B1603">
        <w:t xml:space="preserve">on triplicated experiments. For the quantitative data, mean and the standard deviation were calculated based on the replicates. </w:t>
      </w:r>
    </w:p>
    <w:p w14:paraId="6B1F0F2D" w14:textId="665CF0E9" w:rsidR="0057071F" w:rsidRPr="000B1603" w:rsidRDefault="0057071F" w:rsidP="00897CD5">
      <w:pPr>
        <w:pStyle w:val="TAMainText"/>
      </w:pPr>
      <w:r w:rsidRPr="000B1603">
        <w:t>A single factor ANOVA analysis was done for the lipid yield data using Excel to see if the treatments have caused significant differences. A confidence interval of 99% (</w:t>
      </w:r>
      <w:r w:rsidRPr="000B1603">
        <w:rPr>
          <w:rFonts w:cs="Times"/>
        </w:rPr>
        <w:t>α</w:t>
      </w:r>
      <w:r w:rsidRPr="000B1603">
        <w:t xml:space="preserve">=0.01) was used for the comparison of means. </w:t>
      </w:r>
      <w:r w:rsidR="00B854AD" w:rsidRPr="000B1603">
        <w:t xml:space="preserve">Following the ANOVA test, T-tests with a 95% confidence interval was done to confirm the effects at each time interval for all the treatments. </w:t>
      </w:r>
    </w:p>
    <w:bookmarkEnd w:id="5"/>
    <w:p w14:paraId="1B5B5B35" w14:textId="123D5100" w:rsidR="00AC41F2" w:rsidRPr="000B1603" w:rsidRDefault="00AC41F2" w:rsidP="00704F4A">
      <w:pPr>
        <w:pStyle w:val="TESectionHeading"/>
      </w:pPr>
      <w:r w:rsidRPr="000B1603">
        <w:t>Results and Discussion</w:t>
      </w:r>
    </w:p>
    <w:p w14:paraId="4F2C53F8" w14:textId="2EE3645C" w:rsidR="008B5639" w:rsidRPr="000B1603" w:rsidRDefault="00CD4AD1" w:rsidP="00704F4A">
      <w:pPr>
        <w:pStyle w:val="TAMainText"/>
        <w:rPr>
          <w:bCs/>
          <w:i/>
        </w:rPr>
      </w:pPr>
      <w:r w:rsidRPr="000B1603">
        <w:rPr>
          <w:bCs/>
          <w:i/>
        </w:rPr>
        <w:t xml:space="preserve">Removal of EPS </w:t>
      </w:r>
      <w:r w:rsidR="00BD0058" w:rsidRPr="000B1603">
        <w:rPr>
          <w:bCs/>
          <w:i/>
        </w:rPr>
        <w:t>and cell rupture</w:t>
      </w:r>
      <w:r w:rsidR="00BD54C1" w:rsidRPr="000B1603">
        <w:rPr>
          <w:bCs/>
          <w:i/>
        </w:rPr>
        <w:t xml:space="preserve"> as </w:t>
      </w:r>
      <w:r w:rsidR="003231C0" w:rsidRPr="000B1603">
        <w:rPr>
          <w:bCs/>
          <w:i/>
        </w:rPr>
        <w:t xml:space="preserve">a function of </w:t>
      </w:r>
      <w:r w:rsidR="008B5639" w:rsidRPr="000B1603">
        <w:rPr>
          <w:bCs/>
          <w:i/>
        </w:rPr>
        <w:t xml:space="preserve">ultrasonication </w:t>
      </w:r>
      <w:r w:rsidR="003231C0" w:rsidRPr="000B1603">
        <w:rPr>
          <w:bCs/>
          <w:i/>
        </w:rPr>
        <w:t>parameters</w:t>
      </w:r>
    </w:p>
    <w:p w14:paraId="57E29B5A" w14:textId="67999781" w:rsidR="005D6638" w:rsidRPr="000B1603" w:rsidRDefault="00CC4642" w:rsidP="00704F4A">
      <w:pPr>
        <w:pStyle w:val="TAMainText"/>
      </w:pPr>
      <w:r w:rsidRPr="000B1603">
        <w:lastRenderedPageBreak/>
        <w:t>It was previously shown that t</w:t>
      </w:r>
      <w:r w:rsidR="00F63E13" w:rsidRPr="000B1603">
        <w:t>he presence of</w:t>
      </w:r>
      <w:r w:rsidR="00F5608D" w:rsidRPr="000B1603">
        <w:t xml:space="preserve"> EPS surrounding </w:t>
      </w:r>
      <w:r w:rsidR="00F5608D" w:rsidRPr="000B1603">
        <w:rPr>
          <w:i/>
        </w:rPr>
        <w:t>Navicula</w:t>
      </w:r>
      <w:r w:rsidR="00F5608D" w:rsidRPr="000B1603">
        <w:t xml:space="preserve"> sp</w:t>
      </w:r>
      <w:r w:rsidR="00345EF5" w:rsidRPr="000B1603">
        <w:t>.</w:t>
      </w:r>
      <w:r w:rsidR="00A131F4" w:rsidRPr="000B1603">
        <w:t xml:space="preserve"> </w:t>
      </w:r>
      <w:r w:rsidRPr="000B1603">
        <w:t xml:space="preserve">cells </w:t>
      </w:r>
      <w:r w:rsidR="005B58ED" w:rsidRPr="000B1603">
        <w:t xml:space="preserve">hindered </w:t>
      </w:r>
      <w:r w:rsidR="004F4611" w:rsidRPr="000B1603">
        <w:t xml:space="preserve">biphasic lipid extraction </w:t>
      </w:r>
      <w:r w:rsidRPr="000B1603">
        <w:t>and that u</w:t>
      </w:r>
      <w:r w:rsidR="00801024" w:rsidRPr="000B1603">
        <w:t xml:space="preserve">ltrasonication </w:t>
      </w:r>
      <w:r w:rsidRPr="000B1603">
        <w:t>could</w:t>
      </w:r>
      <w:r w:rsidR="00801024" w:rsidRPr="000B1603">
        <w:t xml:space="preserve"> remov</w:t>
      </w:r>
      <w:r w:rsidRPr="000B1603">
        <w:t>e</w:t>
      </w:r>
      <w:r w:rsidR="00801024" w:rsidRPr="000B1603">
        <w:t xml:space="preserve"> EPS from </w:t>
      </w:r>
      <w:r w:rsidR="008B7543" w:rsidRPr="000B1603">
        <w:t xml:space="preserve">the </w:t>
      </w:r>
      <w:r w:rsidR="00801024" w:rsidRPr="000B1603">
        <w:t xml:space="preserve">cell surfaces </w:t>
      </w:r>
      <w:r w:rsidR="00BA56B4" w:rsidRPr="000B1603">
        <w:fldChar w:fldCharType="begin"/>
      </w:r>
      <w:r w:rsidR="00F71753"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BA56B4" w:rsidRPr="000B1603">
        <w:fldChar w:fldCharType="separate"/>
      </w:r>
      <w:r w:rsidR="00F71753" w:rsidRPr="000B1603">
        <w:rPr>
          <w:noProof/>
          <w:vertAlign w:val="superscript"/>
        </w:rPr>
        <w:t>19</w:t>
      </w:r>
      <w:r w:rsidR="00BA56B4" w:rsidRPr="000B1603">
        <w:fldChar w:fldCharType="end"/>
      </w:r>
      <w:r w:rsidR="004F4611" w:rsidRPr="000B1603">
        <w:t>.</w:t>
      </w:r>
      <w:r w:rsidR="00F901A8">
        <w:t xml:space="preserve"> </w:t>
      </w:r>
      <w:r w:rsidR="00885EE1" w:rsidRPr="000B1603">
        <w:t xml:space="preserve">As noted </w:t>
      </w:r>
      <w:r w:rsidR="00C77137" w:rsidRPr="000B1603">
        <w:t>above</w:t>
      </w:r>
      <w:r w:rsidR="00885EE1" w:rsidRPr="000B1603">
        <w:t xml:space="preserve">, </w:t>
      </w:r>
      <w:r w:rsidR="00A956B3" w:rsidRPr="000B1603">
        <w:t>when using ultrasound to</w:t>
      </w:r>
      <w:r w:rsidR="005B7E36" w:rsidRPr="000B1603">
        <w:t xml:space="preserve"> recover EPS as a </w:t>
      </w:r>
      <w:r w:rsidR="00267938" w:rsidRPr="000B1603">
        <w:t xml:space="preserve">product </w:t>
      </w:r>
      <w:r w:rsidR="00885EE1" w:rsidRPr="000B1603">
        <w:t xml:space="preserve">it is important to decrease the extent of cell rupture while increasing the extraction </w:t>
      </w:r>
      <w:r w:rsidR="000D4FAE" w:rsidRPr="000B1603">
        <w:t xml:space="preserve">yield </w:t>
      </w:r>
      <w:r w:rsidR="00885EE1" w:rsidRPr="000B1603">
        <w:t xml:space="preserve">of EPS. In addition, </w:t>
      </w:r>
      <w:r w:rsidR="006C667E" w:rsidRPr="000B1603">
        <w:t>to reduce</w:t>
      </w:r>
      <w:r w:rsidR="00885EE1" w:rsidRPr="000B1603">
        <w:t xml:space="preserve"> energy consumption, the ultrasonication time </w:t>
      </w:r>
      <w:r w:rsidR="00140A49" w:rsidRPr="000B1603">
        <w:t xml:space="preserve">and power </w:t>
      </w:r>
      <w:r w:rsidR="000D4FAE" w:rsidRPr="000B1603">
        <w:t>should</w:t>
      </w:r>
      <w:r w:rsidR="00885EE1" w:rsidRPr="000B1603">
        <w:t xml:space="preserve"> be </w:t>
      </w:r>
      <w:proofErr w:type="spellStart"/>
      <w:r w:rsidR="006C667E" w:rsidRPr="000B1603">
        <w:t>minimised</w:t>
      </w:r>
      <w:proofErr w:type="spellEnd"/>
      <w:r w:rsidR="00885EE1" w:rsidRPr="000B1603">
        <w:t>.</w:t>
      </w:r>
      <w:r w:rsidR="00270B22" w:rsidRPr="000B1603">
        <w:t xml:space="preserve"> </w:t>
      </w:r>
      <w:r w:rsidR="001B6D8F" w:rsidRPr="000B1603">
        <w:t xml:space="preserve">The first aim of this study was to investigate </w:t>
      </w:r>
      <w:r w:rsidR="00B10483" w:rsidRPr="000B1603">
        <w:t xml:space="preserve">how </w:t>
      </w:r>
      <w:r w:rsidR="00375659" w:rsidRPr="000B1603">
        <w:t xml:space="preserve">ultrasonic </w:t>
      </w:r>
      <w:r w:rsidR="00B10483" w:rsidRPr="000B1603">
        <w:t xml:space="preserve">EPS removal could be </w:t>
      </w:r>
      <w:proofErr w:type="spellStart"/>
      <w:r w:rsidR="00B10483" w:rsidRPr="000B1603">
        <w:t>optimised</w:t>
      </w:r>
      <w:proofErr w:type="spellEnd"/>
      <w:r w:rsidR="00375659" w:rsidRPr="000B1603">
        <w:t xml:space="preserve"> by determining </w:t>
      </w:r>
      <w:r w:rsidR="000D4A50" w:rsidRPr="000B1603">
        <w:t xml:space="preserve">the relative </w:t>
      </w:r>
      <w:r w:rsidR="00E57127" w:rsidRPr="000B1603">
        <w:t xml:space="preserve">extent of EPS removal and cell rupture </w:t>
      </w:r>
      <w:r w:rsidR="009063C3" w:rsidRPr="000B1603">
        <w:t xml:space="preserve">and the energy consumption </w:t>
      </w:r>
      <w:r w:rsidR="00E57127" w:rsidRPr="000B1603">
        <w:t xml:space="preserve">in relation to </w:t>
      </w:r>
      <w:r w:rsidR="00746E68" w:rsidRPr="000B1603">
        <w:t xml:space="preserve">three </w:t>
      </w:r>
      <w:r w:rsidR="00A956B3" w:rsidRPr="000B1603">
        <w:t xml:space="preserve">important </w:t>
      </w:r>
      <w:r w:rsidR="00E57127" w:rsidRPr="000B1603">
        <w:t xml:space="preserve">ultrasonic processing variables: time, </w:t>
      </w:r>
      <w:r w:rsidR="001B6D8F" w:rsidRPr="000B1603">
        <w:t>power densit</w:t>
      </w:r>
      <w:r w:rsidR="00B63666" w:rsidRPr="000B1603">
        <w:t>y (W/ml)</w:t>
      </w:r>
      <w:r w:rsidR="00E57127" w:rsidRPr="000B1603">
        <w:t>,</w:t>
      </w:r>
      <w:r w:rsidR="00B63666" w:rsidRPr="000B1603">
        <w:t xml:space="preserve"> </w:t>
      </w:r>
      <w:r w:rsidR="001B6D8F" w:rsidRPr="000B1603">
        <w:t xml:space="preserve">and </w:t>
      </w:r>
      <w:r w:rsidR="00B63666" w:rsidRPr="000B1603">
        <w:t xml:space="preserve">power </w:t>
      </w:r>
      <w:r w:rsidR="001B6D8F" w:rsidRPr="000B1603">
        <w:t>intensit</w:t>
      </w:r>
      <w:r w:rsidR="00142DED" w:rsidRPr="000B1603">
        <w:t>y (W/m</w:t>
      </w:r>
      <w:r w:rsidR="00142DED" w:rsidRPr="000B1603">
        <w:rPr>
          <w:vertAlign w:val="superscript"/>
        </w:rPr>
        <w:t>2</w:t>
      </w:r>
      <w:r w:rsidR="00142DED" w:rsidRPr="000B1603">
        <w:t>)</w:t>
      </w:r>
      <w:r w:rsidR="001B6D8F" w:rsidRPr="000B1603">
        <w:t>.</w:t>
      </w:r>
      <w:r w:rsidR="006B2253" w:rsidRPr="000B1603" w:rsidDel="006B2253">
        <w:t xml:space="preserve"> </w:t>
      </w:r>
    </w:p>
    <w:p w14:paraId="548038FC" w14:textId="296A97E0" w:rsidR="005F09FA" w:rsidRPr="000B1603" w:rsidRDefault="00022792" w:rsidP="00704F4A">
      <w:pPr>
        <w:pStyle w:val="TAMainText"/>
      </w:pPr>
      <w:r w:rsidRPr="000B1603">
        <w:t xml:space="preserve">Figure </w:t>
      </w:r>
      <w:r w:rsidR="00A441B6" w:rsidRPr="000B1603">
        <w:t>S</w:t>
      </w:r>
      <w:r w:rsidR="005776B0" w:rsidRPr="000B1603">
        <w:t>1</w:t>
      </w:r>
      <w:r w:rsidRPr="000B1603">
        <w:t xml:space="preserve"> shows </w:t>
      </w:r>
      <w:r w:rsidR="00AD1369" w:rsidRPr="000B1603">
        <w:t xml:space="preserve">the </w:t>
      </w:r>
      <w:r w:rsidR="00E669AC" w:rsidRPr="000B1603">
        <w:t>quantity</w:t>
      </w:r>
      <w:r w:rsidR="00AD1369" w:rsidRPr="000B1603">
        <w:t xml:space="preserve"> of </w:t>
      </w:r>
      <w:r w:rsidR="000B0114" w:rsidRPr="000B1603">
        <w:t xml:space="preserve">EPS </w:t>
      </w:r>
      <w:r w:rsidR="00AD1369" w:rsidRPr="000B1603">
        <w:t xml:space="preserve">polysaccharides extracted </w:t>
      </w:r>
      <w:r w:rsidR="00A306B5" w:rsidRPr="000B1603">
        <w:t xml:space="preserve">over time </w:t>
      </w:r>
      <w:r w:rsidR="00AD1369" w:rsidRPr="000B1603">
        <w:t xml:space="preserve">at different power </w:t>
      </w:r>
      <w:r w:rsidR="0025661D" w:rsidRPr="000B1603">
        <w:t xml:space="preserve">densities </w:t>
      </w:r>
      <w:r w:rsidR="007A79A0" w:rsidRPr="000B1603">
        <w:t xml:space="preserve">and </w:t>
      </w:r>
      <w:r w:rsidR="0025661D" w:rsidRPr="000B1603">
        <w:t>intensities and the corresponding percentage of cell rupture.</w:t>
      </w:r>
      <w:r w:rsidR="00E669AC" w:rsidRPr="000B1603">
        <w:t xml:space="preserve"> </w:t>
      </w:r>
      <w:r w:rsidR="00A306B5" w:rsidRPr="000B1603">
        <w:t>The results</w:t>
      </w:r>
      <w:r w:rsidR="00955F6D" w:rsidRPr="000B1603">
        <w:t xml:space="preserve"> </w:t>
      </w:r>
      <w:r w:rsidR="001E6854" w:rsidRPr="000B1603">
        <w:t>show</w:t>
      </w:r>
      <w:r w:rsidR="00955F6D" w:rsidRPr="000B1603">
        <w:t xml:space="preserve"> that</w:t>
      </w:r>
      <w:r w:rsidR="00D744EF" w:rsidRPr="000B1603">
        <w:t xml:space="preserve"> with increasing ultrasonication tim</w:t>
      </w:r>
      <w:r w:rsidR="003C15AE" w:rsidRPr="000B1603">
        <w:t xml:space="preserve">e, both the amount of </w:t>
      </w:r>
      <w:r w:rsidR="00B567FC" w:rsidRPr="000B1603">
        <w:t xml:space="preserve">EPS </w:t>
      </w:r>
      <w:proofErr w:type="gramStart"/>
      <w:r w:rsidR="003C15AE" w:rsidRPr="000B1603">
        <w:t>extracted</w:t>
      </w:r>
      <w:proofErr w:type="gramEnd"/>
      <w:r w:rsidR="003C15AE" w:rsidRPr="000B1603">
        <w:t xml:space="preserve"> and the</w:t>
      </w:r>
      <w:r w:rsidR="00721BAB" w:rsidRPr="000B1603">
        <w:t xml:space="preserve"> percentage of </w:t>
      </w:r>
      <w:r w:rsidR="003C15AE" w:rsidRPr="000B1603">
        <w:t>cell rupture increase</w:t>
      </w:r>
      <w:r w:rsidR="001E6854" w:rsidRPr="000B1603">
        <w:t>d for all combinations of ultrasound power intensity and density</w:t>
      </w:r>
      <w:r w:rsidR="005B0FFD" w:rsidRPr="000B1603">
        <w:t xml:space="preserve">. </w:t>
      </w:r>
      <w:r w:rsidR="001240E3" w:rsidRPr="000B1603">
        <w:t>F</w:t>
      </w:r>
      <w:r w:rsidR="00D75998" w:rsidRPr="000B1603">
        <w:t xml:space="preserve">urther, </w:t>
      </w:r>
      <w:r w:rsidR="00DB7016" w:rsidRPr="000B1603">
        <w:t xml:space="preserve">when the power density </w:t>
      </w:r>
      <w:r w:rsidR="00D75998" w:rsidRPr="000B1603">
        <w:t>wa</w:t>
      </w:r>
      <w:r w:rsidR="00DB7016" w:rsidRPr="000B1603">
        <w:t>s increased</w:t>
      </w:r>
      <w:r w:rsidR="004B27E2" w:rsidRPr="000B1603">
        <w:t xml:space="preserve"> at the same power intensity</w:t>
      </w:r>
      <w:r w:rsidR="00EC7959" w:rsidRPr="000B1603">
        <w:t xml:space="preserve"> (Figure </w:t>
      </w:r>
      <w:r w:rsidR="002C7EB3" w:rsidRPr="000B1603">
        <w:t>S</w:t>
      </w:r>
      <w:r w:rsidR="002D3308" w:rsidRPr="000B1603">
        <w:t>1</w:t>
      </w:r>
      <w:r w:rsidR="002C7EB3" w:rsidRPr="000B1603">
        <w:t xml:space="preserve"> </w:t>
      </w:r>
      <w:r w:rsidR="00C52E86" w:rsidRPr="000B1603">
        <w:t>A</w:t>
      </w:r>
      <w:r w:rsidR="00EC7959" w:rsidRPr="000B1603">
        <w:t>)</w:t>
      </w:r>
      <w:r w:rsidR="004B27E2" w:rsidRPr="000B1603">
        <w:t xml:space="preserve">, </w:t>
      </w:r>
      <w:r w:rsidR="007523E4" w:rsidRPr="000B1603">
        <w:t>or conversely when the power intensity was increased at the same power density</w:t>
      </w:r>
      <w:r w:rsidR="00EC7959" w:rsidRPr="000B1603">
        <w:t xml:space="preserve"> (Figure </w:t>
      </w:r>
      <w:r w:rsidR="002C7EB3" w:rsidRPr="000B1603">
        <w:t>S</w:t>
      </w:r>
      <w:r w:rsidR="002D3308" w:rsidRPr="000B1603">
        <w:t>1</w:t>
      </w:r>
      <w:r w:rsidR="002C7EB3" w:rsidRPr="000B1603">
        <w:t xml:space="preserve"> </w:t>
      </w:r>
      <w:r w:rsidR="00C52E86" w:rsidRPr="000B1603">
        <w:t>B</w:t>
      </w:r>
      <w:r w:rsidR="00EC7959" w:rsidRPr="000B1603">
        <w:t>)</w:t>
      </w:r>
      <w:r w:rsidR="007523E4" w:rsidRPr="000B1603">
        <w:t xml:space="preserve">, </w:t>
      </w:r>
      <w:r w:rsidR="003D28A5" w:rsidRPr="000B1603">
        <w:t>both cell rupture and extracted EPS increase</w:t>
      </w:r>
      <w:r w:rsidR="00D75998" w:rsidRPr="000B1603">
        <w:t>d</w:t>
      </w:r>
      <w:r w:rsidR="00345EEC" w:rsidRPr="000B1603">
        <w:t>.</w:t>
      </w:r>
      <w:r w:rsidR="000D0F64" w:rsidRPr="000B1603">
        <w:t xml:space="preserve"> </w:t>
      </w:r>
      <w:r w:rsidR="00A3051E" w:rsidRPr="000B1603">
        <w:t xml:space="preserve">To </w:t>
      </w:r>
      <w:r w:rsidR="00836814" w:rsidRPr="000B1603">
        <w:t xml:space="preserve">help </w:t>
      </w:r>
      <w:r w:rsidR="00A3051E" w:rsidRPr="000B1603">
        <w:t xml:space="preserve">understand the </w:t>
      </w:r>
      <w:r w:rsidR="003B1965" w:rsidRPr="000B1603">
        <w:t>influence of ultrasound parameters</w:t>
      </w:r>
      <w:r w:rsidR="005937B4" w:rsidRPr="000B1603">
        <w:t>, the data was presented in terms</w:t>
      </w:r>
      <w:r w:rsidR="003B1965" w:rsidRPr="000B1603">
        <w:t xml:space="preserve"> o</w:t>
      </w:r>
      <w:r w:rsidR="005937B4" w:rsidRPr="000B1603">
        <w:t>f</w:t>
      </w:r>
      <w:r w:rsidR="003B1965" w:rsidRPr="000B1603">
        <w:t xml:space="preserve"> the selectivity of EPS removal relative to cell rupture</w:t>
      </w:r>
      <w:r w:rsidR="005937B4" w:rsidRPr="000B1603">
        <w:t xml:space="preserve"> (Figure </w:t>
      </w:r>
      <w:r w:rsidR="002D3308" w:rsidRPr="000B1603">
        <w:t>1</w:t>
      </w:r>
      <w:r w:rsidR="003811E1" w:rsidRPr="000B1603">
        <w:t>A</w:t>
      </w:r>
      <w:r w:rsidR="005937B4" w:rsidRPr="000B1603">
        <w:t xml:space="preserve">) and energy consumption (Figure </w:t>
      </w:r>
      <w:r w:rsidR="002D3308" w:rsidRPr="000B1603">
        <w:t>1</w:t>
      </w:r>
      <w:r w:rsidR="003811E1" w:rsidRPr="000B1603">
        <w:t>B</w:t>
      </w:r>
      <w:r w:rsidR="005937B4" w:rsidRPr="000B1603">
        <w:t>).</w:t>
      </w:r>
      <w:r w:rsidR="0035036F" w:rsidRPr="000B1603">
        <w:t xml:space="preserve"> </w:t>
      </w:r>
    </w:p>
    <w:p w14:paraId="37A01F10" w14:textId="7444EF0F" w:rsidR="00643D85" w:rsidRPr="000B1603" w:rsidRDefault="00643D85" w:rsidP="001B58EA">
      <w:pPr>
        <w:spacing w:line="360" w:lineRule="auto"/>
        <w:rPr>
          <w:rFonts w:ascii="Times New Roman" w:hAnsi="Times New Roman"/>
          <w:szCs w:val="24"/>
        </w:rPr>
      </w:pPr>
    </w:p>
    <w:p w14:paraId="7E73C3D6" w14:textId="42D27121" w:rsidR="00BD03BB" w:rsidRPr="000B1603" w:rsidRDefault="00BD03BB" w:rsidP="001B58EA">
      <w:pPr>
        <w:spacing w:line="360" w:lineRule="auto"/>
        <w:rPr>
          <w:rFonts w:ascii="Times New Roman" w:hAnsi="Times New Roman"/>
          <w:szCs w:val="24"/>
        </w:rPr>
      </w:pPr>
    </w:p>
    <w:p w14:paraId="7E5C0497" w14:textId="432399A5" w:rsidR="00531CF8" w:rsidRPr="000B1603" w:rsidRDefault="00D5143F" w:rsidP="001B58EA">
      <w:pPr>
        <w:spacing w:line="360" w:lineRule="auto"/>
        <w:jc w:val="center"/>
        <w:rPr>
          <w:rFonts w:ascii="Times New Roman" w:hAnsi="Times New Roman"/>
          <w:szCs w:val="24"/>
        </w:rPr>
      </w:pPr>
      <w:r w:rsidRPr="000B1603">
        <w:rPr>
          <w:rFonts w:ascii="Times New Roman" w:hAnsi="Times New Roman"/>
          <w:noProof/>
          <w:szCs w:val="24"/>
        </w:rPr>
        <w:lastRenderedPageBreak/>
        <w:drawing>
          <wp:inline distT="0" distB="0" distL="0" distR="0" wp14:anchorId="43DF5496" wp14:editId="6B2169C2">
            <wp:extent cx="3599199" cy="5324475"/>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01251" cy="5327511"/>
                    </a:xfrm>
                    <a:prstGeom prst="rect">
                      <a:avLst/>
                    </a:prstGeom>
                    <a:noFill/>
                  </pic:spPr>
                </pic:pic>
              </a:graphicData>
            </a:graphic>
          </wp:inline>
        </w:drawing>
      </w:r>
    </w:p>
    <w:p w14:paraId="4FF9314A" w14:textId="2DD8259F" w:rsidR="00D2352C" w:rsidRPr="000B1603" w:rsidRDefault="00D2352C" w:rsidP="001B58EA">
      <w:pPr>
        <w:pStyle w:val="VAFigureCaption"/>
      </w:pPr>
      <w:r w:rsidRPr="000B1603">
        <w:t xml:space="preserve">Figure </w:t>
      </w:r>
      <w:r w:rsidR="002D3308" w:rsidRPr="000B1603">
        <w:t>1</w:t>
      </w:r>
      <w:r w:rsidRPr="000B1603">
        <w:t xml:space="preserve">: EPS </w:t>
      </w:r>
      <w:r w:rsidR="001C024E" w:rsidRPr="000B1603">
        <w:t>re</w:t>
      </w:r>
      <w:r w:rsidR="00643D85" w:rsidRPr="000B1603">
        <w:t>covery yield</w:t>
      </w:r>
      <w:r w:rsidR="001C024E" w:rsidRPr="000B1603">
        <w:t xml:space="preserve"> </w:t>
      </w:r>
      <w:r w:rsidRPr="000B1603">
        <w:t xml:space="preserve">(as estimated by the </w:t>
      </w:r>
      <w:r w:rsidR="001C024E" w:rsidRPr="000B1603">
        <w:t xml:space="preserve">supernatant </w:t>
      </w:r>
      <w:r w:rsidRPr="000B1603">
        <w:t xml:space="preserve">polysaccharide content) </w:t>
      </w:r>
      <w:r w:rsidR="001C024E" w:rsidRPr="000B1603">
        <w:t>in relation to</w:t>
      </w:r>
      <w:r w:rsidRPr="000B1603">
        <w:t xml:space="preserve"> cell rupture </w:t>
      </w:r>
      <w:r w:rsidR="001C024E" w:rsidRPr="000B1603">
        <w:t xml:space="preserve">(A) and energy </w:t>
      </w:r>
      <w:r w:rsidR="008B70D6" w:rsidRPr="000B1603">
        <w:t xml:space="preserve">use (B) </w:t>
      </w:r>
      <w:r w:rsidRPr="000B1603">
        <w:t xml:space="preserve">as a function </w:t>
      </w:r>
      <w:r w:rsidR="006C080D" w:rsidRPr="000B1603">
        <w:t xml:space="preserve">ultrasound </w:t>
      </w:r>
      <w:r w:rsidR="00B145C7" w:rsidRPr="000B1603">
        <w:t xml:space="preserve">power intensity (low = </w:t>
      </w:r>
      <w:r w:rsidR="00473FF9" w:rsidRPr="000B1603">
        <w:t xml:space="preserve">blue circles = </w:t>
      </w:r>
      <w:r w:rsidR="00B145C7" w:rsidRPr="000B1603">
        <w:t>0.12 MW/m</w:t>
      </w:r>
      <w:r w:rsidR="00B145C7" w:rsidRPr="000B1603">
        <w:rPr>
          <w:vertAlign w:val="superscript"/>
        </w:rPr>
        <w:t>2</w:t>
      </w:r>
      <w:r w:rsidR="00B145C7" w:rsidRPr="000B1603">
        <w:t xml:space="preserve">; medium = </w:t>
      </w:r>
      <w:r w:rsidR="00473FF9" w:rsidRPr="000B1603">
        <w:t xml:space="preserve">orange triangles = </w:t>
      </w:r>
      <w:r w:rsidR="00F87A5F" w:rsidRPr="000B1603">
        <w:t>0.2</w:t>
      </w:r>
      <w:r w:rsidR="000E3BD5" w:rsidRPr="000B1603">
        <w:t>7</w:t>
      </w:r>
      <w:r w:rsidR="00B145C7" w:rsidRPr="000B1603">
        <w:t xml:space="preserve"> MW/m</w:t>
      </w:r>
      <w:r w:rsidR="00B145C7" w:rsidRPr="000B1603">
        <w:rPr>
          <w:vertAlign w:val="superscript"/>
        </w:rPr>
        <w:t>2</w:t>
      </w:r>
      <w:r w:rsidR="00B145C7" w:rsidRPr="000B1603">
        <w:t xml:space="preserve">; high = </w:t>
      </w:r>
      <w:r w:rsidR="00473FF9" w:rsidRPr="000B1603">
        <w:t xml:space="preserve">grey squares = </w:t>
      </w:r>
      <w:r w:rsidR="00B145C7" w:rsidRPr="000B1603">
        <w:t>4.24 MW/m</w:t>
      </w:r>
      <w:r w:rsidR="00B145C7" w:rsidRPr="000B1603">
        <w:rPr>
          <w:vertAlign w:val="superscript"/>
        </w:rPr>
        <w:t>2</w:t>
      </w:r>
      <w:r w:rsidR="00B145C7" w:rsidRPr="000B1603">
        <w:t>)</w:t>
      </w:r>
      <w:r w:rsidR="00473FF9" w:rsidRPr="000B1603">
        <w:t xml:space="preserve"> and </w:t>
      </w:r>
      <w:r w:rsidRPr="000B1603">
        <w:t>power densit</w:t>
      </w:r>
      <w:r w:rsidR="006C080D" w:rsidRPr="000B1603">
        <w:t>y</w:t>
      </w:r>
      <w:r w:rsidRPr="000B1603">
        <w:t xml:space="preserve"> </w:t>
      </w:r>
      <w:r w:rsidR="008B70D6" w:rsidRPr="000B1603">
        <w:t>(</w:t>
      </w:r>
      <w:r w:rsidR="00397641" w:rsidRPr="000B1603">
        <w:t>low</w:t>
      </w:r>
      <w:r w:rsidR="008B70D6" w:rsidRPr="000B1603">
        <w:t xml:space="preserve"> =</w:t>
      </w:r>
      <w:r w:rsidR="00397641" w:rsidRPr="000B1603">
        <w:t xml:space="preserve"> 0.688</w:t>
      </w:r>
      <w:r w:rsidR="008B70D6" w:rsidRPr="000B1603">
        <w:t xml:space="preserve"> </w:t>
      </w:r>
      <w:r w:rsidR="006C080D" w:rsidRPr="000B1603">
        <w:t xml:space="preserve">W/mL; </w:t>
      </w:r>
      <w:r w:rsidR="00397641" w:rsidRPr="000B1603">
        <w:t>high</w:t>
      </w:r>
      <w:r w:rsidR="006C080D" w:rsidRPr="000B1603">
        <w:t xml:space="preserve"> = 1.5 W/mL).</w:t>
      </w:r>
      <w:r w:rsidRPr="000B1603">
        <w:t xml:space="preserve"> The </w:t>
      </w:r>
      <w:r w:rsidR="00A36BA4" w:rsidRPr="000B1603">
        <w:t xml:space="preserve">data points and the </w:t>
      </w:r>
      <w:r w:rsidRPr="000B1603">
        <w:t xml:space="preserve">error bars represent the </w:t>
      </w:r>
      <w:r w:rsidR="00A36BA4" w:rsidRPr="000B1603">
        <w:t xml:space="preserve">average and the </w:t>
      </w:r>
      <w:r w:rsidRPr="000B1603">
        <w:t>standard deviation of process triplicates</w:t>
      </w:r>
      <w:r w:rsidR="00A36BA4" w:rsidRPr="000B1603">
        <w:t xml:space="preserve"> respectively</w:t>
      </w:r>
      <w:r w:rsidRPr="000B1603">
        <w:t xml:space="preserve">. </w:t>
      </w:r>
    </w:p>
    <w:p w14:paraId="558E5254" w14:textId="23B6196F" w:rsidR="00D2352C" w:rsidRPr="000B1603" w:rsidRDefault="003C502B" w:rsidP="001B58EA">
      <w:pPr>
        <w:pStyle w:val="TAMainText"/>
      </w:pPr>
      <w:r w:rsidRPr="000B1603">
        <w:t xml:space="preserve">The </w:t>
      </w:r>
      <w:r w:rsidR="0068245D" w:rsidRPr="000B1603">
        <w:t xml:space="preserve">relationship between </w:t>
      </w:r>
      <w:r w:rsidRPr="000B1603">
        <w:t>EPS yield</w:t>
      </w:r>
      <w:r w:rsidR="0068245D" w:rsidRPr="000B1603">
        <w:t xml:space="preserve"> and cell rupture</w:t>
      </w:r>
      <w:r w:rsidRPr="000B1603">
        <w:t xml:space="preserve"> did not </w:t>
      </w:r>
      <w:r w:rsidR="0068245D" w:rsidRPr="000B1603">
        <w:t xml:space="preserve">appear to </w:t>
      </w:r>
      <w:r w:rsidR="00722932" w:rsidRPr="000B1603">
        <w:t>vary</w:t>
      </w:r>
      <w:r w:rsidR="00FA2165" w:rsidRPr="000B1603">
        <w:t xml:space="preserve"> with the ultrasound intensity or the power density used</w:t>
      </w:r>
      <w:r w:rsidR="0068245D" w:rsidRPr="000B1603">
        <w:t xml:space="preserve"> </w:t>
      </w:r>
      <w:r w:rsidR="00013D91" w:rsidRPr="000B1603">
        <w:t xml:space="preserve">(Figure </w:t>
      </w:r>
      <w:r w:rsidR="007E6696" w:rsidRPr="000B1603">
        <w:t>1</w:t>
      </w:r>
      <w:r w:rsidR="00013D91" w:rsidRPr="000B1603">
        <w:t>A)</w:t>
      </w:r>
      <w:r w:rsidR="00FA2165" w:rsidRPr="000B1603">
        <w:t xml:space="preserve">. </w:t>
      </w:r>
      <w:r w:rsidR="00657FB4" w:rsidRPr="000B1603">
        <w:t>Rather, t</w:t>
      </w:r>
      <w:r w:rsidR="009374F9" w:rsidRPr="000B1603">
        <w:t xml:space="preserve">he EPS yield </w:t>
      </w:r>
      <w:r w:rsidR="00657FB4" w:rsidRPr="000B1603">
        <w:t>wa</w:t>
      </w:r>
      <w:r w:rsidR="00734755" w:rsidRPr="000B1603">
        <w:t xml:space="preserve">s </w:t>
      </w:r>
      <w:r w:rsidR="00657FB4" w:rsidRPr="000B1603">
        <w:t>app</w:t>
      </w:r>
      <w:r w:rsidR="00F40277" w:rsidRPr="000B1603">
        <w:t>r</w:t>
      </w:r>
      <w:r w:rsidR="00657FB4" w:rsidRPr="000B1603">
        <w:t>oximate</w:t>
      </w:r>
      <w:r w:rsidR="00734755" w:rsidRPr="000B1603">
        <w:t xml:space="preserve">ly </w:t>
      </w:r>
      <w:r w:rsidR="006C051D" w:rsidRPr="000B1603">
        <w:lastRenderedPageBreak/>
        <w:t>proportional</w:t>
      </w:r>
      <w:r w:rsidR="00734755" w:rsidRPr="000B1603">
        <w:t xml:space="preserve"> to the % of cell rupture </w:t>
      </w:r>
      <w:r w:rsidR="00B73175" w:rsidRPr="000B1603">
        <w:t>u</w:t>
      </w:r>
      <w:r w:rsidR="00AF3D96" w:rsidRPr="000B1603">
        <w:t>p to</w:t>
      </w:r>
      <w:r w:rsidR="006501F8" w:rsidRPr="000B1603">
        <w:t xml:space="preserve"> approximately 10%</w:t>
      </w:r>
      <w:r w:rsidR="00B73175" w:rsidRPr="000B1603">
        <w:t>,</w:t>
      </w:r>
      <w:r w:rsidR="00AF3D96" w:rsidRPr="000B1603">
        <w:t xml:space="preserve"> </w:t>
      </w:r>
      <w:r w:rsidR="00F40277" w:rsidRPr="000B1603">
        <w:t xml:space="preserve">beyond </w:t>
      </w:r>
      <w:r w:rsidR="00AF3D96" w:rsidRPr="000B1603">
        <w:t xml:space="preserve">which the </w:t>
      </w:r>
      <w:r w:rsidR="000554F4" w:rsidRPr="000B1603">
        <w:t xml:space="preserve">relative </w:t>
      </w:r>
      <w:r w:rsidR="00E10166" w:rsidRPr="000B1603">
        <w:t xml:space="preserve">increase in EPS yield </w:t>
      </w:r>
      <w:r w:rsidR="00155A97" w:rsidRPr="000B1603">
        <w:t xml:space="preserve">diminished </w:t>
      </w:r>
      <w:r w:rsidR="00E10166" w:rsidRPr="000B1603">
        <w:t xml:space="preserve">with </w:t>
      </w:r>
      <w:r w:rsidR="00155A97" w:rsidRPr="000B1603">
        <w:t>respect to increasing</w:t>
      </w:r>
      <w:r w:rsidR="00E10166" w:rsidRPr="000B1603">
        <w:t xml:space="preserve"> % cell rupture</w:t>
      </w:r>
      <w:r w:rsidR="006501F8" w:rsidRPr="000B1603">
        <w:t xml:space="preserve"> (</w:t>
      </w:r>
      <w:r w:rsidR="00C21D67" w:rsidRPr="000B1603">
        <w:t xml:space="preserve">see dotted line in </w:t>
      </w:r>
      <w:r w:rsidR="006501F8" w:rsidRPr="000B1603">
        <w:t>Figure 1A)</w:t>
      </w:r>
      <w:r w:rsidR="00E10166" w:rsidRPr="000B1603">
        <w:t>.</w:t>
      </w:r>
      <w:r w:rsidR="009374F9" w:rsidRPr="000B1603">
        <w:t xml:space="preserve"> </w:t>
      </w:r>
      <w:r w:rsidR="009860A5" w:rsidRPr="000B1603">
        <w:t>T</w:t>
      </w:r>
      <w:r w:rsidR="003006F4" w:rsidRPr="000B1603">
        <w:t>h</w:t>
      </w:r>
      <w:r w:rsidR="0029189A" w:rsidRPr="000B1603">
        <w:t xml:space="preserve">is is </w:t>
      </w:r>
      <w:r w:rsidR="00DD3D45" w:rsidRPr="000B1603">
        <w:t>similar to</w:t>
      </w:r>
      <w:r w:rsidR="0029189A" w:rsidRPr="000B1603">
        <w:t xml:space="preserve"> </w:t>
      </w:r>
      <w:r w:rsidR="003F4A1B" w:rsidRPr="000B1603">
        <w:t>a previous observation</w:t>
      </w:r>
      <w:r w:rsidR="00DD3D45" w:rsidRPr="000B1603">
        <w:t xml:space="preserve"> </w:t>
      </w:r>
      <w:r w:rsidR="0029189A" w:rsidRPr="000B1603">
        <w:t>that</w:t>
      </w:r>
      <w:r w:rsidR="003006F4" w:rsidRPr="000B1603">
        <w:t xml:space="preserve"> </w:t>
      </w:r>
      <w:r w:rsidR="003F4A1B" w:rsidRPr="000B1603">
        <w:t>‘</w:t>
      </w:r>
      <w:r w:rsidR="00F716C8" w:rsidRPr="000B1603">
        <w:t>loosely bound</w:t>
      </w:r>
      <w:r w:rsidR="003F4A1B" w:rsidRPr="000B1603">
        <w:t>’</w:t>
      </w:r>
      <w:r w:rsidR="00F716C8" w:rsidRPr="000B1603">
        <w:t xml:space="preserve"> EPS </w:t>
      </w:r>
      <w:r w:rsidR="00471C42" w:rsidRPr="000B1603">
        <w:t>c</w:t>
      </w:r>
      <w:r w:rsidR="003F4A1B" w:rsidRPr="000B1603">
        <w:t>ould</w:t>
      </w:r>
      <w:r w:rsidR="00471C42" w:rsidRPr="000B1603">
        <w:t xml:space="preserve"> be</w:t>
      </w:r>
      <w:r w:rsidR="00F716C8" w:rsidRPr="000B1603">
        <w:t xml:space="preserve"> extracted </w:t>
      </w:r>
      <w:r w:rsidR="003F4A1B" w:rsidRPr="000B1603">
        <w:t>from activated sludge</w:t>
      </w:r>
      <w:r w:rsidR="00D51A15" w:rsidRPr="000B1603">
        <w:t xml:space="preserve"> </w:t>
      </w:r>
      <w:r w:rsidR="00696622" w:rsidRPr="000B1603">
        <w:t xml:space="preserve">with </w:t>
      </w:r>
      <w:r w:rsidR="00D51A15" w:rsidRPr="000B1603">
        <w:t>minimal cell disruption using ultrasonication</w:t>
      </w:r>
      <w:r w:rsidR="00596124" w:rsidRPr="000B1603">
        <w:t xml:space="preserve"> </w:t>
      </w:r>
      <w:r w:rsidR="00695E52" w:rsidRPr="000B1603">
        <w:fldChar w:fldCharType="begin"/>
      </w:r>
      <w:r w:rsidR="00F71753" w:rsidRPr="000B1603">
        <w:instrText xml:space="preserve"> ADDIN EN.CITE &lt;EndNote&gt;&lt;Cite&gt;&lt;Author&gt;Han&lt;/Author&gt;&lt;Year&gt;2013&lt;/Year&gt;&lt;RecNum&gt;228&lt;/RecNum&gt;&lt;DisplayText&gt;&lt;style face="superscript"&gt;13&lt;/style&gt;&lt;/DisplayText&gt;&lt;record&gt;&lt;rec-number&gt;228&lt;/rec-number&gt;&lt;foreign-keys&gt;&lt;key app="EN" db-id="2z9exd5r8x0eaqetwtmprravxx0s2zat99pw" timestamp="1614032482"&gt;228&lt;/key&gt;&lt;/foreign-keys&gt;&lt;ref-type name="Journal Article"&gt;17&lt;/ref-type&gt;&lt;contributors&gt;&lt;authors&gt;&lt;author&gt;Han, Xiaomeng&lt;/author&gt;&lt;author&gt;Wang, Zhiwei&lt;/author&gt;&lt;author&gt;Zhu, Chaowei&lt;/author&gt;&lt;author&gt;Wu, Zhichao&lt;/author&gt;&lt;/authors&gt;&lt;/contributors&gt;&lt;titles&gt;&lt;title&gt;Effect of ultrasonic power density on extracting loosely bound and tightly bound extracellular polymeric substances&lt;/title&gt;&lt;secondary-title&gt;Desalination&lt;/secondary-title&gt;&lt;/titles&gt;&lt;periodical&gt;&lt;full-title&gt;Desalination&lt;/full-title&gt;&lt;/periodical&gt;&lt;pages&gt;35-40&lt;/pages&gt;&lt;volume&gt;329&lt;/volume&gt;&lt;dates&gt;&lt;year&gt;2013&lt;/year&gt;&lt;/dates&gt;&lt;isbn&gt;0011-9164&lt;/isbn&gt;&lt;urls&gt;&lt;/urls&gt;&lt;electronic-resource-num&gt;https://doi.org/10.1016/j.desal.2013.09.002&lt;/electronic-resource-num&gt;&lt;/record&gt;&lt;/Cite&gt;&lt;/EndNote&gt;</w:instrText>
      </w:r>
      <w:r w:rsidR="00695E52" w:rsidRPr="000B1603">
        <w:fldChar w:fldCharType="separate"/>
      </w:r>
      <w:r w:rsidR="00F71753" w:rsidRPr="000B1603">
        <w:rPr>
          <w:noProof/>
          <w:vertAlign w:val="superscript"/>
        </w:rPr>
        <w:t>13</w:t>
      </w:r>
      <w:r w:rsidR="00695E52" w:rsidRPr="000B1603">
        <w:fldChar w:fldCharType="end"/>
      </w:r>
      <w:r w:rsidR="00E10166" w:rsidRPr="000B1603">
        <w:t xml:space="preserve">. </w:t>
      </w:r>
      <w:r w:rsidR="00DD300B" w:rsidRPr="000B1603">
        <w:t xml:space="preserve">The </w:t>
      </w:r>
      <w:r w:rsidR="007421DD" w:rsidRPr="000B1603">
        <w:t xml:space="preserve">increase </w:t>
      </w:r>
      <w:r w:rsidR="00DD300B" w:rsidRPr="000B1603">
        <w:t>in the r</w:t>
      </w:r>
      <w:r w:rsidR="007421DD" w:rsidRPr="000B1603">
        <w:t>elative cell rupture at higher extents</w:t>
      </w:r>
      <w:r w:rsidR="00DD300B" w:rsidRPr="000B1603">
        <w:t xml:space="preserve"> </w:t>
      </w:r>
      <w:r w:rsidR="00932121" w:rsidRPr="000B1603">
        <w:t xml:space="preserve">of </w:t>
      </w:r>
      <w:r w:rsidR="00DD300B" w:rsidRPr="000B1603">
        <w:t xml:space="preserve">EPS </w:t>
      </w:r>
      <w:r w:rsidR="007421DD" w:rsidRPr="000B1603">
        <w:t xml:space="preserve">removal </w:t>
      </w:r>
      <w:r w:rsidR="00404271" w:rsidRPr="000B1603">
        <w:t>(Figure 1A)</w:t>
      </w:r>
      <w:r w:rsidR="00404271" w:rsidRPr="000B1603" w:rsidDel="007421DD">
        <w:t xml:space="preserve"> </w:t>
      </w:r>
      <w:r w:rsidR="00932121" w:rsidRPr="000B1603">
        <w:t xml:space="preserve">can be attributed to </w:t>
      </w:r>
      <w:r w:rsidR="007421DD" w:rsidRPr="000B1603">
        <w:t xml:space="preserve">more </w:t>
      </w:r>
      <w:r w:rsidR="00932121" w:rsidRPr="000B1603">
        <w:t xml:space="preserve">tightly bound EPS </w:t>
      </w:r>
      <w:r w:rsidR="00D70357" w:rsidRPr="000B1603">
        <w:t>that is more difficult to</w:t>
      </w:r>
      <w:r w:rsidR="008459AD" w:rsidRPr="000B1603">
        <w:t xml:space="preserve"> extract without </w:t>
      </w:r>
      <w:r w:rsidR="00D70357" w:rsidRPr="000B1603">
        <w:t>also causing</w:t>
      </w:r>
      <w:r w:rsidR="008459AD" w:rsidRPr="000B1603">
        <w:t xml:space="preserve"> cell rupture</w:t>
      </w:r>
      <w:r w:rsidR="008E293B" w:rsidRPr="000B1603">
        <w:t>.</w:t>
      </w:r>
      <w:r w:rsidR="00340386" w:rsidRPr="000B1603">
        <w:t xml:space="preserve"> </w:t>
      </w:r>
      <w:r w:rsidR="006C51A2" w:rsidRPr="000B1603">
        <w:t>The</w:t>
      </w:r>
      <w:r w:rsidR="002C0A56" w:rsidRPr="000B1603">
        <w:t xml:space="preserve"> </w:t>
      </w:r>
      <w:r w:rsidR="006C51A2" w:rsidRPr="000B1603">
        <w:t>re</w:t>
      </w:r>
      <w:r w:rsidR="002C0A56" w:rsidRPr="000B1603">
        <w:t>sults indicate</w:t>
      </w:r>
      <w:r w:rsidR="00EA2C08" w:rsidRPr="000B1603">
        <w:t xml:space="preserve"> that</w:t>
      </w:r>
      <w:r w:rsidR="00A74AD7" w:rsidRPr="000B1603">
        <w:t xml:space="preserve">, for </w:t>
      </w:r>
      <w:r w:rsidR="00A74AD7" w:rsidRPr="000B1603">
        <w:rPr>
          <w:i/>
        </w:rPr>
        <w:t>Navicula</w:t>
      </w:r>
      <w:r w:rsidR="00A74AD7" w:rsidRPr="000B1603">
        <w:t>,</w:t>
      </w:r>
      <w:r w:rsidR="00EA2C08" w:rsidRPr="000B1603">
        <w:t xml:space="preserve"> the</w:t>
      </w:r>
      <w:r w:rsidR="00AE3E59" w:rsidRPr="000B1603">
        <w:t xml:space="preserve"> </w:t>
      </w:r>
      <w:r w:rsidR="00101EDA" w:rsidRPr="000B1603">
        <w:t>trade-off</w:t>
      </w:r>
      <w:r w:rsidR="00AE3E59" w:rsidRPr="000B1603">
        <w:t xml:space="preserve"> between </w:t>
      </w:r>
      <w:r w:rsidR="007B6B8F" w:rsidRPr="000B1603">
        <w:t>EPS yield and the cell rupture</w:t>
      </w:r>
      <w:r w:rsidR="002C0A56" w:rsidRPr="000B1603">
        <w:t xml:space="preserve"> cannot be readily resolved by manipulation of the </w:t>
      </w:r>
      <w:r w:rsidR="00713B34" w:rsidRPr="000B1603">
        <w:t xml:space="preserve">ultrasound parameters, suggesting that the level of shear needed to dislodge tightly bound EPS </w:t>
      </w:r>
      <w:r w:rsidR="00A4654B" w:rsidRPr="000B1603">
        <w:t>is</w:t>
      </w:r>
      <w:r w:rsidR="00713B34" w:rsidRPr="000B1603">
        <w:t xml:space="preserve"> commensurate with that needed to break the cells</w:t>
      </w:r>
      <w:r w:rsidR="007B6B8F" w:rsidRPr="000B1603">
        <w:t>.</w:t>
      </w:r>
    </w:p>
    <w:p w14:paraId="246F5241" w14:textId="494D6AA5" w:rsidR="007E7F6B" w:rsidRPr="000B1603" w:rsidRDefault="008867CC" w:rsidP="001B58EA">
      <w:pPr>
        <w:pStyle w:val="TAMainText"/>
      </w:pPr>
      <w:r w:rsidRPr="000B1603">
        <w:t xml:space="preserve">Importantly, the results show that the energy efficiency of EPS recovery could be improved by </w:t>
      </w:r>
      <w:r w:rsidR="00A55E98" w:rsidRPr="000B1603">
        <w:t xml:space="preserve">increasing ultrasound power density and intensity (Figure 1B). </w:t>
      </w:r>
      <w:r w:rsidR="00284A16" w:rsidRPr="000B1603">
        <w:t xml:space="preserve">Using a higher power density </w:t>
      </w:r>
      <w:r w:rsidR="00DC7B6D" w:rsidRPr="000B1603">
        <w:t xml:space="preserve">for a shorter time </w:t>
      </w:r>
      <w:r w:rsidR="00A55E98" w:rsidRPr="000B1603">
        <w:t>almost doubled the amount of EPS extracted from 18 to 34 mg</w:t>
      </w:r>
      <w:r w:rsidR="009440A5" w:rsidRPr="000B1603">
        <w:t>-EPS</w:t>
      </w:r>
      <w:r w:rsidR="00A55E98" w:rsidRPr="000B1603">
        <w:t>/g</w:t>
      </w:r>
      <w:r w:rsidR="009440A5" w:rsidRPr="000B1603">
        <w:t>-</w:t>
      </w:r>
      <w:r w:rsidR="00A55E98" w:rsidRPr="000B1603">
        <w:t xml:space="preserve">algae using </w:t>
      </w:r>
      <w:r w:rsidR="00045059" w:rsidRPr="000B1603">
        <w:t>a similar</w:t>
      </w:r>
      <w:r w:rsidR="00A55E98" w:rsidRPr="000B1603">
        <w:t xml:space="preserve"> amount of energy</w:t>
      </w:r>
      <w:r w:rsidR="00045059" w:rsidRPr="000B1603">
        <w:t xml:space="preserve"> (2</w:t>
      </w:r>
      <w:r w:rsidR="001A3942" w:rsidRPr="000B1603">
        <w:t>1</w:t>
      </w:r>
      <w:r w:rsidR="00045059" w:rsidRPr="000B1603">
        <w:t>-2</w:t>
      </w:r>
      <w:r w:rsidR="000A3C80" w:rsidRPr="000B1603">
        <w:t>2</w:t>
      </w:r>
      <w:r w:rsidR="00045059" w:rsidRPr="000B1603">
        <w:t xml:space="preserve"> J/mL)</w:t>
      </w:r>
      <w:r w:rsidR="00A55E98" w:rsidRPr="000B1603">
        <w:t xml:space="preserve">, thus improving the energy efficiency of the process. </w:t>
      </w:r>
      <w:r w:rsidR="00045059" w:rsidRPr="000B1603">
        <w:t>Similarly,</w:t>
      </w:r>
      <w:r w:rsidR="00C5459E" w:rsidRPr="000B1603">
        <w:t xml:space="preserve"> increased power density</w:t>
      </w:r>
      <w:r w:rsidR="00BE07AB" w:rsidRPr="000B1603">
        <w:t xml:space="preserve"> </w:t>
      </w:r>
      <w:r w:rsidR="007E4ACF" w:rsidRPr="000B1603">
        <w:t xml:space="preserve">has previously been found to be more energy efficient in </w:t>
      </w:r>
      <w:r w:rsidR="00A04314" w:rsidRPr="000B1603">
        <w:t>producing emulsion</w:t>
      </w:r>
      <w:r w:rsidR="00C5459E" w:rsidRPr="000B1603">
        <w:t>s</w:t>
      </w:r>
      <w:r w:rsidR="00A04314" w:rsidRPr="000B1603">
        <w:t xml:space="preserve"> </w:t>
      </w:r>
      <w:r w:rsidR="00547E2E" w:rsidRPr="000B1603">
        <w:t xml:space="preserve">with a given average </w:t>
      </w:r>
      <w:r w:rsidR="00C5459E" w:rsidRPr="000B1603">
        <w:t xml:space="preserve">droplet </w:t>
      </w:r>
      <w:r w:rsidR="00547E2E" w:rsidRPr="000B1603">
        <w:t xml:space="preserve">diameter </w:t>
      </w:r>
      <w:r w:rsidR="0034185C" w:rsidRPr="000B1603">
        <w:fldChar w:fldCharType="begin"/>
      </w:r>
      <w:r w:rsidR="00A36BA4" w:rsidRPr="000B1603">
        <w:instrText xml:space="preserve"> ADDIN EN.CITE &lt;EndNote&gt;&lt;Cite&gt;&lt;Author&gt;Li&lt;/Author&gt;&lt;Year&gt;2018&lt;/Year&gt;&lt;RecNum&gt;279&lt;/RecNum&gt;&lt;DisplayText&gt;&lt;style face="superscript"&gt;26&lt;/style&gt;&lt;/DisplayText&gt;&lt;record&gt;&lt;rec-number&gt;279&lt;/rec-number&gt;&lt;foreign-keys&gt;&lt;key app="EN" db-id="2z9exd5r8x0eaqetwtmprravxx0s2zat99pw" timestamp="1630810372"&gt;279&lt;/key&gt;&lt;/foreign-keys&gt;&lt;ref-type name="Journal Article"&gt;17&lt;/ref-type&gt;&lt;contributors&gt;&lt;authors&gt;&lt;author&gt;Li, Wu&lt;/author&gt;&lt;author&gt;Leong, Thomas SH&lt;/author&gt;&lt;author&gt;Ashokkumar, Muthupandian&lt;/author&gt;&lt;author&gt;Martin, Gregory JO&lt;/author&gt;&lt;/authors&gt;&lt;/contributors&gt;&lt;titles&gt;&lt;title&gt;A study of the effectiveness and energy efficiency of ultrasonic emulsification&lt;/title&gt;&lt;secondary-title&gt;Physical Chemistry Chemical Physics&lt;/secondary-title&gt;&lt;/titles&gt;&lt;periodical&gt;&lt;full-title&gt;Physical Chemistry Chemical Physics&lt;/full-title&gt;&lt;/periodical&gt;&lt;pages&gt;86-96&lt;/pages&gt;&lt;volume&gt;20&lt;/volume&gt;&lt;number&gt;1&lt;/number&gt;&lt;dates&gt;&lt;year&gt;2018&lt;/year&gt;&lt;/dates&gt;&lt;urls&gt;&lt;/urls&gt;&lt;electronic-resource-num&gt;https://doi.org/10.1039/C7CP07133G&lt;/electronic-resource-num&gt;&lt;/record&gt;&lt;/Cite&gt;&lt;/EndNote&gt;</w:instrText>
      </w:r>
      <w:r w:rsidR="0034185C" w:rsidRPr="000B1603">
        <w:fldChar w:fldCharType="separate"/>
      </w:r>
      <w:r w:rsidR="00A36BA4" w:rsidRPr="000B1603">
        <w:rPr>
          <w:noProof/>
          <w:vertAlign w:val="superscript"/>
        </w:rPr>
        <w:t>26</w:t>
      </w:r>
      <w:r w:rsidR="0034185C" w:rsidRPr="000B1603">
        <w:fldChar w:fldCharType="end"/>
      </w:r>
      <w:r w:rsidR="0034185C" w:rsidRPr="000B1603">
        <w:t>.</w:t>
      </w:r>
      <w:r w:rsidR="00EF392F" w:rsidRPr="000B1603">
        <w:t xml:space="preserve"> </w:t>
      </w:r>
      <w:r w:rsidR="00142A9C" w:rsidRPr="000B1603">
        <w:t>Moreover,</w:t>
      </w:r>
      <w:r w:rsidR="00771E9B" w:rsidRPr="000B1603">
        <w:t xml:space="preserve"> using </w:t>
      </w:r>
      <w:r w:rsidR="00BE07AB" w:rsidRPr="000B1603">
        <w:t xml:space="preserve">a </w:t>
      </w:r>
      <w:r w:rsidR="00771E9B" w:rsidRPr="000B1603">
        <w:t>higher power intensit</w:t>
      </w:r>
      <w:r w:rsidR="00BE07AB" w:rsidRPr="000B1603">
        <w:t>y</w:t>
      </w:r>
      <w:r w:rsidR="00771E9B" w:rsidRPr="000B1603">
        <w:t xml:space="preserve"> </w:t>
      </w:r>
      <w:r w:rsidR="008034AA" w:rsidRPr="000B1603">
        <w:t>(</w:t>
      </w:r>
      <w:r w:rsidR="00771E9B" w:rsidRPr="000B1603">
        <w:t xml:space="preserve">at </w:t>
      </w:r>
      <w:r w:rsidR="008034AA" w:rsidRPr="000B1603">
        <w:t xml:space="preserve">the </w:t>
      </w:r>
      <w:proofErr w:type="gramStart"/>
      <w:r w:rsidR="00771E9B" w:rsidRPr="000B1603">
        <w:t>high power</w:t>
      </w:r>
      <w:proofErr w:type="gramEnd"/>
      <w:r w:rsidR="00771E9B" w:rsidRPr="000B1603">
        <w:t xml:space="preserve"> density</w:t>
      </w:r>
      <w:r w:rsidR="008034AA" w:rsidRPr="000B1603">
        <w:t>)</w:t>
      </w:r>
      <w:r w:rsidR="00771E9B" w:rsidRPr="000B1603">
        <w:t xml:space="preserve"> </w:t>
      </w:r>
      <w:r w:rsidR="008034AA" w:rsidRPr="000B1603">
        <w:t xml:space="preserve">also </w:t>
      </w:r>
      <w:r w:rsidR="00043E0E" w:rsidRPr="000B1603">
        <w:t>increase</w:t>
      </w:r>
      <w:r w:rsidR="008034AA" w:rsidRPr="000B1603">
        <w:t>d</w:t>
      </w:r>
      <w:r w:rsidR="00771E9B" w:rsidRPr="000B1603">
        <w:t xml:space="preserve"> </w:t>
      </w:r>
      <w:r w:rsidR="00043E0E" w:rsidRPr="000B1603">
        <w:t xml:space="preserve">the EPS </w:t>
      </w:r>
      <w:r w:rsidR="00F06B77" w:rsidRPr="000B1603">
        <w:t>extracti</w:t>
      </w:r>
      <w:r w:rsidR="00043E0E" w:rsidRPr="000B1603">
        <w:t>o</w:t>
      </w:r>
      <w:r w:rsidR="00F06B77" w:rsidRPr="000B1603">
        <w:t xml:space="preserve">n </w:t>
      </w:r>
      <w:r w:rsidR="00043E0E" w:rsidRPr="000B1603">
        <w:t xml:space="preserve">yield </w:t>
      </w:r>
      <w:r w:rsidR="00676A03" w:rsidRPr="000B1603">
        <w:t xml:space="preserve">by </w:t>
      </w:r>
      <w:r w:rsidR="001A3942" w:rsidRPr="000B1603">
        <w:t xml:space="preserve">48-74% </w:t>
      </w:r>
      <w:r w:rsidR="00043E0E" w:rsidRPr="000B1603">
        <w:t>for a given energy input</w:t>
      </w:r>
      <w:r w:rsidR="00F06B77" w:rsidRPr="000B1603">
        <w:t xml:space="preserve"> (Figure 1B). </w:t>
      </w:r>
      <w:r w:rsidR="007E7F6B" w:rsidRPr="000B1603">
        <w:t>In these experiments, ultrasonication power density was varied by changing the input power</w:t>
      </w:r>
      <w:r w:rsidR="00A464FE" w:rsidRPr="000B1603">
        <w:t>,</w:t>
      </w:r>
      <w:r w:rsidR="007E7F6B" w:rsidRPr="000B1603">
        <w:t xml:space="preserve"> while the power intensity was changed by using ultrasonic horn</w:t>
      </w:r>
      <w:r w:rsidR="00A464FE" w:rsidRPr="000B1603">
        <w:t>s</w:t>
      </w:r>
      <w:r w:rsidR="007E7F6B" w:rsidRPr="000B1603">
        <w:t xml:space="preserve"> with different tip diameters. For a given power output, a smaller tip means the acoustic intensity is more intensely </w:t>
      </w:r>
      <w:proofErr w:type="spellStart"/>
      <w:r w:rsidR="007E7F6B" w:rsidRPr="000B1603">
        <w:t>focussed</w:t>
      </w:r>
      <w:proofErr w:type="spellEnd"/>
      <w:r w:rsidR="007E7F6B" w:rsidRPr="000B1603">
        <w:t xml:space="preserve">, and the energy dissipation zone is limited to that around and under the tip of the transducer </w:t>
      </w:r>
      <w:r w:rsidR="007E7F6B" w:rsidRPr="000B1603">
        <w:fldChar w:fldCharType="begin"/>
      </w:r>
      <w:r w:rsidR="0044002B" w:rsidRPr="000B1603">
        <w:instrText xml:space="preserve"> ADDIN EN.CITE &lt;EndNote&gt;&lt;Cite&gt;&lt;Author&gt;Li&lt;/Author&gt;&lt;Year&gt;2019&lt;/Year&gt;&lt;RecNum&gt;159&lt;/RecNum&gt;&lt;DisplayText&gt;&lt;style face="superscript"&gt;14&lt;/style&gt;&lt;/DisplayText&gt;&lt;record&gt;&lt;rec-number&gt;159&lt;/rec-number&gt;&lt;foreign-keys&gt;&lt;key app="EN" db-id="2z9exd5r8x0eaqetwtmprravxx0s2zat99pw" timestamp="1581477012"&gt;159&lt;/key&gt;&lt;/foreign-keys&gt;&lt;ref-type name="Book Section"&gt;5&lt;/ref-type&gt;&lt;contributors&gt;&lt;authors&gt;&lt;author&gt;Li, Wu&lt;/author&gt;&lt;author&gt;Gamlath, Charitha J&lt;/author&gt;&lt;author&gt;Pathak, Rachana&lt;/author&gt;&lt;author&gt;Martin, Gregory JO&lt;/author&gt;&lt;author&gt;Ashokkumar, Muthupandian&lt;/author&gt;&lt;/authors&gt;&lt;secondary-authors&gt;&lt;author&gt;Knoerzer, Kai&lt;/author&gt;&lt;author&gt;Muthukumarappan, Kasiviswanathan&lt;/author&gt;&lt;/secondary-authors&gt;&lt;/contributors&gt;&lt;titles&gt;&lt;title&gt;Ultrasound–The Physical and Chemical Effects Integral to Food Processing&lt;/title&gt;&lt;secondary-title&gt;Innovative Food Processing Technologies&lt;/secondary-title&gt;&lt;/titles&gt;&lt;dates&gt;&lt;year&gt;2019&lt;/year&gt;&lt;/dates&gt;&lt;publisher&gt;Elsevier&lt;/publisher&gt;&lt;isbn&gt;978-0-12-815782-4&lt;/isbn&gt;&lt;urls&gt;&lt;/urls&gt;&lt;electronic-resource-num&gt;https://doi.org/10.1016/B978-0-08-100596-5.22679-6&lt;/electronic-resource-num&gt;&lt;/record&gt;&lt;/Cite&gt;&lt;/EndNote&gt;</w:instrText>
      </w:r>
      <w:r w:rsidR="007E7F6B" w:rsidRPr="000B1603">
        <w:fldChar w:fldCharType="separate"/>
      </w:r>
      <w:r w:rsidR="00F71753" w:rsidRPr="000B1603">
        <w:rPr>
          <w:noProof/>
          <w:vertAlign w:val="superscript"/>
        </w:rPr>
        <w:t>14</w:t>
      </w:r>
      <w:r w:rsidR="007E7F6B" w:rsidRPr="000B1603">
        <w:fldChar w:fldCharType="end"/>
      </w:r>
      <w:r w:rsidR="007E7F6B" w:rsidRPr="000B1603">
        <w:t xml:space="preserve">. This concentrated dissipation of energy results in more intense shear forces and better mixing, thus dislodging </w:t>
      </w:r>
      <w:r w:rsidR="001F7E87" w:rsidRPr="000B1603">
        <w:t>EPS</w:t>
      </w:r>
      <w:r w:rsidR="00407499" w:rsidRPr="000B1603">
        <w:t xml:space="preserve"> and rupturing the</w:t>
      </w:r>
      <w:r w:rsidR="007E7F6B" w:rsidRPr="000B1603">
        <w:t xml:space="preserve"> cell</w:t>
      </w:r>
      <w:r w:rsidR="00407499" w:rsidRPr="000B1603">
        <w:t>s</w:t>
      </w:r>
      <w:r w:rsidR="007E7F6B" w:rsidRPr="000B1603">
        <w:t xml:space="preserve"> </w:t>
      </w:r>
      <w:r w:rsidR="00407499" w:rsidRPr="000B1603">
        <w:t>mor</w:t>
      </w:r>
      <w:r w:rsidR="007E7F6B" w:rsidRPr="000B1603">
        <w:t>e</w:t>
      </w:r>
      <w:r w:rsidR="00407499" w:rsidRPr="000B1603">
        <w:t xml:space="preserve"> efficiently in terms of energy input</w:t>
      </w:r>
      <w:r w:rsidR="007E7F6B" w:rsidRPr="000B1603">
        <w:t>.</w:t>
      </w:r>
      <w:r w:rsidR="008B3949" w:rsidRPr="000B1603">
        <w:t xml:space="preserve"> </w:t>
      </w:r>
      <w:r w:rsidR="00A46597" w:rsidRPr="000B1603">
        <w:t xml:space="preserve">Across </w:t>
      </w:r>
      <w:r w:rsidR="00EB03D2" w:rsidRPr="000B1603">
        <w:t xml:space="preserve">all </w:t>
      </w:r>
      <w:r w:rsidR="00A46597" w:rsidRPr="000B1603">
        <w:t xml:space="preserve">tested </w:t>
      </w:r>
      <w:r w:rsidR="00EB03D2" w:rsidRPr="000B1603">
        <w:t>c</w:t>
      </w:r>
      <w:r w:rsidR="00A46597" w:rsidRPr="000B1603">
        <w:t xml:space="preserve">ombinations of </w:t>
      </w:r>
      <w:r w:rsidR="00EB03D2" w:rsidRPr="000B1603">
        <w:t>power intensit</w:t>
      </w:r>
      <w:r w:rsidR="00A46597" w:rsidRPr="000B1603">
        <w:t>y and density, the EPS yield</w:t>
      </w:r>
      <w:r w:rsidR="002A29B9" w:rsidRPr="000B1603">
        <w:t xml:space="preserve"> per unit energy </w:t>
      </w:r>
      <w:r w:rsidR="002A29B9" w:rsidRPr="000B1603">
        <w:lastRenderedPageBreak/>
        <w:t xml:space="preserve">(slope of Figure 1B) decreased at higher EPS yields. </w:t>
      </w:r>
      <w:r w:rsidR="003B2AB3" w:rsidRPr="000B1603">
        <w:t>Th</w:t>
      </w:r>
      <w:r w:rsidR="003C2374" w:rsidRPr="000B1603">
        <w:t>is</w:t>
      </w:r>
      <w:r w:rsidR="003B2AB3" w:rsidRPr="000B1603">
        <w:t xml:space="preserve"> can be attributed to </w:t>
      </w:r>
      <w:r w:rsidR="00430F9F" w:rsidRPr="000B1603">
        <w:t xml:space="preserve">increased ultrasound attenuating due to </w:t>
      </w:r>
      <w:r w:rsidR="003B2AB3" w:rsidRPr="000B1603">
        <w:t xml:space="preserve">an increase in the viscosity of the </w:t>
      </w:r>
      <w:r w:rsidR="003C2374" w:rsidRPr="000B1603">
        <w:t xml:space="preserve">continuous aqueous phase </w:t>
      </w:r>
      <w:r w:rsidR="00430F9F" w:rsidRPr="000B1603">
        <w:t>resulting from</w:t>
      </w:r>
      <w:r w:rsidR="003B2AB3" w:rsidRPr="000B1603">
        <w:t xml:space="preserve"> the </w:t>
      </w:r>
      <w:r w:rsidR="003C2374" w:rsidRPr="000B1603">
        <w:t>release of EPS a</w:t>
      </w:r>
      <w:r w:rsidR="00430F9F" w:rsidRPr="000B1603">
        <w:t>s well as</w:t>
      </w:r>
      <w:r w:rsidR="003C2374" w:rsidRPr="000B1603">
        <w:t xml:space="preserve"> </w:t>
      </w:r>
      <w:r w:rsidR="002A29B9" w:rsidRPr="000B1603">
        <w:t>intracellular protein and DNA</w:t>
      </w:r>
      <w:r w:rsidR="003C2374" w:rsidRPr="000B1603">
        <w:t xml:space="preserve"> from cell rupture</w:t>
      </w:r>
      <w:r w:rsidR="002A29B9" w:rsidRPr="000B1603">
        <w:t xml:space="preserve"> </w:t>
      </w:r>
      <w:r w:rsidR="002A29B9" w:rsidRPr="000B1603">
        <w:fldChar w:fldCharType="begin"/>
      </w:r>
      <w:r w:rsidR="00A36BA4" w:rsidRPr="000B1603">
        <w:instrText xml:space="preserve"> ADDIN EN.CITE &lt;EndNote&gt;&lt;Cite&gt;&lt;Author&gt;Yao&lt;/Author&gt;&lt;Year&gt;2018&lt;/Year&gt;&lt;RecNum&gt;26&lt;/RecNum&gt;&lt;DisplayText&gt;&lt;style face="superscript"&gt;27&lt;/style&gt;&lt;/DisplayText&gt;&lt;record&gt;&lt;rec-number&gt;26&lt;/rec-number&gt;&lt;foreign-keys&gt;&lt;key app="EN" db-id="2z9exd5r8x0eaqetwtmprravxx0s2zat99pw" timestamp="1580881350"&gt;26&lt;/key&gt;&lt;/foreign-keys&gt;&lt;ref-type name="Journal Article"&gt;17&lt;/ref-type&gt;&lt;contributors&gt;&lt;authors&gt;&lt;author&gt;Yao, Shunyu&lt;/author&gt;&lt;author&gt;Mettu, Srinivas&lt;/author&gt;&lt;author&gt;Law, Sam Q. K.&lt;/author&gt;&lt;author&gt;Ashokkumar, Muthupandian&lt;/author&gt;&lt;author&gt;Martin, Gregory J. O.&lt;/author&gt;&lt;/authors&gt;&lt;/contributors&gt;&lt;titles&gt;&lt;title&gt;The effect of high-intensity ultrasound on cell disruption and lipid extraction from high-solids viscous slurries of Nannochloropsis sp. biomass&lt;/title&gt;&lt;secondary-title&gt;Algal Research&lt;/secondary-title&gt;&lt;/titles&gt;&lt;periodical&gt;&lt;full-title&gt;Algal Research&lt;/full-title&gt;&lt;/periodical&gt;&lt;pages&gt;341-348&lt;/pages&gt;&lt;volume&gt;35&lt;/volume&gt;&lt;keywords&gt;&lt;keyword&gt;sp.&lt;/keyword&gt;&lt;keyword&gt;Cell rupture&lt;/keyword&gt;&lt;keyword&gt;Ultrasonication&lt;/keyword&gt;&lt;keyword&gt;Speed of sound&lt;/keyword&gt;&lt;keyword&gt;Lipid extraction&lt;/keyword&gt;&lt;keyword&gt;Algae biofuel&lt;/keyword&gt;&lt;/keywords&gt;&lt;dates&gt;&lt;year&gt;2018&lt;/year&gt;&lt;pub-dates&gt;&lt;date&gt;2018/11/01/&lt;/date&gt;&lt;/pub-dates&gt;&lt;/dates&gt;&lt;isbn&gt;2211-9264&lt;/isbn&gt;&lt;label&gt;58&lt;/label&gt;&lt;urls&gt;&lt;related-urls&gt;&lt;url&gt;&lt;style face="underline" font="default" size="100%"&gt;http://www.sciencedirect.com/science/article/pii/S2211926418304880&lt;/style&gt;&lt;/url&gt;&lt;/related-urls&gt;&lt;/urls&gt;&lt;electronic-resource-num&gt;&lt;style face="underline" font="default" size="100%"&gt;https://doi.org/10.1016/j.algal.2018.09.004&lt;/style&gt;&lt;/electronic-resource-num&gt;&lt;/record&gt;&lt;/Cite&gt;&lt;/EndNote&gt;</w:instrText>
      </w:r>
      <w:r w:rsidR="002A29B9" w:rsidRPr="000B1603">
        <w:fldChar w:fldCharType="separate"/>
      </w:r>
      <w:r w:rsidR="00A36BA4" w:rsidRPr="000B1603">
        <w:rPr>
          <w:noProof/>
          <w:vertAlign w:val="superscript"/>
        </w:rPr>
        <w:t>27</w:t>
      </w:r>
      <w:r w:rsidR="002A29B9" w:rsidRPr="000B1603">
        <w:fldChar w:fldCharType="end"/>
      </w:r>
      <w:r w:rsidR="002A29B9" w:rsidRPr="000B1603">
        <w:t>.</w:t>
      </w:r>
    </w:p>
    <w:p w14:paraId="75A7F893" w14:textId="2C4D9A5E" w:rsidR="008B5639" w:rsidRPr="000B1603" w:rsidRDefault="008B5639" w:rsidP="001B58EA">
      <w:pPr>
        <w:pStyle w:val="TAMainText"/>
        <w:rPr>
          <w:b/>
          <w:bCs/>
        </w:rPr>
      </w:pPr>
      <w:r w:rsidRPr="000B1603">
        <w:rPr>
          <w:b/>
          <w:bCs/>
        </w:rPr>
        <w:t xml:space="preserve">Effect </w:t>
      </w:r>
      <w:r w:rsidR="000D7D7D" w:rsidRPr="000B1603">
        <w:rPr>
          <w:b/>
          <w:bCs/>
        </w:rPr>
        <w:t xml:space="preserve">of US assisted EPS removal </w:t>
      </w:r>
      <w:r w:rsidRPr="000B1603">
        <w:rPr>
          <w:b/>
          <w:bCs/>
        </w:rPr>
        <w:t xml:space="preserve">on </w:t>
      </w:r>
      <w:r w:rsidR="000D7D7D" w:rsidRPr="000B1603">
        <w:rPr>
          <w:b/>
          <w:bCs/>
        </w:rPr>
        <w:t xml:space="preserve">slurry </w:t>
      </w:r>
      <w:r w:rsidR="00110F5A" w:rsidRPr="000B1603">
        <w:rPr>
          <w:b/>
          <w:bCs/>
        </w:rPr>
        <w:t>rheology</w:t>
      </w:r>
    </w:p>
    <w:p w14:paraId="2F169D4C" w14:textId="71F4B924" w:rsidR="00DD3F70" w:rsidRPr="000B1603" w:rsidRDefault="00EF7E70" w:rsidP="001B58EA">
      <w:pPr>
        <w:pStyle w:val="TAMainText"/>
      </w:pPr>
      <w:r w:rsidRPr="000B1603">
        <w:t>Having confirmed ultrasonication r</w:t>
      </w:r>
      <w:r w:rsidR="005744FB" w:rsidRPr="000B1603">
        <w:t>eleas</w:t>
      </w:r>
      <w:r w:rsidR="00867454" w:rsidRPr="000B1603">
        <w:t>es</w:t>
      </w:r>
      <w:r w:rsidR="005744FB" w:rsidRPr="000B1603">
        <w:t xml:space="preserve"> bound EPS, the effect of th</w:t>
      </w:r>
      <w:r w:rsidR="00783380" w:rsidRPr="000B1603">
        <w:t xml:space="preserve">e removal of EPS on the processability of the microalgae suspension was investigated. </w:t>
      </w:r>
      <w:r w:rsidR="00795CCA" w:rsidRPr="000B1603">
        <w:t xml:space="preserve">For this, </w:t>
      </w:r>
      <w:r w:rsidR="00DD3F70" w:rsidRPr="000B1603">
        <w:t>the rheology of the suspension</w:t>
      </w:r>
      <w:r w:rsidR="00795CCA" w:rsidRPr="000B1603">
        <w:t>s</w:t>
      </w:r>
      <w:r w:rsidR="00DD3F70" w:rsidRPr="000B1603">
        <w:t xml:space="preserve"> </w:t>
      </w:r>
      <w:r w:rsidR="00795CCA" w:rsidRPr="000B1603">
        <w:t xml:space="preserve">was </w:t>
      </w:r>
      <w:proofErr w:type="spellStart"/>
      <w:r w:rsidR="00795CCA" w:rsidRPr="000B1603">
        <w:t>characterised</w:t>
      </w:r>
      <w:proofErr w:type="spellEnd"/>
      <w:r w:rsidR="00795CCA" w:rsidRPr="000B1603">
        <w:t xml:space="preserve"> with respect to the biomass concentration and </w:t>
      </w:r>
      <w:r w:rsidR="00DD3F70" w:rsidRPr="000B1603">
        <w:t>the EPS content</w:t>
      </w:r>
      <w:r w:rsidR="00795CCA" w:rsidRPr="000B1603">
        <w:t xml:space="preserve">, which was </w:t>
      </w:r>
      <w:r w:rsidR="00D9395F" w:rsidRPr="000B1603">
        <w:t xml:space="preserve">removed to different extents by </w:t>
      </w:r>
      <w:r w:rsidR="005405F9" w:rsidRPr="000B1603">
        <w:t xml:space="preserve">controlled </w:t>
      </w:r>
      <w:r w:rsidR="00D9395F" w:rsidRPr="000B1603">
        <w:t xml:space="preserve">ultrasonic </w:t>
      </w:r>
      <w:r w:rsidR="00782BE0" w:rsidRPr="000B1603">
        <w:t>pre-treatment</w:t>
      </w:r>
      <w:r w:rsidR="00DD3F70" w:rsidRPr="000B1603">
        <w:t>.</w:t>
      </w:r>
      <w:r w:rsidR="00C64416" w:rsidRPr="000B1603">
        <w:t xml:space="preserve"> Based on the higher energy efficiency of EPS extraction, a power intensity of 4.3 MW/m</w:t>
      </w:r>
      <w:r w:rsidR="00C64416" w:rsidRPr="000B1603">
        <w:rPr>
          <w:vertAlign w:val="superscript"/>
        </w:rPr>
        <w:t xml:space="preserve">2 </w:t>
      </w:r>
      <w:r w:rsidR="00C64416" w:rsidRPr="000B1603">
        <w:t>and a power density of 1.5 W/ml were selected in this part of the study.</w:t>
      </w:r>
      <w:r w:rsidR="00C64416" w:rsidRPr="000B1603">
        <w:rPr>
          <w:rFonts w:eastAsiaTheme="minorEastAsia"/>
        </w:rPr>
        <w:t xml:space="preserve"> </w:t>
      </w:r>
    </w:p>
    <w:p w14:paraId="4976D152" w14:textId="3075E736" w:rsidR="00D9395F" w:rsidRPr="000B1603" w:rsidRDefault="00D9395F" w:rsidP="001B58EA">
      <w:pPr>
        <w:pStyle w:val="TAMainText"/>
      </w:pPr>
      <w:r w:rsidRPr="000B1603">
        <w:t>First, the shear depend</w:t>
      </w:r>
      <w:r w:rsidR="00FB24EF" w:rsidRPr="000B1603">
        <w:t>e</w:t>
      </w:r>
      <w:r w:rsidRPr="000B1603">
        <w:t>nt viscosity of</w:t>
      </w:r>
      <w:r w:rsidR="00D80A98" w:rsidRPr="000B1603">
        <w:t xml:space="preserve"> untreated</w:t>
      </w:r>
      <w:r w:rsidRPr="000B1603">
        <w:t xml:space="preserve"> </w:t>
      </w:r>
      <w:r w:rsidRPr="000B1603">
        <w:rPr>
          <w:i/>
        </w:rPr>
        <w:t>Navicula</w:t>
      </w:r>
      <w:r w:rsidRPr="000B1603">
        <w:t xml:space="preserve"> sp. suspensions at different solid concentrations w</w:t>
      </w:r>
      <w:r w:rsidR="00D80A98" w:rsidRPr="000B1603">
        <w:t>as</w:t>
      </w:r>
      <w:r w:rsidRPr="000B1603">
        <w:t xml:space="preserve"> measured to </w:t>
      </w:r>
      <w:r w:rsidR="00D80A98" w:rsidRPr="000B1603">
        <w:t>provide a baseline</w:t>
      </w:r>
      <w:r w:rsidRPr="000B1603">
        <w:t xml:space="preserve"> of the rheology of</w:t>
      </w:r>
      <w:r w:rsidR="00D80A98" w:rsidRPr="000B1603">
        <w:t xml:space="preserve"> EPS-containing</w:t>
      </w:r>
      <w:r w:rsidRPr="000B1603">
        <w:t xml:space="preserve"> </w:t>
      </w:r>
      <w:r w:rsidRPr="000B1603">
        <w:rPr>
          <w:i/>
        </w:rPr>
        <w:t>Navicula</w:t>
      </w:r>
      <w:r w:rsidRPr="000B1603">
        <w:t xml:space="preserve"> sp.</w:t>
      </w:r>
      <w:r w:rsidR="00493CD7" w:rsidRPr="000B1603">
        <w:t xml:space="preserve"> (Figure </w:t>
      </w:r>
      <w:r w:rsidR="00C04F43" w:rsidRPr="000B1603">
        <w:t>2</w:t>
      </w:r>
      <w:r w:rsidR="00BE2298" w:rsidRPr="000B1603">
        <w:t>A</w:t>
      </w:r>
      <w:r w:rsidR="00493CD7" w:rsidRPr="000B1603">
        <w:t>).</w:t>
      </w:r>
      <w:r w:rsidRPr="000B1603">
        <w:t xml:space="preserve"> At high solid concentrations</w:t>
      </w:r>
      <w:r w:rsidR="00B34E98" w:rsidRPr="000B1603">
        <w:t>,</w:t>
      </w:r>
      <w:r w:rsidRPr="000B1603">
        <w:t xml:space="preserve"> </w:t>
      </w:r>
      <w:r w:rsidR="00B34E98" w:rsidRPr="000B1603">
        <w:t>suspension</w:t>
      </w:r>
      <w:r w:rsidR="00BE2298" w:rsidRPr="000B1603">
        <w:t>s</w:t>
      </w:r>
      <w:r w:rsidR="00B34E98" w:rsidRPr="000B1603">
        <w:t xml:space="preserve"> of </w:t>
      </w:r>
      <w:r w:rsidRPr="000B1603">
        <w:t xml:space="preserve">microalgae </w:t>
      </w:r>
      <w:r w:rsidR="00B34E98" w:rsidRPr="000B1603">
        <w:t xml:space="preserve">such as </w:t>
      </w:r>
      <w:proofErr w:type="spellStart"/>
      <w:r w:rsidR="00B34E98" w:rsidRPr="000B1603">
        <w:rPr>
          <w:i/>
        </w:rPr>
        <w:t>Nannochloropsis</w:t>
      </w:r>
      <w:proofErr w:type="spellEnd"/>
      <w:r w:rsidR="00B34E98" w:rsidRPr="000B1603">
        <w:t xml:space="preserve"> have been found to behave</w:t>
      </w:r>
      <w:r w:rsidRPr="000B1603">
        <w:t xml:space="preserve"> as shear thinning liquids, </w:t>
      </w:r>
      <w:r w:rsidR="00561A55" w:rsidRPr="000B1603">
        <w:t xml:space="preserve">for </w:t>
      </w:r>
      <w:r w:rsidRPr="000B1603">
        <w:t xml:space="preserve">which the viscosity </w:t>
      </w:r>
      <w:r w:rsidR="00561A55" w:rsidRPr="000B1603">
        <w:t xml:space="preserve">reduces </w:t>
      </w:r>
      <w:r w:rsidRPr="000B1603">
        <w:t xml:space="preserve">as the shear </w:t>
      </w:r>
      <w:r w:rsidR="00EF4EC1" w:rsidRPr="000B1603">
        <w:t>rat</w:t>
      </w:r>
      <w:r w:rsidRPr="000B1603">
        <w:t>e increase</w:t>
      </w:r>
      <w:r w:rsidR="00EF4EC1" w:rsidRPr="000B1603">
        <w:t>s</w:t>
      </w:r>
      <w:r w:rsidRPr="000B1603">
        <w:t xml:space="preserve"> </w:t>
      </w:r>
      <w:r w:rsidR="00F942D7" w:rsidRPr="000B1603">
        <w:fldChar w:fldCharType="begin">
          <w:fldData xml:space="preserve">PEVuZE5vdGU+PENpdGU+PEF1dGhvcj5ZYXA8L0F1dGhvcj48WWVhcj4yMDE2PC9ZZWFyPjxSZWNO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</w:fldData>
        </w:fldChar>
      </w:r>
      <w:r w:rsidR="00A36BA4" w:rsidRPr="000B1603">
        <w:instrText xml:space="preserve"> ADDIN EN.CITE </w:instrText>
      </w:r>
      <w:r w:rsidR="00A36BA4" w:rsidRPr="000B1603">
        <w:fldChar w:fldCharType="begin">
          <w:fldData xml:space="preserve">PEVuZE5vdGU+PENpdGU+PEF1dGhvcj5ZYXA8L0F1dGhvcj48WWVhcj4yMDE2PC9ZZWFyPjxSZWNO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</w:fldData>
        </w:fldChar>
      </w:r>
      <w:r w:rsidR="00A36BA4" w:rsidRPr="000B1603">
        <w:instrText xml:space="preserve"> ADDIN EN.CITE.DATA </w:instrText>
      </w:r>
      <w:r w:rsidR="00A36BA4" w:rsidRPr="000B1603">
        <w:fldChar w:fldCharType="end"/>
      </w:r>
      <w:r w:rsidR="00F942D7" w:rsidRPr="000B1603">
        <w:fldChar w:fldCharType="separate"/>
      </w:r>
      <w:r w:rsidR="00A36BA4" w:rsidRPr="000B1603">
        <w:rPr>
          <w:noProof/>
          <w:vertAlign w:val="superscript"/>
        </w:rPr>
        <w:t>27, 28</w:t>
      </w:r>
      <w:r w:rsidR="00F942D7" w:rsidRPr="000B1603">
        <w:fldChar w:fldCharType="end"/>
      </w:r>
      <w:r w:rsidRPr="000B1603">
        <w:t xml:space="preserve">. </w:t>
      </w:r>
      <w:r w:rsidR="00F735E4" w:rsidRPr="000B1603">
        <w:t>Similarly,</w:t>
      </w:r>
      <w:r w:rsidRPr="000B1603">
        <w:t xml:space="preserve"> at solid concentrations above 3% </w:t>
      </w:r>
      <w:r w:rsidR="00F735E4" w:rsidRPr="000B1603">
        <w:rPr>
          <w:i/>
        </w:rPr>
        <w:t xml:space="preserve">Navicula </w:t>
      </w:r>
      <w:r w:rsidR="00F735E4" w:rsidRPr="000B1603">
        <w:t>sp. slurries were</w:t>
      </w:r>
      <w:r w:rsidRPr="000B1603">
        <w:t xml:space="preserve"> seen </w:t>
      </w:r>
      <w:r w:rsidR="00F735E4" w:rsidRPr="000B1603">
        <w:t xml:space="preserve">to be shear thinning (Figure </w:t>
      </w:r>
      <w:r w:rsidR="00BE2298" w:rsidRPr="000B1603">
        <w:t>2A</w:t>
      </w:r>
      <w:r w:rsidR="00F735E4" w:rsidRPr="000B1603">
        <w:t>)</w:t>
      </w:r>
      <w:r w:rsidRPr="000B1603">
        <w:t xml:space="preserve">. </w:t>
      </w:r>
      <w:r w:rsidR="006F0F72" w:rsidRPr="000B1603">
        <w:t>Notably,</w:t>
      </w:r>
      <w:r w:rsidRPr="000B1603">
        <w:t xml:space="preserve"> the shear depend</w:t>
      </w:r>
      <w:r w:rsidR="006939D2" w:rsidRPr="000B1603">
        <w:t>e</w:t>
      </w:r>
      <w:r w:rsidRPr="000B1603">
        <w:t xml:space="preserve">nt viscosity of this diatom </w:t>
      </w:r>
      <w:r w:rsidR="006F0F72" w:rsidRPr="000B1603">
        <w:t>was</w:t>
      </w:r>
      <w:r w:rsidRPr="000B1603">
        <w:t xml:space="preserve"> comparatively high</w:t>
      </w:r>
      <w:r w:rsidR="006F0F72" w:rsidRPr="000B1603">
        <w:t>er</w:t>
      </w:r>
      <w:r w:rsidRPr="000B1603">
        <w:t xml:space="preserve"> </w:t>
      </w:r>
      <w:r w:rsidR="006F0F72" w:rsidRPr="000B1603">
        <w:t>than slurries of other algae reported</w:t>
      </w:r>
      <w:r w:rsidR="0039730D" w:rsidRPr="000B1603">
        <w:t xml:space="preserve"> in</w:t>
      </w:r>
      <w:r w:rsidRPr="000B1603">
        <w:t xml:space="preserve"> previous works</w:t>
      </w:r>
      <w:r w:rsidR="0039730D" w:rsidRPr="000B1603">
        <w:t>, including</w:t>
      </w:r>
      <w:r w:rsidRPr="000B1603">
        <w:t xml:space="preserve"> </w:t>
      </w:r>
      <w:proofErr w:type="spellStart"/>
      <w:r w:rsidRPr="000B1603">
        <w:rPr>
          <w:i/>
          <w:iCs/>
        </w:rPr>
        <w:t>Nannochloropsis</w:t>
      </w:r>
      <w:proofErr w:type="spellEnd"/>
      <w:r w:rsidRPr="000B1603">
        <w:rPr>
          <w:i/>
          <w:iCs/>
        </w:rPr>
        <w:t xml:space="preserve"> </w:t>
      </w:r>
      <w:r w:rsidRPr="00710D05">
        <w:rPr>
          <w:iCs/>
        </w:rPr>
        <w:t>sp.</w:t>
      </w:r>
      <w:r w:rsidRPr="000B1603">
        <w:t xml:space="preserve"> </w:t>
      </w:r>
      <w:r w:rsidRPr="000B1603">
        <w:fldChar w:fldCharType="begin"/>
      </w:r>
      <w:r w:rsidR="00A36BA4" w:rsidRPr="000B1603">
        <w:instrText xml:space="preserve"> ADDIN EN.CITE &lt;EndNote&gt;&lt;Cite&gt;&lt;Author&gt;Yao&lt;/Author&gt;&lt;Year&gt;2018&lt;/Year&gt;&lt;RecNum&gt;26&lt;/RecNum&gt;&lt;DisplayText&gt;&lt;style face="superscript"&gt;27&lt;/style&gt;&lt;/DisplayText&gt;&lt;record&gt;&lt;rec-number&gt;26&lt;/rec-number&gt;&lt;foreign-keys&gt;&lt;key app="EN" db-id="2z9exd5r8x0eaqetwtmprravxx0s2zat99pw" timestamp="1580881350"&gt;26&lt;/key&gt;&lt;/foreign-keys&gt;&lt;ref-type name="Journal Article"&gt;17&lt;/ref-type&gt;&lt;contributors&gt;&lt;authors&gt;&lt;author&gt;Yao, Shunyu&lt;/author&gt;&lt;author&gt;Mettu, Srinivas&lt;/author&gt;&lt;author&gt;Law, Sam Q. K.&lt;/author&gt;&lt;author&gt;Ashokkumar, Muthupandian&lt;/author&gt;&lt;author&gt;Martin, Gregory J. O.&lt;/author&gt;&lt;/authors&gt;&lt;/contributors&gt;&lt;titles&gt;&lt;title&gt;The effect of high-intensity ultrasound on cell disruption and lipid extraction from high-solids viscous slurries of Nannochloropsis sp. biomass&lt;/title&gt;&lt;secondary-title&gt;Algal Research&lt;/secondary-title&gt;&lt;/titles&gt;&lt;periodical&gt;&lt;full-title&gt;Algal Research&lt;/full-title&gt;&lt;/periodical&gt;&lt;pages&gt;341-348&lt;/pages&gt;&lt;volume&gt;35&lt;/volume&gt;&lt;keywords&gt;&lt;keyword&gt;sp.&lt;/keyword&gt;&lt;keyword&gt;Cell rupture&lt;/keyword&gt;&lt;keyword&gt;Ultrasonication&lt;/keyword&gt;&lt;keyword&gt;Speed of sound&lt;/keyword&gt;&lt;keyword&gt;Lipid extraction&lt;/keyword&gt;&lt;keyword&gt;Algae biofuel&lt;/keyword&gt;&lt;/keywords&gt;&lt;dates&gt;&lt;year&gt;2018&lt;/year&gt;&lt;pub-dates&gt;&lt;date&gt;2018/11/01/&lt;/date&gt;&lt;/pub-dates&gt;&lt;/dates&gt;&lt;isbn&gt;2211-9264&lt;/isbn&gt;&lt;label&gt;58&lt;/label&gt;&lt;urls&gt;&lt;related-urls&gt;&lt;url&gt;&lt;style face="underline" font="default" size="100%"&gt;http://www.sciencedirect.com/science/article/pii/S2211926418304880&lt;/style&gt;&lt;/url&gt;&lt;/related-urls&gt;&lt;/urls&gt;&lt;electronic-resource-num&gt;&lt;style face="underline" font="default" size="100%"&gt;https://doi.org/10.1016/j.algal.2018.09.004&lt;/style&gt;&lt;/electronic-resource-num&gt;&lt;/record&gt;&lt;/Cite&gt;&lt;/EndNote&gt;</w:instrText>
      </w:r>
      <w:r w:rsidRPr="000B1603">
        <w:fldChar w:fldCharType="separate"/>
      </w:r>
      <w:r w:rsidR="00A36BA4" w:rsidRPr="000B1603">
        <w:rPr>
          <w:noProof/>
          <w:vertAlign w:val="superscript"/>
        </w:rPr>
        <w:t>27</w:t>
      </w:r>
      <w:r w:rsidRPr="000B1603">
        <w:fldChar w:fldCharType="end"/>
      </w:r>
      <w:r w:rsidRPr="000B1603">
        <w:t xml:space="preserve">, </w:t>
      </w:r>
      <w:r w:rsidRPr="000B1603">
        <w:rPr>
          <w:i/>
          <w:iCs/>
        </w:rPr>
        <w:t xml:space="preserve">O. </w:t>
      </w:r>
      <w:proofErr w:type="spellStart"/>
      <w:r w:rsidRPr="000B1603">
        <w:rPr>
          <w:i/>
          <w:iCs/>
        </w:rPr>
        <w:t>aurita</w:t>
      </w:r>
      <w:proofErr w:type="spellEnd"/>
      <w:r w:rsidRPr="000B1603">
        <w:rPr>
          <w:i/>
          <w:iCs/>
        </w:rPr>
        <w:t xml:space="preserve">, A. platensis, </w:t>
      </w:r>
      <w:proofErr w:type="spellStart"/>
      <w:r w:rsidRPr="000B1603">
        <w:rPr>
          <w:i/>
          <w:iCs/>
        </w:rPr>
        <w:t>Schizochytrium</w:t>
      </w:r>
      <w:proofErr w:type="spellEnd"/>
      <w:r w:rsidRPr="000B1603">
        <w:rPr>
          <w:i/>
          <w:iCs/>
        </w:rPr>
        <w:t xml:space="preserve"> sp., P</w:t>
      </w:r>
      <w:r w:rsidR="000D29BA" w:rsidRPr="000B1603">
        <w:rPr>
          <w:i/>
          <w:iCs/>
        </w:rPr>
        <w:t>.</w:t>
      </w:r>
      <w:r w:rsidRPr="000B1603">
        <w:rPr>
          <w:i/>
          <w:iCs/>
        </w:rPr>
        <w:t xml:space="preserve"> </w:t>
      </w:r>
      <w:proofErr w:type="spellStart"/>
      <w:r w:rsidRPr="000B1603">
        <w:rPr>
          <w:i/>
          <w:iCs/>
        </w:rPr>
        <w:t>tricornutum</w:t>
      </w:r>
      <w:proofErr w:type="spellEnd"/>
      <w:r w:rsidRPr="000B1603">
        <w:rPr>
          <w:i/>
          <w:iCs/>
        </w:rPr>
        <w:t xml:space="preserve"> </w:t>
      </w:r>
      <w:r w:rsidRPr="000B1603">
        <w:fldChar w:fldCharType="begin"/>
      </w:r>
      <w:r w:rsidR="00A36BA4" w:rsidRPr="000B1603">
        <w:instrText xml:space="preserve"> ADDIN EN.CITE &lt;EndNote&gt;&lt;Cite&gt;&lt;Author&gt;Bernaerts&lt;/Author&gt;&lt;Year&gt;2017&lt;/Year&gt;&lt;RecNum&gt;226&lt;/RecNum&gt;&lt;DisplayText&gt;&lt;style face="superscript"&gt;29&lt;/style&gt;&lt;/DisplayText&gt;&lt;record&gt;&lt;rec-number&gt;226&lt;/rec-number&gt;&lt;foreign-keys&gt;&lt;key app="EN" db-id="2z9exd5r8x0eaqetwtmprravxx0s2zat99pw" timestamp="1613523903"&gt;226&lt;/key&gt;&lt;/foreign-keys&gt;&lt;ref-type name="Journal Article"&gt;17&lt;/ref-type&gt;&lt;contributors&gt;&lt;authors&gt;&lt;author&gt;Bernaerts, Tom MM&lt;/author&gt;&lt;author&gt;Panozzo, Agnese&lt;/author&gt;&lt;author&gt;Doumen, Veerle&lt;/author&gt;&lt;author&gt;Foubert, Imogen&lt;/author&gt;&lt;author&gt;Gheysen, Lore&lt;/author&gt;&lt;author&gt;Goiris, Koen&lt;/author&gt;&lt;author&gt;Moldenaers, Paula&lt;/author&gt;&lt;author&gt;Hendrickx, Marc E&lt;/author&gt;&lt;author&gt;Van Loey, Ann M&lt;/author&gt;&lt;/authors&gt;&lt;/contributors&gt;&lt;titles&gt;&lt;title&gt;Microalgal biomass as a (multi) functional ingredient in food products: Rheological properties of microalgal suspensions as affected by mechanical and thermal processing&lt;/title&gt;&lt;secondary-title&gt;Algal research&lt;/secondary-title&gt;&lt;/titles&gt;&lt;periodical&gt;&lt;full-title&gt;Algal Research&lt;/full-title&gt;&lt;/periodical&gt;&lt;pages&gt;452-463&lt;/pages&gt;&lt;volume&gt;25&lt;/volume&gt;&lt;dates&gt;&lt;year&gt;2017&lt;/year&gt;&lt;/dates&gt;&lt;isbn&gt;2211-9264&lt;/isbn&gt;&lt;urls&gt;&lt;/urls&gt;&lt;electronic-resource-num&gt;https://doi.org/10.1016/j.algal.2017.05.014&lt;/electronic-resource-num&gt;&lt;/record&gt;&lt;/Cite&gt;&lt;/EndNote&gt;</w:instrText>
      </w:r>
      <w:r w:rsidRPr="000B1603">
        <w:fldChar w:fldCharType="separate"/>
      </w:r>
      <w:r w:rsidR="00A36BA4" w:rsidRPr="000B1603">
        <w:rPr>
          <w:noProof/>
          <w:vertAlign w:val="superscript"/>
        </w:rPr>
        <w:t>29</w:t>
      </w:r>
      <w:r w:rsidRPr="000B1603">
        <w:fldChar w:fldCharType="end"/>
      </w:r>
      <w:r w:rsidRPr="000B1603">
        <w:t>.</w:t>
      </w:r>
      <w:r w:rsidR="007347D1" w:rsidRPr="000B1603">
        <w:t xml:space="preserve"> </w:t>
      </w:r>
      <w:r w:rsidR="00BE2298" w:rsidRPr="000B1603">
        <w:t>For example, w</w:t>
      </w:r>
      <w:r w:rsidR="007347D1" w:rsidRPr="000B1603">
        <w:t xml:space="preserve">hen comparing with </w:t>
      </w:r>
      <w:r w:rsidR="00BE2298" w:rsidRPr="000B1603">
        <w:t xml:space="preserve">the </w:t>
      </w:r>
      <w:r w:rsidR="007347D1" w:rsidRPr="000B1603">
        <w:t xml:space="preserve">previous literature, </w:t>
      </w:r>
      <w:r w:rsidR="004B12E3" w:rsidRPr="000B1603">
        <w:t>at a shear rate of 100</w:t>
      </w:r>
      <w:r w:rsidR="00BE2298" w:rsidRPr="000B1603">
        <w:t xml:space="preserve"> </w:t>
      </w:r>
      <w:r w:rsidR="004B12E3" w:rsidRPr="000B1603">
        <w:t>s</w:t>
      </w:r>
      <w:r w:rsidR="004B12E3" w:rsidRPr="000B1603">
        <w:rPr>
          <w:vertAlign w:val="superscript"/>
        </w:rPr>
        <w:t>-1</w:t>
      </w:r>
      <w:r w:rsidR="0078446D" w:rsidRPr="000B1603">
        <w:t xml:space="preserve">, </w:t>
      </w:r>
      <w:r w:rsidR="0040651D" w:rsidRPr="000B1603">
        <w:t>the viscosit</w:t>
      </w:r>
      <w:r w:rsidR="008F7225" w:rsidRPr="000B1603">
        <w:t>y</w:t>
      </w:r>
      <w:r w:rsidR="00BC1C3C" w:rsidRPr="000B1603">
        <w:t xml:space="preserve"> of </w:t>
      </w:r>
      <w:r w:rsidR="008E3FE5" w:rsidRPr="000B1603">
        <w:t xml:space="preserve">the </w:t>
      </w:r>
      <w:r w:rsidR="00BC1C3C" w:rsidRPr="000B1603">
        <w:t xml:space="preserve">8% </w:t>
      </w:r>
      <w:r w:rsidR="008F7225" w:rsidRPr="000B1603">
        <w:rPr>
          <w:i/>
        </w:rPr>
        <w:t>Navicula</w:t>
      </w:r>
      <w:r w:rsidR="008F7225" w:rsidRPr="000B1603">
        <w:t xml:space="preserve"> slurr</w:t>
      </w:r>
      <w:r w:rsidR="008E3FE5" w:rsidRPr="000B1603">
        <w:t>y</w:t>
      </w:r>
      <w:r w:rsidR="00BC1C3C" w:rsidRPr="000B1603">
        <w:t xml:space="preserve"> </w:t>
      </w:r>
      <w:r w:rsidR="008E3FE5" w:rsidRPr="000B1603">
        <w:t>is</w:t>
      </w:r>
      <w:r w:rsidR="00BC1C3C" w:rsidRPr="000B1603">
        <w:t xml:space="preserve"> </w:t>
      </w:r>
      <w:r w:rsidR="00D77A64" w:rsidRPr="000B1603">
        <w:t>10</w:t>
      </w:r>
      <w:r w:rsidR="009C64A4" w:rsidRPr="000B1603">
        <w:t xml:space="preserve"> times</w:t>
      </w:r>
      <w:r w:rsidR="00D71C01" w:rsidRPr="000B1603">
        <w:t xml:space="preserve">, </w:t>
      </w:r>
      <w:r w:rsidR="00D77A64" w:rsidRPr="000B1603">
        <w:t>40</w:t>
      </w:r>
      <w:r w:rsidR="009F00A2" w:rsidRPr="000B1603">
        <w:t xml:space="preserve"> times </w:t>
      </w:r>
      <w:r w:rsidR="009C64A4" w:rsidRPr="000B1603">
        <w:t xml:space="preserve">and </w:t>
      </w:r>
      <w:r w:rsidR="00D77A64" w:rsidRPr="000B1603">
        <w:t>250</w:t>
      </w:r>
      <w:r w:rsidR="009C64A4" w:rsidRPr="000B1603">
        <w:t xml:space="preserve"> times higher </w:t>
      </w:r>
      <w:r w:rsidR="008E3FE5" w:rsidRPr="000B1603">
        <w:t xml:space="preserve">than </w:t>
      </w:r>
      <w:r w:rsidR="00532019" w:rsidRPr="000B1603">
        <w:t xml:space="preserve">8% solids </w:t>
      </w:r>
      <w:r w:rsidR="008E3FE5" w:rsidRPr="000B1603">
        <w:t xml:space="preserve">slurries of </w:t>
      </w:r>
      <w:proofErr w:type="spellStart"/>
      <w:proofErr w:type="gramStart"/>
      <w:r w:rsidR="009C64A4" w:rsidRPr="000B1603">
        <w:rPr>
          <w:i/>
          <w:iCs/>
        </w:rPr>
        <w:t>O.aurita</w:t>
      </w:r>
      <w:proofErr w:type="spellEnd"/>
      <w:proofErr w:type="gramEnd"/>
      <w:r w:rsidR="009F00A2" w:rsidRPr="000B1603">
        <w:t xml:space="preserve">, </w:t>
      </w:r>
      <w:r w:rsidR="009F00A2" w:rsidRPr="000B1603">
        <w:rPr>
          <w:i/>
          <w:iCs/>
        </w:rPr>
        <w:t>A.</w:t>
      </w:r>
      <w:r w:rsidR="00710D05">
        <w:rPr>
          <w:i/>
          <w:iCs/>
        </w:rPr>
        <w:t xml:space="preserve"> </w:t>
      </w:r>
      <w:r w:rsidR="009F00A2" w:rsidRPr="000B1603">
        <w:rPr>
          <w:i/>
          <w:iCs/>
        </w:rPr>
        <w:t>platensis</w:t>
      </w:r>
      <w:r w:rsidR="009F00A2" w:rsidRPr="000B1603">
        <w:t xml:space="preserve"> </w:t>
      </w:r>
      <w:r w:rsidR="009C64A4" w:rsidRPr="000B1603">
        <w:t xml:space="preserve">and </w:t>
      </w:r>
      <w:proofErr w:type="spellStart"/>
      <w:r w:rsidR="009C64A4" w:rsidRPr="000B1603">
        <w:rPr>
          <w:i/>
          <w:iCs/>
        </w:rPr>
        <w:t>Nannochloropsis</w:t>
      </w:r>
      <w:proofErr w:type="spellEnd"/>
      <w:r w:rsidR="009C64A4" w:rsidRPr="000B1603">
        <w:rPr>
          <w:i/>
          <w:iCs/>
        </w:rPr>
        <w:t xml:space="preserve"> </w:t>
      </w:r>
      <w:r w:rsidR="009C64A4" w:rsidRPr="00710D05">
        <w:rPr>
          <w:iCs/>
        </w:rPr>
        <w:t>s</w:t>
      </w:r>
      <w:r w:rsidR="00A65849" w:rsidRPr="00710D05">
        <w:rPr>
          <w:iCs/>
        </w:rPr>
        <w:t>p</w:t>
      </w:r>
      <w:r w:rsidR="00A65849" w:rsidRPr="000B1603">
        <w:rPr>
          <w:i/>
          <w:iCs/>
        </w:rPr>
        <w:t>.</w:t>
      </w:r>
      <w:r w:rsidR="008E3FE5" w:rsidRPr="000B1603">
        <w:t xml:space="preserve">, </w:t>
      </w:r>
      <w:r w:rsidR="00D77A64" w:rsidRPr="000B1603">
        <w:t xml:space="preserve">that had </w:t>
      </w:r>
      <w:r w:rsidR="005945EC" w:rsidRPr="000B1603">
        <w:t xml:space="preserve">reported </w:t>
      </w:r>
      <w:r w:rsidR="00D77A64" w:rsidRPr="000B1603">
        <w:t>viscosit</w:t>
      </w:r>
      <w:r w:rsidR="00AE7B41" w:rsidRPr="000B1603">
        <w:t>i</w:t>
      </w:r>
      <w:r w:rsidR="005945EC" w:rsidRPr="000B1603">
        <w:t>es</w:t>
      </w:r>
      <w:r w:rsidR="00D77A64" w:rsidRPr="000B1603">
        <w:t xml:space="preserve"> of around 80 </w:t>
      </w:r>
      <w:proofErr w:type="spellStart"/>
      <w:r w:rsidR="00D77A64" w:rsidRPr="000B1603">
        <w:t>mPa</w:t>
      </w:r>
      <w:r w:rsidR="005945EC" w:rsidRPr="000B1603">
        <w:t>.</w:t>
      </w:r>
      <w:r w:rsidR="00D77A64" w:rsidRPr="000B1603">
        <w:t>s</w:t>
      </w:r>
      <w:proofErr w:type="spellEnd"/>
      <w:r w:rsidR="00D77A64" w:rsidRPr="000B1603">
        <w:t xml:space="preserve">, 20 </w:t>
      </w:r>
      <w:proofErr w:type="spellStart"/>
      <w:r w:rsidR="00D77A64" w:rsidRPr="000B1603">
        <w:t>mPa</w:t>
      </w:r>
      <w:r w:rsidR="005945EC" w:rsidRPr="000B1603">
        <w:t>.</w:t>
      </w:r>
      <w:r w:rsidR="00D77A64" w:rsidRPr="000B1603">
        <w:t>s</w:t>
      </w:r>
      <w:proofErr w:type="spellEnd"/>
      <w:r w:rsidR="00D77A64" w:rsidRPr="000B1603">
        <w:t xml:space="preserve"> and 3</w:t>
      </w:r>
      <w:r w:rsidR="005945EC" w:rsidRPr="000B1603">
        <w:t xml:space="preserve"> </w:t>
      </w:r>
      <w:proofErr w:type="spellStart"/>
      <w:r w:rsidR="00D77A64" w:rsidRPr="000B1603">
        <w:t>mPa</w:t>
      </w:r>
      <w:r w:rsidR="005945EC" w:rsidRPr="000B1603">
        <w:t>.</w:t>
      </w:r>
      <w:r w:rsidR="00D77A64" w:rsidRPr="000B1603">
        <w:t>s</w:t>
      </w:r>
      <w:proofErr w:type="spellEnd"/>
      <w:r w:rsidR="00D77A64" w:rsidRPr="000B1603">
        <w:t xml:space="preserve"> </w:t>
      </w:r>
      <w:r w:rsidR="00A65849" w:rsidRPr="000B1603">
        <w:t>respectively.</w:t>
      </w:r>
      <w:r w:rsidR="0040651D" w:rsidRPr="000B1603">
        <w:t xml:space="preserve"> </w:t>
      </w:r>
      <w:r w:rsidRPr="000B1603">
        <w:t xml:space="preserve">The rheological properties of algae slurries </w:t>
      </w:r>
      <w:r w:rsidR="007252E9" w:rsidRPr="000B1603">
        <w:t>ar</w:t>
      </w:r>
      <w:r w:rsidRPr="000B1603">
        <w:t>e influenced by the solid</w:t>
      </w:r>
      <w:r w:rsidR="007252E9" w:rsidRPr="000B1603">
        <w:t>s</w:t>
      </w:r>
      <w:r w:rsidRPr="000B1603">
        <w:t xml:space="preserve"> concentration, the content of </w:t>
      </w:r>
      <w:r w:rsidR="006C59F0" w:rsidRPr="000B1603">
        <w:t>polymeric substances</w:t>
      </w:r>
      <w:r w:rsidR="00285586" w:rsidRPr="000B1603">
        <w:t xml:space="preserve"> dissolved in the medium</w:t>
      </w:r>
      <w:r w:rsidR="00DA5FFD" w:rsidRPr="000B1603">
        <w:t>,</w:t>
      </w:r>
      <w:r w:rsidRPr="000B1603">
        <w:t xml:space="preserve"> the temperature, </w:t>
      </w:r>
      <w:r w:rsidR="00D55785" w:rsidRPr="000B1603">
        <w:t xml:space="preserve">the </w:t>
      </w:r>
      <w:r w:rsidRPr="000B1603">
        <w:lastRenderedPageBreak/>
        <w:t xml:space="preserve">surface properties and interactions of </w:t>
      </w:r>
      <w:r w:rsidR="00602B4D" w:rsidRPr="000B1603">
        <w:t xml:space="preserve">the </w:t>
      </w:r>
      <w:r w:rsidRPr="000B1603">
        <w:t>algae cells</w:t>
      </w:r>
      <w:r w:rsidR="00602B4D" w:rsidRPr="000B1603">
        <w:t>,</w:t>
      </w:r>
      <w:r w:rsidRPr="000B1603">
        <w:t xml:space="preserve"> and the pH and ionic strength of the liquid phase </w:t>
      </w:r>
      <w:r w:rsidRPr="000B1603">
        <w:fldChar w:fldCharType="begin"/>
      </w:r>
      <w:r w:rsidR="00A36BA4" w:rsidRPr="000B1603">
        <w:instrText xml:space="preserve"> ADDIN EN.CITE &lt;EndNote&gt;&lt;Cite&gt;&lt;Author&gt;Wileman&lt;/Author&gt;&lt;Year&gt;2012&lt;/Year&gt;&lt;RecNum&gt;285&lt;/RecNum&gt;&lt;DisplayText&gt;&lt;style face="superscript"&gt;30&lt;/style&gt;&lt;/DisplayText&gt;&lt;record&gt;&lt;rec-number&gt;285&lt;/rec-number&gt;&lt;foreign-keys&gt;&lt;key app="EN" db-id="2z9exd5r8x0eaqetwtmprravxx0s2zat99pw" timestamp="1631194793"&gt;285&lt;/key&gt;&lt;/foreign-keys&gt;&lt;ref-type name="Journal Article"&gt;17&lt;/ref-type&gt;&lt;contributors&gt;&lt;authors&gt;&lt;author&gt;Wileman, Angel&lt;/author&gt;&lt;author&gt;Ozkan, Altan&lt;/author&gt;&lt;author&gt;Berberoglu, Halil&lt;/author&gt;&lt;/authors&gt;&lt;/contributors&gt;&lt;titles&gt;&lt;title&gt;Rheological properties of algae slurries for minimizing harvesting energy requirements in biofuel production&lt;/title&gt;&lt;secondary-title&gt;Bioresource technology&lt;/secondary-title&gt;&lt;/titles&gt;&lt;periodical&gt;&lt;full-title&gt;Bioresource Technology&lt;/full-title&gt;&lt;/periodical&gt;&lt;pages&gt;432-439&lt;/pages&gt;&lt;volume&gt;104&lt;/volume&gt;&lt;dates&gt;&lt;year&gt;2012&lt;/year&gt;&lt;/dates&gt;&lt;isbn&gt;0960-8524&lt;/isbn&gt;&lt;urls&gt;&lt;/urls&gt;&lt;/record&gt;&lt;/Cite&gt;&lt;/EndNote&gt;</w:instrText>
      </w:r>
      <w:r w:rsidRPr="000B1603">
        <w:fldChar w:fldCharType="separate"/>
      </w:r>
      <w:r w:rsidR="00A36BA4" w:rsidRPr="000B1603">
        <w:rPr>
          <w:noProof/>
          <w:vertAlign w:val="superscript"/>
        </w:rPr>
        <w:t>30</w:t>
      </w:r>
      <w:r w:rsidRPr="000B1603">
        <w:fldChar w:fldCharType="end"/>
      </w:r>
      <w:r w:rsidRPr="000B1603">
        <w:t xml:space="preserve">. The </w:t>
      </w:r>
      <w:r w:rsidR="002C4FD3" w:rsidRPr="000B1603">
        <w:t xml:space="preserve">much higher viscosity of slurries of </w:t>
      </w:r>
      <w:r w:rsidRPr="000B1603">
        <w:rPr>
          <w:i/>
        </w:rPr>
        <w:t>Navicula</w:t>
      </w:r>
      <w:r w:rsidRPr="000B1603">
        <w:t xml:space="preserve"> sp. </w:t>
      </w:r>
      <w:r w:rsidR="002C4FD3" w:rsidRPr="000B1603">
        <w:t xml:space="preserve">compared to </w:t>
      </w:r>
      <w:r w:rsidR="005A0A0B" w:rsidRPr="000B1603">
        <w:t xml:space="preserve">the </w:t>
      </w:r>
      <w:r w:rsidRPr="000B1603">
        <w:t xml:space="preserve">other </w:t>
      </w:r>
      <w:r w:rsidR="002C4FD3" w:rsidRPr="000B1603">
        <w:t>microalgae</w:t>
      </w:r>
      <w:r w:rsidR="005A0A0B" w:rsidRPr="000B1603">
        <w:t xml:space="preserve"> </w:t>
      </w:r>
      <w:r w:rsidRPr="000B1603">
        <w:t xml:space="preserve">species mentioned above, </w:t>
      </w:r>
      <w:r w:rsidR="005A0A0B" w:rsidRPr="000B1603">
        <w:t>is likely due to the</w:t>
      </w:r>
      <w:r w:rsidR="006F2F24" w:rsidRPr="000B1603">
        <w:t xml:space="preserve"> EPS</w:t>
      </w:r>
      <w:r w:rsidR="005A0A0B" w:rsidRPr="000B1603">
        <w:t xml:space="preserve"> </w:t>
      </w:r>
      <w:r w:rsidR="00541018" w:rsidRPr="000B1603">
        <w:t xml:space="preserve">produced by </w:t>
      </w:r>
      <w:r w:rsidR="00541018" w:rsidRPr="000B1603">
        <w:rPr>
          <w:i/>
        </w:rPr>
        <w:t>Navicula</w:t>
      </w:r>
      <w:r w:rsidR="00541018" w:rsidRPr="000B1603">
        <w:t>. This could include a contribution to the bulk visco</w:t>
      </w:r>
      <w:r w:rsidR="00386FF1" w:rsidRPr="000B1603">
        <w:t>s</w:t>
      </w:r>
      <w:r w:rsidR="00541018" w:rsidRPr="000B1603">
        <w:t>i</w:t>
      </w:r>
      <w:r w:rsidR="00386FF1" w:rsidRPr="000B1603">
        <w:t>t</w:t>
      </w:r>
      <w:r w:rsidR="00541018" w:rsidRPr="000B1603">
        <w:t>y by</w:t>
      </w:r>
      <w:r w:rsidRPr="000B1603">
        <w:t xml:space="preserve"> soluble EPS</w:t>
      </w:r>
      <w:r w:rsidR="00846DCE" w:rsidRPr="000B1603">
        <w:t>,</w:t>
      </w:r>
      <w:r w:rsidRPr="000B1603">
        <w:t xml:space="preserve"> and </w:t>
      </w:r>
      <w:r w:rsidR="00846DCE" w:rsidRPr="000B1603">
        <w:t>strong</w:t>
      </w:r>
      <w:r w:rsidRPr="000B1603">
        <w:t xml:space="preserve"> surface interactions </w:t>
      </w:r>
      <w:r w:rsidR="00846DCE" w:rsidRPr="000B1603">
        <w:t>between</w:t>
      </w:r>
      <w:r w:rsidRPr="000B1603">
        <w:t xml:space="preserve"> cells due to the presence of bound EPS. </w:t>
      </w:r>
    </w:p>
    <w:p w14:paraId="4810F649" w14:textId="4BD671AF" w:rsidR="000D160A" w:rsidRPr="000B1603" w:rsidRDefault="000D160A" w:rsidP="00264898">
      <w:pPr>
        <w:pStyle w:val="TAMainText"/>
      </w:pPr>
      <w:r w:rsidRPr="000B1603">
        <w:t xml:space="preserve">To investigate if the removal of EPS from these diatoms could reduce the </w:t>
      </w:r>
      <w:r w:rsidR="003F527C" w:rsidRPr="000B1603">
        <w:t xml:space="preserve">slurry </w:t>
      </w:r>
      <w:r w:rsidRPr="000B1603">
        <w:t>viscosity</w:t>
      </w:r>
      <w:r w:rsidR="003F527C" w:rsidRPr="000B1603">
        <w:t>,</w:t>
      </w:r>
      <w:r w:rsidRPr="000B1603">
        <w:t xml:space="preserve"> algae suspensions were </w:t>
      </w:r>
      <w:r w:rsidR="00274390" w:rsidRPr="000B1603">
        <w:t xml:space="preserve">ultrasonicated and the dislodged EPS </w:t>
      </w:r>
      <w:r w:rsidR="00257339" w:rsidRPr="000B1603">
        <w:t xml:space="preserve">were </w:t>
      </w:r>
      <w:r w:rsidR="00274390" w:rsidRPr="000B1603">
        <w:t xml:space="preserve">removed by </w:t>
      </w:r>
      <w:r w:rsidRPr="000B1603">
        <w:t xml:space="preserve">centrifugation </w:t>
      </w:r>
      <w:r w:rsidR="003008C5" w:rsidRPr="000B1603">
        <w:t xml:space="preserve">before </w:t>
      </w:r>
      <w:r w:rsidR="00EF636A" w:rsidRPr="000B1603">
        <w:t>measuring</w:t>
      </w:r>
      <w:r w:rsidRPr="000B1603">
        <w:t xml:space="preserve"> the shear depend</w:t>
      </w:r>
      <w:r w:rsidR="007E2A74" w:rsidRPr="000B1603">
        <w:t>e</w:t>
      </w:r>
      <w:r w:rsidRPr="000B1603">
        <w:t xml:space="preserve">nt viscosity of the </w:t>
      </w:r>
      <w:r w:rsidR="003008C5" w:rsidRPr="000B1603">
        <w:t xml:space="preserve">resulting </w:t>
      </w:r>
      <w:r w:rsidRPr="000B1603">
        <w:t>slurr</w:t>
      </w:r>
      <w:r w:rsidR="003008C5" w:rsidRPr="000B1603">
        <w:t>ies</w:t>
      </w:r>
      <w:r w:rsidRPr="000B1603">
        <w:t>. As expected, the removal of EPS using ultrasonication reduc</w:t>
      </w:r>
      <w:r w:rsidR="004643BA" w:rsidRPr="000B1603">
        <w:t>ed</w:t>
      </w:r>
      <w:r w:rsidRPr="000B1603">
        <w:t xml:space="preserve"> the viscosity</w:t>
      </w:r>
      <w:r w:rsidR="004643BA" w:rsidRPr="000B1603">
        <w:t xml:space="preserve"> by orders of magnitude</w:t>
      </w:r>
      <w:r w:rsidR="00A27A1A" w:rsidRPr="000B1603">
        <w:t>, with</w:t>
      </w:r>
      <w:r w:rsidR="00800A63" w:rsidRPr="000B1603">
        <w:t xml:space="preserve"> the </w:t>
      </w:r>
      <w:r w:rsidR="00A27A1A" w:rsidRPr="000B1603">
        <w:t xml:space="preserve">slurry </w:t>
      </w:r>
      <w:r w:rsidR="00800A63" w:rsidRPr="000B1603">
        <w:t>viscosity decreas</w:t>
      </w:r>
      <w:r w:rsidR="00A27A1A" w:rsidRPr="000B1603">
        <w:t>ing</w:t>
      </w:r>
      <w:r w:rsidR="00800A63" w:rsidRPr="000B1603">
        <w:t xml:space="preserve"> with an increase in ultrasonication time</w:t>
      </w:r>
      <w:r w:rsidR="00A27A1A" w:rsidRPr="000B1603">
        <w:t xml:space="preserve"> (Figure </w:t>
      </w:r>
      <w:r w:rsidR="00A925D4" w:rsidRPr="000B1603">
        <w:t>2B</w:t>
      </w:r>
      <w:r w:rsidR="00A27A1A" w:rsidRPr="000B1603">
        <w:t>)</w:t>
      </w:r>
      <w:r w:rsidR="00800A63" w:rsidRPr="000B1603">
        <w:t xml:space="preserve">. As </w:t>
      </w:r>
      <w:r w:rsidR="00D72C05" w:rsidRPr="000B1603">
        <w:t>shown in Figure S1</w:t>
      </w:r>
      <w:r w:rsidR="00800A63" w:rsidRPr="000B1603">
        <w:t xml:space="preserve">, longer ultrasonication </w:t>
      </w:r>
      <w:r w:rsidR="00D72C05" w:rsidRPr="000B1603">
        <w:t>increases the</w:t>
      </w:r>
      <w:r w:rsidR="00800A63" w:rsidRPr="000B1603">
        <w:t xml:space="preserve"> removal of bound EPS. </w:t>
      </w:r>
      <w:r w:rsidR="00BE6DFE" w:rsidRPr="000B1603">
        <w:t xml:space="preserve">These results provide strong evidence that the EPS is the main cause for the high viscosity of slurries of the diatom </w:t>
      </w:r>
      <w:r w:rsidR="00BE6DFE" w:rsidRPr="000B1603">
        <w:rPr>
          <w:i/>
          <w:iCs/>
        </w:rPr>
        <w:t>Navicula</w:t>
      </w:r>
      <w:r w:rsidR="00BE6DFE" w:rsidRPr="000B1603">
        <w:t xml:space="preserve"> </w:t>
      </w:r>
      <w:proofErr w:type="gramStart"/>
      <w:r w:rsidR="00BE6DFE" w:rsidRPr="000B1603">
        <w:t>sp.</w:t>
      </w:r>
      <w:r w:rsidR="005211BE" w:rsidRPr="000B1603">
        <w:t>,</w:t>
      </w:r>
      <w:r w:rsidR="0084726E" w:rsidRPr="000B1603">
        <w:t xml:space="preserve"> </w:t>
      </w:r>
      <w:r w:rsidR="005211BE" w:rsidRPr="000B1603">
        <w:t>and</w:t>
      </w:r>
      <w:proofErr w:type="gramEnd"/>
      <w:r w:rsidR="005211BE" w:rsidRPr="000B1603">
        <w:t xml:space="preserve"> indicate that considerable improvements in the processability of the biomass can result from even a very short amount of ultrasonication.</w:t>
      </w:r>
    </w:p>
    <w:p w14:paraId="7CD41CAA" w14:textId="2BA59392" w:rsidR="00AE5085" w:rsidRPr="000B1603" w:rsidRDefault="00AE5085" w:rsidP="00D42A0A">
      <w:pPr>
        <w:pStyle w:val="TAMainText"/>
        <w:jc w:val="center"/>
      </w:pPr>
      <w:r w:rsidRPr="000B1603">
        <w:rPr>
          <w:noProof/>
        </w:rPr>
        <w:lastRenderedPageBreak/>
        <w:drawing>
          <wp:inline distT="0" distB="0" distL="0" distR="0" wp14:anchorId="0A1B039C" wp14:editId="23AC2D67">
            <wp:extent cx="3293574" cy="7562850"/>
            <wp:effectExtent l="0" t="0" r="2540" b="0"/>
            <wp:docPr id="1" name="Picture 1"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scatter char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94857" cy="7565796"/>
                    </a:xfrm>
                    <a:prstGeom prst="rect">
                      <a:avLst/>
                    </a:prstGeom>
                  </pic:spPr>
                </pic:pic>
              </a:graphicData>
            </a:graphic>
          </wp:inline>
        </w:drawing>
      </w:r>
    </w:p>
    <w:p w14:paraId="139690DC" w14:textId="77777777" w:rsidR="00836723" w:rsidRPr="000B1603" w:rsidRDefault="00836723" w:rsidP="0055432E">
      <w:pPr>
        <w:pStyle w:val="TAMainText"/>
      </w:pPr>
    </w:p>
    <w:p w14:paraId="6202252F" w14:textId="7B53E537" w:rsidR="00857F5D" w:rsidRPr="000B1603" w:rsidRDefault="006306AB" w:rsidP="00B127CB">
      <w:pPr>
        <w:spacing w:after="0" w:line="360" w:lineRule="auto"/>
        <w:jc w:val="center"/>
        <w:rPr>
          <w:rFonts w:ascii="Times New Roman" w:hAnsi="Times New Roman"/>
          <w:szCs w:val="24"/>
        </w:rPr>
      </w:pPr>
      <w:r w:rsidRPr="000B1603">
        <w:rPr>
          <w:noProof/>
        </w:rPr>
        <w:lastRenderedPageBreak/>
        <w:t xml:space="preserve"> </w:t>
      </w:r>
    </w:p>
    <w:p w14:paraId="0946C4FF" w14:textId="456980F6" w:rsidR="00376BA1" w:rsidRPr="000B1603" w:rsidRDefault="00B33AE6" w:rsidP="00B6439D">
      <w:pPr>
        <w:pStyle w:val="VAFigureCaption"/>
      </w:pPr>
      <w:r w:rsidRPr="000B1603">
        <w:t xml:space="preserve">Figure </w:t>
      </w:r>
      <w:r w:rsidR="00C04F43" w:rsidRPr="000B1603">
        <w:t>2</w:t>
      </w:r>
      <w:r w:rsidRPr="000B1603">
        <w:t xml:space="preserve">: </w:t>
      </w:r>
      <w:r w:rsidR="0015135F" w:rsidRPr="000B1603">
        <w:t>(</w:t>
      </w:r>
      <w:r w:rsidR="006A1BBF" w:rsidRPr="000B1603">
        <w:t>A</w:t>
      </w:r>
      <w:r w:rsidR="0015135F" w:rsidRPr="000B1603">
        <w:t xml:space="preserve">) </w:t>
      </w:r>
      <w:r w:rsidR="006476F7" w:rsidRPr="000B1603">
        <w:t xml:space="preserve">Shear dependent viscosity of </w:t>
      </w:r>
      <w:r w:rsidR="006476F7" w:rsidRPr="000B1603">
        <w:rPr>
          <w:i/>
        </w:rPr>
        <w:t>Navicula</w:t>
      </w:r>
      <w:r w:rsidR="006476F7" w:rsidRPr="000B1603">
        <w:t xml:space="preserve"> sp.</w:t>
      </w:r>
      <w:r w:rsidR="00E26264" w:rsidRPr="000B1603">
        <w:t xml:space="preserve"> </w:t>
      </w:r>
      <w:r w:rsidR="003D6DEB" w:rsidRPr="000B1603">
        <w:t xml:space="preserve">slurries </w:t>
      </w:r>
      <w:r w:rsidR="00E26264" w:rsidRPr="000B1603">
        <w:t xml:space="preserve">at increasing shear rates from 1 to 300 s </w:t>
      </w:r>
      <w:r w:rsidR="00E26264" w:rsidRPr="000B1603">
        <w:rPr>
          <w:vertAlign w:val="superscript"/>
        </w:rPr>
        <w:t>-1</w:t>
      </w:r>
      <w:r w:rsidR="006476F7" w:rsidRPr="000B1603">
        <w:t xml:space="preserve"> a</w:t>
      </w:r>
      <w:r w:rsidR="007F039B" w:rsidRPr="000B1603">
        <w:t>nd</w:t>
      </w:r>
      <w:r w:rsidR="006476F7" w:rsidRPr="000B1603">
        <w:t xml:space="preserve"> different solid concentrations</w:t>
      </w:r>
      <w:r w:rsidR="0059721F" w:rsidRPr="000B1603">
        <w:t>.</w:t>
      </w:r>
      <w:r w:rsidR="003D6DEB" w:rsidRPr="000B1603">
        <w:t xml:space="preserve"> </w:t>
      </w:r>
      <w:r w:rsidR="0015135F" w:rsidRPr="000B1603">
        <w:t>(</w:t>
      </w:r>
      <w:r w:rsidR="006A1BBF" w:rsidRPr="000B1603">
        <w:t>B</w:t>
      </w:r>
      <w:r w:rsidR="0015135F" w:rsidRPr="000B1603">
        <w:t xml:space="preserve">) </w:t>
      </w:r>
      <w:r w:rsidR="0059721F" w:rsidRPr="000B1603">
        <w:t>Shear dependent viscosity of</w:t>
      </w:r>
      <w:r w:rsidR="0082471D" w:rsidRPr="000B1603">
        <w:t xml:space="preserve"> </w:t>
      </w:r>
      <w:r w:rsidR="0059721F" w:rsidRPr="000B1603">
        <w:rPr>
          <w:i/>
        </w:rPr>
        <w:t>Navicula</w:t>
      </w:r>
      <w:r w:rsidR="0059721F" w:rsidRPr="000B1603">
        <w:t xml:space="preserve"> sp. slurries </w:t>
      </w:r>
      <w:r w:rsidR="0082471D" w:rsidRPr="000B1603">
        <w:t>following removal of EPS by</w:t>
      </w:r>
      <w:r w:rsidR="00464D87" w:rsidRPr="000B1603">
        <w:t xml:space="preserve"> ultrasonication </w:t>
      </w:r>
      <w:r w:rsidR="0082471D" w:rsidRPr="000B1603">
        <w:t xml:space="preserve">for </w:t>
      </w:r>
      <w:r w:rsidR="00464D87" w:rsidRPr="000B1603">
        <w:t xml:space="preserve">different time </w:t>
      </w:r>
      <w:r w:rsidR="0082471D" w:rsidRPr="000B1603">
        <w:t xml:space="preserve">periods </w:t>
      </w:r>
      <w:r w:rsidR="00323077" w:rsidRPr="000B1603">
        <w:t xml:space="preserve">(power intensity = </w:t>
      </w:r>
      <w:r w:rsidR="004B1C99" w:rsidRPr="000B1603">
        <w:t>4.24</w:t>
      </w:r>
      <w:r w:rsidR="00323077" w:rsidRPr="000B1603">
        <w:t xml:space="preserve"> MW/m</w:t>
      </w:r>
      <w:r w:rsidR="00323077" w:rsidRPr="000B1603">
        <w:rPr>
          <w:vertAlign w:val="superscript"/>
        </w:rPr>
        <w:t>2</w:t>
      </w:r>
      <w:r w:rsidR="00323077" w:rsidRPr="000B1603">
        <w:t xml:space="preserve">; power density = </w:t>
      </w:r>
      <w:r w:rsidR="004B1C99" w:rsidRPr="000B1603">
        <w:t>1.5</w:t>
      </w:r>
      <w:r w:rsidR="00323077" w:rsidRPr="000B1603">
        <w:t xml:space="preserve"> W/mL) </w:t>
      </w:r>
      <w:r w:rsidR="00C32396" w:rsidRPr="000B1603">
        <w:t xml:space="preserve">and </w:t>
      </w:r>
      <w:r w:rsidR="00294462" w:rsidRPr="000B1603">
        <w:t>remov</w:t>
      </w:r>
      <w:r w:rsidR="0082471D" w:rsidRPr="000B1603">
        <w:t>al</w:t>
      </w:r>
      <w:r w:rsidR="005D629F" w:rsidRPr="000B1603">
        <w:t xml:space="preserve"> </w:t>
      </w:r>
      <w:r w:rsidR="00423110" w:rsidRPr="000B1603">
        <w:t xml:space="preserve">of </w:t>
      </w:r>
      <w:r w:rsidR="00093ACF" w:rsidRPr="000B1603">
        <w:t xml:space="preserve">the </w:t>
      </w:r>
      <w:r w:rsidR="00294462" w:rsidRPr="000B1603">
        <w:t>EPS</w:t>
      </w:r>
      <w:r w:rsidR="00093ACF" w:rsidRPr="000B1603">
        <w:t>-</w:t>
      </w:r>
      <w:r w:rsidR="00294462" w:rsidRPr="000B1603">
        <w:t xml:space="preserve">rich supernatant </w:t>
      </w:r>
      <w:r w:rsidR="00BE7787" w:rsidRPr="000B1603">
        <w:t>to obtain a solid</w:t>
      </w:r>
      <w:r w:rsidR="002A2878" w:rsidRPr="000B1603">
        <w:t>s</w:t>
      </w:r>
      <w:r w:rsidR="00BE7787" w:rsidRPr="000B1603">
        <w:t xml:space="preserve"> concentration of </w:t>
      </w:r>
      <w:r w:rsidR="00423110" w:rsidRPr="000B1603">
        <w:t xml:space="preserve">approximately </w:t>
      </w:r>
      <w:r w:rsidR="00BE7787" w:rsidRPr="000B1603">
        <w:t>5%</w:t>
      </w:r>
      <w:r w:rsidR="003D6DEB" w:rsidRPr="000B1603">
        <w:t>.</w:t>
      </w:r>
      <w:r w:rsidR="00E26264" w:rsidRPr="000B1603">
        <w:t xml:space="preserve"> (</w:t>
      </w:r>
      <w:r w:rsidR="006A1BBF" w:rsidRPr="000B1603">
        <w:t>C</w:t>
      </w:r>
      <w:r w:rsidR="00E26264" w:rsidRPr="000B1603">
        <w:t xml:space="preserve">) The viscosity at </w:t>
      </w:r>
      <w:r w:rsidR="009956C3" w:rsidRPr="000B1603">
        <w:t>a shear rate of 145 s</w:t>
      </w:r>
      <w:r w:rsidR="009956C3" w:rsidRPr="000B1603">
        <w:rPr>
          <w:vertAlign w:val="superscript"/>
        </w:rPr>
        <w:t>-1</w:t>
      </w:r>
      <w:r w:rsidR="00C32396" w:rsidRPr="000B1603">
        <w:t xml:space="preserve"> </w:t>
      </w:r>
      <w:r w:rsidR="00BC1FA8" w:rsidRPr="000B1603">
        <w:t>as a function of the biomass concentration</w:t>
      </w:r>
      <w:r w:rsidR="002A2878" w:rsidRPr="000B1603">
        <w:t xml:space="preserve"> </w:t>
      </w:r>
      <w:r w:rsidR="00EA67BE" w:rsidRPr="000B1603">
        <w:t xml:space="preserve">of untreated </w:t>
      </w:r>
      <w:r w:rsidR="00EA67BE" w:rsidRPr="000B1603">
        <w:rPr>
          <w:i/>
        </w:rPr>
        <w:t>Navi</w:t>
      </w:r>
      <w:r w:rsidR="00AA3FA6" w:rsidRPr="000B1603">
        <w:rPr>
          <w:i/>
        </w:rPr>
        <w:t>c</w:t>
      </w:r>
      <w:r w:rsidR="00EA67BE" w:rsidRPr="000B1603">
        <w:rPr>
          <w:i/>
        </w:rPr>
        <w:t>ula</w:t>
      </w:r>
      <w:r w:rsidR="00EA67BE" w:rsidRPr="000B1603">
        <w:t xml:space="preserve"> slurries (</w:t>
      </w:r>
      <w:r w:rsidR="00AD1BF0" w:rsidRPr="000B1603">
        <w:t>■</w:t>
      </w:r>
      <w:r w:rsidR="00EA67BE" w:rsidRPr="000B1603">
        <w:t xml:space="preserve">) </w:t>
      </w:r>
      <w:r w:rsidR="002A2878" w:rsidRPr="000B1603">
        <w:t xml:space="preserve">and </w:t>
      </w:r>
      <w:r w:rsidR="00EA67BE" w:rsidRPr="000B1603">
        <w:t xml:space="preserve">following ultrasonic </w:t>
      </w:r>
      <w:r w:rsidR="00223961" w:rsidRPr="000B1603">
        <w:t xml:space="preserve">and centrifugal </w:t>
      </w:r>
      <w:r w:rsidR="002A2878" w:rsidRPr="000B1603">
        <w:t>EPS removal</w:t>
      </w:r>
      <w:r w:rsidR="00680CB3" w:rsidRPr="000B1603">
        <w:t xml:space="preserve"> </w:t>
      </w:r>
      <w:r w:rsidR="00BC1FA8" w:rsidRPr="000B1603">
        <w:t>(</w:t>
      </w:r>
      <w:r w:rsidR="000725FB" w:rsidRPr="000B1603">
        <w:rPr>
          <w:color w:val="A6A6A6" w:themeColor="background1" w:themeShade="A6"/>
        </w:rPr>
        <w:t>●</w:t>
      </w:r>
      <w:r w:rsidR="00BC1FA8" w:rsidRPr="000B1603">
        <w:t>)</w:t>
      </w:r>
      <w:r w:rsidR="00423110" w:rsidRPr="000B1603">
        <w:t xml:space="preserve">. </w:t>
      </w:r>
      <w:r w:rsidR="00376BA1" w:rsidRPr="000B1603">
        <w:t xml:space="preserve">The slight decrease in biomass concentration </w:t>
      </w:r>
      <w:r w:rsidR="00D5744A" w:rsidRPr="000B1603">
        <w:t>following ultrasonication</w:t>
      </w:r>
      <w:r w:rsidR="00376BA1" w:rsidRPr="000B1603">
        <w:t xml:space="preserve"> is </w:t>
      </w:r>
      <w:r w:rsidR="00D5744A" w:rsidRPr="000B1603">
        <w:t xml:space="preserve">due to mass loss associated </w:t>
      </w:r>
      <w:r w:rsidR="00376BA1" w:rsidRPr="000B1603">
        <w:t>the EPS are remov</w:t>
      </w:r>
      <w:r w:rsidR="00D5744A" w:rsidRPr="000B1603">
        <w:t>al</w:t>
      </w:r>
      <w:r w:rsidR="00376BA1" w:rsidRPr="000B1603">
        <w:t>. In (</w:t>
      </w:r>
      <w:r w:rsidR="006A1BBF" w:rsidRPr="000B1603">
        <w:t>A</w:t>
      </w:r>
      <w:r w:rsidR="00376BA1" w:rsidRPr="000B1603">
        <w:t>) and (</w:t>
      </w:r>
      <w:r w:rsidR="006A1BBF" w:rsidRPr="000B1603">
        <w:t>B</w:t>
      </w:r>
      <w:r w:rsidR="00376BA1" w:rsidRPr="000B1603">
        <w:t xml:space="preserve">), </w:t>
      </w:r>
      <w:r w:rsidR="00422F90" w:rsidRPr="000B1603">
        <w:t>duplicated measurements are shown for each data set</w:t>
      </w:r>
      <w:r w:rsidR="00673045" w:rsidRPr="000B1603">
        <w:t xml:space="preserve">, in </w:t>
      </w:r>
      <w:proofErr w:type="spellStart"/>
      <w:r w:rsidR="00673045" w:rsidRPr="000B1603">
        <w:t>coloured</w:t>
      </w:r>
      <w:proofErr w:type="spellEnd"/>
      <w:r w:rsidR="00673045" w:rsidRPr="000B1603">
        <w:t xml:space="preserve"> and empty symbols</w:t>
      </w:r>
      <w:r w:rsidR="00422F90" w:rsidRPr="000B1603">
        <w:t>.</w:t>
      </w:r>
      <w:r w:rsidR="00376BA1" w:rsidRPr="000B1603">
        <w:t xml:space="preserve"> </w:t>
      </w:r>
      <w:bookmarkStart w:id="6" w:name="_Hlk92712919"/>
      <w:r w:rsidR="006012C9" w:rsidRPr="000B1603">
        <w:t>The 5% solid</w:t>
      </w:r>
      <w:r w:rsidR="00AA14F0" w:rsidRPr="000B1603">
        <w:t>s</w:t>
      </w:r>
      <w:r w:rsidR="006012C9" w:rsidRPr="000B1603">
        <w:t xml:space="preserve"> (untreated) data </w:t>
      </w:r>
      <w:r w:rsidR="00F460E6" w:rsidRPr="000B1603">
        <w:t xml:space="preserve">in (A) and (B) were </w:t>
      </w:r>
      <w:r w:rsidR="00677882" w:rsidRPr="000B1603">
        <w:t xml:space="preserve">obtained from measurements of different batches of algae paste and using a different rheometer </w:t>
      </w:r>
      <w:proofErr w:type="gramStart"/>
      <w:r w:rsidR="00677882" w:rsidRPr="000B1603">
        <w:t>geometry</w:t>
      </w:r>
      <w:r w:rsidR="005F208E" w:rsidRPr="000B1603">
        <w:t>,</w:t>
      </w:r>
      <w:r w:rsidR="00885168" w:rsidRPr="000B1603">
        <w:t xml:space="preserve"> but</w:t>
      </w:r>
      <w:proofErr w:type="gramEnd"/>
      <w:r w:rsidR="00885168" w:rsidRPr="000B1603">
        <w:t xml:space="preserve"> were </w:t>
      </w:r>
      <w:r w:rsidR="005F208E" w:rsidRPr="000B1603">
        <w:t xml:space="preserve">nonetheless </w:t>
      </w:r>
      <w:r w:rsidR="00885168" w:rsidRPr="000B1603">
        <w:t>very similar.</w:t>
      </w:r>
      <w:r w:rsidR="00F460E6" w:rsidRPr="000B1603">
        <w:t xml:space="preserve"> </w:t>
      </w:r>
      <w:bookmarkEnd w:id="6"/>
      <w:r w:rsidR="00376BA1" w:rsidRPr="000B1603">
        <w:t>In (</w:t>
      </w:r>
      <w:r w:rsidR="000725FB" w:rsidRPr="000B1603">
        <w:t>C</w:t>
      </w:r>
      <w:r w:rsidR="00376BA1" w:rsidRPr="000B1603">
        <w:t>), the data points and error bars represent the average and standard deviation of duplicate measurements, respectively.</w:t>
      </w:r>
    </w:p>
    <w:p w14:paraId="277610CE" w14:textId="7BE251E8" w:rsidR="006D6302" w:rsidRPr="000B1603" w:rsidRDefault="00B017E6" w:rsidP="00B6439D">
      <w:pPr>
        <w:pStyle w:val="TAMainText"/>
      </w:pPr>
      <w:r w:rsidRPr="000B1603">
        <w:t xml:space="preserve">Figure </w:t>
      </w:r>
      <w:r w:rsidR="00BA05F1" w:rsidRPr="000B1603">
        <w:t>2</w:t>
      </w:r>
      <w:r w:rsidR="00BA3C66" w:rsidRPr="000B1603">
        <w:t>C</w:t>
      </w:r>
      <w:r w:rsidRPr="000B1603">
        <w:t xml:space="preserve"> presents </w:t>
      </w:r>
      <w:r w:rsidR="006D6302" w:rsidRPr="000B1603">
        <w:t xml:space="preserve">the viscosity </w:t>
      </w:r>
      <w:r w:rsidR="00B67BB6" w:rsidRPr="000B1603">
        <w:t xml:space="preserve">data from Figure </w:t>
      </w:r>
      <w:r w:rsidR="00BA05F1" w:rsidRPr="000B1603">
        <w:t>2</w:t>
      </w:r>
      <w:r w:rsidR="006A1BBF" w:rsidRPr="000B1603">
        <w:t>A</w:t>
      </w:r>
      <w:r w:rsidR="00B67BB6" w:rsidRPr="000B1603">
        <w:t xml:space="preserve"> and </w:t>
      </w:r>
      <w:r w:rsidR="0091026D" w:rsidRPr="000B1603">
        <w:t>B</w:t>
      </w:r>
      <w:r w:rsidR="00B67BB6" w:rsidRPr="000B1603">
        <w:t xml:space="preserve"> </w:t>
      </w:r>
      <w:r w:rsidR="006D6302" w:rsidRPr="000B1603">
        <w:t>at 145 s</w:t>
      </w:r>
      <w:r w:rsidR="006D6302" w:rsidRPr="000B1603">
        <w:rPr>
          <w:vertAlign w:val="superscript"/>
        </w:rPr>
        <w:t>-1</w:t>
      </w:r>
      <w:r w:rsidR="00B67BB6" w:rsidRPr="000B1603">
        <w:t xml:space="preserve">, </w:t>
      </w:r>
      <w:r w:rsidR="00137B83" w:rsidRPr="000B1603">
        <w:t>as a function of</w:t>
      </w:r>
      <w:r w:rsidR="003F4FBB" w:rsidRPr="000B1603">
        <w:t xml:space="preserve"> biomass concentration</w:t>
      </w:r>
      <w:r w:rsidR="006D6302" w:rsidRPr="000B1603">
        <w:t xml:space="preserve">. This shear rate </w:t>
      </w:r>
      <w:r w:rsidR="00137B83" w:rsidRPr="000B1603">
        <w:t>i</w:t>
      </w:r>
      <w:r w:rsidR="006D6302" w:rsidRPr="000B1603">
        <w:t xml:space="preserve">s representative </w:t>
      </w:r>
      <w:r w:rsidR="00DB00EF" w:rsidRPr="000B1603">
        <w:t>of</w:t>
      </w:r>
      <w:r w:rsidR="006D6302" w:rsidRPr="000B1603">
        <w:t xml:space="preserve"> the slurry being exposed to shear forces during </w:t>
      </w:r>
      <w:r w:rsidR="00F7525E" w:rsidRPr="000B1603">
        <w:t xml:space="preserve">biomass </w:t>
      </w:r>
      <w:r w:rsidR="006D6302" w:rsidRPr="000B1603">
        <w:t xml:space="preserve">processing, </w:t>
      </w:r>
      <w:r w:rsidR="00DB00EF" w:rsidRPr="000B1603">
        <w:t>such as</w:t>
      </w:r>
      <w:r w:rsidR="006D6302" w:rsidRPr="000B1603">
        <w:t xml:space="preserve"> pumping and ultrasonication. </w:t>
      </w:r>
      <w:r w:rsidR="00F1306D" w:rsidRPr="000B1603">
        <w:t>T</w:t>
      </w:r>
      <w:r w:rsidR="006D6302" w:rsidRPr="000B1603">
        <w:t>he viscosity increases exponentially with solid concentration</w:t>
      </w:r>
      <w:r w:rsidR="00F1306D" w:rsidRPr="000B1603">
        <w:t>, which</w:t>
      </w:r>
      <w:r w:rsidR="00F921E6" w:rsidRPr="000B1603">
        <w:t xml:space="preserve"> is consistent</w:t>
      </w:r>
      <w:r w:rsidR="006D6302" w:rsidRPr="000B1603">
        <w:t xml:space="preserve"> with </w:t>
      </w:r>
      <w:r w:rsidR="004F4B6C" w:rsidRPr="000B1603">
        <w:t>rheological theory of particulate suspensions</w:t>
      </w:r>
      <w:r w:rsidR="006D6302" w:rsidRPr="000B1603">
        <w:t xml:space="preserve"> </w:t>
      </w:r>
      <w:r w:rsidR="006D6302" w:rsidRPr="000B1603">
        <w:fldChar w:fldCharType="begin"/>
      </w:r>
      <w:r w:rsidR="00A36BA4" w:rsidRPr="000B1603">
        <w:instrText xml:space="preserve"> ADDIN EN.CITE &lt;EndNote&gt;&lt;Cite&gt;&lt;Author&gt;Rutgers&lt;/Author&gt;&lt;Year&gt;1962&lt;/Year&gt;&lt;RecNum&gt;245&lt;/RecNum&gt;&lt;DisplayText&gt;&lt;style face="superscript"&gt;31&lt;/style&gt;&lt;/DisplayText&gt;&lt;record&gt;&lt;rec-number&gt;245&lt;/rec-number&gt;&lt;foreign-keys&gt;&lt;key app="EN" db-id="2z9exd5r8x0eaqetwtmprravxx0s2zat99pw" timestamp="1619595253"&gt;245&lt;/key&gt;&lt;/foreign-keys&gt;&lt;ref-type name="Journal Article"&gt;17&lt;/ref-type&gt;&lt;contributors&gt;&lt;authors&gt;&lt;author&gt;Rutgers, Ir R&lt;/author&gt;&lt;/authors&gt;&lt;/contributors&gt;&lt;titles&gt;&lt;title&gt;Relative viscosity and concentration&lt;/title&gt;&lt;secondary-title&gt;Rheologica Acta&lt;/secondary-title&gt;&lt;/titles&gt;&lt;periodical&gt;&lt;full-title&gt;Rheologica Acta&lt;/full-title&gt;&lt;/periodical&gt;&lt;pages&gt;305-348&lt;/pages&gt;&lt;volume&gt;2&lt;/volume&gt;&lt;number&gt;4&lt;/number&gt;&lt;dates&gt;&lt;year&gt;1962&lt;/year&gt;&lt;/dates&gt;&lt;isbn&gt;0035-4511&lt;/isbn&gt;&lt;urls&gt;&lt;/urls&gt;&lt;electronic-resource-num&gt;https://doi.org/10.1007/BF01976051&lt;/electronic-resource-num&gt;&lt;/record&gt;&lt;/Cite&gt;&lt;/EndNote&gt;</w:instrText>
      </w:r>
      <w:r w:rsidR="006D6302" w:rsidRPr="000B1603">
        <w:fldChar w:fldCharType="separate"/>
      </w:r>
      <w:r w:rsidR="00A36BA4" w:rsidRPr="000B1603">
        <w:rPr>
          <w:noProof/>
          <w:vertAlign w:val="superscript"/>
        </w:rPr>
        <w:t>31</w:t>
      </w:r>
      <w:r w:rsidR="006D6302" w:rsidRPr="000B1603">
        <w:fldChar w:fldCharType="end"/>
      </w:r>
      <w:r w:rsidR="006D6302" w:rsidRPr="000B1603">
        <w:t xml:space="preserve">.  </w:t>
      </w:r>
    </w:p>
    <w:p w14:paraId="098E256F" w14:textId="7E683B66" w:rsidR="0058490E" w:rsidRPr="000B1603" w:rsidRDefault="00AD26C7" w:rsidP="00B6439D">
      <w:pPr>
        <w:pStyle w:val="TAMainText"/>
      </w:pPr>
      <w:r w:rsidRPr="000B1603">
        <w:t xml:space="preserve">Recently, </w:t>
      </w:r>
      <w:r w:rsidR="0058490E" w:rsidRPr="000B1603">
        <w:fldChar w:fldCharType="begin"/>
      </w:r>
      <w:r w:rsidR="00A36BA4" w:rsidRPr="000B1603">
        <w:instrText xml:space="preserve"> ADDIN EN.CITE &lt;EndNote&gt;&lt;Cite AuthorYear="1"&gt;&lt;Author&gt;Guadayol&lt;/Author&gt;&lt;Year&gt;2021&lt;/Year&gt;&lt;RecNum&gt;227&lt;/RecNum&gt;&lt;DisplayText&gt;&lt;style face="superscript"&gt;32&lt;/style&gt;&lt;/DisplayText&gt;&lt;record&gt;&lt;rec-number&gt;227&lt;/rec-number&gt;&lt;foreign-keys&gt;&lt;key app="EN" db-id="2z9exd5r8x0eaqetwtmprravxx0s2zat99pw" timestamp="1613528893"&gt;227&lt;/key&gt;&lt;/foreign-keys&gt;&lt;ref-type name="Journal Article"&gt;17&lt;/ref-type&gt;&lt;contributors&gt;&lt;authors&gt;&lt;author&gt;Guadayol, Òscar&lt;/author&gt;&lt;author&gt;Mendonca, Tania&lt;/author&gt;&lt;author&gt;Segura-Noguera, Mariona&lt;/author&gt;&lt;author&gt;Wright, Amanda J&lt;/author&gt;&lt;author&gt;Tassieri, Manlio&lt;/author&gt;&lt;author&gt;Humphries, Stuart&lt;/author&gt;&lt;/authors&gt;&lt;/contributors&gt;&lt;titles&gt;&lt;title&gt;Microrheology reveals microscale viscosity gradients in planktonic systems&lt;/title&gt;&lt;secondary-title&gt;Proceedings of the National Academy of Sciences&lt;/secondary-title&gt;&lt;/titles&gt;&lt;periodical&gt;&lt;full-title&gt;Proceedings of the National Academy of Sciences&lt;/full-title&gt;&lt;/periodical&gt;&lt;volume&gt;118&lt;/volume&gt;&lt;number&gt;1&lt;/number&gt;&lt;dates&gt;&lt;year&gt;2021&lt;/year&gt;&lt;/dates&gt;&lt;isbn&gt;0027-8424&lt;/isbn&gt;&lt;urls&gt;&lt;/urls&gt;&lt;electronic-resource-num&gt;https://doi.org/10.1073/pnas.2011389118&lt;/electronic-resource-num&gt;&lt;/record&gt;&lt;/Cite&gt;&lt;/EndNote&gt;</w:instrText>
      </w:r>
      <w:r w:rsidR="0058490E" w:rsidRPr="000B1603">
        <w:fldChar w:fldCharType="separate"/>
      </w:r>
      <w:r w:rsidR="00A36BA4" w:rsidRPr="000B1603">
        <w:rPr>
          <w:noProof/>
          <w:vertAlign w:val="superscript"/>
        </w:rPr>
        <w:t>32</w:t>
      </w:r>
      <w:r w:rsidR="0058490E" w:rsidRPr="000B1603">
        <w:fldChar w:fldCharType="end"/>
      </w:r>
      <w:r w:rsidR="0058490E" w:rsidRPr="000B1603">
        <w:t xml:space="preserve"> observed </w:t>
      </w:r>
      <w:r w:rsidRPr="000B1603">
        <w:t xml:space="preserve">that </w:t>
      </w:r>
      <w:r w:rsidR="0058490E" w:rsidRPr="000B1603">
        <w:t xml:space="preserve">the relative viscosity near the </w:t>
      </w:r>
      <w:r w:rsidR="00C0263B" w:rsidRPr="000B1603">
        <w:t xml:space="preserve">cell </w:t>
      </w:r>
      <w:r w:rsidR="0058490E" w:rsidRPr="000B1603">
        <w:t xml:space="preserve">surface of the diatom </w:t>
      </w:r>
      <w:proofErr w:type="spellStart"/>
      <w:r w:rsidR="0058490E" w:rsidRPr="000B1603">
        <w:rPr>
          <w:i/>
          <w:iCs/>
        </w:rPr>
        <w:t>Chaetoceros</w:t>
      </w:r>
      <w:proofErr w:type="spellEnd"/>
      <w:r w:rsidR="0058490E" w:rsidRPr="000B1603">
        <w:rPr>
          <w:i/>
          <w:iCs/>
        </w:rPr>
        <w:t xml:space="preserve"> </w:t>
      </w:r>
      <w:proofErr w:type="spellStart"/>
      <w:r w:rsidR="0058490E" w:rsidRPr="000B1603">
        <w:rPr>
          <w:i/>
          <w:iCs/>
        </w:rPr>
        <w:t>affinis</w:t>
      </w:r>
      <w:proofErr w:type="spellEnd"/>
      <w:r w:rsidR="0058490E" w:rsidRPr="000B1603">
        <w:t xml:space="preserve"> </w:t>
      </w:r>
      <w:r w:rsidR="009068F2" w:rsidRPr="000B1603">
        <w:t>(</w:t>
      </w:r>
      <w:r w:rsidR="0058490E" w:rsidRPr="000B1603">
        <w:t>of which the frustules are made of silica</w:t>
      </w:r>
      <w:r w:rsidR="009068F2" w:rsidRPr="000B1603">
        <w:t>)</w:t>
      </w:r>
      <w:r w:rsidR="0058490E" w:rsidRPr="000B1603">
        <w:t xml:space="preserve"> </w:t>
      </w:r>
      <w:r w:rsidR="007737D4" w:rsidRPr="000B1603">
        <w:t>was</w:t>
      </w:r>
      <w:r w:rsidR="0058490E" w:rsidRPr="000B1603">
        <w:t xml:space="preserve"> much higher than that </w:t>
      </w:r>
      <w:r w:rsidR="00240435" w:rsidRPr="000B1603">
        <w:t xml:space="preserve">near the surface of </w:t>
      </w:r>
      <w:r w:rsidR="0058490E" w:rsidRPr="000B1603">
        <w:t>glass shards</w:t>
      </w:r>
      <w:r w:rsidR="00C0263B" w:rsidRPr="000B1603">
        <w:t>,</w:t>
      </w:r>
      <w:r w:rsidR="0058490E" w:rsidRPr="000B1603">
        <w:t xml:space="preserve"> </w:t>
      </w:r>
      <w:r w:rsidR="00375F55" w:rsidRPr="000B1603">
        <w:t xml:space="preserve">indicating </w:t>
      </w:r>
      <w:r w:rsidR="0058490E" w:rsidRPr="000B1603">
        <w:t xml:space="preserve">the </w:t>
      </w:r>
      <w:r w:rsidR="00375F55" w:rsidRPr="000B1603">
        <w:t xml:space="preserve">effect </w:t>
      </w:r>
      <w:r w:rsidR="0058490E" w:rsidRPr="000B1603">
        <w:t xml:space="preserve">of EPS on the surface of diatom frustules on the </w:t>
      </w:r>
      <w:r w:rsidR="00787172" w:rsidRPr="000B1603">
        <w:t>surrounding hydrodynamics</w:t>
      </w:r>
      <w:r w:rsidR="0058490E" w:rsidRPr="000B1603">
        <w:t xml:space="preserve">. The </w:t>
      </w:r>
      <w:r w:rsidR="00240435" w:rsidRPr="000B1603">
        <w:t xml:space="preserve">coverage </w:t>
      </w:r>
      <w:r w:rsidR="0058490E" w:rsidRPr="000B1603">
        <w:t>of diatom cells by large amounts of EPS increase</w:t>
      </w:r>
      <w:r w:rsidR="00ED0F42" w:rsidRPr="000B1603">
        <w:t>s</w:t>
      </w:r>
      <w:r w:rsidR="0058490E" w:rsidRPr="000B1603">
        <w:t xml:space="preserve"> the </w:t>
      </w:r>
      <w:r w:rsidR="00240435" w:rsidRPr="000B1603">
        <w:t xml:space="preserve">hydrodynamic volume and </w:t>
      </w:r>
      <w:r w:rsidR="0058490E" w:rsidRPr="000B1603">
        <w:t>resistance to particle motion</w:t>
      </w:r>
      <w:r w:rsidR="00CF4A6F" w:rsidRPr="000B1603">
        <w:t>,</w:t>
      </w:r>
      <w:r w:rsidR="0058490E" w:rsidRPr="000B1603">
        <w:t xml:space="preserve"> there</w:t>
      </w:r>
      <w:r w:rsidR="00CF4A6F" w:rsidRPr="000B1603">
        <w:t>by directly increas</w:t>
      </w:r>
      <w:r w:rsidR="0058490E" w:rsidRPr="000B1603">
        <w:t>in</w:t>
      </w:r>
      <w:r w:rsidR="00CF4A6F" w:rsidRPr="000B1603">
        <w:t>g</w:t>
      </w:r>
      <w:r w:rsidR="0058490E" w:rsidRPr="000B1603">
        <w:t xml:space="preserve"> </w:t>
      </w:r>
      <w:r w:rsidR="00733A71" w:rsidRPr="000B1603">
        <w:t xml:space="preserve">the </w:t>
      </w:r>
      <w:r w:rsidR="00CF4A6F" w:rsidRPr="000B1603">
        <w:t>slurry</w:t>
      </w:r>
      <w:r w:rsidR="0058490E" w:rsidRPr="000B1603">
        <w:t xml:space="preserve"> viscosity. Further</w:t>
      </w:r>
      <w:r w:rsidR="00B10759" w:rsidRPr="000B1603">
        <w:t>,</w:t>
      </w:r>
      <w:r w:rsidR="0058490E" w:rsidRPr="000B1603">
        <w:t xml:space="preserve"> this EPS </w:t>
      </w:r>
      <w:r w:rsidR="00B10759" w:rsidRPr="000B1603">
        <w:t xml:space="preserve">can entangle and </w:t>
      </w:r>
      <w:r w:rsidR="0058490E" w:rsidRPr="000B1603">
        <w:t xml:space="preserve">act as a </w:t>
      </w:r>
      <w:r w:rsidR="00801E82" w:rsidRPr="000B1603">
        <w:t>‘</w:t>
      </w:r>
      <w:r w:rsidR="0058490E" w:rsidRPr="000B1603">
        <w:t>glue</w:t>
      </w:r>
      <w:r w:rsidR="00801E82" w:rsidRPr="000B1603">
        <w:t>’</w:t>
      </w:r>
      <w:r w:rsidR="0058490E" w:rsidRPr="000B1603">
        <w:t xml:space="preserve"> </w:t>
      </w:r>
      <w:r w:rsidR="00B10759" w:rsidRPr="000B1603">
        <w:t xml:space="preserve">that </w:t>
      </w:r>
      <w:r w:rsidR="00B405E7" w:rsidRPr="000B1603">
        <w:t xml:space="preserve">fixes </w:t>
      </w:r>
      <w:r w:rsidR="0058490E" w:rsidRPr="000B1603">
        <w:t xml:space="preserve">the diatom cells together </w:t>
      </w:r>
      <w:r w:rsidR="00B405E7" w:rsidRPr="000B1603">
        <w:t xml:space="preserve">in </w:t>
      </w:r>
      <w:r w:rsidR="00B405E7" w:rsidRPr="000B1603">
        <w:lastRenderedPageBreak/>
        <w:t>a network structure that will</w:t>
      </w:r>
      <w:r w:rsidR="0058490E" w:rsidRPr="000B1603">
        <w:t xml:space="preserve"> </w:t>
      </w:r>
      <w:r w:rsidR="00801E82" w:rsidRPr="000B1603">
        <w:t xml:space="preserve">increase </w:t>
      </w:r>
      <w:r w:rsidR="0058490E" w:rsidRPr="000B1603">
        <w:t>the visco</w:t>
      </w:r>
      <w:r w:rsidR="00B405E7" w:rsidRPr="000B1603">
        <w:t>elastic</w:t>
      </w:r>
      <w:r w:rsidR="0058490E" w:rsidRPr="000B1603">
        <w:t xml:space="preserve">ity of the system. </w:t>
      </w:r>
      <w:r w:rsidR="00BF676D" w:rsidRPr="000B1603">
        <w:t>T</w:t>
      </w:r>
      <w:r w:rsidR="0058490E" w:rsidRPr="000B1603">
        <w:t xml:space="preserve">he </w:t>
      </w:r>
      <w:r w:rsidR="00BF676D" w:rsidRPr="000B1603">
        <w:t>removal of</w:t>
      </w:r>
      <w:r w:rsidR="009613BE" w:rsidRPr="000B1603">
        <w:t xml:space="preserve"> </w:t>
      </w:r>
      <w:r w:rsidR="0058490E" w:rsidRPr="000B1603">
        <w:t xml:space="preserve">bound EPS </w:t>
      </w:r>
      <w:r w:rsidR="000963AC" w:rsidRPr="000B1603">
        <w:t>using ultrasound</w:t>
      </w:r>
      <w:r w:rsidR="00BF676D" w:rsidRPr="000B1603">
        <w:t xml:space="preserve"> reduces both the hydrodynamic volume </w:t>
      </w:r>
      <w:r w:rsidR="00E6203C" w:rsidRPr="000B1603">
        <w:t xml:space="preserve">of the cells and interparticle network, to greatly </w:t>
      </w:r>
      <w:r w:rsidR="0058490E" w:rsidRPr="000B1603">
        <w:t xml:space="preserve">lower </w:t>
      </w:r>
      <w:r w:rsidR="00E6203C" w:rsidRPr="000B1603">
        <w:t xml:space="preserve">the suspension </w:t>
      </w:r>
      <w:r w:rsidR="0058490E" w:rsidRPr="000B1603">
        <w:t xml:space="preserve">viscosity. </w:t>
      </w:r>
    </w:p>
    <w:p w14:paraId="356EC22B" w14:textId="1AA5159C" w:rsidR="00681462" w:rsidRPr="000B1603" w:rsidRDefault="00681462" w:rsidP="00B6439D">
      <w:pPr>
        <w:pStyle w:val="TAMainText"/>
        <w:rPr>
          <w:b/>
          <w:bCs/>
        </w:rPr>
      </w:pPr>
      <w:r w:rsidRPr="000B1603">
        <w:rPr>
          <w:b/>
          <w:bCs/>
        </w:rPr>
        <w:t>Effect of EPS removal on the dewaterability of microalgae</w:t>
      </w:r>
    </w:p>
    <w:p w14:paraId="700B7D06" w14:textId="37052458" w:rsidR="00882992" w:rsidRPr="000B1603" w:rsidRDefault="00882992" w:rsidP="00B6439D">
      <w:pPr>
        <w:pStyle w:val="TAMainText"/>
      </w:pPr>
      <w:r w:rsidRPr="000B1603">
        <w:t xml:space="preserve">As observed and discussed </w:t>
      </w:r>
      <w:r w:rsidR="00B565A7" w:rsidRPr="000B1603">
        <w:t>earlier</w:t>
      </w:r>
      <w:r w:rsidRPr="000B1603">
        <w:t xml:space="preserve">, the removal of EPS leads to better flow properties </w:t>
      </w:r>
      <w:r w:rsidR="001327C6" w:rsidRPr="000B1603">
        <w:t xml:space="preserve">(lower viscosity) </w:t>
      </w:r>
      <w:r w:rsidR="00A722DD" w:rsidRPr="000B1603">
        <w:t xml:space="preserve">of </w:t>
      </w:r>
      <w:r w:rsidRPr="000B1603">
        <w:t xml:space="preserve">the microalgal suspension. Apart from the effect on the viscosity, the presence of these polymers </w:t>
      </w:r>
      <w:r w:rsidR="00B565A7" w:rsidRPr="000B1603">
        <w:t xml:space="preserve">is also expected to </w:t>
      </w:r>
      <w:r w:rsidRPr="000B1603">
        <w:t xml:space="preserve">affect the </w:t>
      </w:r>
      <w:r w:rsidR="004253D3" w:rsidRPr="000B1603">
        <w:t xml:space="preserve">ability to remove </w:t>
      </w:r>
      <w:r w:rsidR="00653AF9" w:rsidRPr="000B1603">
        <w:t xml:space="preserve">water </w:t>
      </w:r>
      <w:r w:rsidR="004253D3" w:rsidRPr="000B1603">
        <w:t>from the</w:t>
      </w:r>
      <w:r w:rsidRPr="000B1603">
        <w:t xml:space="preserve"> suspensions</w:t>
      </w:r>
      <w:r w:rsidR="000A1D60" w:rsidRPr="000B1603">
        <w:t>. This in t</w:t>
      </w:r>
      <w:r w:rsidR="00F77059" w:rsidRPr="000B1603">
        <w:t>u</w:t>
      </w:r>
      <w:r w:rsidR="000A1D60" w:rsidRPr="000B1603">
        <w:t>r</w:t>
      </w:r>
      <w:r w:rsidR="00F77059" w:rsidRPr="000B1603">
        <w:t>n</w:t>
      </w:r>
      <w:r w:rsidR="000A1D60" w:rsidRPr="000B1603">
        <w:t xml:space="preserve"> </w:t>
      </w:r>
      <w:r w:rsidR="00AD62A0" w:rsidRPr="000B1603">
        <w:t>affects</w:t>
      </w:r>
      <w:r w:rsidR="000A1D60" w:rsidRPr="000B1603">
        <w:t xml:space="preserve"> the </w:t>
      </w:r>
      <w:r w:rsidRPr="000B1603">
        <w:t xml:space="preserve">separation efficiency </w:t>
      </w:r>
      <w:r w:rsidR="00C743F8" w:rsidRPr="000B1603">
        <w:t>when concentrating the cells</w:t>
      </w:r>
      <w:r w:rsidR="00FA4518" w:rsidRPr="000B1603">
        <w:t xml:space="preserve"> using compressional processes such as filtration and centrifugation</w:t>
      </w:r>
      <w:r w:rsidR="00C743F8" w:rsidRPr="000B1603">
        <w:t xml:space="preserve"> </w:t>
      </w:r>
      <w:r w:rsidR="005779F4" w:rsidRPr="000B1603">
        <w:fldChar w:fldCharType="begin"/>
      </w:r>
      <w:r w:rsidR="00F71753" w:rsidRPr="000B1603">
        <w:instrText xml:space="preserve"> ADDIN EN.CITE &lt;EndNote&gt;&lt;Cite&gt;&lt;Author&gt;Ekstrand&lt;/Author&gt;&lt;Year&gt;2020&lt;/Year&gt;&lt;RecNum&gt;225&lt;/RecNum&gt;&lt;DisplayText&gt;&lt;style face="superscript"&gt;17&lt;/style&gt;&lt;/DisplayText&gt;&lt;record&gt;&lt;rec-number&gt;225&lt;/rec-number&gt;&lt;foreign-keys&gt;&lt;key app="EN" db-id="2z9exd5r8x0eaqetwtmprravxx0s2zat99pw" timestamp="1613353224"&gt;225&lt;/key&gt;&lt;/foreign-keys&gt;&lt;ref-type name="Journal Article"&gt;17&lt;/ref-type&gt;&lt;contributors&gt;&lt;authors&gt;&lt;author&gt;Ekstrand, Eva-Maria&lt;/author&gt;&lt;author&gt;Svensson, Bo H&lt;/author&gt;&lt;author&gt;Šafarič, Luka&lt;/author&gt;&lt;author&gt;Björn, Annika&lt;/author&gt;&lt;/authors&gt;&lt;/contributors&gt;&lt;titles&gt;&lt;title&gt;Viscosity dynamics and the production of extracellular polymeric substances and soluble microbial products during anaerobic digestion of pulp and paper mill wastewater sludges&lt;/title&gt;&lt;secondary-title&gt;Bioprocess and biosystems engineering&lt;/secondary-title&gt;&lt;/titles&gt;&lt;periodical&gt;&lt;full-title&gt;Bioprocess and biosystems engineering&lt;/full-title&gt;&lt;/periodical&gt;&lt;pages&gt;283-291&lt;/pages&gt;&lt;volume&gt;43&lt;/volume&gt;&lt;number&gt;2&lt;/number&gt;&lt;dates&gt;&lt;year&gt;2020&lt;/year&gt;&lt;/dates&gt;&lt;isbn&gt;1615-7605&lt;/isbn&gt;&lt;urls&gt;&lt;/urls&gt;&lt;electronic-resource-num&gt;https://link.springer.com/article/10.1007/s00449-019-02224-4&lt;/electronic-resource-num&gt;&lt;/record&gt;&lt;/Cite&gt;&lt;/EndNote&gt;</w:instrText>
      </w:r>
      <w:r w:rsidR="005779F4" w:rsidRPr="000B1603">
        <w:fldChar w:fldCharType="separate"/>
      </w:r>
      <w:r w:rsidR="00F71753" w:rsidRPr="000B1603">
        <w:rPr>
          <w:noProof/>
          <w:vertAlign w:val="superscript"/>
        </w:rPr>
        <w:t>17</w:t>
      </w:r>
      <w:r w:rsidR="005779F4" w:rsidRPr="000B1603">
        <w:fldChar w:fldCharType="end"/>
      </w:r>
      <w:r w:rsidRPr="000B1603">
        <w:t>.</w:t>
      </w:r>
      <w:r w:rsidR="005C517A" w:rsidRPr="000B1603">
        <w:t xml:space="preserve"> </w:t>
      </w:r>
      <w:r w:rsidR="000250FE" w:rsidRPr="000B1603">
        <w:t>D</w:t>
      </w:r>
      <w:r w:rsidRPr="000B1603">
        <w:t>isintegrating</w:t>
      </w:r>
      <w:r w:rsidR="000250FE" w:rsidRPr="000B1603">
        <w:t xml:space="preserve"> or detaching the </w:t>
      </w:r>
      <w:r w:rsidR="00C6506A" w:rsidRPr="000B1603">
        <w:t xml:space="preserve">EPS from the particle surface is expected to reduce the </w:t>
      </w:r>
      <w:r w:rsidRPr="000B1603">
        <w:t xml:space="preserve">water holding capacity </w:t>
      </w:r>
      <w:r w:rsidR="002712FC" w:rsidRPr="000B1603">
        <w:t>of the suspension and improve</w:t>
      </w:r>
      <w:r w:rsidRPr="000B1603">
        <w:t xml:space="preserve"> dewaterability</w:t>
      </w:r>
      <w:r w:rsidR="00DF4CC2" w:rsidRPr="000B1603">
        <w:t xml:space="preserve"> </w:t>
      </w:r>
      <w:r w:rsidR="00DF4CC2" w:rsidRPr="000B1603">
        <w:fldChar w:fldCharType="begin"/>
      </w:r>
      <w:r w:rsidR="00A36BA4" w:rsidRPr="000B1603">
        <w:instrText xml:space="preserve"> ADDIN EN.CITE &lt;EndNote&gt;&lt;Cite&gt;&lt;Author&gt;Raynaud&lt;/Author&gt;&lt;Year&gt;2012&lt;/Year&gt;&lt;RecNum&gt;275&lt;/RecNum&gt;&lt;DisplayText&gt;&lt;style face="superscript"&gt;33&lt;/style&gt;&lt;/DisplayText&gt;&lt;record&gt;&lt;rec-number&gt;275&lt;/rec-number&gt;&lt;foreign-keys&gt;&lt;key app="EN" db-id="2z9exd5r8x0eaqetwtmprravxx0s2zat99pw" timestamp="1630309813"&gt;275&lt;/key&gt;&lt;/foreign-keys&gt;&lt;ref-type name="Journal Article"&gt;17&lt;/ref-type&gt;&lt;contributors&gt;&lt;authors&gt;&lt;author&gt;Raynaud, Mickael&lt;/author&gt;&lt;author&gt;Vaxelaire, Jean&lt;/author&gt;&lt;author&gt;Olivier, Jérémy&lt;/author&gt;&lt;author&gt;Dieudé-Fauvel, Emilie&lt;/author&gt;&lt;author&gt;Baudez, Jean-Christophe&lt;/author&gt;&lt;/authors&gt;&lt;/contributors&gt;&lt;titles&gt;&lt;title&gt;Compression dewatering of municipal activated sludge: effects of salt and pH&lt;/title&gt;&lt;secondary-title&gt;Water research&lt;/secondary-title&gt;&lt;/titles&gt;&lt;periodical&gt;&lt;full-title&gt;Water research&lt;/full-title&gt;&lt;/periodical&gt;&lt;pages&gt;4448-4456&lt;/pages&gt;&lt;volume&gt;46&lt;/volume&gt;&lt;number&gt;14&lt;/number&gt;&lt;dates&gt;&lt;year&gt;2012&lt;/year&gt;&lt;/dates&gt;&lt;isbn&gt;0043-1354&lt;/isbn&gt;&lt;urls&gt;&lt;/urls&gt;&lt;electronic-resource-num&gt;https://doi.org/10.1016/j.watres.2012.05.047&lt;/electronic-resource-num&gt;&lt;/record&gt;&lt;/Cite&gt;&lt;/EndNote&gt;</w:instrText>
      </w:r>
      <w:r w:rsidR="00DF4CC2" w:rsidRPr="000B1603">
        <w:fldChar w:fldCharType="separate"/>
      </w:r>
      <w:r w:rsidR="00A36BA4" w:rsidRPr="000B1603">
        <w:rPr>
          <w:noProof/>
          <w:vertAlign w:val="superscript"/>
        </w:rPr>
        <w:t>33</w:t>
      </w:r>
      <w:r w:rsidR="00DF4CC2" w:rsidRPr="000B1603">
        <w:fldChar w:fldCharType="end"/>
      </w:r>
      <w:r w:rsidRPr="000B1603">
        <w:t xml:space="preserve">. </w:t>
      </w:r>
      <w:r w:rsidR="00860AA5" w:rsidRPr="000B1603">
        <w:t>T</w:t>
      </w:r>
      <w:r w:rsidRPr="000B1603">
        <w:t xml:space="preserve">o </w:t>
      </w:r>
      <w:r w:rsidR="00C743F8" w:rsidRPr="000B1603">
        <w:t>confirm</w:t>
      </w:r>
      <w:r w:rsidRPr="000B1603">
        <w:t xml:space="preserve"> this, the dewaterability of the </w:t>
      </w:r>
      <w:r w:rsidR="000B7A69" w:rsidRPr="000B1603">
        <w:rPr>
          <w:i/>
        </w:rPr>
        <w:t xml:space="preserve">Navicula </w:t>
      </w:r>
      <w:r w:rsidRPr="000B1603">
        <w:t xml:space="preserve">suspension </w:t>
      </w:r>
      <w:r w:rsidR="002712FC" w:rsidRPr="000B1603">
        <w:t>at a</w:t>
      </w:r>
      <w:r w:rsidR="00DA5AE5" w:rsidRPr="000B1603">
        <w:t xml:space="preserve"> starting </w:t>
      </w:r>
      <w:r w:rsidR="00F7350B" w:rsidRPr="000B1603">
        <w:t xml:space="preserve">biomass </w:t>
      </w:r>
      <w:r w:rsidR="00DA5AE5" w:rsidRPr="000B1603">
        <w:t>concentration of</w:t>
      </w:r>
      <w:r w:rsidR="002712FC" w:rsidRPr="000B1603">
        <w:t xml:space="preserve"> </w:t>
      </w:r>
      <w:r w:rsidRPr="000B1603">
        <w:t xml:space="preserve">1% </w:t>
      </w:r>
      <w:r w:rsidR="00F7350B" w:rsidRPr="000B1603">
        <w:t xml:space="preserve">w/w </w:t>
      </w:r>
      <w:r w:rsidRPr="000B1603">
        <w:t xml:space="preserve">was studied using a </w:t>
      </w:r>
      <w:proofErr w:type="spellStart"/>
      <w:r w:rsidRPr="000B1603">
        <w:t>L</w:t>
      </w:r>
      <w:r w:rsidR="00860AA5" w:rsidRPr="000B1603">
        <w:t>UM</w:t>
      </w:r>
      <w:r w:rsidRPr="000B1603">
        <w:t>i</w:t>
      </w:r>
      <w:r w:rsidR="00860AA5" w:rsidRPr="000B1603">
        <w:t>F</w:t>
      </w:r>
      <w:r w:rsidRPr="000B1603">
        <w:t>uge</w:t>
      </w:r>
      <w:proofErr w:type="spellEnd"/>
      <w:r w:rsidRPr="000B1603">
        <w:t xml:space="preserve"> centrifugal separator.</w:t>
      </w:r>
      <w:r w:rsidR="0067323E" w:rsidRPr="000B1603">
        <w:t xml:space="preserve"> </w:t>
      </w:r>
      <w:r w:rsidR="00DA5AE5" w:rsidRPr="000B1603">
        <w:t xml:space="preserve">The device allows the user to track both the rate and </w:t>
      </w:r>
      <w:r w:rsidR="004D48E3" w:rsidRPr="000B1603">
        <w:t xml:space="preserve">the </w:t>
      </w:r>
      <w:r w:rsidR="00DA5AE5" w:rsidRPr="000B1603">
        <w:t xml:space="preserve">extent of </w:t>
      </w:r>
      <w:r w:rsidR="00D82B0A" w:rsidRPr="000B1603">
        <w:t>a separation event. The separation rate</w:t>
      </w:r>
      <w:r w:rsidR="009361B1" w:rsidRPr="000B1603">
        <w:t xml:space="preserve"> and extent</w:t>
      </w:r>
      <w:r w:rsidR="00D82B0A" w:rsidRPr="000B1603">
        <w:t xml:space="preserve"> </w:t>
      </w:r>
      <w:r w:rsidR="00AB5FB6" w:rsidRPr="000B1603">
        <w:t xml:space="preserve">(highlighted as a separation efficiency herein) </w:t>
      </w:r>
      <w:r w:rsidR="003B13DF" w:rsidRPr="000B1603">
        <w:t xml:space="preserve">was tracked by </w:t>
      </w:r>
      <w:r w:rsidR="00B40D0C" w:rsidRPr="000B1603">
        <w:t xml:space="preserve">observing </w:t>
      </w:r>
      <w:r w:rsidR="003B13DF" w:rsidRPr="000B1603">
        <w:t xml:space="preserve">the </w:t>
      </w:r>
      <w:r w:rsidR="00E21251" w:rsidRPr="000B1603">
        <w:t>interface between the</w:t>
      </w:r>
      <w:r w:rsidR="003B13DF" w:rsidRPr="000B1603">
        <w:t xml:space="preserve"> aqueous phase </w:t>
      </w:r>
      <w:r w:rsidR="00AB5FB6" w:rsidRPr="000B1603">
        <w:t xml:space="preserve">and </w:t>
      </w:r>
      <w:r w:rsidR="009975DD" w:rsidRPr="000B1603">
        <w:t>the microalgae suspension.</w:t>
      </w:r>
      <w:r w:rsidRPr="000B1603">
        <w:t xml:space="preserve"> </w:t>
      </w:r>
      <w:r w:rsidR="006B3FD8" w:rsidRPr="000B1603">
        <w:t xml:space="preserve">The kinetic profile </w:t>
      </w:r>
      <w:r w:rsidR="005C45B7" w:rsidRPr="000B1603">
        <w:t>(F</w:t>
      </w:r>
      <w:r w:rsidR="006B3FD8" w:rsidRPr="000B1603">
        <w:t xml:space="preserve">igure </w:t>
      </w:r>
      <w:r w:rsidR="00470F0E" w:rsidRPr="000B1603">
        <w:t>3</w:t>
      </w:r>
      <w:r w:rsidR="004D48E3" w:rsidRPr="000B1603">
        <w:t>A</w:t>
      </w:r>
      <w:r w:rsidR="005C45B7" w:rsidRPr="000B1603">
        <w:t>)</w:t>
      </w:r>
      <w:r w:rsidR="006B3FD8" w:rsidRPr="000B1603">
        <w:t xml:space="preserve"> was typical to dewatering </w:t>
      </w:r>
      <w:r w:rsidR="00AB7A03" w:rsidRPr="000B1603">
        <w:t xml:space="preserve">of </w:t>
      </w:r>
      <w:r w:rsidR="006B3FD8" w:rsidRPr="000B1603">
        <w:t>a compressible material, in which the dewatering rate decreases as a function of increasing cake solid</w:t>
      </w:r>
      <w:r w:rsidR="00AB5FB6" w:rsidRPr="000B1603">
        <w:t>s</w:t>
      </w:r>
      <w:r w:rsidR="006B3FD8" w:rsidRPr="000B1603">
        <w:t xml:space="preserve"> fraction</w:t>
      </w:r>
      <w:r w:rsidR="00C743F8" w:rsidRPr="000B1603">
        <w:t>.</w:t>
      </w:r>
    </w:p>
    <w:p w14:paraId="603D91CF" w14:textId="5A54F898" w:rsidR="00CD5CBB" w:rsidRPr="000B1603" w:rsidRDefault="00646109" w:rsidP="00613586">
      <w:pPr>
        <w:spacing w:after="0" w:line="360" w:lineRule="auto"/>
        <w:jc w:val="center"/>
        <w:rPr>
          <w:rFonts w:ascii="Times New Roman" w:hAnsi="Times New Roman"/>
          <w:szCs w:val="24"/>
        </w:rPr>
      </w:pPr>
      <w:r w:rsidRPr="000B1603">
        <w:rPr>
          <w:rFonts w:ascii="Times New Roman" w:hAnsi="Times New Roman"/>
          <w:noProof/>
          <w:szCs w:val="24"/>
        </w:rPr>
        <w:lastRenderedPageBreak/>
        <w:drawing>
          <wp:inline distT="0" distB="0" distL="0" distR="0" wp14:anchorId="08D1B564" wp14:editId="788242E2">
            <wp:extent cx="2926080" cy="6720840"/>
            <wp:effectExtent l="0" t="0" r="7620" b="3810"/>
            <wp:docPr id="3"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26080" cy="6720840"/>
                    </a:xfrm>
                    <a:prstGeom prst="rect">
                      <a:avLst/>
                    </a:prstGeom>
                  </pic:spPr>
                </pic:pic>
              </a:graphicData>
            </a:graphic>
          </wp:inline>
        </w:drawing>
      </w:r>
    </w:p>
    <w:p w14:paraId="69966C94" w14:textId="38C2EBE0" w:rsidR="00DB7B14" w:rsidRPr="000B1603" w:rsidRDefault="008C54CC" w:rsidP="00DE0254">
      <w:pPr>
        <w:pStyle w:val="VAFigureCaption"/>
      </w:pPr>
      <w:r w:rsidRPr="000B1603">
        <w:t xml:space="preserve">Figure </w:t>
      </w:r>
      <w:r w:rsidR="00470F0E" w:rsidRPr="000B1603">
        <w:t>3</w:t>
      </w:r>
      <w:r w:rsidRPr="000B1603">
        <w:t xml:space="preserve">: (A) The effect of ultrasonic removal of EPS on the rate of separation efficiency (defined as the </w:t>
      </w:r>
      <w:r w:rsidR="007F7E44" w:rsidRPr="000B1603">
        <w:t xml:space="preserve">percentage </w:t>
      </w:r>
      <w:r w:rsidRPr="000B1603">
        <w:t>of water re</w:t>
      </w:r>
      <w:r w:rsidR="007F7E44" w:rsidRPr="000B1603">
        <w:t>mo</w:t>
      </w:r>
      <w:r w:rsidRPr="000B1603">
        <w:t xml:space="preserve">ved </w:t>
      </w:r>
      <w:r w:rsidR="007F7E44" w:rsidRPr="000B1603">
        <w:t xml:space="preserve">from </w:t>
      </w:r>
      <w:r w:rsidRPr="000B1603">
        <w:t xml:space="preserve">the biomass). (B) </w:t>
      </w:r>
      <w:r w:rsidR="003255EF" w:rsidRPr="000B1603">
        <w:t xml:space="preserve">The final biomass concentration obtained </w:t>
      </w:r>
      <w:r w:rsidR="00ED5B69" w:rsidRPr="000B1603">
        <w:t xml:space="preserve">after </w:t>
      </w:r>
      <w:r w:rsidR="007E09BA" w:rsidRPr="000B1603">
        <w:t xml:space="preserve">centrifugation for </w:t>
      </w:r>
      <w:r w:rsidR="00ED5B69" w:rsidRPr="000B1603">
        <w:t xml:space="preserve">20 min </w:t>
      </w:r>
      <w:r w:rsidR="00E6390F" w:rsidRPr="000B1603">
        <w:t xml:space="preserve">at 2330 g </w:t>
      </w:r>
      <w:r w:rsidR="00B74635" w:rsidRPr="000B1603">
        <w:t>as a function of the amount of EPS removed/dislodged using ultrasonication</w:t>
      </w:r>
      <w:r w:rsidR="007E09BA" w:rsidRPr="000B1603">
        <w:t xml:space="preserve"> for </w:t>
      </w:r>
      <w:r w:rsidR="00F40413" w:rsidRPr="000B1603">
        <w:t>5 s, 15 s, or 30 s (power intensity = 4.3 MW/m</w:t>
      </w:r>
      <w:r w:rsidR="00F40413" w:rsidRPr="000B1603">
        <w:rPr>
          <w:vertAlign w:val="superscript"/>
        </w:rPr>
        <w:t>2</w:t>
      </w:r>
      <w:r w:rsidR="00F40413" w:rsidRPr="000B1603">
        <w:t xml:space="preserve">; </w:t>
      </w:r>
      <w:r w:rsidR="00F40413" w:rsidRPr="000B1603">
        <w:lastRenderedPageBreak/>
        <w:t>power density = 1.5 W/ml).</w:t>
      </w:r>
      <w:r w:rsidRPr="000B1603">
        <w:t xml:space="preserve"> (C) Shear depend</w:t>
      </w:r>
      <w:r w:rsidR="008C5D7B" w:rsidRPr="000B1603">
        <w:t>e</w:t>
      </w:r>
      <w:r w:rsidRPr="000B1603">
        <w:t>nt viscosity of the EPS fractions separated by centrifugation after ultrasonication.</w:t>
      </w:r>
    </w:p>
    <w:p w14:paraId="0000DE75" w14:textId="21841D59" w:rsidR="00F84C00" w:rsidRPr="000B1603" w:rsidRDefault="00C4550E" w:rsidP="00DE0254">
      <w:pPr>
        <w:pStyle w:val="TAMainText"/>
      </w:pPr>
      <w:r w:rsidRPr="000B1603">
        <w:t>Upon centrifugation, t</w:t>
      </w:r>
      <w:r w:rsidR="00882992" w:rsidRPr="000B1603">
        <w:t xml:space="preserve">he </w:t>
      </w:r>
      <w:r w:rsidRPr="000B1603">
        <w:rPr>
          <w:i/>
        </w:rPr>
        <w:t>Navicula</w:t>
      </w:r>
      <w:r w:rsidRPr="000B1603">
        <w:t xml:space="preserve"> </w:t>
      </w:r>
      <w:r w:rsidR="00882992" w:rsidRPr="000B1603">
        <w:t xml:space="preserve">suspensions </w:t>
      </w:r>
      <w:r w:rsidR="0022769E" w:rsidRPr="000B1603">
        <w:t>reached higher final</w:t>
      </w:r>
      <w:r w:rsidR="00882992" w:rsidRPr="000B1603">
        <w:t xml:space="preserve"> separation </w:t>
      </w:r>
      <w:r w:rsidR="0022769E" w:rsidRPr="000B1603">
        <w:t xml:space="preserve">efficiencies (representing </w:t>
      </w:r>
      <w:r w:rsidR="00A70385" w:rsidRPr="000B1603">
        <w:t xml:space="preserve">dewatering to higher concentrations) </w:t>
      </w:r>
      <w:r w:rsidR="00C743F8" w:rsidRPr="000B1603">
        <w:t xml:space="preserve">with increasing ultrasonication time </w:t>
      </w:r>
      <w:r w:rsidR="00882992" w:rsidRPr="000B1603">
        <w:t xml:space="preserve">(Figure </w:t>
      </w:r>
      <w:r w:rsidR="00470F0E" w:rsidRPr="000B1603">
        <w:t>3</w:t>
      </w:r>
      <w:r w:rsidR="000A6EAF" w:rsidRPr="000B1603">
        <w:t>A</w:t>
      </w:r>
      <w:r w:rsidR="00882992" w:rsidRPr="000B1603">
        <w:t>)</w:t>
      </w:r>
      <w:r w:rsidR="00A70385" w:rsidRPr="000B1603">
        <w:t>, although</w:t>
      </w:r>
      <w:r w:rsidR="00882992" w:rsidRPr="000B1603">
        <w:t xml:space="preserve"> the </w:t>
      </w:r>
      <w:r w:rsidR="00A70385" w:rsidRPr="000B1603">
        <w:t xml:space="preserve">rate </w:t>
      </w:r>
      <w:r w:rsidR="00882992" w:rsidRPr="000B1603">
        <w:t>of separation w</w:t>
      </w:r>
      <w:r w:rsidR="00A70385" w:rsidRPr="000B1603">
        <w:t xml:space="preserve">as slightly </w:t>
      </w:r>
      <w:r w:rsidR="009975DD" w:rsidRPr="000B1603">
        <w:t>s</w:t>
      </w:r>
      <w:r w:rsidR="00882992" w:rsidRPr="000B1603">
        <w:t>low</w:t>
      </w:r>
      <w:r w:rsidR="00C743F8" w:rsidRPr="000B1603">
        <w:t>er</w:t>
      </w:r>
      <w:r w:rsidR="00882992" w:rsidRPr="000B1603">
        <w:t xml:space="preserve"> </w:t>
      </w:r>
      <w:r w:rsidR="00C743F8" w:rsidRPr="000B1603">
        <w:t xml:space="preserve">with increasing ultrasonication time. </w:t>
      </w:r>
      <w:r w:rsidR="00D40435" w:rsidRPr="000B1603">
        <w:t xml:space="preserve">EPS </w:t>
      </w:r>
      <w:r w:rsidR="00480701" w:rsidRPr="000B1603">
        <w:t>is involved in</w:t>
      </w:r>
      <w:r w:rsidR="00D40435" w:rsidRPr="000B1603">
        <w:t xml:space="preserve"> the agglomeration of microalgae cells and affect</w:t>
      </w:r>
      <w:r w:rsidR="00480701" w:rsidRPr="000B1603">
        <w:t>s</w:t>
      </w:r>
      <w:r w:rsidR="00D40435" w:rsidRPr="000B1603">
        <w:t xml:space="preserve"> </w:t>
      </w:r>
      <w:r w:rsidR="00480701" w:rsidRPr="000B1603">
        <w:t>solid-liquid</w:t>
      </w:r>
      <w:r w:rsidR="00D40435" w:rsidRPr="000B1603">
        <w:t xml:space="preserve"> separation </w:t>
      </w:r>
      <w:r w:rsidR="00D40435" w:rsidRPr="000B1603">
        <w:fldChar w:fldCharType="begin"/>
      </w:r>
      <w:r w:rsidR="00A36BA4" w:rsidRPr="000B1603">
        <w:instrText xml:space="preserve"> ADDIN EN.CITE &lt;EndNote&gt;&lt;Cite&gt;&lt;Author&gt;Henderson&lt;/Author&gt;&lt;Year&gt;2008&lt;/Year&gt;&lt;RecNum&gt;280&lt;/RecNum&gt;&lt;DisplayText&gt;&lt;style face="superscript"&gt;34, 35&lt;/style&gt;&lt;/DisplayText&gt;&lt;record&gt;&lt;rec-number&gt;280&lt;/rec-number&gt;&lt;foreign-keys&gt;&lt;key app="EN" db-id="2z9exd5r8x0eaqetwtmprravxx0s2zat99pw" timestamp="1630893627"&gt;280&lt;/key&gt;&lt;/foreign-keys&gt;&lt;ref-type name="Journal Article"&gt;17&lt;/ref-type&gt;&lt;contributors&gt;&lt;authors&gt;&lt;author&gt;Henderson, Rita&lt;/author&gt;&lt;author&gt;Parsons, Simon A&lt;/author&gt;&lt;author&gt;Jefferson, Bruce&lt;/author&gt;&lt;/authors&gt;&lt;/contributors&gt;&lt;titles&gt;&lt;title&gt;The impact of algal properties and pre-oxidation on solid–liquid separation of algae&lt;/title&gt;&lt;secondary-title&gt;Water research&lt;/secondary-title&gt;&lt;/titles&gt;&lt;periodical&gt;&lt;full-title&gt;Water research&lt;/full-title&gt;&lt;/periodical&gt;&lt;pages&gt;1827-1845&lt;/pages&gt;&lt;volume&gt;42&lt;/volume&gt;&lt;number&gt;8-9&lt;/number&gt;&lt;dates&gt;&lt;year&gt;2008&lt;/year&gt;&lt;/dates&gt;&lt;isbn&gt;0043-1354&lt;/isbn&gt;&lt;urls&gt;&lt;/urls&gt;&lt;electronic-resource-num&gt;https://doi.org/10.1016/j.watres.2007.11.039&lt;/electronic-resource-num&gt;&lt;/record&gt;&lt;/Cite&gt;&lt;Cite&gt;&lt;Author&gt;Rao&lt;/Author&gt;&lt;Year&gt;2020&lt;/Year&gt;&lt;RecNum&gt;283&lt;/RecNum&gt;&lt;record&gt;&lt;rec-number&gt;283&lt;/rec-number&gt;&lt;foreign-keys&gt;&lt;key app="EN" db-id="2z9exd5r8x0eaqetwtmprravxx0s2zat99pw" timestamp="1630897987"&gt;283&lt;/key&gt;&lt;/foreign-keys&gt;&lt;ref-type name="Journal Article"&gt;17&lt;/ref-type&gt;&lt;contributors&gt;&lt;authors&gt;&lt;author&gt;Rao, NRH&lt;/author&gt;&lt;author&gt;Granville, AM&lt;/author&gt;&lt;author&gt;Wich, PR&lt;/author&gt;&lt;author&gt;Henderson, RK&lt;/author&gt;&lt;/authors&gt;&lt;/contributors&gt;&lt;titles&gt;&lt;title&gt;Detailed algal extracellular carbohydrate-protein characterisation lends insight into algal solid-liquid separation process outcomes&lt;/title&gt;&lt;secondary-title&gt;Water research&lt;/secondary-title&gt;&lt;/titles&gt;&lt;periodical&gt;&lt;full-title&gt;Water research&lt;/full-title&gt;&lt;/periodical&gt;&lt;pages&gt;115833&lt;/pages&gt;&lt;volume&gt;178&lt;/volume&gt;&lt;dates&gt;&lt;year&gt;2020&lt;/year&gt;&lt;/dates&gt;&lt;isbn&gt;0043-1354&lt;/isbn&gt;&lt;urls&gt;&lt;/urls&gt;&lt;electronic-resource-num&gt;https://doi.org/10.1016/j.watres.2020.115833&lt;/electronic-resource-num&gt;&lt;/record&gt;&lt;/Cite&gt;&lt;/EndNote&gt;</w:instrText>
      </w:r>
      <w:r w:rsidR="00D40435" w:rsidRPr="000B1603">
        <w:fldChar w:fldCharType="separate"/>
      </w:r>
      <w:r w:rsidR="00A36BA4" w:rsidRPr="000B1603">
        <w:rPr>
          <w:noProof/>
          <w:vertAlign w:val="superscript"/>
        </w:rPr>
        <w:t>34, 35</w:t>
      </w:r>
      <w:r w:rsidR="00D40435" w:rsidRPr="000B1603">
        <w:fldChar w:fldCharType="end"/>
      </w:r>
      <w:r w:rsidR="00D40435" w:rsidRPr="000B1603">
        <w:t xml:space="preserve">. </w:t>
      </w:r>
      <w:r w:rsidR="0088599A" w:rsidRPr="000B1603">
        <w:t xml:space="preserve">EPS </w:t>
      </w:r>
      <w:r w:rsidR="00562396" w:rsidRPr="000B1603">
        <w:t>can</w:t>
      </w:r>
      <w:r w:rsidR="0088599A" w:rsidRPr="000B1603">
        <w:t xml:space="preserve"> aggregate diatom cells into large flocs</w:t>
      </w:r>
      <w:r w:rsidR="002A3AE1" w:rsidRPr="000B1603">
        <w:t>,</w:t>
      </w:r>
      <w:r w:rsidR="0088599A" w:rsidRPr="000B1603">
        <w:t xml:space="preserve"> which leads to larger particle sizes and </w:t>
      </w:r>
      <w:r w:rsidR="002A3AE1" w:rsidRPr="000B1603">
        <w:t>higher initial</w:t>
      </w:r>
      <w:r w:rsidR="0088599A" w:rsidRPr="000B1603">
        <w:t xml:space="preserve"> settling velocit</w:t>
      </w:r>
      <w:r w:rsidR="002A3AE1" w:rsidRPr="000B1603">
        <w:t>ies</w:t>
      </w:r>
      <w:r w:rsidR="0088599A" w:rsidRPr="000B1603">
        <w:t xml:space="preserve"> </w:t>
      </w:r>
      <w:r w:rsidR="0088599A" w:rsidRPr="000B1603">
        <w:fldChar w:fldCharType="begin"/>
      </w:r>
      <w:r w:rsidR="00934144" w:rsidRPr="000B1603">
        <w:instrText xml:space="preserve"> ADDIN EN.CITE &lt;EndNote&gt;&lt;Cite&gt;&lt;Author&gt;Xiao&lt;/Author&gt;&lt;Year&gt;2016&lt;/Year&gt;&lt;RecNum&gt;218&lt;/RecNum&gt;&lt;DisplayText&gt;&lt;style face="superscript"&gt;9&lt;/style&gt;&lt;/DisplayText&gt;&lt;record&gt;&lt;rec-number&gt;218&lt;/rec-number&gt;&lt;foreign-keys&gt;&lt;key app="EN" db-id="2z9exd5r8x0eaqetwtmprravxx0s2zat99pw" timestamp="1609741846"&gt;218&lt;/key&gt;&lt;/foreign-keys&gt;&lt;ref-type name="Journal Article"&gt;17&lt;/ref-type&gt;&lt;contributors&gt;&lt;authors&gt;&lt;author&gt;Xiao, Rui&lt;/author&gt;&lt;author&gt;Zheng, Yi&lt;/author&gt;&lt;/authors&gt;&lt;/contributors&gt;&lt;titles&gt;&lt;title&gt;Overview of microalgal extracellular polymeric substances (EPS) and their applications&lt;/title&gt;&lt;secondary-title&gt;Biotechnology Advances&lt;/secondary-title&gt;&lt;/titles&gt;&lt;periodical&gt;&lt;full-title&gt;Biotechnology advances&lt;/full-title&gt;&lt;/periodical&gt;&lt;pages&gt;1225-1244&lt;/pages&gt;&lt;volume&gt;34&lt;/volume&gt;&lt;number&gt;7&lt;/number&gt;&lt;dates&gt;&lt;year&gt;2016&lt;/year&gt;&lt;/dates&gt;&lt;isbn&gt;0734-9750&lt;/isbn&gt;&lt;urls&gt;&lt;/urls&gt;&lt;electronic-resource-num&gt;https://doi.org/10.1016/j.biotechadv.2016.08.004&lt;/electronic-resource-num&gt;&lt;/record&gt;&lt;/Cite&gt;&lt;/EndNote&gt;</w:instrText>
      </w:r>
      <w:r w:rsidR="0088599A" w:rsidRPr="000B1603">
        <w:fldChar w:fldCharType="separate"/>
      </w:r>
      <w:r w:rsidR="00934144" w:rsidRPr="000B1603">
        <w:rPr>
          <w:noProof/>
          <w:vertAlign w:val="superscript"/>
        </w:rPr>
        <w:t>9</w:t>
      </w:r>
      <w:r w:rsidR="0088599A" w:rsidRPr="000B1603">
        <w:fldChar w:fldCharType="end"/>
      </w:r>
      <w:r w:rsidR="0088599A" w:rsidRPr="000B1603">
        <w:t xml:space="preserve">. This </w:t>
      </w:r>
      <w:r w:rsidR="002A3AE1" w:rsidRPr="000B1603">
        <w:t xml:space="preserve">can </w:t>
      </w:r>
      <w:r w:rsidR="0088599A" w:rsidRPr="000B1603">
        <w:t xml:space="preserve">explain the faster </w:t>
      </w:r>
      <w:r w:rsidR="00430F9B" w:rsidRPr="000B1603">
        <w:t xml:space="preserve">settling rates </w:t>
      </w:r>
      <w:r w:rsidR="0088599A" w:rsidRPr="000B1603">
        <w:t xml:space="preserve">observed for the cells </w:t>
      </w:r>
      <w:r w:rsidR="00DB63A2" w:rsidRPr="000B1603">
        <w:t xml:space="preserve">not subjected to ultrasonic </w:t>
      </w:r>
      <w:r w:rsidR="0088599A" w:rsidRPr="000B1603">
        <w:t>EPS removal.</w:t>
      </w:r>
      <w:r w:rsidR="00C3609E" w:rsidRPr="000B1603">
        <w:t xml:space="preserve"> </w:t>
      </w:r>
      <w:r w:rsidR="00676FF7" w:rsidRPr="000B1603">
        <w:t>In addition, t</w:t>
      </w:r>
      <w:r w:rsidR="00C3609E" w:rsidRPr="000B1603">
        <w:t>he slower</w:t>
      </w:r>
      <w:r w:rsidR="00430F9B" w:rsidRPr="000B1603">
        <w:t xml:space="preserve"> settling rates</w:t>
      </w:r>
      <w:r w:rsidR="00C3609E" w:rsidRPr="000B1603">
        <w:t xml:space="preserve"> observed after EPS </w:t>
      </w:r>
      <w:r w:rsidR="00676FF7" w:rsidRPr="000B1603">
        <w:t xml:space="preserve">removal </w:t>
      </w:r>
      <w:r w:rsidR="00C3609E" w:rsidRPr="000B1603">
        <w:t xml:space="preserve">using ultrasound could be </w:t>
      </w:r>
      <w:r w:rsidR="00036987" w:rsidRPr="000B1603">
        <w:t>partially due to</w:t>
      </w:r>
      <w:r w:rsidR="00C3609E" w:rsidRPr="000B1603">
        <w:t xml:space="preserve"> </w:t>
      </w:r>
      <w:r w:rsidR="00036987" w:rsidRPr="000B1603">
        <w:t xml:space="preserve">an </w:t>
      </w:r>
      <w:r w:rsidR="00C3609E" w:rsidRPr="000B1603">
        <w:t xml:space="preserve">increase in viscosity of the </w:t>
      </w:r>
      <w:r w:rsidR="00314D9A" w:rsidRPr="000B1603">
        <w:t>continuous</w:t>
      </w:r>
      <w:r w:rsidR="00C3609E" w:rsidRPr="000B1603">
        <w:t xml:space="preserve"> aqueous phase </w:t>
      </w:r>
      <w:r w:rsidR="00036987" w:rsidRPr="000B1603">
        <w:t>(due to the released EPS)</w:t>
      </w:r>
      <w:r w:rsidR="00824537" w:rsidRPr="000B1603">
        <w:t>,</w:t>
      </w:r>
      <w:r w:rsidR="00036987" w:rsidRPr="000B1603">
        <w:t xml:space="preserve"> </w:t>
      </w:r>
      <w:r w:rsidR="00824537" w:rsidRPr="000B1603">
        <w:t>thereby</w:t>
      </w:r>
      <w:r w:rsidR="00C3609E" w:rsidRPr="000B1603">
        <w:t xml:space="preserve"> hinder</w:t>
      </w:r>
      <w:r w:rsidR="00824537" w:rsidRPr="000B1603">
        <w:t>ing</w:t>
      </w:r>
      <w:r w:rsidR="00C3609E" w:rsidRPr="000B1603">
        <w:t xml:space="preserve"> the settling of the cells.</w:t>
      </w:r>
      <w:r w:rsidR="00012988" w:rsidRPr="000B1603">
        <w:t xml:space="preserve"> </w:t>
      </w:r>
      <w:r w:rsidR="00056EAC" w:rsidRPr="000B1603">
        <w:t>Consistent with this, t</w:t>
      </w:r>
      <w:r w:rsidR="00C3609E" w:rsidRPr="000B1603">
        <w:t xml:space="preserve">he shear </w:t>
      </w:r>
      <w:r w:rsidR="006C672A" w:rsidRPr="000B1603">
        <w:t>dependent</w:t>
      </w:r>
      <w:r w:rsidR="00C3609E" w:rsidRPr="000B1603">
        <w:t xml:space="preserve"> viscosity of the </w:t>
      </w:r>
      <w:r w:rsidR="00B001A4" w:rsidRPr="000B1603">
        <w:t xml:space="preserve">EPS-containing </w:t>
      </w:r>
      <w:r w:rsidR="00C3609E" w:rsidRPr="000B1603">
        <w:t>supernatant</w:t>
      </w:r>
      <w:r w:rsidR="00B001A4" w:rsidRPr="000B1603">
        <w:t>s following ultrasonication</w:t>
      </w:r>
      <w:r w:rsidR="00C3609E" w:rsidRPr="000B1603">
        <w:t xml:space="preserve"> </w:t>
      </w:r>
      <w:r w:rsidR="00056EAC" w:rsidRPr="000B1603">
        <w:t>wa</w:t>
      </w:r>
      <w:r w:rsidR="00196A0D" w:rsidRPr="000B1603">
        <w:t>s</w:t>
      </w:r>
      <w:r w:rsidR="00C3609E" w:rsidRPr="000B1603">
        <w:t xml:space="preserve"> </w:t>
      </w:r>
      <w:r w:rsidR="00A4334D" w:rsidRPr="000B1603">
        <w:t xml:space="preserve">indeed </w:t>
      </w:r>
      <w:r w:rsidR="00196A0D" w:rsidRPr="000B1603">
        <w:t xml:space="preserve">higher </w:t>
      </w:r>
      <w:r w:rsidR="00C3609E" w:rsidRPr="000B1603">
        <w:t xml:space="preserve">when the ultrasonication time </w:t>
      </w:r>
      <w:r w:rsidR="00056EAC" w:rsidRPr="000B1603">
        <w:t>wa</w:t>
      </w:r>
      <w:r w:rsidR="00C3609E" w:rsidRPr="000B1603">
        <w:t>s increased</w:t>
      </w:r>
      <w:r w:rsidR="00056EAC" w:rsidRPr="000B1603">
        <w:t xml:space="preserve"> (Figure </w:t>
      </w:r>
      <w:r w:rsidR="00470F0E" w:rsidRPr="000B1603">
        <w:t>3</w:t>
      </w:r>
      <w:r w:rsidR="000A6EAF" w:rsidRPr="000B1603">
        <w:t>C</w:t>
      </w:r>
      <w:r w:rsidR="00056EAC" w:rsidRPr="000B1603">
        <w:t>)</w:t>
      </w:r>
      <w:r w:rsidR="00C3609E" w:rsidRPr="000B1603">
        <w:t>.</w:t>
      </w:r>
      <w:r w:rsidR="001912B2" w:rsidRPr="000B1603">
        <w:t xml:space="preserve"> </w:t>
      </w:r>
      <w:r w:rsidR="00931ED8" w:rsidRPr="000B1603">
        <w:t xml:space="preserve">The </w:t>
      </w:r>
      <w:r w:rsidR="008D2018" w:rsidRPr="000B1603">
        <w:t xml:space="preserve">viscosity was increased </w:t>
      </w:r>
      <w:proofErr w:type="gramStart"/>
      <w:r w:rsidR="008D2018" w:rsidRPr="000B1603">
        <w:t>3-4 fold</w:t>
      </w:r>
      <w:proofErr w:type="gramEnd"/>
      <w:r w:rsidR="008D2018" w:rsidRPr="000B1603">
        <w:t xml:space="preserve">, which </w:t>
      </w:r>
      <w:r w:rsidR="00673FC9" w:rsidRPr="000B1603">
        <w:t>would reduce the initial settling rate proportionally, thereby potentially accounting for the observed differences.</w:t>
      </w:r>
      <w:r w:rsidR="00C07E19" w:rsidRPr="000B1603">
        <w:t xml:space="preserve"> It is important to note </w:t>
      </w:r>
      <w:r w:rsidR="00673FC9" w:rsidRPr="000B1603">
        <w:t xml:space="preserve">however, </w:t>
      </w:r>
      <w:r w:rsidR="00C07E19" w:rsidRPr="000B1603">
        <w:t>that</w:t>
      </w:r>
      <w:r w:rsidR="00937B71" w:rsidRPr="000B1603">
        <w:t xml:space="preserve"> the decrease in settling rate </w:t>
      </w:r>
      <w:r w:rsidR="00A35A35" w:rsidRPr="000B1603">
        <w:t xml:space="preserve">of ultrasonicated cells </w:t>
      </w:r>
      <w:r w:rsidR="00937B71" w:rsidRPr="000B1603">
        <w:t>i</w:t>
      </w:r>
      <w:r w:rsidR="00DD1E60" w:rsidRPr="000B1603">
        <w:t>s</w:t>
      </w:r>
      <w:r w:rsidR="00937B71" w:rsidRPr="000B1603">
        <w:t xml:space="preserve"> unlikely to </w:t>
      </w:r>
      <w:r w:rsidR="00DD1E60" w:rsidRPr="000B1603">
        <w:t>have</w:t>
      </w:r>
      <w:r w:rsidR="00A35A35" w:rsidRPr="000B1603">
        <w:t xml:space="preserve"> much practical consequence. T</w:t>
      </w:r>
      <w:r w:rsidR="001D2D3C" w:rsidRPr="000B1603">
        <w:t xml:space="preserve">he cells will have already been </w:t>
      </w:r>
      <w:r w:rsidR="00A35A35" w:rsidRPr="000B1603">
        <w:t xml:space="preserve">undergone gravity </w:t>
      </w:r>
      <w:r w:rsidR="00F84C00" w:rsidRPr="000B1603">
        <w:t xml:space="preserve">settling prior </w:t>
      </w:r>
      <w:r w:rsidR="001D2D3C" w:rsidRPr="000B1603">
        <w:t>to ultrasonic EPS removal</w:t>
      </w:r>
      <w:r w:rsidR="00937B71" w:rsidRPr="000B1603">
        <w:t xml:space="preserve">, </w:t>
      </w:r>
      <w:r w:rsidR="00F84C00" w:rsidRPr="000B1603">
        <w:t xml:space="preserve">and the effect of </w:t>
      </w:r>
      <w:r w:rsidR="00DD1E60" w:rsidRPr="000B1603">
        <w:t xml:space="preserve">a </w:t>
      </w:r>
      <w:r w:rsidR="00F84C00" w:rsidRPr="000B1603">
        <w:t>slightl</w:t>
      </w:r>
      <w:r w:rsidR="00DD1E60" w:rsidRPr="000B1603">
        <w:t>y</w:t>
      </w:r>
      <w:r w:rsidR="00F84C00" w:rsidRPr="000B1603">
        <w:t xml:space="preserve"> slower initial settling rate during subsequent centrifugation will have little impact on efficiency. </w:t>
      </w:r>
    </w:p>
    <w:p w14:paraId="12D416D4" w14:textId="126EA522" w:rsidR="00506E84" w:rsidRPr="000B1603" w:rsidRDefault="00F84C00" w:rsidP="00DE0254">
      <w:pPr>
        <w:pStyle w:val="TAMainText"/>
      </w:pPr>
      <w:r w:rsidRPr="000B1603">
        <w:t xml:space="preserve">In contrast, an improvement in the final extent of dewatering would be of significant practical benefit for processing. </w:t>
      </w:r>
      <w:r w:rsidR="0013085C" w:rsidRPr="000B1603">
        <w:t xml:space="preserve">After centrifuging for 20 min at 2330 g, a separation efficiency of </w:t>
      </w:r>
      <w:r w:rsidR="009E3E8C" w:rsidRPr="000B1603">
        <w:t xml:space="preserve">only </w:t>
      </w:r>
      <w:r w:rsidR="0013085C" w:rsidRPr="000B1603">
        <w:t>around 8</w:t>
      </w:r>
      <w:r w:rsidR="00A35368" w:rsidRPr="000B1603">
        <w:t xml:space="preserve">0% could be achieved in the case of untreated suspensions whereas a separation efficiency of around </w:t>
      </w:r>
      <w:r w:rsidR="00131A34" w:rsidRPr="000B1603">
        <w:t xml:space="preserve">98% could be obtained after dislodging the EPS using ultrasound for 30s (Figure 3A). </w:t>
      </w:r>
      <w:r w:rsidR="00D9278C" w:rsidRPr="000B1603">
        <w:t>T</w:t>
      </w:r>
      <w:r w:rsidR="005E731D" w:rsidRPr="000B1603">
        <w:t xml:space="preserve">he </w:t>
      </w:r>
      <w:r w:rsidR="00D9278C" w:rsidRPr="000B1603">
        <w:t xml:space="preserve">improvement in </w:t>
      </w:r>
      <w:r w:rsidR="005E731D" w:rsidRPr="000B1603">
        <w:t xml:space="preserve">separation efficiency </w:t>
      </w:r>
      <w:r w:rsidR="002609A4" w:rsidRPr="000B1603">
        <w:t xml:space="preserve">resulting from EPS removal </w:t>
      </w:r>
      <w:r w:rsidR="00682B8A" w:rsidRPr="000B1603">
        <w:t xml:space="preserve">translates to a </w:t>
      </w:r>
      <w:r w:rsidR="00E12814" w:rsidRPr="000B1603">
        <w:t xml:space="preserve">dramatic </w:t>
      </w:r>
      <w:r w:rsidR="00E12814" w:rsidRPr="000B1603">
        <w:lastRenderedPageBreak/>
        <w:t>increase in</w:t>
      </w:r>
      <w:r w:rsidR="005E731D" w:rsidRPr="000B1603">
        <w:t xml:space="preserve"> the final biomass concentration achieved</w:t>
      </w:r>
      <w:r w:rsidR="00C050E5" w:rsidRPr="000B1603">
        <w:t xml:space="preserve"> </w:t>
      </w:r>
      <w:r w:rsidR="005827C2" w:rsidRPr="000B1603">
        <w:t>following</w:t>
      </w:r>
      <w:r w:rsidR="00C050E5" w:rsidRPr="000B1603">
        <w:t xml:space="preserve"> centrif</w:t>
      </w:r>
      <w:r w:rsidR="005545CC" w:rsidRPr="000B1603">
        <w:t>u</w:t>
      </w:r>
      <w:r w:rsidR="00C050E5" w:rsidRPr="000B1603">
        <w:t>gation</w:t>
      </w:r>
      <w:r w:rsidR="00E12814" w:rsidRPr="000B1603">
        <w:t xml:space="preserve"> (</w:t>
      </w:r>
      <w:r w:rsidR="00470F0E" w:rsidRPr="000B1603">
        <w:t xml:space="preserve">Figure </w:t>
      </w:r>
      <w:r w:rsidR="00E02158" w:rsidRPr="000B1603">
        <w:t>3B</w:t>
      </w:r>
      <w:r w:rsidR="00E12814" w:rsidRPr="000B1603">
        <w:t>).</w:t>
      </w:r>
      <w:r w:rsidR="00E02158" w:rsidRPr="000B1603">
        <w:t xml:space="preserve"> </w:t>
      </w:r>
      <w:r w:rsidR="0093785E" w:rsidRPr="000B1603">
        <w:t>U</w:t>
      </w:r>
      <w:r w:rsidR="00384677" w:rsidRPr="000B1603">
        <w:t xml:space="preserve">ltrasonicating for </w:t>
      </w:r>
      <w:r w:rsidR="009B47CE" w:rsidRPr="000B1603">
        <w:t>5</w:t>
      </w:r>
      <w:r w:rsidR="0093785E" w:rsidRPr="000B1603">
        <w:t xml:space="preserve"> s</w:t>
      </w:r>
      <w:r w:rsidR="009B47CE" w:rsidRPr="000B1603">
        <w:t>, 15</w:t>
      </w:r>
      <w:r w:rsidR="0093785E" w:rsidRPr="000B1603">
        <w:t xml:space="preserve"> s</w:t>
      </w:r>
      <w:r w:rsidR="009B47CE" w:rsidRPr="000B1603">
        <w:t xml:space="preserve"> and 30 s</w:t>
      </w:r>
      <w:r w:rsidR="0093785E" w:rsidRPr="000B1603">
        <w:t xml:space="preserve"> </w:t>
      </w:r>
      <w:r w:rsidR="00923606" w:rsidRPr="000B1603">
        <w:t xml:space="preserve">progressively </w:t>
      </w:r>
      <w:r w:rsidR="0093785E" w:rsidRPr="000B1603">
        <w:t>removed</w:t>
      </w:r>
      <w:r w:rsidR="009B47CE" w:rsidRPr="000B1603">
        <w:t xml:space="preserve"> </w:t>
      </w:r>
      <w:r w:rsidR="00923606" w:rsidRPr="000B1603">
        <w:t xml:space="preserve">EPS allowing the solids concentration to increase from only 6% up to 11%, 15% and </w:t>
      </w:r>
      <w:r w:rsidR="004E23AE" w:rsidRPr="000B1603">
        <w:t>almost 35%, respectively</w:t>
      </w:r>
      <w:r w:rsidR="00EA3ADE" w:rsidRPr="000B1603">
        <w:rPr>
          <w:strike/>
        </w:rPr>
        <w:t>.</w:t>
      </w:r>
    </w:p>
    <w:p w14:paraId="1BD070BE" w14:textId="057B32E8" w:rsidR="004D6A66" w:rsidRPr="000B1603" w:rsidRDefault="00B51747" w:rsidP="00DE0254">
      <w:pPr>
        <w:pStyle w:val="TAMainText"/>
      </w:pPr>
      <w:r w:rsidRPr="000B1603">
        <w:t xml:space="preserve">This increase </w:t>
      </w:r>
      <w:r w:rsidR="00983729" w:rsidRPr="000B1603">
        <w:t>in the separation efficiency</w:t>
      </w:r>
      <w:r w:rsidR="00DC69E7" w:rsidRPr="000B1603">
        <w:t xml:space="preserve"> </w:t>
      </w:r>
      <w:r w:rsidR="007118D8" w:rsidRPr="000B1603">
        <w:t xml:space="preserve">and therefore the final biomass concentration </w:t>
      </w:r>
      <w:r w:rsidR="00915D06" w:rsidRPr="000B1603">
        <w:t xml:space="preserve">(up to a 7-fold increase) </w:t>
      </w:r>
      <w:r w:rsidR="000942E5" w:rsidRPr="000B1603">
        <w:t>re</w:t>
      </w:r>
      <w:r w:rsidR="00915D06" w:rsidRPr="000B1603">
        <w:t>present</w:t>
      </w:r>
      <w:r w:rsidR="000942E5" w:rsidRPr="000B1603">
        <w:t xml:space="preserve">s a significant reduction in </w:t>
      </w:r>
      <w:r w:rsidR="00A15AD3" w:rsidRPr="000B1603">
        <w:t xml:space="preserve">the </w:t>
      </w:r>
      <w:r w:rsidR="000942E5" w:rsidRPr="000B1603">
        <w:t>processing volume</w:t>
      </w:r>
      <w:r w:rsidR="005A57B4" w:rsidRPr="000B1603">
        <w:t>. This in turn would lead to a</w:t>
      </w:r>
      <w:r w:rsidR="00915D06" w:rsidRPr="000B1603">
        <w:t>n intensified and</w:t>
      </w:r>
      <w:r w:rsidR="005A57B4" w:rsidRPr="000B1603">
        <w:t xml:space="preserve"> more energy efficient process</w:t>
      </w:r>
      <w:r w:rsidR="0072161B" w:rsidRPr="000B1603">
        <w:t xml:space="preserve"> when considering microalgal biorefineries </w:t>
      </w:r>
      <w:r w:rsidR="00224CC8" w:rsidRPr="000B1603">
        <w:t xml:space="preserve">using </w:t>
      </w:r>
      <w:r w:rsidR="0072161B" w:rsidRPr="000B1603">
        <w:t>wet microalgal biomass</w:t>
      </w:r>
      <w:r w:rsidR="000942E5" w:rsidRPr="000B1603">
        <w:t xml:space="preserve"> </w:t>
      </w:r>
      <w:r w:rsidR="000515E9" w:rsidRPr="000B1603">
        <w:fldChar w:fldCharType="begin"/>
      </w:r>
      <w:r w:rsidR="00A36BA4" w:rsidRPr="000B1603">
        <w:instrText xml:space="preserve"> ADDIN EN.CITE &lt;EndNote&gt;&lt;Cite&gt;&lt;Author&gt;Martin&lt;/Author&gt;&lt;Year&gt;2016&lt;/Year&gt;&lt;RecNum&gt;32&lt;/RecNum&gt;&lt;DisplayText&gt;&lt;style face="superscript"&gt;36&lt;/style&gt;&lt;/DisplayText&gt;&lt;record&gt;&lt;rec-number&gt;32&lt;/rec-number&gt;&lt;foreign-keys&gt;&lt;key app="EN" db-id="2z9exd5r8x0eaqetwtmprravxx0s2zat99pw" timestamp="1580881351"&gt;32&lt;/key&gt;&lt;/foreign-keys&gt;&lt;ref-type name="Journal Article"&gt;17&lt;/ref-type&gt;&lt;contributors&gt;&lt;authors&gt;&lt;author&gt;Martin, Gregory J. O.&lt;/author&gt;&lt;/authors&gt;&lt;/contributors&gt;&lt;titles&gt;&lt;title&gt;Energy requirements for wet solvent extraction of lipids from microalgal biomass&lt;/title&gt;&lt;secondary-title&gt;Bioresource Technology&lt;/secondary-title&gt;&lt;/titles&gt;&lt;periodical&gt;&lt;full-title&gt;Bioresource Technology&lt;/full-title&gt;&lt;/periodical&gt;&lt;pages&gt;40-47&lt;/pages&gt;&lt;volume&gt;205&lt;/volume&gt;&lt;dates&gt;&lt;year&gt;2016&lt;/year&gt;&lt;/dates&gt;&lt;label&gt;28&lt;/label&gt;&lt;urls&gt;&lt;/urls&gt;&lt;electronic-resource-num&gt;https://doi.org/10.1016/j.biortech.2016.01.017&lt;/electronic-resource-num&gt;&lt;/record&gt;&lt;/Cite&gt;&lt;/EndNote&gt;</w:instrText>
      </w:r>
      <w:r w:rsidR="000515E9" w:rsidRPr="000B1603">
        <w:fldChar w:fldCharType="separate"/>
      </w:r>
      <w:r w:rsidR="00A36BA4" w:rsidRPr="000B1603">
        <w:rPr>
          <w:noProof/>
          <w:vertAlign w:val="superscript"/>
        </w:rPr>
        <w:t>36</w:t>
      </w:r>
      <w:r w:rsidR="000515E9" w:rsidRPr="000B1603">
        <w:fldChar w:fldCharType="end"/>
      </w:r>
      <w:r w:rsidR="0072161B" w:rsidRPr="000B1603">
        <w:t>.</w:t>
      </w:r>
      <w:r w:rsidR="0049560C" w:rsidRPr="000B1603">
        <w:t xml:space="preserve"> </w:t>
      </w:r>
    </w:p>
    <w:p w14:paraId="36B3BE4D" w14:textId="0EBCDBAE" w:rsidR="00874ABA" w:rsidRPr="000B1603" w:rsidRDefault="00110F5A" w:rsidP="00DE0254">
      <w:pPr>
        <w:pStyle w:val="TAMainText"/>
        <w:rPr>
          <w:b/>
          <w:bCs/>
        </w:rPr>
      </w:pPr>
      <w:r w:rsidRPr="000B1603">
        <w:rPr>
          <w:b/>
          <w:bCs/>
        </w:rPr>
        <w:t xml:space="preserve">Effect </w:t>
      </w:r>
      <w:r w:rsidR="00B12055" w:rsidRPr="000B1603">
        <w:rPr>
          <w:b/>
          <w:bCs/>
        </w:rPr>
        <w:t xml:space="preserve">of EPS removal </w:t>
      </w:r>
      <w:r w:rsidRPr="000B1603">
        <w:rPr>
          <w:b/>
          <w:bCs/>
        </w:rPr>
        <w:t xml:space="preserve">on lipid extraction </w:t>
      </w:r>
    </w:p>
    <w:p w14:paraId="4B939B1B" w14:textId="52AF9CAE" w:rsidR="006D7594" w:rsidRPr="000B1603" w:rsidRDefault="000278E6" w:rsidP="00DE0254">
      <w:pPr>
        <w:pStyle w:val="TAMainText"/>
      </w:pPr>
      <w:r w:rsidRPr="000B1603">
        <w:t>P</w:t>
      </w:r>
      <w:r w:rsidR="00C95912" w:rsidRPr="000B1603">
        <w:t>revious</w:t>
      </w:r>
      <w:r w:rsidR="00F4254B" w:rsidRPr="000B1603">
        <w:t>ly</w:t>
      </w:r>
      <w:r w:rsidR="00C95912" w:rsidRPr="000B1603">
        <w:t xml:space="preserve"> w</w:t>
      </w:r>
      <w:r w:rsidRPr="000B1603">
        <w:t>e</w:t>
      </w:r>
      <w:r w:rsidR="00C95912" w:rsidRPr="000B1603">
        <w:t xml:space="preserve"> observed that biphasic lipid extraction from </w:t>
      </w:r>
      <w:r w:rsidR="00C95912" w:rsidRPr="000B1603">
        <w:rPr>
          <w:i/>
        </w:rPr>
        <w:t>Navicula</w:t>
      </w:r>
      <w:r w:rsidR="00C95912" w:rsidRPr="000B1603">
        <w:t xml:space="preserve"> sp. </w:t>
      </w:r>
      <w:r w:rsidRPr="000B1603">
        <w:t>wa</w:t>
      </w:r>
      <w:r w:rsidR="00C95912" w:rsidRPr="000B1603">
        <w:t xml:space="preserve">s possible even without prior cell rupture, and the </w:t>
      </w:r>
      <w:r w:rsidRPr="000B1603">
        <w:t xml:space="preserve">application </w:t>
      </w:r>
      <w:r w:rsidR="00C95912" w:rsidRPr="000B1603">
        <w:t>of</w:t>
      </w:r>
      <w:r w:rsidR="00563227" w:rsidRPr="000B1603">
        <w:t xml:space="preserve"> ultrasonic</w:t>
      </w:r>
      <w:r w:rsidR="00C95912" w:rsidRPr="000B1603">
        <w:t xml:space="preserve"> shear </w:t>
      </w:r>
      <w:r w:rsidR="006D7ADB" w:rsidRPr="000B1603">
        <w:t>during</w:t>
      </w:r>
      <w:r w:rsidR="00C95912" w:rsidRPr="000B1603">
        <w:t xml:space="preserve"> extract</w:t>
      </w:r>
      <w:r w:rsidRPr="000B1603">
        <w:t xml:space="preserve">ion </w:t>
      </w:r>
      <w:r w:rsidR="006D7ADB" w:rsidRPr="000B1603">
        <w:t xml:space="preserve">increased the </w:t>
      </w:r>
      <w:r w:rsidRPr="000B1603">
        <w:t>rate</w:t>
      </w:r>
      <w:r w:rsidR="00657C31" w:rsidRPr="000B1603">
        <w:t xml:space="preserve"> </w:t>
      </w:r>
      <w:r w:rsidR="006A5451" w:rsidRPr="000B1603">
        <w:t xml:space="preserve">of lipid extraction </w:t>
      </w:r>
      <w:r w:rsidR="00657C31" w:rsidRPr="000B1603">
        <w:fldChar w:fldCharType="begin"/>
      </w:r>
      <w:r w:rsidR="00F71753"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657C31" w:rsidRPr="000B1603">
        <w:fldChar w:fldCharType="separate"/>
      </w:r>
      <w:r w:rsidR="00F71753" w:rsidRPr="000B1603">
        <w:rPr>
          <w:noProof/>
          <w:vertAlign w:val="superscript"/>
        </w:rPr>
        <w:t>19</w:t>
      </w:r>
      <w:r w:rsidR="00657C31" w:rsidRPr="000B1603">
        <w:fldChar w:fldCharType="end"/>
      </w:r>
      <w:r w:rsidR="00C95912" w:rsidRPr="000B1603">
        <w:t>.</w:t>
      </w:r>
      <w:r w:rsidR="00377608" w:rsidRPr="000B1603">
        <w:t xml:space="preserve"> </w:t>
      </w:r>
      <w:r w:rsidR="00563227" w:rsidRPr="000B1603">
        <w:t xml:space="preserve">This improvement could </w:t>
      </w:r>
      <w:r w:rsidR="00142594" w:rsidRPr="000B1603">
        <w:t xml:space="preserve">be </w:t>
      </w:r>
      <w:r w:rsidR="00563227" w:rsidRPr="000B1603">
        <w:t xml:space="preserve">attributed to </w:t>
      </w:r>
      <w:proofErr w:type="gramStart"/>
      <w:r w:rsidR="00563227" w:rsidRPr="000B1603">
        <w:t>a number of</w:t>
      </w:r>
      <w:proofErr w:type="gramEnd"/>
      <w:r w:rsidR="00563227" w:rsidRPr="000B1603">
        <w:t xml:space="preserve"> factors, including increased mass transfer, </w:t>
      </w:r>
      <w:r w:rsidR="00142594" w:rsidRPr="000B1603">
        <w:t xml:space="preserve">increased cell rupture, and removal of EPS as a barrier between the cells and the hexane droplets. </w:t>
      </w:r>
      <w:r w:rsidR="00E6160B" w:rsidRPr="000B1603">
        <w:t>Thus,</w:t>
      </w:r>
      <w:r w:rsidR="00377608" w:rsidRPr="000B1603">
        <w:t xml:space="preserve"> in this work we </w:t>
      </w:r>
      <w:r w:rsidR="00ED19A8" w:rsidRPr="000B1603">
        <w:t>investigate</w:t>
      </w:r>
      <w:r w:rsidR="00F73456" w:rsidRPr="000B1603">
        <w:t>d</w:t>
      </w:r>
      <w:r w:rsidR="00ED19A8" w:rsidRPr="000B1603">
        <w:t xml:space="preserve"> whether the removal of EPS</w:t>
      </w:r>
      <w:r w:rsidR="00142594" w:rsidRPr="000B1603">
        <w:t>, which</w:t>
      </w:r>
      <w:r w:rsidR="00ED19A8" w:rsidRPr="000B1603">
        <w:t xml:space="preserve"> was </w:t>
      </w:r>
      <w:r w:rsidR="00142594" w:rsidRPr="000B1603">
        <w:t xml:space="preserve">previously shown </w:t>
      </w:r>
      <w:r w:rsidR="00ED19A8" w:rsidRPr="000B1603">
        <w:t>to hinder the contact between the cells and hexane</w:t>
      </w:r>
      <w:r w:rsidR="006922A8" w:rsidRPr="000B1603">
        <w:t xml:space="preserve"> </w:t>
      </w:r>
      <w:r w:rsidR="00142594" w:rsidRPr="000B1603">
        <w:t xml:space="preserve">droplets </w:t>
      </w:r>
      <w:r w:rsidR="00142594" w:rsidRPr="000B1603">
        <w:fldChar w:fldCharType="begin"/>
      </w:r>
      <w:r w:rsidR="00F71753"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142594" w:rsidRPr="000B1603">
        <w:fldChar w:fldCharType="separate"/>
      </w:r>
      <w:r w:rsidR="00F71753" w:rsidRPr="000B1603">
        <w:rPr>
          <w:noProof/>
          <w:vertAlign w:val="superscript"/>
        </w:rPr>
        <w:t>19</w:t>
      </w:r>
      <w:r w:rsidR="00142594" w:rsidRPr="000B1603">
        <w:fldChar w:fldCharType="end"/>
      </w:r>
      <w:r w:rsidR="00142594" w:rsidRPr="000B1603">
        <w:t xml:space="preserve"> </w:t>
      </w:r>
      <w:r w:rsidR="004F73B2" w:rsidRPr="000B1603">
        <w:t>c</w:t>
      </w:r>
      <w:r w:rsidR="006922A8" w:rsidRPr="000B1603">
        <w:t xml:space="preserve">ould </w:t>
      </w:r>
      <w:r w:rsidR="004F73B2" w:rsidRPr="000B1603">
        <w:t xml:space="preserve">itself </w:t>
      </w:r>
      <w:r w:rsidR="006922A8" w:rsidRPr="000B1603">
        <w:t>improve the lipid yield and the lipid extraction kinetics. T</w:t>
      </w:r>
      <w:r w:rsidR="00944007" w:rsidRPr="000B1603">
        <w:t>o</w:t>
      </w:r>
      <w:r w:rsidR="004F73B2" w:rsidRPr="000B1603">
        <w:t xml:space="preserve"> test this, t</w:t>
      </w:r>
      <w:r w:rsidR="006922A8" w:rsidRPr="000B1603">
        <w:t xml:space="preserve">he </w:t>
      </w:r>
      <w:r w:rsidR="005628A5" w:rsidRPr="000B1603">
        <w:t xml:space="preserve">EPS fraction was </w:t>
      </w:r>
      <w:r w:rsidR="00E6160B" w:rsidRPr="000B1603">
        <w:t>removed</w:t>
      </w:r>
      <w:r w:rsidR="004F73B2" w:rsidRPr="000B1603">
        <w:t xml:space="preserve"> by ultrasonication prior to extraction</w:t>
      </w:r>
      <w:r w:rsidR="00E8318D" w:rsidRPr="000B1603">
        <w:t xml:space="preserve">, </w:t>
      </w:r>
      <w:r w:rsidR="004F73B2" w:rsidRPr="000B1603">
        <w:t>with</w:t>
      </w:r>
      <w:r w:rsidR="005628A5" w:rsidRPr="000B1603">
        <w:t xml:space="preserve"> the cells </w:t>
      </w:r>
      <w:r w:rsidR="00495CA7" w:rsidRPr="000B1603">
        <w:t xml:space="preserve">then </w:t>
      </w:r>
      <w:r w:rsidR="005628A5" w:rsidRPr="000B1603">
        <w:t xml:space="preserve">concentrated </w:t>
      </w:r>
      <w:r w:rsidR="00B67340" w:rsidRPr="000B1603">
        <w:t>to remove the r</w:t>
      </w:r>
      <w:r w:rsidR="00A8210D" w:rsidRPr="000B1603">
        <w:t>el</w:t>
      </w:r>
      <w:r w:rsidR="00B67340" w:rsidRPr="000B1603">
        <w:t xml:space="preserve">eased EPS, </w:t>
      </w:r>
      <w:r w:rsidR="000F58F4" w:rsidRPr="000B1603">
        <w:t>and</w:t>
      </w:r>
      <w:r w:rsidR="00E6160B" w:rsidRPr="000B1603">
        <w:t xml:space="preserve"> </w:t>
      </w:r>
      <w:r w:rsidR="00A8210D" w:rsidRPr="000B1603">
        <w:t>subsequently</w:t>
      </w:r>
      <w:r w:rsidR="00E6160B" w:rsidRPr="000B1603">
        <w:t xml:space="preserve"> </w:t>
      </w:r>
      <w:r w:rsidR="00495CA7" w:rsidRPr="000B1603">
        <w:t>subjected to</w:t>
      </w:r>
      <w:r w:rsidR="00E6160B" w:rsidRPr="000B1603">
        <w:t xml:space="preserve"> lipid extraction</w:t>
      </w:r>
      <w:r w:rsidR="005628A5" w:rsidRPr="000B1603">
        <w:t xml:space="preserve">. </w:t>
      </w:r>
    </w:p>
    <w:p w14:paraId="11AA9A02" w14:textId="114CF5DD" w:rsidR="00845E24" w:rsidRPr="000B1603" w:rsidRDefault="00DC3E5A" w:rsidP="00E34A34">
      <w:pPr>
        <w:pStyle w:val="TAMainText"/>
      </w:pPr>
      <w:r w:rsidRPr="000B1603">
        <w:t xml:space="preserve">In the previous study, it was seen that using ultrasonication/high shear mixing </w:t>
      </w:r>
      <w:r w:rsidR="009A02F0" w:rsidRPr="000B1603">
        <w:t>during</w:t>
      </w:r>
      <w:r w:rsidRPr="000B1603">
        <w:t xml:space="preserve"> hexane </w:t>
      </w:r>
      <w:r w:rsidR="009A02F0" w:rsidRPr="000B1603">
        <w:t>extraction</w:t>
      </w:r>
      <w:r w:rsidRPr="000B1603">
        <w:t xml:space="preserve"> significantly improved the kinetics compared with low shear mixing</w:t>
      </w:r>
      <w:r w:rsidR="00657C31" w:rsidRPr="000B1603">
        <w:t xml:space="preserve"> </w:t>
      </w:r>
      <w:r w:rsidR="00657C31" w:rsidRPr="000B1603">
        <w:fldChar w:fldCharType="begin"/>
      </w:r>
      <w:r w:rsidR="00F71753"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657C31" w:rsidRPr="000B1603">
        <w:fldChar w:fldCharType="separate"/>
      </w:r>
      <w:r w:rsidR="00F71753" w:rsidRPr="000B1603">
        <w:rPr>
          <w:noProof/>
          <w:vertAlign w:val="superscript"/>
        </w:rPr>
        <w:t>19</w:t>
      </w:r>
      <w:r w:rsidR="00657C31" w:rsidRPr="000B1603">
        <w:fldChar w:fldCharType="end"/>
      </w:r>
      <w:r w:rsidRPr="000B1603">
        <w:t>.</w:t>
      </w:r>
      <w:r w:rsidR="00845E24" w:rsidRPr="000B1603">
        <w:t xml:space="preserve"> </w:t>
      </w:r>
      <w:r w:rsidR="00F72216" w:rsidRPr="000B1603">
        <w:t>To facilitate comparisons</w:t>
      </w:r>
      <w:r w:rsidR="00E6160B" w:rsidRPr="000B1603">
        <w:t>,</w:t>
      </w:r>
      <w:r w:rsidR="00845E24" w:rsidRPr="000B1603">
        <w:t xml:space="preserve"> the effects of EPS removal on the lipid extraction </w:t>
      </w:r>
      <w:r w:rsidR="00F72216" w:rsidRPr="000B1603">
        <w:t xml:space="preserve">was tested again </w:t>
      </w:r>
      <w:r w:rsidR="00D55C40" w:rsidRPr="000B1603">
        <w:t>using</w:t>
      </w:r>
      <w:r w:rsidR="00845E24" w:rsidRPr="000B1603">
        <w:t xml:space="preserve"> both high </w:t>
      </w:r>
      <w:r w:rsidR="00F72216" w:rsidRPr="000B1603">
        <w:t xml:space="preserve">shear (ultrasonic-assisted extraction) </w:t>
      </w:r>
      <w:r w:rsidR="00845E24" w:rsidRPr="000B1603">
        <w:t>and low shear mixing</w:t>
      </w:r>
      <w:r w:rsidR="00D55C40" w:rsidRPr="000B1603">
        <w:t xml:space="preserve"> regimes</w:t>
      </w:r>
      <w:r w:rsidR="00845E24" w:rsidRPr="000B1603">
        <w:t xml:space="preserve">. Figure </w:t>
      </w:r>
      <w:r w:rsidR="000D2669" w:rsidRPr="000B1603">
        <w:t>4</w:t>
      </w:r>
      <w:r w:rsidR="00845E24" w:rsidRPr="000B1603">
        <w:t xml:space="preserve"> presents the </w:t>
      </w:r>
      <w:r w:rsidR="006C02E9" w:rsidRPr="000B1603">
        <w:t xml:space="preserve">neutral </w:t>
      </w:r>
      <w:r w:rsidR="00845E24" w:rsidRPr="000B1603">
        <w:t xml:space="preserve">lipid extraction kinetics </w:t>
      </w:r>
      <w:r w:rsidR="004168E4" w:rsidRPr="000B1603">
        <w:t xml:space="preserve">(in terms </w:t>
      </w:r>
      <w:r w:rsidR="006C02E9" w:rsidRPr="000B1603">
        <w:t xml:space="preserve">% </w:t>
      </w:r>
      <w:r w:rsidR="004168E4" w:rsidRPr="000B1603">
        <w:t xml:space="preserve">lipid </w:t>
      </w:r>
      <w:r w:rsidR="00785664" w:rsidRPr="000B1603">
        <w:t>yield</w:t>
      </w:r>
      <w:r w:rsidR="006C02E9" w:rsidRPr="000B1603">
        <w:t>)</w:t>
      </w:r>
      <w:r w:rsidR="00785664" w:rsidRPr="000B1603">
        <w:t xml:space="preserve"> </w:t>
      </w:r>
      <w:r w:rsidR="00845E24" w:rsidRPr="000B1603">
        <w:t xml:space="preserve">obtained </w:t>
      </w:r>
      <w:r w:rsidR="007B1844" w:rsidRPr="000B1603">
        <w:t xml:space="preserve">for </w:t>
      </w:r>
      <w:r w:rsidR="00845E24" w:rsidRPr="000B1603">
        <w:t xml:space="preserve">low and high shear mixing. </w:t>
      </w:r>
    </w:p>
    <w:p w14:paraId="785D3287" w14:textId="77777777" w:rsidR="00FD59DC" w:rsidRPr="000B1603" w:rsidRDefault="00FD59DC" w:rsidP="00DE0254">
      <w:pPr>
        <w:pStyle w:val="TAMainText"/>
      </w:pPr>
    </w:p>
    <w:p w14:paraId="4A2D6808" w14:textId="2B9299DA" w:rsidR="005628A5" w:rsidRPr="000B1603" w:rsidRDefault="008A4F82" w:rsidP="00DE0254">
      <w:pPr>
        <w:spacing w:line="360" w:lineRule="auto"/>
        <w:rPr>
          <w:rFonts w:ascii="Times New Roman" w:hAnsi="Times New Roman"/>
          <w:szCs w:val="24"/>
        </w:rPr>
      </w:pPr>
      <w:r w:rsidRPr="000B1603">
        <w:rPr>
          <w:rFonts w:ascii="Times New Roman" w:hAnsi="Times New Roman"/>
          <w:noProof/>
          <w:szCs w:val="24"/>
        </w:rPr>
        <w:lastRenderedPageBreak/>
        <w:drawing>
          <wp:inline distT="0" distB="0" distL="0" distR="0" wp14:anchorId="322511B8" wp14:editId="0B4791FC">
            <wp:extent cx="5943600" cy="2273935"/>
            <wp:effectExtent l="0" t="0" r="0" b="0"/>
            <wp:docPr id="14" name="Picture 1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scatter char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2273935"/>
                    </a:xfrm>
                    <a:prstGeom prst="rect">
                      <a:avLst/>
                    </a:prstGeom>
                  </pic:spPr>
                </pic:pic>
              </a:graphicData>
            </a:graphic>
          </wp:inline>
        </w:drawing>
      </w:r>
    </w:p>
    <w:p w14:paraId="29B523E6" w14:textId="177FD7AE" w:rsidR="00006198" w:rsidRPr="000B1603" w:rsidRDefault="00006198" w:rsidP="00DE0254">
      <w:pPr>
        <w:pStyle w:val="VAFigureCaption"/>
      </w:pPr>
      <w:r w:rsidRPr="000B1603">
        <w:t xml:space="preserve">Figure </w:t>
      </w:r>
      <w:r w:rsidR="006B302C" w:rsidRPr="000B1603">
        <w:t>4</w:t>
      </w:r>
      <w:r w:rsidRPr="000B1603">
        <w:t xml:space="preserve">: </w:t>
      </w:r>
      <w:r w:rsidR="006C02E9" w:rsidRPr="000B1603">
        <w:t>Biphasic l</w:t>
      </w:r>
      <w:r w:rsidRPr="000B1603">
        <w:t xml:space="preserve">ipid extraction kinetics </w:t>
      </w:r>
      <w:r w:rsidR="006C02E9" w:rsidRPr="000B1603">
        <w:t xml:space="preserve">from suspensions of </w:t>
      </w:r>
      <w:r w:rsidR="00206ED1" w:rsidRPr="000B1603">
        <w:t>the</w:t>
      </w:r>
      <w:r w:rsidR="00031D4C" w:rsidRPr="000B1603">
        <w:t xml:space="preserve"> </w:t>
      </w:r>
      <w:r w:rsidR="008B571E" w:rsidRPr="000B1603">
        <w:t xml:space="preserve">diatom </w:t>
      </w:r>
      <w:r w:rsidR="008B571E" w:rsidRPr="000B1603">
        <w:rPr>
          <w:i/>
        </w:rPr>
        <w:t>Navicula</w:t>
      </w:r>
      <w:r w:rsidR="008B571E" w:rsidRPr="000B1603">
        <w:t xml:space="preserve"> sp. </w:t>
      </w:r>
      <w:r w:rsidR="00972AF4" w:rsidRPr="000B1603">
        <w:t>with EPS removed by</w:t>
      </w:r>
      <w:r w:rsidR="006F747A" w:rsidRPr="000B1603">
        <w:t xml:space="preserve"> </w:t>
      </w:r>
      <w:r w:rsidR="008E2ED3" w:rsidRPr="000B1603">
        <w:t xml:space="preserve">ultrasound </w:t>
      </w:r>
      <w:r w:rsidR="00264AA4" w:rsidRPr="000B1603">
        <w:t>pre</w:t>
      </w:r>
      <w:r w:rsidR="008E2ED3" w:rsidRPr="000B1603">
        <w:t>treatment</w:t>
      </w:r>
      <w:r w:rsidR="00811B9C" w:rsidRPr="000B1603">
        <w:t xml:space="preserve"> </w:t>
      </w:r>
      <w:r w:rsidR="00B8184B" w:rsidRPr="000B1603">
        <w:t>and</w:t>
      </w:r>
      <w:r w:rsidR="008E2ED3" w:rsidRPr="000B1603">
        <w:t xml:space="preserve"> concentrated to</w:t>
      </w:r>
      <w:r w:rsidR="00B8184B" w:rsidRPr="000B1603">
        <w:t xml:space="preserve"> </w:t>
      </w:r>
      <w:r w:rsidR="00031D4C" w:rsidRPr="000B1603">
        <w:t>5%</w:t>
      </w:r>
      <w:r w:rsidR="00972AF4" w:rsidRPr="000B1603">
        <w:t xml:space="preserve"> solids</w:t>
      </w:r>
      <w:r w:rsidR="006C02E9" w:rsidRPr="000B1603">
        <w:t xml:space="preserve">. Lipid yields represent the % of </w:t>
      </w:r>
      <w:r w:rsidR="00B55DDE" w:rsidRPr="000B1603">
        <w:t>total neutral lipids in the algae that were recovered.</w:t>
      </w:r>
      <w:r w:rsidR="00811B9C" w:rsidRPr="000B1603">
        <w:t xml:space="preserve"> </w:t>
      </w:r>
      <w:r w:rsidR="00226C8D" w:rsidRPr="000B1603">
        <w:t>(</w:t>
      </w:r>
      <w:r w:rsidR="00A12FB0" w:rsidRPr="000B1603">
        <w:t>A</w:t>
      </w:r>
      <w:r w:rsidR="00226C8D" w:rsidRPr="000B1603">
        <w:t xml:space="preserve">) </w:t>
      </w:r>
      <w:r w:rsidR="00B55DDE" w:rsidRPr="000B1603">
        <w:t>Extraction kinetics u</w:t>
      </w:r>
      <w:r w:rsidR="00226C8D" w:rsidRPr="000B1603">
        <w:t>nder high shear mixing using ultrasonication</w:t>
      </w:r>
      <w:r w:rsidR="00B55DDE" w:rsidRPr="000B1603">
        <w:t>.</w:t>
      </w:r>
      <w:r w:rsidR="00226C8D" w:rsidRPr="000B1603">
        <w:t xml:space="preserve"> (</w:t>
      </w:r>
      <w:r w:rsidR="00A12FB0" w:rsidRPr="000B1603">
        <w:t>B</w:t>
      </w:r>
      <w:r w:rsidR="00226C8D" w:rsidRPr="000B1603">
        <w:t xml:space="preserve">) </w:t>
      </w:r>
      <w:r w:rsidR="00B55DDE" w:rsidRPr="000B1603">
        <w:t>Extraction kinetics u</w:t>
      </w:r>
      <w:r w:rsidR="00226C8D" w:rsidRPr="000B1603">
        <w:t>nder low shear mixing</w:t>
      </w:r>
      <w:r w:rsidR="00785664" w:rsidRPr="000B1603">
        <w:t xml:space="preserve">. Both sets of data </w:t>
      </w:r>
      <w:r w:rsidR="00B55DDE" w:rsidRPr="000B1603">
        <w:t>we</w:t>
      </w:r>
      <w:r w:rsidR="00785664" w:rsidRPr="000B1603">
        <w:t>re</w:t>
      </w:r>
      <w:r w:rsidR="00B55DDE" w:rsidRPr="000B1603">
        <w:t xml:space="preserve"> obtained</w:t>
      </w:r>
      <w:r w:rsidR="00226C8D" w:rsidRPr="000B1603">
        <w:t xml:space="preserve"> </w:t>
      </w:r>
      <w:r w:rsidR="00811B9C" w:rsidRPr="000B1603">
        <w:t>at room temperature</w:t>
      </w:r>
      <w:r w:rsidR="00B12583" w:rsidRPr="000B1603">
        <w:t xml:space="preserve">. The </w:t>
      </w:r>
      <w:r w:rsidR="00A36BA4" w:rsidRPr="000B1603">
        <w:t xml:space="preserve">data points and the </w:t>
      </w:r>
      <w:r w:rsidR="00B12583" w:rsidRPr="000B1603">
        <w:t xml:space="preserve">error bars represent the </w:t>
      </w:r>
      <w:r w:rsidR="00DD76DF" w:rsidRPr="000B1603">
        <w:t>average and</w:t>
      </w:r>
      <w:r w:rsidR="00A36BA4" w:rsidRPr="000B1603">
        <w:t xml:space="preserve"> the </w:t>
      </w:r>
      <w:r w:rsidR="00B12583" w:rsidRPr="000B1603">
        <w:t>standard deviation of triplicated experiments.</w:t>
      </w:r>
    </w:p>
    <w:p w14:paraId="33B0A92F" w14:textId="1BC8CB29" w:rsidR="004C100D" w:rsidRPr="000B1603" w:rsidRDefault="00A8210D" w:rsidP="00DE0254">
      <w:pPr>
        <w:pStyle w:val="TAMainText"/>
      </w:pPr>
      <w:r w:rsidRPr="000B1603">
        <w:t xml:space="preserve">Similar to </w:t>
      </w:r>
      <w:r w:rsidR="00D46597" w:rsidRPr="000B1603">
        <w:t>our previous study</w:t>
      </w:r>
      <w:r w:rsidR="00954D8F" w:rsidRPr="000B1603">
        <w:t xml:space="preserve"> </w:t>
      </w:r>
      <w:r w:rsidR="00954D8F" w:rsidRPr="000B1603">
        <w:fldChar w:fldCharType="begin"/>
      </w:r>
      <w:r w:rsidR="00F71753"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954D8F" w:rsidRPr="000B1603">
        <w:fldChar w:fldCharType="separate"/>
      </w:r>
      <w:r w:rsidR="00F71753" w:rsidRPr="000B1603">
        <w:rPr>
          <w:noProof/>
          <w:vertAlign w:val="superscript"/>
        </w:rPr>
        <w:t>19</w:t>
      </w:r>
      <w:r w:rsidR="00954D8F" w:rsidRPr="000B1603">
        <w:fldChar w:fldCharType="end"/>
      </w:r>
      <w:r w:rsidR="00D46597" w:rsidRPr="000B1603">
        <w:t xml:space="preserve">, extraction under low shear took hours whereas ultrasonic-assisted extraction </w:t>
      </w:r>
      <w:r w:rsidR="00954D8F" w:rsidRPr="000B1603">
        <w:t>took minutes</w:t>
      </w:r>
      <w:r w:rsidR="008261C1" w:rsidRPr="000B1603">
        <w:t xml:space="preserve"> (Figure </w:t>
      </w:r>
      <w:r w:rsidR="006B302C" w:rsidRPr="000B1603">
        <w:t>4</w:t>
      </w:r>
      <w:r w:rsidR="008261C1" w:rsidRPr="000B1603">
        <w:t>)</w:t>
      </w:r>
      <w:r w:rsidR="00954D8F" w:rsidRPr="000B1603">
        <w:t xml:space="preserve">. </w:t>
      </w:r>
      <w:r w:rsidR="008261C1" w:rsidRPr="000B1603">
        <w:t xml:space="preserve">The removal of EPS improved the lipid extraction kinetics and yield under both low-shear and high-shear mixing, with the increased rate being more pronounced for the low shear extractions. </w:t>
      </w:r>
      <w:bookmarkStart w:id="7" w:name="_Hlk91193746"/>
      <w:r w:rsidR="00176EF4" w:rsidRPr="000B1603">
        <w:t>The l</w:t>
      </w:r>
      <w:r w:rsidR="00B854AD" w:rsidRPr="000B1603">
        <w:t xml:space="preserve">ipid yield </w:t>
      </w:r>
      <w:r w:rsidR="00176EF4" w:rsidRPr="000B1603">
        <w:t xml:space="preserve">was found to be </w:t>
      </w:r>
      <w:r w:rsidR="00B854AD" w:rsidRPr="000B1603">
        <w:t xml:space="preserve">significantly improved </w:t>
      </w:r>
      <w:r w:rsidR="00176EF4" w:rsidRPr="000B1603">
        <w:t>(</w:t>
      </w:r>
      <w:r w:rsidR="00B854AD" w:rsidRPr="000B1603">
        <w:t>95% confidence interval</w:t>
      </w:r>
      <w:r w:rsidR="00176EF4" w:rsidRPr="000B1603">
        <w:t>)</w:t>
      </w:r>
      <w:r w:rsidR="00B854AD" w:rsidRPr="000B1603">
        <w:t xml:space="preserve"> </w:t>
      </w:r>
      <w:r w:rsidR="00176EF4" w:rsidRPr="000B1603">
        <w:t xml:space="preserve">by prior </w:t>
      </w:r>
      <w:r w:rsidR="00B854AD" w:rsidRPr="000B1603">
        <w:t xml:space="preserve">EPS removal </w:t>
      </w:r>
      <w:r w:rsidR="00176EF4" w:rsidRPr="000B1603">
        <w:t>using</w:t>
      </w:r>
      <w:r w:rsidR="00B854AD" w:rsidRPr="000B1603">
        <w:t xml:space="preserve"> 15s and 30s of ultrasonication. </w:t>
      </w:r>
      <w:bookmarkEnd w:id="7"/>
      <w:r w:rsidR="002A22A4" w:rsidRPr="000B1603">
        <w:t>Th</w:t>
      </w:r>
      <w:r w:rsidR="00453C99" w:rsidRPr="000B1603">
        <w:t>e</w:t>
      </w:r>
      <w:r w:rsidR="00CD20AA" w:rsidRPr="000B1603">
        <w:t xml:space="preserve"> improvement</w:t>
      </w:r>
      <w:r w:rsidR="00453C99" w:rsidRPr="000B1603">
        <w:t>s</w:t>
      </w:r>
      <w:r w:rsidR="00CD20AA" w:rsidRPr="000B1603">
        <w:t xml:space="preserve"> can </w:t>
      </w:r>
      <w:r w:rsidR="00453C99" w:rsidRPr="000B1603">
        <w:t xml:space="preserve">firstly </w:t>
      </w:r>
      <w:r w:rsidR="00CD20AA" w:rsidRPr="000B1603">
        <w:t>be</w:t>
      </w:r>
      <w:r w:rsidR="004C100D" w:rsidRPr="000B1603">
        <w:t xml:space="preserve"> attributed to the reduction in viscosity</w:t>
      </w:r>
      <w:r w:rsidR="00835DB0" w:rsidRPr="000B1603">
        <w:t xml:space="preserve"> </w:t>
      </w:r>
      <w:r w:rsidR="00CD20AA" w:rsidRPr="000B1603">
        <w:t xml:space="preserve">(as </w:t>
      </w:r>
      <w:r w:rsidR="002F1BEA" w:rsidRPr="000B1603">
        <w:t xml:space="preserve">identified above) that </w:t>
      </w:r>
      <w:r w:rsidR="00784707" w:rsidRPr="000B1603">
        <w:t xml:space="preserve">facilitates more efficient emulsification of the hexane, </w:t>
      </w:r>
      <w:r w:rsidR="00E850B4" w:rsidRPr="000B1603">
        <w:t>creating more interfacial area for contact between the cells and hexan</w:t>
      </w:r>
      <w:r w:rsidR="001368AE" w:rsidRPr="000B1603">
        <w:t>e</w:t>
      </w:r>
      <w:r w:rsidR="00E850B4" w:rsidRPr="000B1603">
        <w:t xml:space="preserve"> droplets. </w:t>
      </w:r>
      <w:r w:rsidR="00786E5D" w:rsidRPr="000B1603">
        <w:t xml:space="preserve">High viscosities </w:t>
      </w:r>
      <w:r w:rsidR="003D770C" w:rsidRPr="000B1603">
        <w:t xml:space="preserve">rapidly </w:t>
      </w:r>
      <w:r w:rsidR="00786E5D" w:rsidRPr="000B1603">
        <w:t xml:space="preserve">attenuate ultrasound waves and thus the ability for ultrasound to properly emulsify the system </w:t>
      </w:r>
      <w:r w:rsidR="00786E5D" w:rsidRPr="000B1603">
        <w:fldChar w:fldCharType="begin"/>
      </w:r>
      <w:r w:rsidR="00A36BA4" w:rsidRPr="000B1603">
        <w:instrText xml:space="preserve"> ADDIN EN.CITE &lt;EndNote&gt;&lt;Cite&gt;&lt;Author&gt;Yao&lt;/Author&gt;&lt;Year&gt;2018&lt;/Year&gt;&lt;RecNum&gt;26&lt;/RecNum&gt;&lt;DisplayText&gt;&lt;style face="superscript"&gt;27&lt;/style&gt;&lt;/DisplayText&gt;&lt;record&gt;&lt;rec-number&gt;26&lt;/rec-number&gt;&lt;foreign-keys&gt;&lt;key app="EN" db-id="2z9exd5r8x0eaqetwtmprravxx0s2zat99pw" timestamp="1580881350"&gt;26&lt;/key&gt;&lt;/foreign-keys&gt;&lt;ref-type name="Journal Article"&gt;17&lt;/ref-type&gt;&lt;contributors&gt;&lt;authors&gt;&lt;author&gt;Yao, Shunyu&lt;/author&gt;&lt;author&gt;Mettu, Srinivas&lt;/author&gt;&lt;author&gt;Law, Sam Q. K.&lt;/author&gt;&lt;author&gt;Ashokkumar, Muthupandian&lt;/author&gt;&lt;author&gt;Martin, Gregory J. O.&lt;/author&gt;&lt;/authors&gt;&lt;/contributors&gt;&lt;titles&gt;&lt;title&gt;The effect of high-intensity ultrasound on cell disruption and lipid extraction from high-solids viscous slurries of Nannochloropsis sp. biomass&lt;/title&gt;&lt;secondary-title&gt;Algal Research&lt;/secondary-title&gt;&lt;/titles&gt;&lt;periodical&gt;&lt;full-title&gt;Algal Research&lt;/full-title&gt;&lt;/periodical&gt;&lt;pages&gt;341-348&lt;/pages&gt;&lt;volume&gt;35&lt;/volume&gt;&lt;keywords&gt;&lt;keyword&gt;sp.&lt;/keyword&gt;&lt;keyword&gt;Cell rupture&lt;/keyword&gt;&lt;keyword&gt;Ultrasonication&lt;/keyword&gt;&lt;keyword&gt;Speed of sound&lt;/keyword&gt;&lt;keyword&gt;Lipid extraction&lt;/keyword&gt;&lt;keyword&gt;Algae biofuel&lt;/keyword&gt;&lt;/keywords&gt;&lt;dates&gt;&lt;year&gt;2018&lt;/year&gt;&lt;pub-dates&gt;&lt;date&gt;2018/11/01/&lt;/date&gt;&lt;/pub-dates&gt;&lt;/dates&gt;&lt;isbn&gt;2211-9264&lt;/isbn&gt;&lt;label&gt;58&lt;/label&gt;&lt;urls&gt;&lt;related-urls&gt;&lt;url&gt;&lt;style face="underline" font="default" size="100%"&gt;http://www.sciencedirect.com/science/article/pii/S2211926418304880&lt;/style&gt;&lt;/url&gt;&lt;/related-urls&gt;&lt;/urls&gt;&lt;electronic-resource-num&gt;&lt;style face="underline" font="default" size="100%"&gt;https://doi.org/10.1016/j.algal.2018.09.004&lt;/style&gt;&lt;/electronic-resource-num&gt;&lt;/record&gt;&lt;/Cite&gt;&lt;/EndNote&gt;</w:instrText>
      </w:r>
      <w:r w:rsidR="00786E5D" w:rsidRPr="000B1603">
        <w:fldChar w:fldCharType="separate"/>
      </w:r>
      <w:r w:rsidR="00A36BA4" w:rsidRPr="000B1603">
        <w:rPr>
          <w:noProof/>
          <w:vertAlign w:val="superscript"/>
        </w:rPr>
        <w:t>27</w:t>
      </w:r>
      <w:r w:rsidR="00786E5D" w:rsidRPr="000B1603">
        <w:fldChar w:fldCharType="end"/>
      </w:r>
      <w:r w:rsidR="00786E5D" w:rsidRPr="000B1603">
        <w:t xml:space="preserve">. </w:t>
      </w:r>
      <w:r w:rsidR="001368AE" w:rsidRPr="000B1603">
        <w:t>In addition</w:t>
      </w:r>
      <w:r w:rsidR="00453C99" w:rsidRPr="000B1603">
        <w:t>,</w:t>
      </w:r>
      <w:r w:rsidR="001368AE" w:rsidRPr="000B1603">
        <w:t xml:space="preserve"> the detachment of </w:t>
      </w:r>
      <w:r w:rsidR="001368AE" w:rsidRPr="000B1603">
        <w:lastRenderedPageBreak/>
        <w:t>EPS</w:t>
      </w:r>
      <w:r w:rsidR="00CA7122" w:rsidRPr="000B1603">
        <w:t xml:space="preserve"> </w:t>
      </w:r>
      <w:r w:rsidR="001368AE" w:rsidRPr="000B1603">
        <w:t>remove</w:t>
      </w:r>
      <w:r w:rsidR="00453C99" w:rsidRPr="000B1603">
        <w:t>s</w:t>
      </w:r>
      <w:r w:rsidR="001368AE" w:rsidRPr="000B1603">
        <w:t xml:space="preserve"> a barrier </w:t>
      </w:r>
      <w:r w:rsidR="00453C99" w:rsidRPr="000B1603">
        <w:t>to</w:t>
      </w:r>
      <w:r w:rsidR="0021132D" w:rsidRPr="000B1603">
        <w:t xml:space="preserve"> direct contact between</w:t>
      </w:r>
      <w:r w:rsidR="00440628" w:rsidRPr="000B1603">
        <w:t xml:space="preserve"> </w:t>
      </w:r>
      <w:r w:rsidR="00CA7122" w:rsidRPr="000B1603">
        <w:t xml:space="preserve">the </w:t>
      </w:r>
      <w:r w:rsidR="00440628" w:rsidRPr="000B1603">
        <w:t xml:space="preserve">permeable diatom </w:t>
      </w:r>
      <w:r w:rsidR="00CA7122" w:rsidRPr="000B1603">
        <w:t>cell</w:t>
      </w:r>
      <w:r w:rsidR="00440628" w:rsidRPr="000B1603">
        <w:t xml:space="preserve"> frustules</w:t>
      </w:r>
      <w:r w:rsidR="00CA7122" w:rsidRPr="000B1603">
        <w:t xml:space="preserve"> </w:t>
      </w:r>
      <w:r w:rsidR="00440628" w:rsidRPr="000B1603">
        <w:t>and the</w:t>
      </w:r>
      <w:r w:rsidR="00CA7122" w:rsidRPr="000B1603">
        <w:t xml:space="preserve"> hexane</w:t>
      </w:r>
      <w:r w:rsidR="004C100D" w:rsidRPr="000B1603">
        <w:t xml:space="preserve">. </w:t>
      </w:r>
      <w:r w:rsidR="004C100D" w:rsidRPr="000B1603">
        <w:fldChar w:fldCharType="begin"/>
      </w:r>
      <w:r w:rsidR="00F71753" w:rsidRPr="000B1603">
        <w:instrText xml:space="preserve"> ADDIN EN.CITE &lt;EndNote&gt;&lt;Cite&gt;&lt;Author&gt;Yatipanthalawa&lt;/Author&gt;&lt;Year&gt;2021&lt;/Year&gt;&lt;RecNum&gt;246&lt;/RecNum&gt;&lt;DisplayText&gt;&lt;style face="superscript"&gt;19&lt;/style&gt;&lt;/DisplayText&gt;&lt;record&gt;&lt;rec-number&gt;246&lt;/rec-number&gt;&lt;foreign-keys&gt;&lt;key app="EN" db-id="2z9exd5r8x0eaqetwtmprravxx0s2zat99pw" timestamp="1619605751"&gt;246&lt;/key&gt;&lt;/foreign-keys&gt;&lt;ref-type name="Journal Article"&gt;17&lt;/ref-type&gt;&lt;contributors&gt;&lt;authors&gt;&lt;author&gt;Yatipanthalawa, Bhagya&lt;/author&gt;&lt;author&gt;Li, Wu&lt;/author&gt;&lt;author&gt;Hill, David RA&lt;/author&gt;&lt;author&gt;Trifunovic, Zlatan&lt;/author&gt;&lt;author&gt;Ashokkumar, Muthupandian&lt;/author&gt;&lt;author&gt;Scales, Peter J&lt;/author&gt;&lt;author&gt;Martin, Gregory JO&lt;/author&gt;&lt;/authors&gt;&lt;/contributors&gt;&lt;titles&gt;&lt;title&gt;Interplay between interfacial behaviour, cell structure and shear enables biphasic lipid extraction from whole diatom cells (Navicula sp.)&lt;/title&gt;&lt;secondary-title&gt;Journal of Colloid and Interface Science&lt;/secondary-title&gt;&lt;/titles&gt;&lt;periodical&gt;&lt;full-title&gt;Journal of Colloid and Interface Science&lt;/full-title&gt;&lt;/periodical&gt;&lt;pages&gt;65-76&lt;/pages&gt;&lt;volume&gt;589&lt;/volume&gt;&lt;dates&gt;&lt;year&gt;2021&lt;/year&gt;&lt;/dates&gt;&lt;isbn&gt;0021-9797&lt;/isbn&gt;&lt;urls&gt;&lt;/urls&gt;&lt;electronic-resource-num&gt;https://doi.org/10.1016/j.jcis.2020.12.056&lt;/electronic-resource-num&gt;&lt;/record&gt;&lt;/Cite&gt;&lt;/EndNote&gt;</w:instrText>
      </w:r>
      <w:r w:rsidR="004C100D" w:rsidRPr="000B1603">
        <w:fldChar w:fldCharType="separate"/>
      </w:r>
      <w:r w:rsidR="00F71753" w:rsidRPr="000B1603">
        <w:rPr>
          <w:noProof/>
          <w:vertAlign w:val="superscript"/>
        </w:rPr>
        <w:t>19</w:t>
      </w:r>
      <w:r w:rsidR="004C100D" w:rsidRPr="000B1603">
        <w:fldChar w:fldCharType="end"/>
      </w:r>
      <w:r w:rsidR="004C100D" w:rsidRPr="000B1603">
        <w:t xml:space="preserve">. </w:t>
      </w:r>
    </w:p>
    <w:p w14:paraId="6CE7527B" w14:textId="3633DE8E" w:rsidR="005C1856" w:rsidRPr="000B1603" w:rsidRDefault="005C1856" w:rsidP="00DE0254">
      <w:pPr>
        <w:pStyle w:val="TAMainText"/>
      </w:pPr>
      <w:r w:rsidRPr="000B1603">
        <w:t xml:space="preserve">When low shear mixing is considered, </w:t>
      </w:r>
      <w:bookmarkStart w:id="8" w:name="_GoBack"/>
      <w:bookmarkEnd w:id="8"/>
      <w:r w:rsidRPr="000B1603">
        <w:t>the overall lipid yield</w:t>
      </w:r>
      <w:r w:rsidR="008A3AF6" w:rsidRPr="000B1603">
        <w:t xml:space="preserve"> following EPS removal was still low compared </w:t>
      </w:r>
      <w:r w:rsidR="00497359" w:rsidRPr="000B1603">
        <w:t>to</w:t>
      </w:r>
      <w:r w:rsidR="008A3AF6" w:rsidRPr="000B1603">
        <w:t xml:space="preserve"> that of high shear mixing</w:t>
      </w:r>
      <w:r w:rsidR="004871CA" w:rsidRPr="000B1603">
        <w:t>.</w:t>
      </w:r>
      <w:r w:rsidR="008A3AF6" w:rsidRPr="000B1603">
        <w:t xml:space="preserve"> </w:t>
      </w:r>
      <w:r w:rsidR="00BD031C" w:rsidRPr="000B1603">
        <w:t>However</w:t>
      </w:r>
      <w:r w:rsidR="00031D24" w:rsidRPr="000B1603">
        <w:t>,</w:t>
      </w:r>
      <w:r w:rsidR="00BD031C" w:rsidRPr="000B1603">
        <w:t xml:space="preserve"> EPS removal </w:t>
      </w:r>
      <w:r w:rsidR="001F7336" w:rsidRPr="000B1603">
        <w:t>us</w:t>
      </w:r>
      <w:r w:rsidR="00BD031C" w:rsidRPr="000B1603">
        <w:t xml:space="preserve">ing 30s of ultrasonication </w:t>
      </w:r>
      <w:r w:rsidR="00AD34CC" w:rsidRPr="000B1603">
        <w:t>improved the final lipid yield following 24h of mi</w:t>
      </w:r>
      <w:r w:rsidR="002E0F05" w:rsidRPr="000B1603">
        <w:t xml:space="preserve">xing </w:t>
      </w:r>
      <w:r w:rsidR="007A3146" w:rsidRPr="000B1603">
        <w:t>by about 14%</w:t>
      </w:r>
      <w:r w:rsidR="002E0F05" w:rsidRPr="000B1603">
        <w:t>.</w:t>
      </w:r>
      <w:r w:rsidR="007A3146" w:rsidRPr="000B1603">
        <w:t xml:space="preserve"> </w:t>
      </w:r>
      <w:r w:rsidR="00031D24" w:rsidRPr="000B1603">
        <w:t>In addition</w:t>
      </w:r>
      <w:r w:rsidRPr="000B1603">
        <w:t xml:space="preserve">, lipid extraction kinetics are greatly improved, </w:t>
      </w:r>
      <w:proofErr w:type="spellStart"/>
      <w:r w:rsidRPr="000B1603">
        <w:t>minimising</w:t>
      </w:r>
      <w:proofErr w:type="spellEnd"/>
      <w:r w:rsidRPr="000B1603">
        <w:t xml:space="preserve"> the time required to reach a specific lipid yield. For instance, reaching a lipid yield of 30% takes 18h for the algae suspension in the presence of EPS, but this is reduced to 12h, 3.5h and 2h after removing the EPS by ultrasonicating for 5s, 15s and 30s intervals, respectively. </w:t>
      </w:r>
    </w:p>
    <w:p w14:paraId="61574319" w14:textId="165075CF" w:rsidR="004C100D" w:rsidRPr="000B1603" w:rsidRDefault="00FB1516" w:rsidP="00DE0254">
      <w:pPr>
        <w:pStyle w:val="TAMainText"/>
      </w:pPr>
      <w:r w:rsidRPr="000B1603">
        <w:t>A</w:t>
      </w:r>
      <w:r w:rsidR="00CA7122" w:rsidRPr="000B1603">
        <w:t xml:space="preserve">lthough </w:t>
      </w:r>
      <w:r w:rsidR="006E2C4B" w:rsidRPr="000B1603">
        <w:t xml:space="preserve">the improvement </w:t>
      </w:r>
      <w:r w:rsidRPr="000B1603">
        <w:t xml:space="preserve">during high shear mixing </w:t>
      </w:r>
      <w:r w:rsidR="00FE74AA" w:rsidRPr="000B1603">
        <w:t xml:space="preserve">may appear </w:t>
      </w:r>
      <w:r w:rsidR="006E2C4B" w:rsidRPr="000B1603">
        <w:t xml:space="preserve">to be slight, </w:t>
      </w:r>
      <w:r w:rsidR="00F77242" w:rsidRPr="000B1603">
        <w:t xml:space="preserve">significant reductions in the overall </w:t>
      </w:r>
      <w:r w:rsidR="006E2C4B" w:rsidRPr="000B1603">
        <w:t xml:space="preserve">energy required </w:t>
      </w:r>
      <w:r w:rsidR="00F77242" w:rsidRPr="000B1603">
        <w:t>are possible</w:t>
      </w:r>
      <w:r w:rsidR="006E2C4B" w:rsidRPr="000B1603">
        <w:t xml:space="preserve">. </w:t>
      </w:r>
      <w:r w:rsidR="00F77242" w:rsidRPr="000B1603">
        <w:t>For example, t</w:t>
      </w:r>
      <w:r w:rsidR="00CA7122" w:rsidRPr="000B1603">
        <w:t>he time taken to reach a 60% lipid yield during this process was found to be</w:t>
      </w:r>
      <w:r w:rsidR="006E2C4B" w:rsidRPr="000B1603">
        <w:t xml:space="preserve"> approximately 166</w:t>
      </w:r>
      <w:r w:rsidR="00F77242" w:rsidRPr="000B1603">
        <w:t xml:space="preserve"> </w:t>
      </w:r>
      <w:r w:rsidR="006E2C4B" w:rsidRPr="000B1603">
        <w:t>s, 142</w:t>
      </w:r>
      <w:r w:rsidR="00F77242" w:rsidRPr="000B1603">
        <w:t xml:space="preserve"> </w:t>
      </w:r>
      <w:r w:rsidR="006E2C4B" w:rsidRPr="000B1603">
        <w:t>s, 132</w:t>
      </w:r>
      <w:r w:rsidR="00F77242" w:rsidRPr="000B1603">
        <w:t xml:space="preserve"> </w:t>
      </w:r>
      <w:r w:rsidR="006E2C4B" w:rsidRPr="000B1603">
        <w:t>s and 86</w:t>
      </w:r>
      <w:r w:rsidR="00F77242" w:rsidRPr="000B1603">
        <w:t xml:space="preserve"> </w:t>
      </w:r>
      <w:r w:rsidR="006E2C4B" w:rsidRPr="000B1603">
        <w:t xml:space="preserve">s </w:t>
      </w:r>
      <w:r w:rsidR="00E87922" w:rsidRPr="000B1603">
        <w:t xml:space="preserve">for the suspensions </w:t>
      </w:r>
      <w:r w:rsidR="006D0302" w:rsidRPr="000B1603">
        <w:t>with</w:t>
      </w:r>
      <w:r w:rsidR="00E87922" w:rsidRPr="000B1603">
        <w:t xml:space="preserve"> </w:t>
      </w:r>
      <w:r w:rsidR="006E2C4B" w:rsidRPr="000B1603">
        <w:t>no EPS removal</w:t>
      </w:r>
      <w:r w:rsidR="003549FF" w:rsidRPr="000B1603">
        <w:t>,</w:t>
      </w:r>
      <w:r w:rsidR="000D5AE4" w:rsidRPr="000B1603">
        <w:t xml:space="preserve"> </w:t>
      </w:r>
      <w:r w:rsidR="006E2C4B" w:rsidRPr="000B1603">
        <w:t xml:space="preserve">5s, 15s and 30s </w:t>
      </w:r>
      <w:r w:rsidR="00E87922" w:rsidRPr="000B1603">
        <w:t xml:space="preserve">of </w:t>
      </w:r>
      <w:r w:rsidR="006E2C4B" w:rsidRPr="000B1603">
        <w:t>ultrasonication</w:t>
      </w:r>
      <w:r w:rsidR="00797969" w:rsidRPr="000B1603">
        <w:t xml:space="preserve"> </w:t>
      </w:r>
      <w:r w:rsidR="006D0302" w:rsidRPr="000B1603">
        <w:t>assisted EPS removal</w:t>
      </w:r>
      <w:r w:rsidR="00C232AF" w:rsidRPr="000B1603">
        <w:t>,</w:t>
      </w:r>
      <w:r w:rsidR="006D0302" w:rsidRPr="000B1603">
        <w:t xml:space="preserve"> </w:t>
      </w:r>
      <w:r w:rsidR="006E2C4B" w:rsidRPr="000B1603">
        <w:t xml:space="preserve">respectively. </w:t>
      </w:r>
      <w:r w:rsidR="00811D17" w:rsidRPr="000B1603">
        <w:t>T</w:t>
      </w:r>
      <w:r w:rsidR="006E2C4B" w:rsidRPr="000B1603">
        <w:t xml:space="preserve">he </w:t>
      </w:r>
      <w:r w:rsidR="00C232AF" w:rsidRPr="000B1603">
        <w:t xml:space="preserve">overall ultrasonication </w:t>
      </w:r>
      <w:r w:rsidR="006E2C4B" w:rsidRPr="000B1603">
        <w:t xml:space="preserve">time required </w:t>
      </w:r>
      <w:r w:rsidR="00C232AF" w:rsidRPr="000B1603">
        <w:t xml:space="preserve">(including ultrasonic pretreatment and extraction) </w:t>
      </w:r>
      <w:r w:rsidR="006E2C4B" w:rsidRPr="000B1603">
        <w:t xml:space="preserve">is almost halved when the system is subjected to a </w:t>
      </w:r>
      <w:r w:rsidR="00797969" w:rsidRPr="000B1603">
        <w:t>pre-</w:t>
      </w:r>
      <w:r w:rsidR="006E2C4B" w:rsidRPr="000B1603">
        <w:t>EPS removal step</w:t>
      </w:r>
      <w:r w:rsidR="00A45B46" w:rsidRPr="000B1603">
        <w:t xml:space="preserve"> by subjecting them to 30</w:t>
      </w:r>
      <w:r w:rsidR="003C100C" w:rsidRPr="000B1603">
        <w:t xml:space="preserve"> </w:t>
      </w:r>
      <w:r w:rsidR="00A45B46" w:rsidRPr="000B1603">
        <w:t>s of ultrasonication</w:t>
      </w:r>
      <w:r w:rsidR="006D0302" w:rsidRPr="000B1603">
        <w:t xml:space="preserve"> compared </w:t>
      </w:r>
      <w:r w:rsidR="002255DE" w:rsidRPr="000B1603">
        <w:t>with that with no pre-EPS removal</w:t>
      </w:r>
      <w:r w:rsidR="00A45B46" w:rsidRPr="000B1603">
        <w:t>.</w:t>
      </w:r>
      <w:r w:rsidR="00DE1EDA" w:rsidRPr="000B1603">
        <w:t xml:space="preserve"> </w:t>
      </w:r>
      <w:r w:rsidR="00C232AF" w:rsidRPr="000B1603">
        <w:t xml:space="preserve">Beyond the energy savings </w:t>
      </w:r>
      <w:r w:rsidR="00555543" w:rsidRPr="000B1603">
        <w:t xml:space="preserve">for ultrasonication, the decrease in extraction time reduces the </w:t>
      </w:r>
      <w:r w:rsidR="0084333C" w:rsidRPr="000B1603">
        <w:t>vessel size and operational costs of extraction.</w:t>
      </w:r>
      <w:r w:rsidR="00555543" w:rsidRPr="000B1603">
        <w:t xml:space="preserve"> </w:t>
      </w:r>
    </w:p>
    <w:p w14:paraId="1672714C" w14:textId="6A102F7D" w:rsidR="002349FB" w:rsidRPr="000B1603" w:rsidRDefault="002349FB" w:rsidP="00DE0254">
      <w:pPr>
        <w:pStyle w:val="TAMainText"/>
        <w:rPr>
          <w:b/>
          <w:bCs/>
        </w:rPr>
      </w:pPr>
      <w:r w:rsidRPr="000B1603">
        <w:rPr>
          <w:b/>
          <w:bCs/>
        </w:rPr>
        <w:t>General discussion</w:t>
      </w:r>
    </w:p>
    <w:p w14:paraId="7A3FD49A" w14:textId="3A3E14E4" w:rsidR="00765E07" w:rsidRPr="000B1603" w:rsidRDefault="00E8479E" w:rsidP="00D42A0A">
      <w:pPr>
        <w:pStyle w:val="TAMainText"/>
      </w:pPr>
      <w:r w:rsidRPr="000B1603">
        <w:t xml:space="preserve">A schematic overview of the mechanistic insights from this study is shown in Figure </w:t>
      </w:r>
      <w:r w:rsidR="00ED63E3" w:rsidRPr="000B1603">
        <w:t>5</w:t>
      </w:r>
      <w:r w:rsidRPr="000B1603">
        <w:t>. The bound EPS are released from the cells using ultrasonication</w:t>
      </w:r>
      <w:r w:rsidR="00AC6554" w:rsidRPr="000B1603">
        <w:t>,</w:t>
      </w:r>
      <w:r w:rsidRPr="000B1603">
        <w:t xml:space="preserve"> which leads to a reduction in the viscosity as a result of a reduced role of polysaccharides that otherwise act as a glue and a thickener to bind the cells together and hinder the </w:t>
      </w:r>
      <w:r w:rsidR="00EA53CE" w:rsidRPr="000B1603">
        <w:softHyphen/>
      </w:r>
      <w:r w:rsidRPr="000B1603">
        <w:t>particle motion</w:t>
      </w:r>
      <w:r w:rsidR="00F642F7" w:rsidRPr="000B1603">
        <w:t xml:space="preserve"> </w:t>
      </w:r>
      <w:r w:rsidR="00F642F7" w:rsidRPr="000B1603">
        <w:fldChar w:fldCharType="begin"/>
      </w:r>
      <w:r w:rsidR="00A36BA4" w:rsidRPr="000B1603">
        <w:instrText xml:space="preserve"> ADDIN EN.CITE &lt;EndNote&gt;&lt;Cite&gt;&lt;Author&gt;Henderson&lt;/Author&gt;&lt;Year&gt;2008&lt;/Year&gt;&lt;RecNum&gt;280&lt;/RecNum&gt;&lt;DisplayText&gt;&lt;style face="superscript"&gt;34&lt;/style&gt;&lt;/DisplayText&gt;&lt;record&gt;&lt;rec-number&gt;280&lt;/rec-number&gt;&lt;foreign-keys&gt;&lt;key app="EN" db-id="2z9exd5r8x0eaqetwtmprravxx0s2zat99pw" timestamp="1630893627"&gt;280&lt;/key&gt;&lt;/foreign-keys&gt;&lt;ref-type name="Journal Article"&gt;17&lt;/ref-type&gt;&lt;contributors&gt;&lt;authors&gt;&lt;author&gt;Henderson, Rita&lt;/author&gt;&lt;author&gt;Parsons, Simon A&lt;/author&gt;&lt;author&gt;Jefferson, Bruce&lt;/author&gt;&lt;/authors&gt;&lt;/contributors&gt;&lt;titles&gt;&lt;title&gt;The impact of algal properties and pre-oxidation on solid–liquid separation of algae&lt;/title&gt;&lt;secondary-title&gt;Water research&lt;/secondary-title&gt;&lt;/titles&gt;&lt;periodical&gt;&lt;full-title&gt;Water research&lt;/full-title&gt;&lt;/periodical&gt;&lt;pages&gt;1827-1845&lt;/pages&gt;&lt;volume&gt;42&lt;/volume&gt;&lt;number&gt;8-9&lt;/number&gt;&lt;dates&gt;&lt;year&gt;2008&lt;/year&gt;&lt;/dates&gt;&lt;isbn&gt;0043-1354&lt;/isbn&gt;&lt;urls&gt;&lt;/urls&gt;&lt;electronic-resource-num&gt;https://doi.org/10.1016/j.watres.2007.11.039&lt;/electronic-resource-num&gt;&lt;/record&gt;&lt;/Cite&gt;&lt;/EndNote&gt;</w:instrText>
      </w:r>
      <w:r w:rsidR="00F642F7" w:rsidRPr="000B1603">
        <w:fldChar w:fldCharType="separate"/>
      </w:r>
      <w:r w:rsidR="00A36BA4" w:rsidRPr="000B1603">
        <w:rPr>
          <w:noProof/>
          <w:vertAlign w:val="superscript"/>
        </w:rPr>
        <w:t>34</w:t>
      </w:r>
      <w:r w:rsidR="00F642F7" w:rsidRPr="000B1603">
        <w:fldChar w:fldCharType="end"/>
      </w:r>
      <w:r w:rsidRPr="000B1603">
        <w:t xml:space="preserve">. </w:t>
      </w:r>
      <w:r w:rsidR="00B60649" w:rsidRPr="000B1603">
        <w:t>In combination, t</w:t>
      </w:r>
      <w:r w:rsidR="00A45B46" w:rsidRPr="000B1603">
        <w:t xml:space="preserve">he decrease in the </w:t>
      </w:r>
      <w:r w:rsidR="00A45B46" w:rsidRPr="000B1603">
        <w:lastRenderedPageBreak/>
        <w:t xml:space="preserve">viscosity, improved </w:t>
      </w:r>
      <w:r w:rsidR="00B60649" w:rsidRPr="000B1603">
        <w:t xml:space="preserve">settling and dewatering, </w:t>
      </w:r>
      <w:r w:rsidR="00A45B46" w:rsidRPr="000B1603">
        <w:t xml:space="preserve">and the </w:t>
      </w:r>
      <w:r w:rsidR="00B60649" w:rsidRPr="000B1603">
        <w:t xml:space="preserve">increased rate of </w:t>
      </w:r>
      <w:r w:rsidR="00A45B46" w:rsidRPr="000B1603">
        <w:t xml:space="preserve">lipid extraction </w:t>
      </w:r>
      <w:r w:rsidR="00B60649" w:rsidRPr="000B1603">
        <w:t xml:space="preserve">represent a considerable </w:t>
      </w:r>
      <w:r w:rsidR="00426CD4" w:rsidRPr="000B1603">
        <w:t xml:space="preserve">reduction </w:t>
      </w:r>
      <w:r w:rsidR="00A45B46" w:rsidRPr="000B1603">
        <w:t>in the energy</w:t>
      </w:r>
      <w:r w:rsidR="00426CD4" w:rsidRPr="000B1603">
        <w:t xml:space="preserve">, capital, and operational </w:t>
      </w:r>
      <w:r w:rsidR="00A45B46" w:rsidRPr="000B1603">
        <w:t>costs associated with this process</w:t>
      </w:r>
      <w:r w:rsidR="007057D3" w:rsidRPr="000B1603">
        <w:t>. W</w:t>
      </w:r>
      <w:r w:rsidR="00A45B46" w:rsidRPr="000B1603">
        <w:t xml:space="preserve">hile the incorporation of the </w:t>
      </w:r>
      <w:r w:rsidR="00116889" w:rsidRPr="000B1603">
        <w:t>pre-</w:t>
      </w:r>
      <w:r w:rsidR="00A45B46" w:rsidRPr="000B1603">
        <w:t xml:space="preserve">EPS removal step </w:t>
      </w:r>
      <w:r w:rsidR="007057D3" w:rsidRPr="000B1603">
        <w:t>represents</w:t>
      </w:r>
      <w:r w:rsidR="00A45B46" w:rsidRPr="000B1603">
        <w:t xml:space="preserve"> an </w:t>
      </w:r>
      <w:r w:rsidR="007565FC" w:rsidRPr="000B1603">
        <w:t xml:space="preserve">additional </w:t>
      </w:r>
      <w:r w:rsidR="00A45B46" w:rsidRPr="000B1603">
        <w:t>cost</w:t>
      </w:r>
      <w:r w:rsidR="007057D3" w:rsidRPr="000B1603">
        <w:t xml:space="preserve">, it </w:t>
      </w:r>
      <w:r w:rsidR="004961BF" w:rsidRPr="000B1603">
        <w:t>allows the possibility of recovering</w:t>
      </w:r>
      <w:r w:rsidR="00CC4044" w:rsidRPr="000B1603">
        <w:t xml:space="preserve"> </w:t>
      </w:r>
      <w:r w:rsidR="00A45B46" w:rsidRPr="000B1603">
        <w:t xml:space="preserve">EPS </w:t>
      </w:r>
      <w:r w:rsidR="004961BF" w:rsidRPr="000B1603">
        <w:t xml:space="preserve">as a valuable co-product for use </w:t>
      </w:r>
      <w:r w:rsidR="00A45B46" w:rsidRPr="000B1603">
        <w:t>in food and nutraceutical applications</w:t>
      </w:r>
      <w:r w:rsidR="00E2139C" w:rsidRPr="000B1603">
        <w:t xml:space="preserve">. </w:t>
      </w:r>
      <w:r w:rsidR="0036348A" w:rsidRPr="000B1603">
        <w:t>The released EPS are recovered as a separate fraction, which has the potential to be used as a high value additive in food and nutraceutical applications, due to avoidance of contamination with organic solvents during lipid extraction.</w:t>
      </w:r>
      <w:r w:rsidR="00C118E8" w:rsidRPr="000B1603">
        <w:t xml:space="preserve"> </w:t>
      </w:r>
      <w:r w:rsidR="002349FB" w:rsidRPr="000B1603">
        <w:t>Overall, this method appears to have a lot of practical potential</w:t>
      </w:r>
      <w:r w:rsidR="00811D17" w:rsidRPr="000B1603">
        <w:t>,</w:t>
      </w:r>
      <w:r w:rsidR="002349FB" w:rsidRPr="000B1603">
        <w:t xml:space="preserve"> with</w:t>
      </w:r>
      <w:r w:rsidR="00811D17" w:rsidRPr="000B1603">
        <w:t xml:space="preserve"> a </w:t>
      </w:r>
      <w:r w:rsidR="002349FB" w:rsidRPr="000B1603">
        <w:t xml:space="preserve">detailed </w:t>
      </w:r>
      <w:r w:rsidR="00811D17" w:rsidRPr="000B1603">
        <w:t xml:space="preserve">cost and energy analysis </w:t>
      </w:r>
      <w:r w:rsidR="00CC4044" w:rsidRPr="000B1603">
        <w:t>implied as an obvious next step</w:t>
      </w:r>
      <w:r w:rsidR="009008C4" w:rsidRPr="000B1603">
        <w:t>.</w:t>
      </w:r>
      <w:r w:rsidR="003A31DC" w:rsidRPr="000B1603">
        <w:t xml:space="preserve"> </w:t>
      </w:r>
      <w:r w:rsidR="00765E07" w:rsidRPr="000B1603">
        <w:t xml:space="preserve">Further understanding of the process could be gained by in-depth characterization of the cells before and after EPS removal, including measurement of the hydrodynamic volume/radius, surface and interfacial tension of the frustules, and the chemical composition of the EPS. In addition, the nutritional and functional properties of the recovered EPS should be investigated in the context of use in food and nutraceutical applications. </w:t>
      </w:r>
    </w:p>
    <w:p w14:paraId="169C9CED" w14:textId="77777777" w:rsidR="00765E07" w:rsidRPr="000B1603" w:rsidRDefault="00765E07" w:rsidP="00972AF4">
      <w:pPr>
        <w:pStyle w:val="TAMainText"/>
      </w:pPr>
    </w:p>
    <w:p w14:paraId="05D837E7" w14:textId="063E22CC" w:rsidR="00874294" w:rsidRPr="000B1603" w:rsidRDefault="00C533F2" w:rsidP="00972AF4">
      <w:pPr>
        <w:pStyle w:val="TAMainText"/>
      </w:pPr>
      <w:r w:rsidRPr="000B1603">
        <w:rPr>
          <w:noProof/>
        </w:rPr>
        <w:lastRenderedPageBreak/>
        <w:drawing>
          <wp:inline distT="0" distB="0" distL="0" distR="0" wp14:anchorId="1828E984" wp14:editId="68E65B6D">
            <wp:extent cx="5941830" cy="5541264"/>
            <wp:effectExtent l="0" t="0" r="1905" b="254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Mechanism v1.3.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1830" cy="5541264"/>
                    </a:xfrm>
                    <a:prstGeom prst="rect">
                      <a:avLst/>
                    </a:prstGeom>
                  </pic:spPr>
                </pic:pic>
              </a:graphicData>
            </a:graphic>
          </wp:inline>
        </w:drawing>
      </w:r>
    </w:p>
    <w:p w14:paraId="3BE4D8EC" w14:textId="13FE9FC6" w:rsidR="00927154" w:rsidRPr="000B1603" w:rsidRDefault="00FA2355" w:rsidP="00972AF4">
      <w:pPr>
        <w:pStyle w:val="VAFigureCaption"/>
      </w:pPr>
      <w:r w:rsidRPr="000B1603">
        <w:t xml:space="preserve">Figure </w:t>
      </w:r>
      <w:r w:rsidR="00ED63E3" w:rsidRPr="000B1603">
        <w:t>5</w:t>
      </w:r>
      <w:r w:rsidRPr="000B1603">
        <w:t xml:space="preserve">: </w:t>
      </w:r>
      <w:r w:rsidR="007863FF" w:rsidRPr="000B1603">
        <w:t>S</w:t>
      </w:r>
      <w:r w:rsidR="001057D5" w:rsidRPr="000B1603">
        <w:t xml:space="preserve">ummary </w:t>
      </w:r>
      <w:r w:rsidR="003C2797" w:rsidRPr="000B1603">
        <w:t xml:space="preserve">of the </w:t>
      </w:r>
      <w:r w:rsidR="007863FF" w:rsidRPr="000B1603">
        <w:t>improvements to a biorefinery enable</w:t>
      </w:r>
      <w:r w:rsidR="00DA1B24" w:rsidRPr="000B1603">
        <w:t>d</w:t>
      </w:r>
      <w:r w:rsidR="007863FF" w:rsidRPr="000B1603">
        <w:t xml:space="preserve"> by ultrasonic </w:t>
      </w:r>
      <w:r w:rsidR="008412BD" w:rsidRPr="000B1603">
        <w:t>pre-treatment</w:t>
      </w:r>
      <w:r w:rsidR="002B60F4" w:rsidRPr="000B1603">
        <w:t xml:space="preserve"> </w:t>
      </w:r>
      <w:r w:rsidR="007863FF" w:rsidRPr="000B1603">
        <w:t xml:space="preserve">to remove EPS. </w:t>
      </w:r>
      <w:r w:rsidR="00927154" w:rsidRPr="000B1603">
        <w:t xml:space="preserve">This process </w:t>
      </w:r>
      <w:r w:rsidR="00D8710B" w:rsidRPr="000B1603">
        <w:t xml:space="preserve">results in a concentrated EPS </w:t>
      </w:r>
      <w:r w:rsidR="007E3197" w:rsidRPr="000B1603">
        <w:t>stream and</w:t>
      </w:r>
      <w:r w:rsidR="00D8710B" w:rsidRPr="000B1603">
        <w:t xml:space="preserve"> </w:t>
      </w:r>
      <w:r w:rsidR="00927154" w:rsidRPr="000B1603">
        <w:t xml:space="preserve">improves the processability of the microalgae suspension by decreasing the </w:t>
      </w:r>
      <w:r w:rsidR="002B60F4" w:rsidRPr="000B1603">
        <w:t xml:space="preserve">overall suspension </w:t>
      </w:r>
      <w:r w:rsidR="00927154" w:rsidRPr="000B1603">
        <w:t xml:space="preserve">viscosity, by </w:t>
      </w:r>
      <w:r w:rsidR="00D8710B" w:rsidRPr="000B1603">
        <w:t xml:space="preserve">enabling higher solids concentration slurries to intensify </w:t>
      </w:r>
      <w:r w:rsidR="00F3606C" w:rsidRPr="000B1603">
        <w:t>processing, and</w:t>
      </w:r>
      <w:r w:rsidR="00927154" w:rsidRPr="000B1603">
        <w:t xml:space="preserve"> by </w:t>
      </w:r>
      <w:r w:rsidR="00D8710B" w:rsidRPr="000B1603">
        <w:t xml:space="preserve">accelerating </w:t>
      </w:r>
      <w:r w:rsidR="00927154" w:rsidRPr="000B1603">
        <w:t>lipid extraction.</w:t>
      </w:r>
      <w:r w:rsidR="00617061" w:rsidRPr="000B1603">
        <w:t xml:space="preserve"> </w:t>
      </w:r>
    </w:p>
    <w:p w14:paraId="0CD5464E" w14:textId="088F723F" w:rsidR="00882992" w:rsidRPr="000B1603" w:rsidRDefault="00882992" w:rsidP="00972AF4">
      <w:pPr>
        <w:pStyle w:val="TESectionHeading"/>
      </w:pPr>
      <w:r w:rsidRPr="000B1603">
        <w:t>Conclusion</w:t>
      </w:r>
    </w:p>
    <w:p w14:paraId="46ECD242" w14:textId="243D746E" w:rsidR="008859D7" w:rsidRPr="000B1603" w:rsidRDefault="008859D7" w:rsidP="00972AF4">
      <w:pPr>
        <w:pStyle w:val="TAMainText"/>
      </w:pPr>
      <w:r w:rsidRPr="000B1603">
        <w:lastRenderedPageBreak/>
        <w:t>In this work</w:t>
      </w:r>
      <w:r w:rsidR="00AD28ED" w:rsidRPr="000B1603">
        <w:t>,</w:t>
      </w:r>
      <w:r w:rsidRPr="000B1603">
        <w:t xml:space="preserve"> </w:t>
      </w:r>
      <w:r w:rsidR="007E3B9B" w:rsidRPr="000B1603">
        <w:t xml:space="preserve">ultrasonic </w:t>
      </w:r>
      <w:r w:rsidRPr="000B1603">
        <w:t xml:space="preserve">EPS removal </w:t>
      </w:r>
      <w:r w:rsidR="007E3B9B" w:rsidRPr="000B1603">
        <w:t xml:space="preserve">and its effect </w:t>
      </w:r>
      <w:r w:rsidRPr="000B1603">
        <w:t xml:space="preserve">on the processability of algal suspensions of the diatom </w:t>
      </w:r>
      <w:r w:rsidRPr="000B1603">
        <w:rPr>
          <w:i/>
          <w:iCs/>
        </w:rPr>
        <w:t>Navicula</w:t>
      </w:r>
      <w:r w:rsidRPr="000B1603">
        <w:t xml:space="preserve"> sp.</w:t>
      </w:r>
      <w:r w:rsidR="00AD28ED" w:rsidRPr="000B1603">
        <w:t xml:space="preserve"> </w:t>
      </w:r>
      <w:r w:rsidR="007E3B9B" w:rsidRPr="000B1603">
        <w:t>were</w:t>
      </w:r>
      <w:r w:rsidR="00AD28ED" w:rsidRPr="000B1603">
        <w:t xml:space="preserve"> investigated.</w:t>
      </w:r>
      <w:r w:rsidRPr="000B1603">
        <w:t xml:space="preserve"> </w:t>
      </w:r>
      <w:r w:rsidR="00D8710B" w:rsidRPr="000B1603">
        <w:t xml:space="preserve">While manipulation of ultrasonic parameters </w:t>
      </w:r>
      <w:r w:rsidR="00396790" w:rsidRPr="000B1603">
        <w:t>did not appear to influence the extent of</w:t>
      </w:r>
      <w:r w:rsidR="00D8710B" w:rsidRPr="000B1603">
        <w:t xml:space="preserve"> cell rupture for a given EPS yield, it was found that more intense ultrasound could improve energy efficiency and produce higher EPS yields.</w:t>
      </w:r>
      <w:r w:rsidR="00396790" w:rsidRPr="000B1603">
        <w:t xml:space="preserve"> </w:t>
      </w:r>
      <w:r w:rsidR="00445D8D" w:rsidRPr="000B1603">
        <w:t xml:space="preserve">Ultrasound assisted EPS removal was shown to </w:t>
      </w:r>
      <w:r w:rsidR="00406E32" w:rsidRPr="000B1603">
        <w:t>decrease t</w:t>
      </w:r>
      <w:r w:rsidR="001B0B67" w:rsidRPr="000B1603">
        <w:t xml:space="preserve">he viscosity of the cell suspensions </w:t>
      </w:r>
      <w:r w:rsidR="00396790" w:rsidRPr="000B1603">
        <w:t xml:space="preserve">by orders of magnitude </w:t>
      </w:r>
      <w:r w:rsidR="00406E32" w:rsidRPr="000B1603">
        <w:t>and to improve</w:t>
      </w:r>
      <w:r w:rsidR="00263BF0" w:rsidRPr="000B1603" w:rsidDel="00396790">
        <w:t xml:space="preserve"> </w:t>
      </w:r>
      <w:r w:rsidR="00263BF0" w:rsidRPr="000B1603">
        <w:t>t</w:t>
      </w:r>
      <w:r w:rsidR="00D44E75" w:rsidRPr="000B1603">
        <w:t xml:space="preserve">he </w:t>
      </w:r>
      <w:r w:rsidR="00451970" w:rsidRPr="000B1603">
        <w:t xml:space="preserve">extent of </w:t>
      </w:r>
      <w:r w:rsidR="00D44E75" w:rsidRPr="000B1603">
        <w:t>dewaterability</w:t>
      </w:r>
      <w:r w:rsidR="00406E32" w:rsidRPr="000B1603">
        <w:t xml:space="preserve"> to allow up a 7-fold</w:t>
      </w:r>
      <w:r w:rsidR="00396790" w:rsidRPr="000B1603">
        <w:t xml:space="preserve"> </w:t>
      </w:r>
      <w:r w:rsidR="001607B6" w:rsidRPr="000B1603">
        <w:t>increas</w:t>
      </w:r>
      <w:r w:rsidR="00406E32" w:rsidRPr="000B1603">
        <w:t>e in</w:t>
      </w:r>
      <w:r w:rsidR="001607B6" w:rsidRPr="000B1603">
        <w:t xml:space="preserve"> the concentration of slurries that can be processed</w:t>
      </w:r>
      <w:r w:rsidR="00451970" w:rsidRPr="000B1603">
        <w:t xml:space="preserve">. </w:t>
      </w:r>
      <w:r w:rsidR="00D44E75" w:rsidRPr="000B1603">
        <w:t xml:space="preserve">Lipid extraction kinetics using both high and low shear mixing </w:t>
      </w:r>
      <w:r w:rsidR="003E6AC7" w:rsidRPr="000B1603">
        <w:t xml:space="preserve">was </w:t>
      </w:r>
      <w:r w:rsidR="00DF23F4" w:rsidRPr="000B1603">
        <w:t xml:space="preserve">also </w:t>
      </w:r>
      <w:r w:rsidR="00D44E75" w:rsidRPr="000B1603">
        <w:t xml:space="preserve">improved </w:t>
      </w:r>
      <w:r w:rsidR="003E6AC7" w:rsidRPr="000B1603">
        <w:t xml:space="preserve">after </w:t>
      </w:r>
      <w:r w:rsidR="00D44E75" w:rsidRPr="000B1603">
        <w:t xml:space="preserve">EPS </w:t>
      </w:r>
      <w:r w:rsidR="003E6AC7" w:rsidRPr="000B1603">
        <w:t>removal.</w:t>
      </w:r>
      <w:r w:rsidR="00D44E75" w:rsidRPr="000B1603">
        <w:t xml:space="preserve"> </w:t>
      </w:r>
      <w:r w:rsidR="00E233B9" w:rsidRPr="000B1603">
        <w:t>U</w:t>
      </w:r>
      <w:r w:rsidR="00DF23F4" w:rsidRPr="000B1603">
        <w:t xml:space="preserve">ltrasound </w:t>
      </w:r>
      <w:r w:rsidR="00E233B9" w:rsidRPr="000B1603">
        <w:t>was therefore shown to be promising as a method for</w:t>
      </w:r>
      <w:r w:rsidR="00DF23F4" w:rsidRPr="000B1603">
        <w:t xml:space="preserve"> EPS removal</w:t>
      </w:r>
      <w:r w:rsidR="00E233B9" w:rsidRPr="000B1603">
        <w:t xml:space="preserve">, which in turn </w:t>
      </w:r>
      <w:r w:rsidR="00A77A77" w:rsidRPr="000B1603">
        <w:t xml:space="preserve">can greatly enhance </w:t>
      </w:r>
      <w:r w:rsidR="00DF23F4" w:rsidRPr="000B1603">
        <w:t>the processability of algae suspensions.</w:t>
      </w:r>
    </w:p>
    <w:p w14:paraId="64A876CD" w14:textId="701A2D34" w:rsidR="00095C0F" w:rsidRPr="000B1603" w:rsidRDefault="00095C0F" w:rsidP="00972AF4">
      <w:pPr>
        <w:pStyle w:val="TDAckTitle"/>
      </w:pPr>
      <w:r w:rsidRPr="000B1603">
        <w:t>Acknowledgements</w:t>
      </w:r>
    </w:p>
    <w:p w14:paraId="37451E79" w14:textId="13C34321" w:rsidR="00095C0F" w:rsidRPr="000B1603" w:rsidRDefault="00F5483B" w:rsidP="005B1C4B">
      <w:pPr>
        <w:pStyle w:val="TDAcknowledgments"/>
      </w:pPr>
      <w:r w:rsidRPr="000B1603">
        <w:t xml:space="preserve">We acknowledge </w:t>
      </w:r>
      <w:r w:rsidR="00B32833" w:rsidRPr="000B1603">
        <w:t xml:space="preserve">the Australian Research Council (ARC) for providing funding through the Discovery Projects Grant Scheme (DP170103791) and </w:t>
      </w:r>
      <w:r w:rsidRPr="000B1603">
        <w:t>the University of Melbourne for providing infrastructure support</w:t>
      </w:r>
      <w:r w:rsidR="00D008F2" w:rsidRPr="000B1603">
        <w:t>.</w:t>
      </w:r>
      <w:r w:rsidRPr="000B1603">
        <w:t xml:space="preserve"> </w:t>
      </w:r>
      <w:r w:rsidR="002B458C" w:rsidRPr="000B1603">
        <w:rPr>
          <w:rFonts w:ascii="Times New Roman" w:hAnsi="Times New Roman"/>
          <w:szCs w:val="24"/>
        </w:rPr>
        <w:t xml:space="preserve">The authors would like to thank </w:t>
      </w:r>
      <w:proofErr w:type="spellStart"/>
      <w:proofErr w:type="gramStart"/>
      <w:r w:rsidR="002B458C" w:rsidRPr="000B1603">
        <w:rPr>
          <w:rFonts w:ascii="Times New Roman" w:hAnsi="Times New Roman"/>
          <w:szCs w:val="24"/>
        </w:rPr>
        <w:t>Dr.Wu</w:t>
      </w:r>
      <w:proofErr w:type="spellEnd"/>
      <w:proofErr w:type="gramEnd"/>
      <w:r w:rsidR="002B458C" w:rsidRPr="000B1603">
        <w:rPr>
          <w:rFonts w:ascii="Times New Roman" w:hAnsi="Times New Roman"/>
          <w:szCs w:val="24"/>
        </w:rPr>
        <w:t xml:space="preserve"> Li from the </w:t>
      </w:r>
      <w:r w:rsidR="006E06A8" w:rsidRPr="000B1603">
        <w:rPr>
          <w:rFonts w:ascii="Times New Roman" w:hAnsi="Times New Roman"/>
          <w:szCs w:val="24"/>
        </w:rPr>
        <w:t>University of Melbourne School of Chemistry</w:t>
      </w:r>
      <w:r w:rsidR="002B458C" w:rsidRPr="000B1603">
        <w:rPr>
          <w:rFonts w:ascii="Times New Roman" w:hAnsi="Times New Roman"/>
          <w:szCs w:val="24"/>
        </w:rPr>
        <w:t xml:space="preserve"> for helpful discussions. </w:t>
      </w:r>
      <w:r w:rsidRPr="000B1603">
        <w:t>B. Yatipanthalawa is grateful to the University of Melbourne for providing a Melbourne Research Scholarship.</w:t>
      </w:r>
      <w:r w:rsidR="005D686A" w:rsidRPr="000B1603">
        <w:t xml:space="preserve"> </w:t>
      </w:r>
      <w:r w:rsidR="009B2F64" w:rsidRPr="000B1603">
        <w:t>The authors would also like to highlight their affiliation with the Future Food Hallmark Research Initiative of The University of Melbourne.</w:t>
      </w:r>
    </w:p>
    <w:p w14:paraId="010B3073" w14:textId="77777777" w:rsidR="00BF5222" w:rsidRPr="000B1603" w:rsidRDefault="00BF5222" w:rsidP="00025A4E">
      <w:pPr>
        <w:spacing w:line="360" w:lineRule="auto"/>
        <w:rPr>
          <w:rFonts w:ascii="Myriad Pro Light" w:hAnsi="Myriad Pro Light"/>
          <w:b/>
          <w:bCs/>
          <w:sz w:val="21"/>
          <w:szCs w:val="21"/>
        </w:rPr>
      </w:pPr>
      <w:r w:rsidRPr="000B1603">
        <w:rPr>
          <w:rFonts w:ascii="Myriad Pro Light" w:hAnsi="Myriad Pro Light"/>
          <w:b/>
          <w:bCs/>
          <w:sz w:val="21"/>
          <w:szCs w:val="21"/>
        </w:rPr>
        <w:t>Author Contributions</w:t>
      </w:r>
    </w:p>
    <w:p w14:paraId="004CE583" w14:textId="0E9D083E" w:rsidR="00BF5222" w:rsidRPr="000B1603" w:rsidRDefault="00BF5222">
      <w:pPr>
        <w:spacing w:line="360" w:lineRule="auto"/>
        <w:rPr>
          <w:rFonts w:ascii="Times New Roman" w:hAnsi="Times New Roman"/>
          <w:szCs w:val="24"/>
        </w:rPr>
      </w:pPr>
      <w:r w:rsidRPr="000B1603">
        <w:rPr>
          <w:rFonts w:ascii="Times New Roman" w:hAnsi="Times New Roman"/>
          <w:szCs w:val="24"/>
        </w:rPr>
        <w:t>The manuscript was written through contributions of all authors. All authors have given approval to the final version of the manuscript.</w:t>
      </w:r>
    </w:p>
    <w:p w14:paraId="17477049" w14:textId="77777777" w:rsidR="00A36BA4" w:rsidRPr="000B1603" w:rsidRDefault="00A36BA4" w:rsidP="00A36BA4">
      <w:bookmarkStart w:id="9" w:name="_Hlk91194649"/>
      <w:r w:rsidRPr="000B1603">
        <w:t>Supporting Information</w:t>
      </w:r>
    </w:p>
    <w:p w14:paraId="3951EEEB" w14:textId="0A862238" w:rsidR="00A36BA4" w:rsidRPr="000B1603" w:rsidRDefault="00A36BA4" w:rsidP="00D42A0A">
      <w:pPr>
        <w:pStyle w:val="TESupportingInformation"/>
        <w:ind w:firstLine="0"/>
      </w:pPr>
      <w:r w:rsidRPr="000B1603">
        <w:lastRenderedPageBreak/>
        <w:t>Figures illustrating extracted EPS and cell rupture as a function of ultrasonication time, correlation of cell counting and absorbance measurement at 260</w:t>
      </w:r>
      <w:r w:rsidR="00D42A0A" w:rsidRPr="000B1603">
        <w:t xml:space="preserve"> </w:t>
      </w:r>
      <w:r w:rsidRPr="000B1603">
        <w:t>nm as a measurement of %cell rupture.</w:t>
      </w:r>
    </w:p>
    <w:bookmarkEnd w:id="9"/>
    <w:p w14:paraId="26936C29" w14:textId="7D7842FA" w:rsidR="00126BE7" w:rsidRPr="000B1603" w:rsidRDefault="00882992" w:rsidP="00025A4E">
      <w:pPr>
        <w:pStyle w:val="TESectionHeading"/>
        <w:rPr>
          <w:bCs/>
        </w:rPr>
      </w:pPr>
      <w:r w:rsidRPr="000B1603">
        <w:rPr>
          <w:bCs/>
        </w:rPr>
        <w:t>References</w:t>
      </w:r>
    </w:p>
    <w:p w14:paraId="48794025" w14:textId="7404558E" w:rsidR="00A36BA4" w:rsidRPr="000B1603" w:rsidRDefault="008059F0"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fldChar w:fldCharType="begin"/>
      </w:r>
      <w:r w:rsidRPr="000B1603">
        <w:rPr>
          <w:rFonts w:ascii="Times New Roman" w:hAnsi="Times New Roman" w:cs="Times New Roman"/>
          <w:sz w:val="24"/>
          <w:szCs w:val="24"/>
        </w:rPr>
        <w:instrText xml:space="preserve"> ADDIN EN.REFLIST </w:instrText>
      </w:r>
      <w:r w:rsidRPr="000B1603">
        <w:rPr>
          <w:rFonts w:ascii="Times New Roman" w:hAnsi="Times New Roman" w:cs="Times New Roman"/>
          <w:sz w:val="24"/>
          <w:szCs w:val="24"/>
        </w:rPr>
        <w:fldChar w:fldCharType="separate"/>
      </w:r>
      <w:r w:rsidR="00A36BA4" w:rsidRPr="000B1603">
        <w:rPr>
          <w:rFonts w:ascii="Times New Roman" w:hAnsi="Times New Roman" w:cs="Times New Roman"/>
          <w:sz w:val="24"/>
          <w:szCs w:val="24"/>
        </w:rPr>
        <w:t>1.</w:t>
      </w:r>
      <w:r w:rsidR="00A36BA4" w:rsidRPr="000B1603">
        <w:rPr>
          <w:rFonts w:ascii="Times New Roman" w:hAnsi="Times New Roman" w:cs="Times New Roman"/>
          <w:sz w:val="24"/>
          <w:szCs w:val="24"/>
        </w:rPr>
        <w:tab/>
        <w:t xml:space="preserve">Yatipanthalawa, B.; Martin, G., Conventional and novel approaches to extract food ingredients and nutraceuticals from microalgae. In </w:t>
      </w:r>
      <w:r w:rsidR="00A36BA4" w:rsidRPr="000B1603">
        <w:rPr>
          <w:rFonts w:ascii="Times New Roman" w:hAnsi="Times New Roman" w:cs="Times New Roman"/>
          <w:i/>
          <w:sz w:val="24"/>
          <w:szCs w:val="24"/>
        </w:rPr>
        <w:t>Cultured Microalgae for the Food Industry</w:t>
      </w:r>
      <w:r w:rsidR="00A36BA4" w:rsidRPr="000B1603">
        <w:rPr>
          <w:rFonts w:ascii="Times New Roman" w:hAnsi="Times New Roman" w:cs="Times New Roman"/>
          <w:sz w:val="24"/>
          <w:szCs w:val="24"/>
        </w:rPr>
        <w:t xml:space="preserve">, Lafarga, T.; Acién, G., Eds. Elsevier: 2021; pp 73-96, DOI: </w:t>
      </w:r>
      <w:hyperlink r:id="rId16" w:history="1">
        <w:r w:rsidR="00A36BA4" w:rsidRPr="000B1603">
          <w:rPr>
            <w:rStyle w:val="Hyperlink"/>
            <w:rFonts w:ascii="Times New Roman" w:hAnsi="Times New Roman" w:cs="Times New Roman"/>
            <w:sz w:val="24"/>
            <w:szCs w:val="24"/>
          </w:rPr>
          <w:t>https://doi.org/10.1016/B978-0-12-821080-2.00009-5</w:t>
        </w:r>
      </w:hyperlink>
      <w:r w:rsidR="00A36BA4" w:rsidRPr="000B1603">
        <w:rPr>
          <w:rFonts w:ascii="Times New Roman" w:hAnsi="Times New Roman" w:cs="Times New Roman"/>
          <w:sz w:val="24"/>
          <w:szCs w:val="24"/>
        </w:rPr>
        <w:t>.</w:t>
      </w:r>
    </w:p>
    <w:p w14:paraId="5998F169" w14:textId="131CDDD7"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w:t>
      </w:r>
      <w:r w:rsidRPr="000B1603">
        <w:rPr>
          <w:rFonts w:ascii="Times New Roman" w:hAnsi="Times New Roman" w:cs="Times New Roman"/>
          <w:sz w:val="24"/>
          <w:szCs w:val="24"/>
        </w:rPr>
        <w:tab/>
        <w:t xml:space="preserve">Vanthoor-Koopmans, M.;  Wijffels, R. H.;  Barbosa, M. J.; Eppink, M. H., Biorefinery of microalgae for food and fuel. </w:t>
      </w:r>
      <w:r w:rsidRPr="000B1603">
        <w:rPr>
          <w:rFonts w:ascii="Times New Roman" w:hAnsi="Times New Roman" w:cs="Times New Roman"/>
          <w:i/>
          <w:sz w:val="24"/>
          <w:szCs w:val="24"/>
        </w:rPr>
        <w:t xml:space="preserve">Bioresource technology </w:t>
      </w:r>
      <w:r w:rsidRPr="000B1603">
        <w:rPr>
          <w:rFonts w:ascii="Times New Roman" w:hAnsi="Times New Roman" w:cs="Times New Roman"/>
          <w:b/>
          <w:sz w:val="24"/>
          <w:szCs w:val="24"/>
        </w:rPr>
        <w:t>2013,</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135</w:t>
      </w:r>
      <w:r w:rsidRPr="000B1603">
        <w:rPr>
          <w:rFonts w:ascii="Times New Roman" w:hAnsi="Times New Roman" w:cs="Times New Roman"/>
          <w:sz w:val="24"/>
          <w:szCs w:val="24"/>
        </w:rPr>
        <w:t xml:space="preserve">, 142-149, DOI: </w:t>
      </w:r>
      <w:hyperlink r:id="rId17" w:history="1">
        <w:r w:rsidRPr="000B1603">
          <w:rPr>
            <w:rStyle w:val="Hyperlink"/>
            <w:rFonts w:ascii="Times New Roman" w:hAnsi="Times New Roman" w:cs="Times New Roman"/>
            <w:sz w:val="24"/>
            <w:szCs w:val="24"/>
          </w:rPr>
          <w:t>https://doi.org/10.1016/j.biortech.2012.10.135</w:t>
        </w:r>
      </w:hyperlink>
      <w:r w:rsidRPr="000B1603">
        <w:rPr>
          <w:rFonts w:ascii="Times New Roman" w:hAnsi="Times New Roman" w:cs="Times New Roman"/>
          <w:sz w:val="24"/>
          <w:szCs w:val="24"/>
        </w:rPr>
        <w:t>.</w:t>
      </w:r>
    </w:p>
    <w:p w14:paraId="61D3E13B" w14:textId="77777777"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3.</w:t>
      </w:r>
      <w:r w:rsidRPr="000B1603">
        <w:rPr>
          <w:rFonts w:ascii="Times New Roman" w:hAnsi="Times New Roman" w:cs="Times New Roman"/>
          <w:sz w:val="24"/>
          <w:szCs w:val="24"/>
        </w:rPr>
        <w:tab/>
        <w:t xml:space="preserve">Eppink, M. H. M.;  Olivieri, G.;  Reith, H.;  van den Berg, C.;  Barbosa, M. J.; Wijffels, R. H., From current algae products to future biorefinery practices: A review. In </w:t>
      </w:r>
      <w:r w:rsidRPr="000B1603">
        <w:rPr>
          <w:rFonts w:ascii="Times New Roman" w:hAnsi="Times New Roman" w:cs="Times New Roman"/>
          <w:i/>
          <w:sz w:val="24"/>
          <w:szCs w:val="24"/>
        </w:rPr>
        <w:t>Advances in Biochemical Engineering/Biotechnology</w:t>
      </w:r>
      <w:r w:rsidRPr="000B1603">
        <w:rPr>
          <w:rFonts w:ascii="Times New Roman" w:hAnsi="Times New Roman" w:cs="Times New Roman"/>
          <w:sz w:val="24"/>
          <w:szCs w:val="24"/>
        </w:rPr>
        <w:t>, 2019; Vol. 166, pp 99-123, DOI: 10.1007/10_2016_64.</w:t>
      </w:r>
    </w:p>
    <w:p w14:paraId="2C654428" w14:textId="6C4AF19A"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4.</w:t>
      </w:r>
      <w:r w:rsidRPr="000B1603">
        <w:rPr>
          <w:rFonts w:ascii="Times New Roman" w:hAnsi="Times New Roman" w:cs="Times New Roman"/>
          <w:sz w:val="24"/>
          <w:szCs w:val="24"/>
        </w:rPr>
        <w:tab/>
        <w:t xml:space="preserve">Henderson, R. K.;  Parsons, S. A.; Jefferson, B., The impact of differing cell and algogenic organic matter (AOM) characteristics on the coagulation and flotation of algae. </w:t>
      </w:r>
      <w:r w:rsidRPr="000B1603">
        <w:rPr>
          <w:rFonts w:ascii="Times New Roman" w:hAnsi="Times New Roman" w:cs="Times New Roman"/>
          <w:i/>
          <w:sz w:val="24"/>
          <w:szCs w:val="24"/>
        </w:rPr>
        <w:t xml:space="preserve">Water research </w:t>
      </w:r>
      <w:r w:rsidRPr="000B1603">
        <w:rPr>
          <w:rFonts w:ascii="Times New Roman" w:hAnsi="Times New Roman" w:cs="Times New Roman"/>
          <w:b/>
          <w:sz w:val="24"/>
          <w:szCs w:val="24"/>
        </w:rPr>
        <w:t>2010,</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44</w:t>
      </w:r>
      <w:r w:rsidRPr="000B1603">
        <w:rPr>
          <w:rFonts w:ascii="Times New Roman" w:hAnsi="Times New Roman" w:cs="Times New Roman"/>
          <w:sz w:val="24"/>
          <w:szCs w:val="24"/>
        </w:rPr>
        <w:t xml:space="preserve"> (12), 3617-3624, DOI: </w:t>
      </w:r>
      <w:hyperlink r:id="rId18" w:history="1">
        <w:r w:rsidRPr="000B1603">
          <w:rPr>
            <w:rStyle w:val="Hyperlink"/>
            <w:rFonts w:ascii="Times New Roman" w:hAnsi="Times New Roman" w:cs="Times New Roman"/>
            <w:sz w:val="24"/>
            <w:szCs w:val="24"/>
          </w:rPr>
          <w:t>https://doi.org/10.1016/j.watres.2010.04.016</w:t>
        </w:r>
      </w:hyperlink>
      <w:r w:rsidRPr="000B1603">
        <w:rPr>
          <w:rFonts w:ascii="Times New Roman" w:hAnsi="Times New Roman" w:cs="Times New Roman"/>
          <w:sz w:val="24"/>
          <w:szCs w:val="24"/>
        </w:rPr>
        <w:t>.</w:t>
      </w:r>
    </w:p>
    <w:p w14:paraId="239C7EF9" w14:textId="1EB64D65"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5.</w:t>
      </w:r>
      <w:r w:rsidRPr="000B1603">
        <w:rPr>
          <w:rFonts w:ascii="Times New Roman" w:hAnsi="Times New Roman" w:cs="Times New Roman"/>
          <w:sz w:val="24"/>
          <w:szCs w:val="24"/>
        </w:rPr>
        <w:tab/>
        <w:t xml:space="preserve">Henderson, R. K.;  Baker, A.;  Parsons, S. A.; Jefferson, B., Characterisation of algogenic organic matter extracted from cyanobacteria, green algae and diatoms. </w:t>
      </w:r>
      <w:r w:rsidRPr="000B1603">
        <w:rPr>
          <w:rFonts w:ascii="Times New Roman" w:hAnsi="Times New Roman" w:cs="Times New Roman"/>
          <w:i/>
          <w:sz w:val="24"/>
          <w:szCs w:val="24"/>
        </w:rPr>
        <w:t xml:space="preserve">Water research </w:t>
      </w:r>
      <w:r w:rsidRPr="000B1603">
        <w:rPr>
          <w:rFonts w:ascii="Times New Roman" w:hAnsi="Times New Roman" w:cs="Times New Roman"/>
          <w:b/>
          <w:sz w:val="24"/>
          <w:szCs w:val="24"/>
        </w:rPr>
        <w:t>2008,</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42</w:t>
      </w:r>
      <w:r w:rsidRPr="000B1603">
        <w:rPr>
          <w:rFonts w:ascii="Times New Roman" w:hAnsi="Times New Roman" w:cs="Times New Roman"/>
          <w:sz w:val="24"/>
          <w:szCs w:val="24"/>
        </w:rPr>
        <w:t xml:space="preserve"> (13), 3435-3445, DOI: </w:t>
      </w:r>
      <w:hyperlink r:id="rId19" w:history="1">
        <w:r w:rsidRPr="000B1603">
          <w:rPr>
            <w:rStyle w:val="Hyperlink"/>
            <w:rFonts w:ascii="Times New Roman" w:hAnsi="Times New Roman" w:cs="Times New Roman"/>
            <w:sz w:val="24"/>
            <w:szCs w:val="24"/>
          </w:rPr>
          <w:t>https://doi.org/10.1016/j.watres.2007.10.032</w:t>
        </w:r>
      </w:hyperlink>
      <w:r w:rsidRPr="000B1603">
        <w:rPr>
          <w:rFonts w:ascii="Times New Roman" w:hAnsi="Times New Roman" w:cs="Times New Roman"/>
          <w:sz w:val="24"/>
          <w:szCs w:val="24"/>
        </w:rPr>
        <w:t>.</w:t>
      </w:r>
    </w:p>
    <w:p w14:paraId="7DF6C20E" w14:textId="7CE59D41"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6.</w:t>
      </w:r>
      <w:r w:rsidRPr="000B1603">
        <w:rPr>
          <w:rFonts w:ascii="Times New Roman" w:hAnsi="Times New Roman" w:cs="Times New Roman"/>
          <w:sz w:val="24"/>
          <w:szCs w:val="24"/>
        </w:rPr>
        <w:tab/>
        <w:t xml:space="preserve">Ikeda, S.;  Murayama, D.;  Tsurumaki, A.;  Sato, S.;  Urashima, T.; Fukuda, K., Rheological characteristics and supramolecular structure of the exopolysaccharide produced by Lactobacillus fermentum MTCC 25067. </w:t>
      </w:r>
      <w:r w:rsidRPr="000B1603">
        <w:rPr>
          <w:rFonts w:ascii="Times New Roman" w:hAnsi="Times New Roman" w:cs="Times New Roman"/>
          <w:i/>
          <w:sz w:val="24"/>
          <w:szCs w:val="24"/>
        </w:rPr>
        <w:t xml:space="preserve">Carbohydrate polymers </w:t>
      </w:r>
      <w:r w:rsidRPr="000B1603">
        <w:rPr>
          <w:rFonts w:ascii="Times New Roman" w:hAnsi="Times New Roman" w:cs="Times New Roman"/>
          <w:b/>
          <w:sz w:val="24"/>
          <w:szCs w:val="24"/>
        </w:rPr>
        <w:t>2019,</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218</w:t>
      </w:r>
      <w:r w:rsidRPr="000B1603">
        <w:rPr>
          <w:rFonts w:ascii="Times New Roman" w:hAnsi="Times New Roman" w:cs="Times New Roman"/>
          <w:sz w:val="24"/>
          <w:szCs w:val="24"/>
        </w:rPr>
        <w:t xml:space="preserve">, 226-233, DOI: </w:t>
      </w:r>
      <w:hyperlink r:id="rId20" w:history="1">
        <w:r w:rsidRPr="000B1603">
          <w:rPr>
            <w:rStyle w:val="Hyperlink"/>
            <w:rFonts w:ascii="Times New Roman" w:hAnsi="Times New Roman" w:cs="Times New Roman"/>
            <w:sz w:val="24"/>
            <w:szCs w:val="24"/>
          </w:rPr>
          <w:t>https://doi.org/10.1016/j.carbpol.2019.04.076</w:t>
        </w:r>
      </w:hyperlink>
      <w:r w:rsidRPr="000B1603">
        <w:rPr>
          <w:rFonts w:ascii="Times New Roman" w:hAnsi="Times New Roman" w:cs="Times New Roman"/>
          <w:sz w:val="24"/>
          <w:szCs w:val="24"/>
        </w:rPr>
        <w:t>.</w:t>
      </w:r>
    </w:p>
    <w:p w14:paraId="42158265" w14:textId="14E0789D"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7.</w:t>
      </w:r>
      <w:r w:rsidRPr="000B1603">
        <w:rPr>
          <w:rFonts w:ascii="Times New Roman" w:hAnsi="Times New Roman" w:cs="Times New Roman"/>
          <w:sz w:val="24"/>
          <w:szCs w:val="24"/>
        </w:rPr>
        <w:tab/>
        <w:t xml:space="preserve">Pierre, G.;  Delattre, C.;  Dubessay, P.;  Jubeau, S.;  Vialleix, C.;  Cadoret, J.-P.;  Probert, I.; Michaud, P., What is in store for EPS microalgae in the next decade? </w:t>
      </w:r>
      <w:r w:rsidRPr="000B1603">
        <w:rPr>
          <w:rFonts w:ascii="Times New Roman" w:hAnsi="Times New Roman" w:cs="Times New Roman"/>
          <w:i/>
          <w:sz w:val="24"/>
          <w:szCs w:val="24"/>
        </w:rPr>
        <w:t xml:space="preserve">Molecules </w:t>
      </w:r>
      <w:r w:rsidRPr="000B1603">
        <w:rPr>
          <w:rFonts w:ascii="Times New Roman" w:hAnsi="Times New Roman" w:cs="Times New Roman"/>
          <w:b/>
          <w:sz w:val="24"/>
          <w:szCs w:val="24"/>
        </w:rPr>
        <w:t>2019,</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24</w:t>
      </w:r>
      <w:r w:rsidRPr="000B1603">
        <w:rPr>
          <w:rFonts w:ascii="Times New Roman" w:hAnsi="Times New Roman" w:cs="Times New Roman"/>
          <w:sz w:val="24"/>
          <w:szCs w:val="24"/>
        </w:rPr>
        <w:t xml:space="preserve"> (23), 4296, DOI: </w:t>
      </w:r>
      <w:hyperlink r:id="rId21" w:history="1">
        <w:r w:rsidRPr="000B1603">
          <w:rPr>
            <w:rStyle w:val="Hyperlink"/>
            <w:rFonts w:ascii="Times New Roman" w:hAnsi="Times New Roman" w:cs="Times New Roman"/>
            <w:sz w:val="24"/>
            <w:szCs w:val="24"/>
          </w:rPr>
          <w:t>https://doi.org/10.3390/molecules24234296</w:t>
        </w:r>
      </w:hyperlink>
      <w:r w:rsidRPr="000B1603">
        <w:rPr>
          <w:rFonts w:ascii="Times New Roman" w:hAnsi="Times New Roman" w:cs="Times New Roman"/>
          <w:sz w:val="24"/>
          <w:szCs w:val="24"/>
        </w:rPr>
        <w:t>.</w:t>
      </w:r>
    </w:p>
    <w:p w14:paraId="6CE14364" w14:textId="22CE8BE3"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8.</w:t>
      </w:r>
      <w:r w:rsidRPr="000B1603">
        <w:rPr>
          <w:rFonts w:ascii="Times New Roman" w:hAnsi="Times New Roman" w:cs="Times New Roman"/>
          <w:sz w:val="24"/>
          <w:szCs w:val="24"/>
        </w:rPr>
        <w:tab/>
        <w:t xml:space="preserve">Naveed, S.;  Li, C.;  Lu, X.;  Chen, S.;  Yin, B.;  Zhang, C.; Ge, Y., Microalgal extracellular polymeric substances and their interactions with metal (loid) s: A review. </w:t>
      </w:r>
      <w:r w:rsidRPr="000B1603">
        <w:rPr>
          <w:rFonts w:ascii="Times New Roman" w:hAnsi="Times New Roman" w:cs="Times New Roman"/>
          <w:i/>
          <w:sz w:val="24"/>
          <w:szCs w:val="24"/>
        </w:rPr>
        <w:t xml:space="preserve">Critical Reviews in </w:t>
      </w:r>
      <w:r w:rsidRPr="000B1603">
        <w:rPr>
          <w:rFonts w:ascii="Times New Roman" w:hAnsi="Times New Roman" w:cs="Times New Roman"/>
          <w:i/>
          <w:sz w:val="24"/>
          <w:szCs w:val="24"/>
        </w:rPr>
        <w:lastRenderedPageBreak/>
        <w:t xml:space="preserve">Environmental Science and Technology </w:t>
      </w:r>
      <w:r w:rsidRPr="000B1603">
        <w:rPr>
          <w:rFonts w:ascii="Times New Roman" w:hAnsi="Times New Roman" w:cs="Times New Roman"/>
          <w:b/>
          <w:sz w:val="24"/>
          <w:szCs w:val="24"/>
        </w:rPr>
        <w:t>2019,</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49</w:t>
      </w:r>
      <w:r w:rsidRPr="000B1603">
        <w:rPr>
          <w:rFonts w:ascii="Times New Roman" w:hAnsi="Times New Roman" w:cs="Times New Roman"/>
          <w:sz w:val="24"/>
          <w:szCs w:val="24"/>
        </w:rPr>
        <w:t xml:space="preserve"> (19), 1769-1802, DOI: </w:t>
      </w:r>
      <w:hyperlink r:id="rId22" w:history="1">
        <w:r w:rsidRPr="000B1603">
          <w:rPr>
            <w:rStyle w:val="Hyperlink"/>
            <w:rFonts w:ascii="Times New Roman" w:hAnsi="Times New Roman" w:cs="Times New Roman"/>
            <w:sz w:val="24"/>
            <w:szCs w:val="24"/>
          </w:rPr>
          <w:t>https://doi.org/10.1080/10643389.2019.1583052</w:t>
        </w:r>
      </w:hyperlink>
      <w:r w:rsidRPr="000B1603">
        <w:rPr>
          <w:rFonts w:ascii="Times New Roman" w:hAnsi="Times New Roman" w:cs="Times New Roman"/>
          <w:sz w:val="24"/>
          <w:szCs w:val="24"/>
        </w:rPr>
        <w:t>.</w:t>
      </w:r>
    </w:p>
    <w:p w14:paraId="3B3B3A5C" w14:textId="12372666"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9.</w:t>
      </w:r>
      <w:r w:rsidRPr="000B1603">
        <w:rPr>
          <w:rFonts w:ascii="Times New Roman" w:hAnsi="Times New Roman" w:cs="Times New Roman"/>
          <w:sz w:val="24"/>
          <w:szCs w:val="24"/>
        </w:rPr>
        <w:tab/>
        <w:t xml:space="preserve">Xiao, R.; Zheng, Y., Overview of microalgal extracellular polymeric substances (EPS) and their applications. </w:t>
      </w:r>
      <w:r w:rsidRPr="000B1603">
        <w:rPr>
          <w:rFonts w:ascii="Times New Roman" w:hAnsi="Times New Roman" w:cs="Times New Roman"/>
          <w:i/>
          <w:sz w:val="24"/>
          <w:szCs w:val="24"/>
        </w:rPr>
        <w:t xml:space="preserve">Biotechnology Advances </w:t>
      </w:r>
      <w:r w:rsidRPr="000B1603">
        <w:rPr>
          <w:rFonts w:ascii="Times New Roman" w:hAnsi="Times New Roman" w:cs="Times New Roman"/>
          <w:b/>
          <w:sz w:val="24"/>
          <w:szCs w:val="24"/>
        </w:rPr>
        <w:t>2016,</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34</w:t>
      </w:r>
      <w:r w:rsidRPr="000B1603">
        <w:rPr>
          <w:rFonts w:ascii="Times New Roman" w:hAnsi="Times New Roman" w:cs="Times New Roman"/>
          <w:sz w:val="24"/>
          <w:szCs w:val="24"/>
        </w:rPr>
        <w:t xml:space="preserve"> (7), 1225-1244, DOI: </w:t>
      </w:r>
      <w:hyperlink r:id="rId23" w:history="1">
        <w:r w:rsidRPr="000B1603">
          <w:rPr>
            <w:rStyle w:val="Hyperlink"/>
            <w:rFonts w:ascii="Times New Roman" w:hAnsi="Times New Roman" w:cs="Times New Roman"/>
            <w:sz w:val="24"/>
            <w:szCs w:val="24"/>
          </w:rPr>
          <w:t>https://doi.org/10.1016/j.biotechadv.2016.08.004</w:t>
        </w:r>
      </w:hyperlink>
      <w:r w:rsidRPr="000B1603">
        <w:rPr>
          <w:rFonts w:ascii="Times New Roman" w:hAnsi="Times New Roman" w:cs="Times New Roman"/>
          <w:sz w:val="24"/>
          <w:szCs w:val="24"/>
        </w:rPr>
        <w:t>.</w:t>
      </w:r>
    </w:p>
    <w:p w14:paraId="17FBA6F3" w14:textId="77777777"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10.</w:t>
      </w:r>
      <w:r w:rsidRPr="000B1603">
        <w:rPr>
          <w:rFonts w:ascii="Times New Roman" w:hAnsi="Times New Roman" w:cs="Times New Roman"/>
          <w:sz w:val="24"/>
          <w:szCs w:val="24"/>
        </w:rPr>
        <w:tab/>
        <w:t xml:space="preserve">Gargouch, N.;  Elleuch, F.;  Karkouch, I.;  Tabbene, O.;  Pichon, C.;  Gardarin, C.;  Rihouey, C.;  Picton, L.;  Abdelkafi, S.;  Fendri, I.; Laroche, C., Potential of exopolysaccharide from porphyridium marinum to contend with bacterial proliferation, biofilm formation, and breast cancer. </w:t>
      </w:r>
      <w:r w:rsidRPr="000B1603">
        <w:rPr>
          <w:rFonts w:ascii="Times New Roman" w:hAnsi="Times New Roman" w:cs="Times New Roman"/>
          <w:i/>
          <w:sz w:val="24"/>
          <w:szCs w:val="24"/>
        </w:rPr>
        <w:t xml:space="preserve">Marine Drugs </w:t>
      </w:r>
      <w:r w:rsidRPr="000B1603">
        <w:rPr>
          <w:rFonts w:ascii="Times New Roman" w:hAnsi="Times New Roman" w:cs="Times New Roman"/>
          <w:b/>
          <w:sz w:val="24"/>
          <w:szCs w:val="24"/>
        </w:rPr>
        <w:t>2021,</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19</w:t>
      </w:r>
      <w:r w:rsidRPr="000B1603">
        <w:rPr>
          <w:rFonts w:ascii="Times New Roman" w:hAnsi="Times New Roman" w:cs="Times New Roman"/>
          <w:sz w:val="24"/>
          <w:szCs w:val="24"/>
        </w:rPr>
        <w:t xml:space="preserve"> (2), DOI: 10.3390/md19020066.</w:t>
      </w:r>
    </w:p>
    <w:p w14:paraId="6563E6B5" w14:textId="3F9B30ED"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11.</w:t>
      </w:r>
      <w:r w:rsidRPr="000B1603">
        <w:rPr>
          <w:rFonts w:ascii="Times New Roman" w:hAnsi="Times New Roman" w:cs="Times New Roman"/>
          <w:sz w:val="24"/>
          <w:szCs w:val="24"/>
        </w:rPr>
        <w:tab/>
        <w:t xml:space="preserve">Takahashi, E.;  Ledauphin, J.;  Goux, D.; Orvain, F., Optimising extraction of extracellular polymeric substances (EPS) from benthic diatoms: comparison of the efficiency of six EPS extraction methods. </w:t>
      </w:r>
      <w:r w:rsidRPr="000B1603">
        <w:rPr>
          <w:rFonts w:ascii="Times New Roman" w:hAnsi="Times New Roman" w:cs="Times New Roman"/>
          <w:i/>
          <w:sz w:val="24"/>
          <w:szCs w:val="24"/>
        </w:rPr>
        <w:t xml:space="preserve">Marine and Freshwater Research </w:t>
      </w:r>
      <w:r w:rsidRPr="000B1603">
        <w:rPr>
          <w:rFonts w:ascii="Times New Roman" w:hAnsi="Times New Roman" w:cs="Times New Roman"/>
          <w:b/>
          <w:sz w:val="24"/>
          <w:szCs w:val="24"/>
        </w:rPr>
        <w:t>2009,</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60</w:t>
      </w:r>
      <w:r w:rsidRPr="000B1603">
        <w:rPr>
          <w:rFonts w:ascii="Times New Roman" w:hAnsi="Times New Roman" w:cs="Times New Roman"/>
          <w:sz w:val="24"/>
          <w:szCs w:val="24"/>
        </w:rPr>
        <w:t xml:space="preserve"> (12), 1201-1210, DOI: </w:t>
      </w:r>
      <w:hyperlink r:id="rId24" w:history="1">
        <w:r w:rsidRPr="000B1603">
          <w:rPr>
            <w:rStyle w:val="Hyperlink"/>
            <w:rFonts w:ascii="Times New Roman" w:hAnsi="Times New Roman" w:cs="Times New Roman"/>
            <w:sz w:val="24"/>
            <w:szCs w:val="24"/>
          </w:rPr>
          <w:t>https://doi.org/10.1071/MF08258</w:t>
        </w:r>
      </w:hyperlink>
      <w:r w:rsidRPr="000B1603">
        <w:rPr>
          <w:rFonts w:ascii="Times New Roman" w:hAnsi="Times New Roman" w:cs="Times New Roman"/>
          <w:sz w:val="24"/>
          <w:szCs w:val="24"/>
        </w:rPr>
        <w:t>.</w:t>
      </w:r>
    </w:p>
    <w:p w14:paraId="0E9BAEA0" w14:textId="5084182C"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12.</w:t>
      </w:r>
      <w:r w:rsidRPr="000B1603">
        <w:rPr>
          <w:rFonts w:ascii="Times New Roman" w:hAnsi="Times New Roman" w:cs="Times New Roman"/>
          <w:sz w:val="24"/>
          <w:szCs w:val="24"/>
        </w:rPr>
        <w:tab/>
        <w:t xml:space="preserve">Lv, J.;  Zhao, F.;  Feng, J.;  Liu, Q.;  Nan, F.; Xie, S., Extraction of extracellular polymeric substances (EPS) from a newly isolated self-flocculating microalga Neocystis mucosa SX with different methods. </w:t>
      </w:r>
      <w:r w:rsidRPr="000B1603">
        <w:rPr>
          <w:rFonts w:ascii="Times New Roman" w:hAnsi="Times New Roman" w:cs="Times New Roman"/>
          <w:i/>
          <w:sz w:val="24"/>
          <w:szCs w:val="24"/>
        </w:rPr>
        <w:t xml:space="preserve">Algal Research </w:t>
      </w:r>
      <w:r w:rsidRPr="000B1603">
        <w:rPr>
          <w:rFonts w:ascii="Times New Roman" w:hAnsi="Times New Roman" w:cs="Times New Roman"/>
          <w:b/>
          <w:sz w:val="24"/>
          <w:szCs w:val="24"/>
        </w:rPr>
        <w:t>2019,</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40</w:t>
      </w:r>
      <w:r w:rsidRPr="000B1603">
        <w:rPr>
          <w:rFonts w:ascii="Times New Roman" w:hAnsi="Times New Roman" w:cs="Times New Roman"/>
          <w:sz w:val="24"/>
          <w:szCs w:val="24"/>
        </w:rPr>
        <w:t xml:space="preserve">, 101479, DOI: </w:t>
      </w:r>
      <w:hyperlink r:id="rId25" w:history="1">
        <w:r w:rsidRPr="000B1603">
          <w:rPr>
            <w:rStyle w:val="Hyperlink"/>
            <w:rFonts w:ascii="Times New Roman" w:hAnsi="Times New Roman" w:cs="Times New Roman"/>
            <w:sz w:val="24"/>
            <w:szCs w:val="24"/>
          </w:rPr>
          <w:t>https://doi.org/10.1016/j.algal.2019.101479</w:t>
        </w:r>
      </w:hyperlink>
      <w:r w:rsidRPr="000B1603">
        <w:rPr>
          <w:rFonts w:ascii="Times New Roman" w:hAnsi="Times New Roman" w:cs="Times New Roman"/>
          <w:sz w:val="24"/>
          <w:szCs w:val="24"/>
        </w:rPr>
        <w:t>.</w:t>
      </w:r>
    </w:p>
    <w:p w14:paraId="717700C8" w14:textId="7793C137"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13.</w:t>
      </w:r>
      <w:r w:rsidRPr="000B1603">
        <w:rPr>
          <w:rFonts w:ascii="Times New Roman" w:hAnsi="Times New Roman" w:cs="Times New Roman"/>
          <w:sz w:val="24"/>
          <w:szCs w:val="24"/>
        </w:rPr>
        <w:tab/>
        <w:t xml:space="preserve">Han, X.;  Wang, Z.;  Zhu, C.; Wu, Z., Effect of ultrasonic power density on extracting loosely bound and tightly bound extracellular polymeric substances. </w:t>
      </w:r>
      <w:r w:rsidRPr="000B1603">
        <w:rPr>
          <w:rFonts w:ascii="Times New Roman" w:hAnsi="Times New Roman" w:cs="Times New Roman"/>
          <w:i/>
          <w:sz w:val="24"/>
          <w:szCs w:val="24"/>
        </w:rPr>
        <w:t xml:space="preserve">Desalination </w:t>
      </w:r>
      <w:r w:rsidRPr="000B1603">
        <w:rPr>
          <w:rFonts w:ascii="Times New Roman" w:hAnsi="Times New Roman" w:cs="Times New Roman"/>
          <w:b/>
          <w:sz w:val="24"/>
          <w:szCs w:val="24"/>
        </w:rPr>
        <w:t>2013,</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329</w:t>
      </w:r>
      <w:r w:rsidRPr="000B1603">
        <w:rPr>
          <w:rFonts w:ascii="Times New Roman" w:hAnsi="Times New Roman" w:cs="Times New Roman"/>
          <w:sz w:val="24"/>
          <w:szCs w:val="24"/>
        </w:rPr>
        <w:t xml:space="preserve">, 35-40, DOI: </w:t>
      </w:r>
      <w:hyperlink r:id="rId26" w:history="1">
        <w:r w:rsidRPr="000B1603">
          <w:rPr>
            <w:rStyle w:val="Hyperlink"/>
            <w:rFonts w:ascii="Times New Roman" w:hAnsi="Times New Roman" w:cs="Times New Roman"/>
            <w:sz w:val="24"/>
            <w:szCs w:val="24"/>
          </w:rPr>
          <w:t>https://doi.org/10.1016/j.desal.2013.09.002</w:t>
        </w:r>
      </w:hyperlink>
      <w:r w:rsidRPr="000B1603">
        <w:rPr>
          <w:rFonts w:ascii="Times New Roman" w:hAnsi="Times New Roman" w:cs="Times New Roman"/>
          <w:sz w:val="24"/>
          <w:szCs w:val="24"/>
        </w:rPr>
        <w:t>.</w:t>
      </w:r>
    </w:p>
    <w:p w14:paraId="23EC4EA1" w14:textId="38C0C496"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14.</w:t>
      </w:r>
      <w:r w:rsidRPr="000B1603">
        <w:rPr>
          <w:rFonts w:ascii="Times New Roman" w:hAnsi="Times New Roman" w:cs="Times New Roman"/>
          <w:sz w:val="24"/>
          <w:szCs w:val="24"/>
        </w:rPr>
        <w:tab/>
      </w:r>
      <w:bookmarkStart w:id="10" w:name="_Hlk91194622"/>
      <w:r w:rsidRPr="000B1603">
        <w:rPr>
          <w:rFonts w:ascii="Times New Roman" w:hAnsi="Times New Roman" w:cs="Times New Roman"/>
          <w:sz w:val="24"/>
          <w:szCs w:val="24"/>
        </w:rPr>
        <w:t xml:space="preserve">Li, W.;  Gamlath, C. J.;  Pathak, R.;  Martin, G. J.; Ashokkumar, M., Ultrasound–The Physical and Chemical Effects Integral to Food Processing. In </w:t>
      </w:r>
      <w:r w:rsidRPr="000B1603">
        <w:rPr>
          <w:rFonts w:ascii="Times New Roman" w:hAnsi="Times New Roman" w:cs="Times New Roman"/>
          <w:i/>
          <w:sz w:val="24"/>
          <w:szCs w:val="24"/>
        </w:rPr>
        <w:t>Innovative Food Processing Technologies</w:t>
      </w:r>
      <w:r w:rsidRPr="000B1603">
        <w:rPr>
          <w:rFonts w:ascii="Times New Roman" w:hAnsi="Times New Roman" w:cs="Times New Roman"/>
          <w:sz w:val="24"/>
          <w:szCs w:val="24"/>
        </w:rPr>
        <w:t xml:space="preserve">, Knoerzer, K.; Muthukumarappan, K., Eds. Elsevier: 2019, DOI: </w:t>
      </w:r>
      <w:hyperlink r:id="rId27" w:history="1">
        <w:r w:rsidRPr="000B1603">
          <w:rPr>
            <w:rStyle w:val="Hyperlink"/>
            <w:rFonts w:ascii="Times New Roman" w:hAnsi="Times New Roman" w:cs="Times New Roman"/>
            <w:sz w:val="24"/>
            <w:szCs w:val="24"/>
          </w:rPr>
          <w:t>https://doi.org/10.1016/B978-0-08-100596-5.22679-6</w:t>
        </w:r>
      </w:hyperlink>
      <w:r w:rsidRPr="000B1603">
        <w:rPr>
          <w:rFonts w:ascii="Times New Roman" w:hAnsi="Times New Roman" w:cs="Times New Roman"/>
          <w:sz w:val="24"/>
          <w:szCs w:val="24"/>
        </w:rPr>
        <w:t>.</w:t>
      </w:r>
      <w:bookmarkEnd w:id="10"/>
    </w:p>
    <w:p w14:paraId="4BAD52C6" w14:textId="05FF39F2"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15.</w:t>
      </w:r>
      <w:r w:rsidRPr="000B1603">
        <w:rPr>
          <w:rFonts w:ascii="Times New Roman" w:hAnsi="Times New Roman" w:cs="Times New Roman"/>
          <w:sz w:val="24"/>
          <w:szCs w:val="24"/>
        </w:rPr>
        <w:tab/>
        <w:t xml:space="preserve">Stal, L. J.; Défarge, C., Structure and dynamics of exopolymers in an intertidal diatom biofilm. </w:t>
      </w:r>
      <w:r w:rsidRPr="000B1603">
        <w:rPr>
          <w:rFonts w:ascii="Times New Roman" w:hAnsi="Times New Roman" w:cs="Times New Roman"/>
          <w:i/>
          <w:sz w:val="24"/>
          <w:szCs w:val="24"/>
        </w:rPr>
        <w:t xml:space="preserve">Geomicrobiology Journal </w:t>
      </w:r>
      <w:r w:rsidRPr="000B1603">
        <w:rPr>
          <w:rFonts w:ascii="Times New Roman" w:hAnsi="Times New Roman" w:cs="Times New Roman"/>
          <w:b/>
          <w:sz w:val="24"/>
          <w:szCs w:val="24"/>
        </w:rPr>
        <w:t>2005,</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22</w:t>
      </w:r>
      <w:r w:rsidRPr="000B1603">
        <w:rPr>
          <w:rFonts w:ascii="Times New Roman" w:hAnsi="Times New Roman" w:cs="Times New Roman"/>
          <w:sz w:val="24"/>
          <w:szCs w:val="24"/>
        </w:rPr>
        <w:t xml:space="preserve"> (7-8), 341-352, DOI: </w:t>
      </w:r>
      <w:hyperlink r:id="rId28" w:history="1">
        <w:r w:rsidRPr="000B1603">
          <w:rPr>
            <w:rStyle w:val="Hyperlink"/>
            <w:rFonts w:ascii="Times New Roman" w:hAnsi="Times New Roman" w:cs="Times New Roman"/>
            <w:sz w:val="24"/>
            <w:szCs w:val="24"/>
          </w:rPr>
          <w:t>https://doi.org/10.1080/01490450500248721</w:t>
        </w:r>
      </w:hyperlink>
      <w:r w:rsidRPr="000B1603">
        <w:rPr>
          <w:rFonts w:ascii="Times New Roman" w:hAnsi="Times New Roman" w:cs="Times New Roman"/>
          <w:sz w:val="24"/>
          <w:szCs w:val="24"/>
        </w:rPr>
        <w:t>.</w:t>
      </w:r>
    </w:p>
    <w:p w14:paraId="132B9520" w14:textId="53FDC9C5"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16.</w:t>
      </w:r>
      <w:r w:rsidRPr="000B1603">
        <w:rPr>
          <w:rFonts w:ascii="Times New Roman" w:hAnsi="Times New Roman" w:cs="Times New Roman"/>
          <w:sz w:val="24"/>
          <w:szCs w:val="24"/>
        </w:rPr>
        <w:tab/>
      </w:r>
      <w:bookmarkStart w:id="11" w:name="_Hlk91194611"/>
      <w:r w:rsidRPr="000B1603">
        <w:rPr>
          <w:rFonts w:ascii="Times New Roman" w:hAnsi="Times New Roman" w:cs="Times New Roman"/>
          <w:sz w:val="24"/>
          <w:szCs w:val="24"/>
        </w:rPr>
        <w:t xml:space="preserve">Usher, S. P. Suspension dewatering: characterisation and optimisation. University of Melbourne (Australia), 2005, DOI: </w:t>
      </w:r>
      <w:hyperlink r:id="rId29" w:history="1">
        <w:r w:rsidRPr="000B1603">
          <w:rPr>
            <w:rStyle w:val="Hyperlink"/>
            <w:rFonts w:ascii="Times New Roman" w:hAnsi="Times New Roman" w:cs="Times New Roman"/>
            <w:sz w:val="24"/>
            <w:szCs w:val="24"/>
          </w:rPr>
          <w:t>http://hdl.handle.net/11343/38944</w:t>
        </w:r>
      </w:hyperlink>
      <w:bookmarkEnd w:id="11"/>
      <w:r w:rsidRPr="000B1603">
        <w:rPr>
          <w:rFonts w:ascii="Times New Roman" w:hAnsi="Times New Roman" w:cs="Times New Roman"/>
          <w:sz w:val="24"/>
          <w:szCs w:val="24"/>
        </w:rPr>
        <w:t>.</w:t>
      </w:r>
    </w:p>
    <w:p w14:paraId="7D0686E8" w14:textId="73EDFE1E"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17.</w:t>
      </w:r>
      <w:r w:rsidRPr="000B1603">
        <w:rPr>
          <w:rFonts w:ascii="Times New Roman" w:hAnsi="Times New Roman" w:cs="Times New Roman"/>
          <w:sz w:val="24"/>
          <w:szCs w:val="24"/>
        </w:rPr>
        <w:tab/>
        <w:t xml:space="preserve">Ekstrand, E.-M.;  Svensson, B. H.;  Šafarič, L.; Björn, A., Viscosity dynamics and the production of extracellular polymeric substances and soluble microbial products during anaerobic </w:t>
      </w:r>
      <w:r w:rsidRPr="000B1603">
        <w:rPr>
          <w:rFonts w:ascii="Times New Roman" w:hAnsi="Times New Roman" w:cs="Times New Roman"/>
          <w:sz w:val="24"/>
          <w:szCs w:val="24"/>
        </w:rPr>
        <w:lastRenderedPageBreak/>
        <w:t xml:space="preserve">digestion of pulp and paper mill wastewater sludges. </w:t>
      </w:r>
      <w:r w:rsidRPr="000B1603">
        <w:rPr>
          <w:rFonts w:ascii="Times New Roman" w:hAnsi="Times New Roman" w:cs="Times New Roman"/>
          <w:i/>
          <w:sz w:val="24"/>
          <w:szCs w:val="24"/>
        </w:rPr>
        <w:t xml:space="preserve">Bioprocess and biosystems engineering </w:t>
      </w:r>
      <w:r w:rsidRPr="000B1603">
        <w:rPr>
          <w:rFonts w:ascii="Times New Roman" w:hAnsi="Times New Roman" w:cs="Times New Roman"/>
          <w:b/>
          <w:sz w:val="24"/>
          <w:szCs w:val="24"/>
        </w:rPr>
        <w:t>2020,</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43</w:t>
      </w:r>
      <w:r w:rsidRPr="000B1603">
        <w:rPr>
          <w:rFonts w:ascii="Times New Roman" w:hAnsi="Times New Roman" w:cs="Times New Roman"/>
          <w:sz w:val="24"/>
          <w:szCs w:val="24"/>
        </w:rPr>
        <w:t xml:space="preserve"> (2), 283-291, DOI: </w:t>
      </w:r>
      <w:hyperlink r:id="rId30" w:history="1">
        <w:r w:rsidRPr="000B1603">
          <w:rPr>
            <w:rStyle w:val="Hyperlink"/>
            <w:rFonts w:ascii="Times New Roman" w:hAnsi="Times New Roman" w:cs="Times New Roman"/>
            <w:sz w:val="24"/>
            <w:szCs w:val="24"/>
          </w:rPr>
          <w:t>https://link.springer.com/article/10.1007/s00449-019-02224-4</w:t>
        </w:r>
      </w:hyperlink>
      <w:r w:rsidRPr="000B1603">
        <w:rPr>
          <w:rFonts w:ascii="Times New Roman" w:hAnsi="Times New Roman" w:cs="Times New Roman"/>
          <w:sz w:val="24"/>
          <w:szCs w:val="24"/>
        </w:rPr>
        <w:t>.</w:t>
      </w:r>
    </w:p>
    <w:p w14:paraId="511456C9" w14:textId="506418AB"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18.</w:t>
      </w:r>
      <w:r w:rsidRPr="000B1603">
        <w:rPr>
          <w:rFonts w:ascii="Times New Roman" w:hAnsi="Times New Roman" w:cs="Times New Roman"/>
          <w:sz w:val="24"/>
          <w:szCs w:val="24"/>
        </w:rPr>
        <w:tab/>
        <w:t xml:space="preserve">Ruiz-Hernando, M.;  Martinez-Elorza, G.;  Labanda, J.; Llorens, J., Dewaterability of sewage sludge by ultrasonic, thermal and chemical treatments. </w:t>
      </w:r>
      <w:r w:rsidRPr="000B1603">
        <w:rPr>
          <w:rFonts w:ascii="Times New Roman" w:hAnsi="Times New Roman" w:cs="Times New Roman"/>
          <w:i/>
          <w:sz w:val="24"/>
          <w:szCs w:val="24"/>
        </w:rPr>
        <w:t xml:space="preserve">Chemical Engineering Journal </w:t>
      </w:r>
      <w:r w:rsidRPr="000B1603">
        <w:rPr>
          <w:rFonts w:ascii="Times New Roman" w:hAnsi="Times New Roman" w:cs="Times New Roman"/>
          <w:b/>
          <w:sz w:val="24"/>
          <w:szCs w:val="24"/>
        </w:rPr>
        <w:t>2013,</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230</w:t>
      </w:r>
      <w:r w:rsidRPr="000B1603">
        <w:rPr>
          <w:rFonts w:ascii="Times New Roman" w:hAnsi="Times New Roman" w:cs="Times New Roman"/>
          <w:sz w:val="24"/>
          <w:szCs w:val="24"/>
        </w:rPr>
        <w:t xml:space="preserve">, 102-110, DOI: </w:t>
      </w:r>
      <w:hyperlink r:id="rId31" w:history="1">
        <w:r w:rsidRPr="000B1603">
          <w:rPr>
            <w:rStyle w:val="Hyperlink"/>
            <w:rFonts w:ascii="Times New Roman" w:hAnsi="Times New Roman" w:cs="Times New Roman"/>
            <w:sz w:val="24"/>
            <w:szCs w:val="24"/>
          </w:rPr>
          <w:t>https://doi.org/10.1016/j.cej.2013.06.046</w:t>
        </w:r>
      </w:hyperlink>
      <w:r w:rsidRPr="000B1603">
        <w:rPr>
          <w:rFonts w:ascii="Times New Roman" w:hAnsi="Times New Roman" w:cs="Times New Roman"/>
          <w:sz w:val="24"/>
          <w:szCs w:val="24"/>
        </w:rPr>
        <w:t>.</w:t>
      </w:r>
    </w:p>
    <w:p w14:paraId="775DEC1A" w14:textId="7E258783"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19.</w:t>
      </w:r>
      <w:r w:rsidRPr="000B1603">
        <w:rPr>
          <w:rFonts w:ascii="Times New Roman" w:hAnsi="Times New Roman" w:cs="Times New Roman"/>
          <w:sz w:val="24"/>
          <w:szCs w:val="24"/>
        </w:rPr>
        <w:tab/>
        <w:t xml:space="preserve">Yatipanthalawa, B.;  Li, W.;  Hill, D. R.;  Trifunovic, Z.;  Ashokkumar, M.;  Scales, P. J.; Martin, G. J., Interplay between interfacial behaviour, cell structure and shear enables biphasic lipid extraction from whole diatom cells (Navicula sp.). </w:t>
      </w:r>
      <w:r w:rsidRPr="000B1603">
        <w:rPr>
          <w:rFonts w:ascii="Times New Roman" w:hAnsi="Times New Roman" w:cs="Times New Roman"/>
          <w:i/>
          <w:sz w:val="24"/>
          <w:szCs w:val="24"/>
        </w:rPr>
        <w:t xml:space="preserve">Journal of Colloid and Interface Science </w:t>
      </w:r>
      <w:r w:rsidRPr="000B1603">
        <w:rPr>
          <w:rFonts w:ascii="Times New Roman" w:hAnsi="Times New Roman" w:cs="Times New Roman"/>
          <w:b/>
          <w:sz w:val="24"/>
          <w:szCs w:val="24"/>
        </w:rPr>
        <w:t>2021,</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589</w:t>
      </w:r>
      <w:r w:rsidRPr="000B1603">
        <w:rPr>
          <w:rFonts w:ascii="Times New Roman" w:hAnsi="Times New Roman" w:cs="Times New Roman"/>
          <w:sz w:val="24"/>
          <w:szCs w:val="24"/>
        </w:rPr>
        <w:t xml:space="preserve">, 65-76, DOI: </w:t>
      </w:r>
      <w:hyperlink r:id="rId32" w:history="1">
        <w:r w:rsidRPr="000B1603">
          <w:rPr>
            <w:rStyle w:val="Hyperlink"/>
            <w:rFonts w:ascii="Times New Roman" w:hAnsi="Times New Roman" w:cs="Times New Roman"/>
            <w:sz w:val="24"/>
            <w:szCs w:val="24"/>
          </w:rPr>
          <w:t>https://doi.org/10.1016/j.jcis.2020.12.056</w:t>
        </w:r>
      </w:hyperlink>
      <w:r w:rsidRPr="000B1603">
        <w:rPr>
          <w:rFonts w:ascii="Times New Roman" w:hAnsi="Times New Roman" w:cs="Times New Roman"/>
          <w:sz w:val="24"/>
          <w:szCs w:val="24"/>
        </w:rPr>
        <w:t>.</w:t>
      </w:r>
    </w:p>
    <w:p w14:paraId="3450D375" w14:textId="340C6F1E"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20.</w:t>
      </w:r>
      <w:r w:rsidRPr="000B1603">
        <w:rPr>
          <w:rFonts w:ascii="Times New Roman" w:hAnsi="Times New Roman" w:cs="Times New Roman"/>
          <w:sz w:val="24"/>
          <w:szCs w:val="24"/>
        </w:rPr>
        <w:tab/>
        <w:t xml:space="preserve">Leong, T.;  Wooster, T.;  Kentish, S.; Ashokkumar, M., Minimising oil droplet size using ultrasonic emulsification. </w:t>
      </w:r>
      <w:r w:rsidRPr="000B1603">
        <w:rPr>
          <w:rFonts w:ascii="Times New Roman" w:hAnsi="Times New Roman" w:cs="Times New Roman"/>
          <w:i/>
          <w:sz w:val="24"/>
          <w:szCs w:val="24"/>
        </w:rPr>
        <w:t xml:space="preserve">Ultrasonics sonochemistry </w:t>
      </w:r>
      <w:r w:rsidRPr="000B1603">
        <w:rPr>
          <w:rFonts w:ascii="Times New Roman" w:hAnsi="Times New Roman" w:cs="Times New Roman"/>
          <w:b/>
          <w:sz w:val="24"/>
          <w:szCs w:val="24"/>
        </w:rPr>
        <w:t>2009,</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16</w:t>
      </w:r>
      <w:r w:rsidRPr="000B1603">
        <w:rPr>
          <w:rFonts w:ascii="Times New Roman" w:hAnsi="Times New Roman" w:cs="Times New Roman"/>
          <w:sz w:val="24"/>
          <w:szCs w:val="24"/>
        </w:rPr>
        <w:t xml:space="preserve"> (6), 721-727, DOI: </w:t>
      </w:r>
      <w:hyperlink r:id="rId33" w:history="1">
        <w:r w:rsidRPr="000B1603">
          <w:rPr>
            <w:rStyle w:val="Hyperlink"/>
            <w:rFonts w:ascii="Times New Roman" w:hAnsi="Times New Roman" w:cs="Times New Roman"/>
            <w:sz w:val="24"/>
            <w:szCs w:val="24"/>
          </w:rPr>
          <w:t>https://doi.org/10.1016/j.ultsonch.2009.02.008</w:t>
        </w:r>
      </w:hyperlink>
      <w:r w:rsidRPr="000B1603">
        <w:rPr>
          <w:rFonts w:ascii="Times New Roman" w:hAnsi="Times New Roman" w:cs="Times New Roman"/>
          <w:sz w:val="24"/>
          <w:szCs w:val="24"/>
        </w:rPr>
        <w:t>.</w:t>
      </w:r>
    </w:p>
    <w:p w14:paraId="759DA0CE" w14:textId="5722A562"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21.</w:t>
      </w:r>
      <w:r w:rsidRPr="000B1603">
        <w:rPr>
          <w:rFonts w:ascii="Times New Roman" w:hAnsi="Times New Roman" w:cs="Times New Roman"/>
          <w:sz w:val="24"/>
          <w:szCs w:val="24"/>
        </w:rPr>
        <w:tab/>
        <w:t xml:space="preserve">Dubois, M.;  Gilles, K. A.;  Hamilton, J. K.;  Rebers, P. t.; Smith, F., Colorimetric method for determination of sugars and related substances. </w:t>
      </w:r>
      <w:r w:rsidRPr="000B1603">
        <w:rPr>
          <w:rFonts w:ascii="Times New Roman" w:hAnsi="Times New Roman" w:cs="Times New Roman"/>
          <w:i/>
          <w:sz w:val="24"/>
          <w:szCs w:val="24"/>
        </w:rPr>
        <w:t xml:space="preserve">Analytical chemistry </w:t>
      </w:r>
      <w:r w:rsidRPr="000B1603">
        <w:rPr>
          <w:rFonts w:ascii="Times New Roman" w:hAnsi="Times New Roman" w:cs="Times New Roman"/>
          <w:b/>
          <w:sz w:val="24"/>
          <w:szCs w:val="24"/>
        </w:rPr>
        <w:t>1956,</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28</w:t>
      </w:r>
      <w:r w:rsidRPr="000B1603">
        <w:rPr>
          <w:rFonts w:ascii="Times New Roman" w:hAnsi="Times New Roman" w:cs="Times New Roman"/>
          <w:sz w:val="24"/>
          <w:szCs w:val="24"/>
        </w:rPr>
        <w:t xml:space="preserve"> (3), 350-356, DOI: </w:t>
      </w:r>
      <w:hyperlink r:id="rId34" w:history="1">
        <w:r w:rsidRPr="000B1603">
          <w:rPr>
            <w:rStyle w:val="Hyperlink"/>
            <w:rFonts w:ascii="Times New Roman" w:hAnsi="Times New Roman" w:cs="Times New Roman"/>
            <w:sz w:val="24"/>
            <w:szCs w:val="24"/>
          </w:rPr>
          <w:t>https://doi.org/10.1021/ac60111a017</w:t>
        </w:r>
      </w:hyperlink>
      <w:r w:rsidRPr="000B1603">
        <w:rPr>
          <w:rFonts w:ascii="Times New Roman" w:hAnsi="Times New Roman" w:cs="Times New Roman"/>
          <w:sz w:val="24"/>
          <w:szCs w:val="24"/>
        </w:rPr>
        <w:t>.</w:t>
      </w:r>
    </w:p>
    <w:p w14:paraId="6AEC75A2" w14:textId="30DA856F"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22.</w:t>
      </w:r>
      <w:r w:rsidRPr="000B1603">
        <w:rPr>
          <w:rFonts w:ascii="Times New Roman" w:hAnsi="Times New Roman" w:cs="Times New Roman"/>
          <w:sz w:val="24"/>
          <w:szCs w:val="24"/>
        </w:rPr>
        <w:tab/>
        <w:t xml:space="preserve">Spiden, E. M.;  Scales, P. J.;  Kentish, S. E.; Martin, G. J., Critical analysis of quantitative indicators of cell disruption applied to Saccharomyces cerevisiae processed with an industrial high pressure homogenizer. </w:t>
      </w:r>
      <w:r w:rsidRPr="000B1603">
        <w:rPr>
          <w:rFonts w:ascii="Times New Roman" w:hAnsi="Times New Roman" w:cs="Times New Roman"/>
          <w:i/>
          <w:sz w:val="24"/>
          <w:szCs w:val="24"/>
        </w:rPr>
        <w:t xml:space="preserve">Biochemical engineering journal </w:t>
      </w:r>
      <w:r w:rsidRPr="000B1603">
        <w:rPr>
          <w:rFonts w:ascii="Times New Roman" w:hAnsi="Times New Roman" w:cs="Times New Roman"/>
          <w:b/>
          <w:sz w:val="24"/>
          <w:szCs w:val="24"/>
        </w:rPr>
        <w:t>2013,</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70</w:t>
      </w:r>
      <w:r w:rsidRPr="000B1603">
        <w:rPr>
          <w:rFonts w:ascii="Times New Roman" w:hAnsi="Times New Roman" w:cs="Times New Roman"/>
          <w:sz w:val="24"/>
          <w:szCs w:val="24"/>
        </w:rPr>
        <w:t xml:space="preserve">, 120-126, DOI: </w:t>
      </w:r>
      <w:hyperlink r:id="rId35" w:history="1">
        <w:r w:rsidRPr="000B1603">
          <w:rPr>
            <w:rStyle w:val="Hyperlink"/>
            <w:rFonts w:ascii="Times New Roman" w:hAnsi="Times New Roman" w:cs="Times New Roman"/>
            <w:sz w:val="24"/>
            <w:szCs w:val="24"/>
          </w:rPr>
          <w:t>https://doi.org/10.1016/j.bej.2012.10.008</w:t>
        </w:r>
      </w:hyperlink>
      <w:r w:rsidRPr="000B1603">
        <w:rPr>
          <w:rFonts w:ascii="Times New Roman" w:hAnsi="Times New Roman" w:cs="Times New Roman"/>
          <w:sz w:val="24"/>
          <w:szCs w:val="24"/>
        </w:rPr>
        <w:t>.</w:t>
      </w:r>
    </w:p>
    <w:p w14:paraId="4E13A992" w14:textId="2295D80B"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23.</w:t>
      </w:r>
      <w:r w:rsidRPr="000B1603">
        <w:rPr>
          <w:rFonts w:ascii="Times New Roman" w:hAnsi="Times New Roman" w:cs="Times New Roman"/>
          <w:sz w:val="24"/>
          <w:szCs w:val="24"/>
        </w:rPr>
        <w:tab/>
        <w:t xml:space="preserve">Spiden, E. M.;  Scales, P. J.;  Yap, B. H.;  Kentish, S. E.;  Hill, D. R.; Martin, G. J., The effects of acidic and thermal pretreatment on the mechanical rupture of two industrially relevant microalgae: Chlorella sp. and Navicula sp. </w:t>
      </w:r>
      <w:r w:rsidRPr="000B1603">
        <w:rPr>
          <w:rFonts w:ascii="Times New Roman" w:hAnsi="Times New Roman" w:cs="Times New Roman"/>
          <w:i/>
          <w:sz w:val="24"/>
          <w:szCs w:val="24"/>
        </w:rPr>
        <w:t xml:space="preserve">Algal research </w:t>
      </w:r>
      <w:r w:rsidRPr="000B1603">
        <w:rPr>
          <w:rFonts w:ascii="Times New Roman" w:hAnsi="Times New Roman" w:cs="Times New Roman"/>
          <w:b/>
          <w:sz w:val="24"/>
          <w:szCs w:val="24"/>
        </w:rPr>
        <w:t>2015,</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7</w:t>
      </w:r>
      <w:r w:rsidRPr="000B1603">
        <w:rPr>
          <w:rFonts w:ascii="Times New Roman" w:hAnsi="Times New Roman" w:cs="Times New Roman"/>
          <w:sz w:val="24"/>
          <w:szCs w:val="24"/>
        </w:rPr>
        <w:t xml:space="preserve">, 5-10, DOI: </w:t>
      </w:r>
      <w:hyperlink r:id="rId36" w:history="1">
        <w:r w:rsidRPr="000B1603">
          <w:rPr>
            <w:rStyle w:val="Hyperlink"/>
            <w:rFonts w:ascii="Times New Roman" w:hAnsi="Times New Roman" w:cs="Times New Roman"/>
            <w:sz w:val="24"/>
            <w:szCs w:val="24"/>
          </w:rPr>
          <w:t>https://doi.org/10.1016/j.algal.2014.11.006</w:t>
        </w:r>
      </w:hyperlink>
      <w:r w:rsidRPr="000B1603">
        <w:rPr>
          <w:rFonts w:ascii="Times New Roman" w:hAnsi="Times New Roman" w:cs="Times New Roman"/>
          <w:sz w:val="24"/>
          <w:szCs w:val="24"/>
        </w:rPr>
        <w:t>.</w:t>
      </w:r>
    </w:p>
    <w:p w14:paraId="71444FBA" w14:textId="744FFB7C"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24.</w:t>
      </w:r>
      <w:r w:rsidRPr="000B1603">
        <w:rPr>
          <w:rFonts w:ascii="Times New Roman" w:hAnsi="Times New Roman" w:cs="Times New Roman"/>
          <w:sz w:val="24"/>
          <w:szCs w:val="24"/>
        </w:rPr>
        <w:tab/>
        <w:t xml:space="preserve">Law, S. Q. K.;  Chen, B.;  Scales, P. J.; Martin, G. J. O., Centrifugal recovery of solvent after biphasic wet extraction of lipids from a concentrated slurry of </w:t>
      </w:r>
      <w:r w:rsidRPr="000B1603">
        <w:rPr>
          <w:rFonts w:ascii="Times New Roman" w:hAnsi="Times New Roman" w:cs="Times New Roman"/>
          <w:i/>
          <w:sz w:val="24"/>
          <w:szCs w:val="24"/>
        </w:rPr>
        <w:t>Nannochloropsis</w:t>
      </w:r>
      <w:r w:rsidRPr="000B1603">
        <w:rPr>
          <w:rFonts w:ascii="Times New Roman" w:hAnsi="Times New Roman" w:cs="Times New Roman"/>
          <w:sz w:val="24"/>
          <w:szCs w:val="24"/>
        </w:rPr>
        <w:t xml:space="preserve"> sp. biomass. </w:t>
      </w:r>
      <w:r w:rsidRPr="000B1603">
        <w:rPr>
          <w:rFonts w:ascii="Times New Roman" w:hAnsi="Times New Roman" w:cs="Times New Roman"/>
          <w:i/>
          <w:sz w:val="24"/>
          <w:szCs w:val="24"/>
        </w:rPr>
        <w:t xml:space="preserve">Algal Research </w:t>
      </w:r>
      <w:r w:rsidRPr="000B1603">
        <w:rPr>
          <w:rFonts w:ascii="Times New Roman" w:hAnsi="Times New Roman" w:cs="Times New Roman"/>
          <w:b/>
          <w:sz w:val="24"/>
          <w:szCs w:val="24"/>
        </w:rPr>
        <w:t>2017,</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24</w:t>
      </w:r>
      <w:r w:rsidRPr="000B1603">
        <w:rPr>
          <w:rFonts w:ascii="Times New Roman" w:hAnsi="Times New Roman" w:cs="Times New Roman"/>
          <w:sz w:val="24"/>
          <w:szCs w:val="24"/>
        </w:rPr>
        <w:t xml:space="preserve">, 299-308, DOI: </w:t>
      </w:r>
      <w:hyperlink r:id="rId37" w:history="1">
        <w:r w:rsidRPr="000B1603">
          <w:rPr>
            <w:rStyle w:val="Hyperlink"/>
            <w:rFonts w:ascii="Times New Roman" w:hAnsi="Times New Roman" w:cs="Times New Roman"/>
            <w:sz w:val="24"/>
            <w:szCs w:val="24"/>
          </w:rPr>
          <w:t>https://doi.org/10.1016/j.algal.2017.04.016</w:t>
        </w:r>
      </w:hyperlink>
      <w:r w:rsidRPr="000B1603">
        <w:rPr>
          <w:rFonts w:ascii="Times New Roman" w:hAnsi="Times New Roman" w:cs="Times New Roman"/>
          <w:sz w:val="24"/>
          <w:szCs w:val="24"/>
        </w:rPr>
        <w:t>.</w:t>
      </w:r>
    </w:p>
    <w:p w14:paraId="5CD819AB" w14:textId="77777777"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25.</w:t>
      </w:r>
      <w:r w:rsidRPr="000B1603">
        <w:rPr>
          <w:rFonts w:ascii="Times New Roman" w:hAnsi="Times New Roman" w:cs="Times New Roman"/>
          <w:sz w:val="24"/>
          <w:szCs w:val="24"/>
        </w:rPr>
        <w:tab/>
        <w:t xml:space="preserve">Olmstead, I. L.;  Hill, D. R.;  Dias, D. A.;  Jayasinghe, N. S.;  Callahan, D. L.;  Kentish, S. E.;  Scales, P. J.; Martin, G. J., A quantitative analysis of microalgal lipids for optimization of biodiesel and omega‐3 production. </w:t>
      </w:r>
      <w:r w:rsidRPr="000B1603">
        <w:rPr>
          <w:rFonts w:ascii="Times New Roman" w:hAnsi="Times New Roman" w:cs="Times New Roman"/>
          <w:i/>
          <w:sz w:val="24"/>
          <w:szCs w:val="24"/>
        </w:rPr>
        <w:t xml:space="preserve">Biotechnology and bioengineering </w:t>
      </w:r>
      <w:r w:rsidRPr="000B1603">
        <w:rPr>
          <w:rFonts w:ascii="Times New Roman" w:hAnsi="Times New Roman" w:cs="Times New Roman"/>
          <w:b/>
          <w:sz w:val="24"/>
          <w:szCs w:val="24"/>
        </w:rPr>
        <w:t>2013,</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110</w:t>
      </w:r>
      <w:r w:rsidRPr="000B1603">
        <w:rPr>
          <w:rFonts w:ascii="Times New Roman" w:hAnsi="Times New Roman" w:cs="Times New Roman"/>
          <w:sz w:val="24"/>
          <w:szCs w:val="24"/>
        </w:rPr>
        <w:t xml:space="preserve"> (8), 2096-2104, DOI: 10.1002/bit.24844.</w:t>
      </w:r>
    </w:p>
    <w:p w14:paraId="6C8FFDBC" w14:textId="7548DFB8"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lastRenderedPageBreak/>
        <w:t>26.</w:t>
      </w:r>
      <w:r w:rsidRPr="000B1603">
        <w:rPr>
          <w:rFonts w:ascii="Times New Roman" w:hAnsi="Times New Roman" w:cs="Times New Roman"/>
          <w:sz w:val="24"/>
          <w:szCs w:val="24"/>
        </w:rPr>
        <w:tab/>
        <w:t xml:space="preserve">Li, W.;  Leong, T. S.;  Ashokkumar, M.; Martin, G. J., A study of the effectiveness and energy efficiency of ultrasonic emulsification. </w:t>
      </w:r>
      <w:r w:rsidRPr="000B1603">
        <w:rPr>
          <w:rFonts w:ascii="Times New Roman" w:hAnsi="Times New Roman" w:cs="Times New Roman"/>
          <w:i/>
          <w:sz w:val="24"/>
          <w:szCs w:val="24"/>
        </w:rPr>
        <w:t xml:space="preserve">Physical Chemistry Chemical Physics </w:t>
      </w:r>
      <w:r w:rsidRPr="000B1603">
        <w:rPr>
          <w:rFonts w:ascii="Times New Roman" w:hAnsi="Times New Roman" w:cs="Times New Roman"/>
          <w:b/>
          <w:sz w:val="24"/>
          <w:szCs w:val="24"/>
        </w:rPr>
        <w:t>2018,</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20</w:t>
      </w:r>
      <w:r w:rsidRPr="000B1603">
        <w:rPr>
          <w:rFonts w:ascii="Times New Roman" w:hAnsi="Times New Roman" w:cs="Times New Roman"/>
          <w:sz w:val="24"/>
          <w:szCs w:val="24"/>
        </w:rPr>
        <w:t xml:space="preserve"> (1), 86-96, DOI: </w:t>
      </w:r>
      <w:hyperlink r:id="rId38" w:history="1">
        <w:r w:rsidRPr="000B1603">
          <w:rPr>
            <w:rStyle w:val="Hyperlink"/>
            <w:rFonts w:ascii="Times New Roman" w:hAnsi="Times New Roman" w:cs="Times New Roman"/>
            <w:sz w:val="24"/>
            <w:szCs w:val="24"/>
          </w:rPr>
          <w:t>https://doi.org/10.1039/C7CP07133G</w:t>
        </w:r>
      </w:hyperlink>
      <w:r w:rsidRPr="000B1603">
        <w:rPr>
          <w:rFonts w:ascii="Times New Roman" w:hAnsi="Times New Roman" w:cs="Times New Roman"/>
          <w:sz w:val="24"/>
          <w:szCs w:val="24"/>
        </w:rPr>
        <w:t>.</w:t>
      </w:r>
    </w:p>
    <w:p w14:paraId="15D33BC8" w14:textId="6370CB63"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27.</w:t>
      </w:r>
      <w:r w:rsidRPr="000B1603">
        <w:rPr>
          <w:rFonts w:ascii="Times New Roman" w:hAnsi="Times New Roman" w:cs="Times New Roman"/>
          <w:sz w:val="24"/>
          <w:szCs w:val="24"/>
        </w:rPr>
        <w:tab/>
        <w:t xml:space="preserve">Yao, S.;  Mettu, S.;  Law, S. Q. K.;  Ashokkumar, M.; Martin, G. J. O., The effect of high-intensity ultrasound on cell disruption and lipid extraction from high-solids viscous slurries of Nannochloropsis sp. biomass. </w:t>
      </w:r>
      <w:r w:rsidRPr="000B1603">
        <w:rPr>
          <w:rFonts w:ascii="Times New Roman" w:hAnsi="Times New Roman" w:cs="Times New Roman"/>
          <w:i/>
          <w:sz w:val="24"/>
          <w:szCs w:val="24"/>
        </w:rPr>
        <w:t xml:space="preserve">Algal Research </w:t>
      </w:r>
      <w:r w:rsidRPr="000B1603">
        <w:rPr>
          <w:rFonts w:ascii="Times New Roman" w:hAnsi="Times New Roman" w:cs="Times New Roman"/>
          <w:b/>
          <w:sz w:val="24"/>
          <w:szCs w:val="24"/>
        </w:rPr>
        <w:t>2018,</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35</w:t>
      </w:r>
      <w:r w:rsidRPr="000B1603">
        <w:rPr>
          <w:rFonts w:ascii="Times New Roman" w:hAnsi="Times New Roman" w:cs="Times New Roman"/>
          <w:sz w:val="24"/>
          <w:szCs w:val="24"/>
        </w:rPr>
        <w:t xml:space="preserve">, 341-348, DOI: </w:t>
      </w:r>
      <w:hyperlink r:id="rId39" w:history="1">
        <w:r w:rsidRPr="000B1603">
          <w:rPr>
            <w:rStyle w:val="Hyperlink"/>
            <w:rFonts w:ascii="Times New Roman" w:hAnsi="Times New Roman" w:cs="Times New Roman"/>
            <w:sz w:val="24"/>
            <w:szCs w:val="24"/>
          </w:rPr>
          <w:t>https://doi.org/10.1016/j.algal.2018.09.004</w:t>
        </w:r>
      </w:hyperlink>
      <w:r w:rsidRPr="000B1603">
        <w:rPr>
          <w:rFonts w:ascii="Times New Roman" w:hAnsi="Times New Roman" w:cs="Times New Roman"/>
          <w:sz w:val="24"/>
          <w:szCs w:val="24"/>
        </w:rPr>
        <w:t>.</w:t>
      </w:r>
    </w:p>
    <w:p w14:paraId="06790AB6" w14:textId="27737A1F"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28.</w:t>
      </w:r>
      <w:r w:rsidRPr="000B1603">
        <w:rPr>
          <w:rFonts w:ascii="Times New Roman" w:hAnsi="Times New Roman" w:cs="Times New Roman"/>
          <w:sz w:val="24"/>
          <w:szCs w:val="24"/>
        </w:rPr>
        <w:tab/>
        <w:t xml:space="preserve">Yap, B. H.;  Martin, G. J.; Scales, P. J., Rheological manipulation of flocculated algal slurries to achieve high solids processing. </w:t>
      </w:r>
      <w:r w:rsidRPr="000B1603">
        <w:rPr>
          <w:rFonts w:ascii="Times New Roman" w:hAnsi="Times New Roman" w:cs="Times New Roman"/>
          <w:i/>
          <w:sz w:val="24"/>
          <w:szCs w:val="24"/>
        </w:rPr>
        <w:t xml:space="preserve">Algal Research </w:t>
      </w:r>
      <w:r w:rsidRPr="000B1603">
        <w:rPr>
          <w:rFonts w:ascii="Times New Roman" w:hAnsi="Times New Roman" w:cs="Times New Roman"/>
          <w:b/>
          <w:sz w:val="24"/>
          <w:szCs w:val="24"/>
        </w:rPr>
        <w:t>2016,</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14</w:t>
      </w:r>
      <w:r w:rsidRPr="000B1603">
        <w:rPr>
          <w:rFonts w:ascii="Times New Roman" w:hAnsi="Times New Roman" w:cs="Times New Roman"/>
          <w:sz w:val="24"/>
          <w:szCs w:val="24"/>
        </w:rPr>
        <w:t xml:space="preserve">, 1-8, DOI: </w:t>
      </w:r>
      <w:hyperlink r:id="rId40" w:history="1">
        <w:r w:rsidRPr="000B1603">
          <w:rPr>
            <w:rStyle w:val="Hyperlink"/>
            <w:rFonts w:ascii="Times New Roman" w:hAnsi="Times New Roman" w:cs="Times New Roman"/>
            <w:sz w:val="24"/>
            <w:szCs w:val="24"/>
          </w:rPr>
          <w:t>https://doi.org/10.1016/j.algal.2015.12.007</w:t>
        </w:r>
      </w:hyperlink>
      <w:r w:rsidRPr="000B1603">
        <w:rPr>
          <w:rFonts w:ascii="Times New Roman" w:hAnsi="Times New Roman" w:cs="Times New Roman"/>
          <w:sz w:val="24"/>
          <w:szCs w:val="24"/>
        </w:rPr>
        <w:t>.</w:t>
      </w:r>
    </w:p>
    <w:p w14:paraId="7F9C08DD" w14:textId="78600F1C"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29.</w:t>
      </w:r>
      <w:r w:rsidRPr="000B1603">
        <w:rPr>
          <w:rFonts w:ascii="Times New Roman" w:hAnsi="Times New Roman" w:cs="Times New Roman"/>
          <w:sz w:val="24"/>
          <w:szCs w:val="24"/>
        </w:rPr>
        <w:tab/>
        <w:t xml:space="preserve">Bernaerts, T. M.;  Panozzo, A.;  Doumen, V.;  Foubert, I.;  Gheysen, L.;  Goiris, K.;  Moldenaers, P.;  Hendrickx, M. E.; Van Loey, A. M., Microalgal biomass as a (multi) functional ingredient in food products: Rheological properties of microalgal suspensions as affected by mechanical and thermal processing. </w:t>
      </w:r>
      <w:r w:rsidRPr="000B1603">
        <w:rPr>
          <w:rFonts w:ascii="Times New Roman" w:hAnsi="Times New Roman" w:cs="Times New Roman"/>
          <w:i/>
          <w:sz w:val="24"/>
          <w:szCs w:val="24"/>
        </w:rPr>
        <w:t xml:space="preserve">Algal research </w:t>
      </w:r>
      <w:r w:rsidRPr="000B1603">
        <w:rPr>
          <w:rFonts w:ascii="Times New Roman" w:hAnsi="Times New Roman" w:cs="Times New Roman"/>
          <w:b/>
          <w:sz w:val="24"/>
          <w:szCs w:val="24"/>
        </w:rPr>
        <w:t>2017,</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25</w:t>
      </w:r>
      <w:r w:rsidRPr="000B1603">
        <w:rPr>
          <w:rFonts w:ascii="Times New Roman" w:hAnsi="Times New Roman" w:cs="Times New Roman"/>
          <w:sz w:val="24"/>
          <w:szCs w:val="24"/>
        </w:rPr>
        <w:t xml:space="preserve">, 452-463, DOI: </w:t>
      </w:r>
      <w:hyperlink r:id="rId41" w:history="1">
        <w:r w:rsidRPr="000B1603">
          <w:rPr>
            <w:rStyle w:val="Hyperlink"/>
            <w:rFonts w:ascii="Times New Roman" w:hAnsi="Times New Roman" w:cs="Times New Roman"/>
            <w:sz w:val="24"/>
            <w:szCs w:val="24"/>
          </w:rPr>
          <w:t>https://doi.org/10.1016/j.algal.2017.05.014</w:t>
        </w:r>
      </w:hyperlink>
      <w:r w:rsidRPr="000B1603">
        <w:rPr>
          <w:rFonts w:ascii="Times New Roman" w:hAnsi="Times New Roman" w:cs="Times New Roman"/>
          <w:sz w:val="24"/>
          <w:szCs w:val="24"/>
        </w:rPr>
        <w:t>.</w:t>
      </w:r>
    </w:p>
    <w:p w14:paraId="46D9A0FD" w14:textId="77777777"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30.</w:t>
      </w:r>
      <w:r w:rsidRPr="000B1603">
        <w:rPr>
          <w:rFonts w:ascii="Times New Roman" w:hAnsi="Times New Roman" w:cs="Times New Roman"/>
          <w:sz w:val="24"/>
          <w:szCs w:val="24"/>
        </w:rPr>
        <w:tab/>
        <w:t xml:space="preserve">Wileman, A.;  Ozkan, A.; Berberoglu, H., Rheological properties of algae slurries for minimizing harvesting energy requirements in biofuel production. </w:t>
      </w:r>
      <w:r w:rsidRPr="000B1603">
        <w:rPr>
          <w:rFonts w:ascii="Times New Roman" w:hAnsi="Times New Roman" w:cs="Times New Roman"/>
          <w:i/>
          <w:sz w:val="24"/>
          <w:szCs w:val="24"/>
        </w:rPr>
        <w:t xml:space="preserve">Bioresource technology </w:t>
      </w:r>
      <w:r w:rsidRPr="000B1603">
        <w:rPr>
          <w:rFonts w:ascii="Times New Roman" w:hAnsi="Times New Roman" w:cs="Times New Roman"/>
          <w:b/>
          <w:sz w:val="24"/>
          <w:szCs w:val="24"/>
        </w:rPr>
        <w:t>2012,</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104</w:t>
      </w:r>
      <w:r w:rsidRPr="000B1603">
        <w:rPr>
          <w:rFonts w:ascii="Times New Roman" w:hAnsi="Times New Roman" w:cs="Times New Roman"/>
          <w:sz w:val="24"/>
          <w:szCs w:val="24"/>
        </w:rPr>
        <w:t xml:space="preserve">, 432-439, </w:t>
      </w:r>
    </w:p>
    <w:p w14:paraId="3345BA82" w14:textId="76870A1B"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31.</w:t>
      </w:r>
      <w:r w:rsidRPr="000B1603">
        <w:rPr>
          <w:rFonts w:ascii="Times New Roman" w:hAnsi="Times New Roman" w:cs="Times New Roman"/>
          <w:sz w:val="24"/>
          <w:szCs w:val="24"/>
        </w:rPr>
        <w:tab/>
        <w:t xml:space="preserve">Rutgers, I. R., Relative viscosity and concentration. </w:t>
      </w:r>
      <w:r w:rsidRPr="000B1603">
        <w:rPr>
          <w:rFonts w:ascii="Times New Roman" w:hAnsi="Times New Roman" w:cs="Times New Roman"/>
          <w:i/>
          <w:sz w:val="24"/>
          <w:szCs w:val="24"/>
        </w:rPr>
        <w:t xml:space="preserve">Rheologica Acta </w:t>
      </w:r>
      <w:r w:rsidRPr="000B1603">
        <w:rPr>
          <w:rFonts w:ascii="Times New Roman" w:hAnsi="Times New Roman" w:cs="Times New Roman"/>
          <w:b/>
          <w:sz w:val="24"/>
          <w:szCs w:val="24"/>
        </w:rPr>
        <w:t>1962,</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w:t>
      </w:r>
      <w:r w:rsidRPr="000B1603">
        <w:rPr>
          <w:rFonts w:ascii="Times New Roman" w:hAnsi="Times New Roman" w:cs="Times New Roman"/>
          <w:sz w:val="24"/>
          <w:szCs w:val="24"/>
        </w:rPr>
        <w:t xml:space="preserve"> (4), 305-348, DOI: </w:t>
      </w:r>
      <w:hyperlink r:id="rId42" w:history="1">
        <w:r w:rsidRPr="000B1603">
          <w:rPr>
            <w:rStyle w:val="Hyperlink"/>
            <w:rFonts w:ascii="Times New Roman" w:hAnsi="Times New Roman" w:cs="Times New Roman"/>
            <w:sz w:val="24"/>
            <w:szCs w:val="24"/>
          </w:rPr>
          <w:t>https://doi.org/10.1007/BF01976051</w:t>
        </w:r>
      </w:hyperlink>
      <w:r w:rsidRPr="000B1603">
        <w:rPr>
          <w:rFonts w:ascii="Times New Roman" w:hAnsi="Times New Roman" w:cs="Times New Roman"/>
          <w:sz w:val="24"/>
          <w:szCs w:val="24"/>
        </w:rPr>
        <w:t>.</w:t>
      </w:r>
    </w:p>
    <w:p w14:paraId="0A610D5A" w14:textId="097785BD"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32.</w:t>
      </w:r>
      <w:r w:rsidRPr="000B1603">
        <w:rPr>
          <w:rFonts w:ascii="Times New Roman" w:hAnsi="Times New Roman" w:cs="Times New Roman"/>
          <w:sz w:val="24"/>
          <w:szCs w:val="24"/>
        </w:rPr>
        <w:tab/>
        <w:t xml:space="preserve">Guadayol, Ò.;  Mendonca, T.;  Segura-Noguera, M.;  Wright, A. J.;  Tassieri, M.; Humphries, S., Microrheology reveals microscale viscosity gradients in planktonic systems. </w:t>
      </w:r>
      <w:r w:rsidRPr="000B1603">
        <w:rPr>
          <w:rFonts w:ascii="Times New Roman" w:hAnsi="Times New Roman" w:cs="Times New Roman"/>
          <w:i/>
          <w:sz w:val="24"/>
          <w:szCs w:val="24"/>
        </w:rPr>
        <w:t xml:space="preserve">Proceedings of the National Academy of Sciences </w:t>
      </w:r>
      <w:r w:rsidRPr="000B1603">
        <w:rPr>
          <w:rFonts w:ascii="Times New Roman" w:hAnsi="Times New Roman" w:cs="Times New Roman"/>
          <w:b/>
          <w:sz w:val="24"/>
          <w:szCs w:val="24"/>
        </w:rPr>
        <w:t>2021,</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118</w:t>
      </w:r>
      <w:r w:rsidRPr="000B1603">
        <w:rPr>
          <w:rFonts w:ascii="Times New Roman" w:hAnsi="Times New Roman" w:cs="Times New Roman"/>
          <w:sz w:val="24"/>
          <w:szCs w:val="24"/>
        </w:rPr>
        <w:t xml:space="preserve"> (1), DOI: </w:t>
      </w:r>
      <w:hyperlink r:id="rId43" w:history="1">
        <w:r w:rsidRPr="000B1603">
          <w:rPr>
            <w:rStyle w:val="Hyperlink"/>
            <w:rFonts w:ascii="Times New Roman" w:hAnsi="Times New Roman" w:cs="Times New Roman"/>
            <w:sz w:val="24"/>
            <w:szCs w:val="24"/>
          </w:rPr>
          <w:t>https://doi.org/10.1073/pnas.2011389118</w:t>
        </w:r>
      </w:hyperlink>
      <w:r w:rsidRPr="000B1603">
        <w:rPr>
          <w:rFonts w:ascii="Times New Roman" w:hAnsi="Times New Roman" w:cs="Times New Roman"/>
          <w:sz w:val="24"/>
          <w:szCs w:val="24"/>
        </w:rPr>
        <w:t>.</w:t>
      </w:r>
    </w:p>
    <w:p w14:paraId="03073D0B" w14:textId="410FFF2D"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33.</w:t>
      </w:r>
      <w:r w:rsidRPr="000B1603">
        <w:rPr>
          <w:rFonts w:ascii="Times New Roman" w:hAnsi="Times New Roman" w:cs="Times New Roman"/>
          <w:sz w:val="24"/>
          <w:szCs w:val="24"/>
        </w:rPr>
        <w:tab/>
        <w:t xml:space="preserve">Raynaud, M.;  Vaxelaire, J.;  Olivier, J.;  Dieudé-Fauvel, E.; Baudez, J.-C., Compression dewatering of municipal activated sludge: effects of salt and pH. </w:t>
      </w:r>
      <w:r w:rsidRPr="000B1603">
        <w:rPr>
          <w:rFonts w:ascii="Times New Roman" w:hAnsi="Times New Roman" w:cs="Times New Roman"/>
          <w:i/>
          <w:sz w:val="24"/>
          <w:szCs w:val="24"/>
        </w:rPr>
        <w:t xml:space="preserve">Water research </w:t>
      </w:r>
      <w:r w:rsidRPr="000B1603">
        <w:rPr>
          <w:rFonts w:ascii="Times New Roman" w:hAnsi="Times New Roman" w:cs="Times New Roman"/>
          <w:b/>
          <w:sz w:val="24"/>
          <w:szCs w:val="24"/>
        </w:rPr>
        <w:t>2012,</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46</w:t>
      </w:r>
      <w:r w:rsidRPr="000B1603">
        <w:rPr>
          <w:rFonts w:ascii="Times New Roman" w:hAnsi="Times New Roman" w:cs="Times New Roman"/>
          <w:sz w:val="24"/>
          <w:szCs w:val="24"/>
        </w:rPr>
        <w:t xml:space="preserve"> (14), 4448-4456, DOI: </w:t>
      </w:r>
      <w:hyperlink r:id="rId44" w:history="1">
        <w:r w:rsidRPr="000B1603">
          <w:rPr>
            <w:rStyle w:val="Hyperlink"/>
            <w:rFonts w:ascii="Times New Roman" w:hAnsi="Times New Roman" w:cs="Times New Roman"/>
            <w:sz w:val="24"/>
            <w:szCs w:val="24"/>
          </w:rPr>
          <w:t>https://doi.org/10.1016/j.watres.2012.05.047</w:t>
        </w:r>
      </w:hyperlink>
      <w:r w:rsidRPr="000B1603">
        <w:rPr>
          <w:rFonts w:ascii="Times New Roman" w:hAnsi="Times New Roman" w:cs="Times New Roman"/>
          <w:sz w:val="24"/>
          <w:szCs w:val="24"/>
        </w:rPr>
        <w:t>.</w:t>
      </w:r>
    </w:p>
    <w:p w14:paraId="4D7C7F89" w14:textId="331B145A"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t>34.</w:t>
      </w:r>
      <w:r w:rsidRPr="000B1603">
        <w:rPr>
          <w:rFonts w:ascii="Times New Roman" w:hAnsi="Times New Roman" w:cs="Times New Roman"/>
          <w:sz w:val="24"/>
          <w:szCs w:val="24"/>
        </w:rPr>
        <w:tab/>
        <w:t xml:space="preserve">Henderson, R.;  Parsons, S. A.; Jefferson, B., The impact of algal properties and pre-oxidation on solid–liquid separation of algae. </w:t>
      </w:r>
      <w:r w:rsidRPr="000B1603">
        <w:rPr>
          <w:rFonts w:ascii="Times New Roman" w:hAnsi="Times New Roman" w:cs="Times New Roman"/>
          <w:i/>
          <w:sz w:val="24"/>
          <w:szCs w:val="24"/>
        </w:rPr>
        <w:t xml:space="preserve">Water research </w:t>
      </w:r>
      <w:r w:rsidRPr="000B1603">
        <w:rPr>
          <w:rFonts w:ascii="Times New Roman" w:hAnsi="Times New Roman" w:cs="Times New Roman"/>
          <w:b/>
          <w:sz w:val="24"/>
          <w:szCs w:val="24"/>
        </w:rPr>
        <w:t>2008,</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42</w:t>
      </w:r>
      <w:r w:rsidRPr="000B1603">
        <w:rPr>
          <w:rFonts w:ascii="Times New Roman" w:hAnsi="Times New Roman" w:cs="Times New Roman"/>
          <w:sz w:val="24"/>
          <w:szCs w:val="24"/>
        </w:rPr>
        <w:t xml:space="preserve"> (8-9), 1827-1845, DOI: </w:t>
      </w:r>
      <w:hyperlink r:id="rId45" w:history="1">
        <w:r w:rsidRPr="000B1603">
          <w:rPr>
            <w:rStyle w:val="Hyperlink"/>
            <w:rFonts w:ascii="Times New Roman" w:hAnsi="Times New Roman" w:cs="Times New Roman"/>
            <w:sz w:val="24"/>
            <w:szCs w:val="24"/>
          </w:rPr>
          <w:t>https://doi.org/10.1016/j.watres.2007.11.039</w:t>
        </w:r>
      </w:hyperlink>
      <w:r w:rsidRPr="000B1603">
        <w:rPr>
          <w:rFonts w:ascii="Times New Roman" w:hAnsi="Times New Roman" w:cs="Times New Roman"/>
          <w:sz w:val="24"/>
          <w:szCs w:val="24"/>
        </w:rPr>
        <w:t>.</w:t>
      </w:r>
    </w:p>
    <w:p w14:paraId="22EB4627" w14:textId="61032CF4" w:rsidR="00A36BA4" w:rsidRPr="000B1603" w:rsidRDefault="00A36BA4" w:rsidP="00D42A0A">
      <w:pPr>
        <w:pStyle w:val="EndNoteBibliography"/>
        <w:spacing w:after="0" w:line="360" w:lineRule="auto"/>
        <w:rPr>
          <w:rFonts w:ascii="Times New Roman" w:hAnsi="Times New Roman" w:cs="Times New Roman"/>
          <w:sz w:val="24"/>
          <w:szCs w:val="24"/>
        </w:rPr>
      </w:pPr>
      <w:r w:rsidRPr="000B1603">
        <w:rPr>
          <w:rFonts w:ascii="Times New Roman" w:hAnsi="Times New Roman" w:cs="Times New Roman"/>
          <w:sz w:val="24"/>
          <w:szCs w:val="24"/>
        </w:rPr>
        <w:lastRenderedPageBreak/>
        <w:t>35.</w:t>
      </w:r>
      <w:r w:rsidRPr="000B1603">
        <w:rPr>
          <w:rFonts w:ascii="Times New Roman" w:hAnsi="Times New Roman" w:cs="Times New Roman"/>
          <w:sz w:val="24"/>
          <w:szCs w:val="24"/>
        </w:rPr>
        <w:tab/>
        <w:t xml:space="preserve">Rao, N.;  Granville, A.;  Wich, P.; Henderson, R., Detailed algal extracellular carbohydrate-protein characterisation lends insight into algal solid-liquid separation process outcomes. </w:t>
      </w:r>
      <w:r w:rsidRPr="000B1603">
        <w:rPr>
          <w:rFonts w:ascii="Times New Roman" w:hAnsi="Times New Roman" w:cs="Times New Roman"/>
          <w:i/>
          <w:sz w:val="24"/>
          <w:szCs w:val="24"/>
        </w:rPr>
        <w:t xml:space="preserve">Water research </w:t>
      </w:r>
      <w:r w:rsidRPr="000B1603">
        <w:rPr>
          <w:rFonts w:ascii="Times New Roman" w:hAnsi="Times New Roman" w:cs="Times New Roman"/>
          <w:b/>
          <w:sz w:val="24"/>
          <w:szCs w:val="24"/>
        </w:rPr>
        <w:t>2020,</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178</w:t>
      </w:r>
      <w:r w:rsidRPr="000B1603">
        <w:rPr>
          <w:rFonts w:ascii="Times New Roman" w:hAnsi="Times New Roman" w:cs="Times New Roman"/>
          <w:sz w:val="24"/>
          <w:szCs w:val="24"/>
        </w:rPr>
        <w:t xml:space="preserve">, 115833, DOI: </w:t>
      </w:r>
      <w:hyperlink r:id="rId46" w:history="1">
        <w:r w:rsidRPr="000B1603">
          <w:rPr>
            <w:rStyle w:val="Hyperlink"/>
            <w:rFonts w:ascii="Times New Roman" w:hAnsi="Times New Roman" w:cs="Times New Roman"/>
            <w:sz w:val="24"/>
            <w:szCs w:val="24"/>
          </w:rPr>
          <w:t>https://doi.org/10.1016/j.watres.2020.115833</w:t>
        </w:r>
      </w:hyperlink>
      <w:r w:rsidRPr="000B1603">
        <w:rPr>
          <w:rFonts w:ascii="Times New Roman" w:hAnsi="Times New Roman" w:cs="Times New Roman"/>
          <w:sz w:val="24"/>
          <w:szCs w:val="24"/>
        </w:rPr>
        <w:t>.</w:t>
      </w:r>
    </w:p>
    <w:p w14:paraId="0BD47F1F" w14:textId="3F64DEE9" w:rsidR="00A36BA4" w:rsidRPr="000B1603" w:rsidRDefault="00A36BA4" w:rsidP="00D42A0A">
      <w:pPr>
        <w:pStyle w:val="EndNoteBibliography"/>
        <w:spacing w:line="360" w:lineRule="auto"/>
        <w:rPr>
          <w:rFonts w:ascii="Times New Roman" w:hAnsi="Times New Roman" w:cs="Times New Roman"/>
          <w:sz w:val="24"/>
          <w:szCs w:val="24"/>
        </w:rPr>
      </w:pPr>
      <w:r w:rsidRPr="000B1603">
        <w:rPr>
          <w:rFonts w:ascii="Times New Roman" w:hAnsi="Times New Roman" w:cs="Times New Roman"/>
          <w:sz w:val="24"/>
          <w:szCs w:val="24"/>
        </w:rPr>
        <w:t>36.</w:t>
      </w:r>
      <w:r w:rsidRPr="000B1603">
        <w:rPr>
          <w:rFonts w:ascii="Times New Roman" w:hAnsi="Times New Roman" w:cs="Times New Roman"/>
          <w:sz w:val="24"/>
          <w:szCs w:val="24"/>
        </w:rPr>
        <w:tab/>
        <w:t xml:space="preserve">Martin, G. J. O., Energy requirements for wet solvent extraction of lipids from microalgal biomass. </w:t>
      </w:r>
      <w:r w:rsidRPr="000B1603">
        <w:rPr>
          <w:rFonts w:ascii="Times New Roman" w:hAnsi="Times New Roman" w:cs="Times New Roman"/>
          <w:i/>
          <w:sz w:val="24"/>
          <w:szCs w:val="24"/>
        </w:rPr>
        <w:t xml:space="preserve">Bioresource Technology </w:t>
      </w:r>
      <w:r w:rsidRPr="000B1603">
        <w:rPr>
          <w:rFonts w:ascii="Times New Roman" w:hAnsi="Times New Roman" w:cs="Times New Roman"/>
          <w:b/>
          <w:sz w:val="24"/>
          <w:szCs w:val="24"/>
        </w:rPr>
        <w:t>2016,</w:t>
      </w:r>
      <w:r w:rsidRPr="000B1603">
        <w:rPr>
          <w:rFonts w:ascii="Times New Roman" w:hAnsi="Times New Roman" w:cs="Times New Roman"/>
          <w:sz w:val="24"/>
          <w:szCs w:val="24"/>
        </w:rPr>
        <w:t xml:space="preserve"> </w:t>
      </w:r>
      <w:r w:rsidRPr="000B1603">
        <w:rPr>
          <w:rFonts w:ascii="Times New Roman" w:hAnsi="Times New Roman" w:cs="Times New Roman"/>
          <w:i/>
          <w:sz w:val="24"/>
          <w:szCs w:val="24"/>
        </w:rPr>
        <w:t>205</w:t>
      </w:r>
      <w:r w:rsidRPr="000B1603">
        <w:rPr>
          <w:rFonts w:ascii="Times New Roman" w:hAnsi="Times New Roman" w:cs="Times New Roman"/>
          <w:sz w:val="24"/>
          <w:szCs w:val="24"/>
        </w:rPr>
        <w:t xml:space="preserve">, 40-47, DOI: </w:t>
      </w:r>
      <w:hyperlink r:id="rId47" w:history="1">
        <w:r w:rsidRPr="000B1603">
          <w:rPr>
            <w:rStyle w:val="Hyperlink"/>
            <w:rFonts w:ascii="Times New Roman" w:hAnsi="Times New Roman" w:cs="Times New Roman"/>
            <w:sz w:val="24"/>
            <w:szCs w:val="24"/>
          </w:rPr>
          <w:t>https://doi.org/10.1016/j.biortech.2016.01.017</w:t>
        </w:r>
      </w:hyperlink>
      <w:r w:rsidRPr="000B1603">
        <w:rPr>
          <w:rFonts w:ascii="Times New Roman" w:hAnsi="Times New Roman" w:cs="Times New Roman"/>
          <w:sz w:val="24"/>
          <w:szCs w:val="24"/>
        </w:rPr>
        <w:t>.</w:t>
      </w:r>
    </w:p>
    <w:p w14:paraId="3D454D5A" w14:textId="77777777" w:rsidR="00A36BA4" w:rsidRPr="000B1603" w:rsidRDefault="008059F0" w:rsidP="00D42A0A">
      <w:pPr>
        <w:pStyle w:val="TDAcknowledgments"/>
        <w:spacing w:line="360" w:lineRule="auto"/>
        <w:rPr>
          <w:rFonts w:ascii="Times New Roman" w:hAnsi="Times New Roman"/>
          <w:szCs w:val="24"/>
        </w:rPr>
      </w:pPr>
      <w:r w:rsidRPr="000B1603">
        <w:rPr>
          <w:rFonts w:ascii="Times New Roman" w:hAnsi="Times New Roman"/>
          <w:szCs w:val="24"/>
        </w:rPr>
        <w:fldChar w:fldCharType="end"/>
      </w:r>
    </w:p>
    <w:p w14:paraId="7A305C21" w14:textId="08FBC1C5" w:rsidR="00A36BA4" w:rsidRPr="000B1603" w:rsidRDefault="00A36BA4" w:rsidP="00A36BA4">
      <w:pPr>
        <w:pStyle w:val="TDAcknowledgments"/>
      </w:pPr>
      <w:r w:rsidRPr="000B1603">
        <w:t xml:space="preserve"> For Table of Contents Use Only</w:t>
      </w:r>
    </w:p>
    <w:p w14:paraId="12EF30A3" w14:textId="01472839" w:rsidR="0044002B" w:rsidRPr="000B1603" w:rsidRDefault="0044002B" w:rsidP="0044002B">
      <w:pPr>
        <w:pStyle w:val="SNSynopsisTOC"/>
        <w:rPr>
          <w:u w:val="single"/>
        </w:rPr>
      </w:pPr>
      <w:r w:rsidRPr="000B1603">
        <w:rPr>
          <w:u w:val="single"/>
        </w:rPr>
        <w:t>Synopsis</w:t>
      </w:r>
    </w:p>
    <w:p w14:paraId="7D29999B" w14:textId="77777777" w:rsidR="0044002B" w:rsidRPr="009129B8" w:rsidRDefault="0044002B" w:rsidP="0044002B">
      <w:pPr>
        <w:pStyle w:val="SNSynopsisTOC"/>
        <w:rPr>
          <w:strike/>
        </w:rPr>
      </w:pPr>
      <w:r w:rsidRPr="000B1603">
        <w:t>Ultrasound assisted EPS removal provides a functional polysaccharide stream while improving the processability of algal slurries for more efficient biorefineries.</w:t>
      </w:r>
      <w:r>
        <w:t xml:space="preserve"> </w:t>
      </w:r>
    </w:p>
    <w:p w14:paraId="7DC2C8C8" w14:textId="7EC7C1EC" w:rsidR="00C95912" w:rsidRPr="0086516B" w:rsidRDefault="00BE2DF6" w:rsidP="00EB4024">
      <w:pPr>
        <w:spacing w:line="360" w:lineRule="auto"/>
        <w:ind w:left="426" w:hanging="426"/>
        <w:rPr>
          <w:rFonts w:ascii="Times New Roman" w:hAnsi="Times New Roman"/>
          <w:szCs w:val="24"/>
        </w:rPr>
      </w:pPr>
      <w:r>
        <w:rPr>
          <w:rFonts w:ascii="Times New Roman" w:hAnsi="Times New Roman"/>
          <w:noProof/>
          <w:szCs w:val="24"/>
        </w:rPr>
        <w:drawing>
          <wp:inline distT="0" distB="0" distL="0" distR="0" wp14:anchorId="792DE376" wp14:editId="69F9DDCC">
            <wp:extent cx="5943600" cy="17532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OC.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943600" cy="1753235"/>
                    </a:xfrm>
                    <a:prstGeom prst="rect">
                      <a:avLst/>
                    </a:prstGeom>
                  </pic:spPr>
                </pic:pic>
              </a:graphicData>
            </a:graphic>
          </wp:inline>
        </w:drawing>
      </w:r>
    </w:p>
    <w:sectPr w:rsidR="00C95912" w:rsidRPr="0086516B" w:rsidSect="00845E24">
      <w:footerReference w:type="default" r:id="rId4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DDABBF" w14:textId="77777777" w:rsidR="00605CD7" w:rsidRDefault="00605CD7" w:rsidP="00A6190C">
      <w:pPr>
        <w:spacing w:after="0"/>
      </w:pPr>
      <w:r>
        <w:separator/>
      </w:r>
    </w:p>
  </w:endnote>
  <w:endnote w:type="continuationSeparator" w:id="0">
    <w:p w14:paraId="4A9F332C" w14:textId="77777777" w:rsidR="00605CD7" w:rsidRDefault="00605CD7" w:rsidP="00A619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New York">
    <w:altName w:val="Tahoma"/>
    <w:panose1 w:val="02040503060506020304"/>
    <w:charset w:val="00"/>
    <w:family w:val="roman"/>
    <w:notTrueType/>
    <w:pitch w:val="variable"/>
    <w:sig w:usb0="00000003" w:usb1="00000000" w:usb2="00000000" w:usb3="00000000" w:csb0="00000001" w:csb1="00000000"/>
  </w:font>
  <w:font w:name="Myriad Pro Light">
    <w:panose1 w:val="020B0603030403020204"/>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6750240"/>
      <w:docPartObj>
        <w:docPartGallery w:val="Page Numbers (Bottom of Page)"/>
        <w:docPartUnique/>
      </w:docPartObj>
    </w:sdtPr>
    <w:sdtEndPr>
      <w:rPr>
        <w:noProof/>
      </w:rPr>
    </w:sdtEndPr>
    <w:sdtContent>
      <w:p w14:paraId="009292C2" w14:textId="409AB66C" w:rsidR="0044002B" w:rsidRDefault="0044002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6040919" w14:textId="77777777" w:rsidR="0044002B" w:rsidRDefault="004400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556353" w14:textId="77777777" w:rsidR="00605CD7" w:rsidRDefault="00605CD7" w:rsidP="00A6190C">
      <w:pPr>
        <w:spacing w:after="0"/>
      </w:pPr>
      <w:r>
        <w:separator/>
      </w:r>
    </w:p>
  </w:footnote>
  <w:footnote w:type="continuationSeparator" w:id="0">
    <w:p w14:paraId="17BE6667" w14:textId="77777777" w:rsidR="00605CD7" w:rsidRDefault="00605CD7" w:rsidP="00A6190C">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C8560D0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076AEDD6"/>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E118FDE6"/>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F0101DC2"/>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9EEE9EF0"/>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BBD8FCF6"/>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7D20CEB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F8069E40"/>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71C628A8"/>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2C9E097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85BAA88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6"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7"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8"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9"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20"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21" w15:restartNumberingAfterBreak="0">
    <w:nsid w:val="449B3CD3"/>
    <w:multiLevelType w:val="hybridMultilevel"/>
    <w:tmpl w:val="4F0CD562"/>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2" w15:restartNumberingAfterBreak="0">
    <w:nsid w:val="4BB17FAA"/>
    <w:multiLevelType w:val="hybridMultilevel"/>
    <w:tmpl w:val="4F0CD562"/>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71440C3E"/>
    <w:multiLevelType w:val="hybridMultilevel"/>
    <w:tmpl w:val="C5443D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3"/>
  </w:num>
  <w:num w:numId="2">
    <w:abstractNumId w:val="19"/>
  </w:num>
  <w:num w:numId="3">
    <w:abstractNumId w:val="17"/>
  </w:num>
  <w:num w:numId="4">
    <w:abstractNumId w:val="20"/>
  </w:num>
  <w:num w:numId="5">
    <w:abstractNumId w:val="18"/>
  </w:num>
  <w:num w:numId="6">
    <w:abstractNumId w:val="16"/>
  </w:num>
  <w:num w:numId="7">
    <w:abstractNumId w:val="15"/>
  </w:num>
  <w:num w:numId="8">
    <w:abstractNumId w:val="22"/>
  </w:num>
  <w:num w:numId="9">
    <w:abstractNumId w:val="21"/>
  </w:num>
  <w:num w:numId="10">
    <w:abstractNumId w:val="10"/>
  </w:num>
  <w:num w:numId="11">
    <w:abstractNumId w:val="8"/>
  </w:num>
  <w:num w:numId="12">
    <w:abstractNumId w:val="7"/>
  </w:num>
  <w:num w:numId="13">
    <w:abstractNumId w:val="6"/>
  </w:num>
  <w:num w:numId="14">
    <w:abstractNumId w:val="5"/>
  </w:num>
  <w:num w:numId="15">
    <w:abstractNumId w:val="9"/>
  </w:num>
  <w:num w:numId="16">
    <w:abstractNumId w:val="4"/>
  </w:num>
  <w:num w:numId="17">
    <w:abstractNumId w:val="3"/>
  </w:num>
  <w:num w:numId="18">
    <w:abstractNumId w:val="2"/>
  </w:num>
  <w:num w:numId="19">
    <w:abstractNumId w:val="1"/>
  </w:num>
  <w:num w:numId="20">
    <w:abstractNumId w:val="0"/>
  </w:num>
  <w:num w:numId="21">
    <w:abstractNumId w:val="14"/>
  </w:num>
  <w:num w:numId="22">
    <w:abstractNumId w:val="12"/>
  </w:num>
  <w:num w:numId="23">
    <w:abstractNumId w:val="11"/>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S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z9exd5r8x0eaqetwtmprravxx0s2zat99pw&quot;&gt;Algae food new-Converted&lt;record-ids&gt;&lt;item&gt;32&lt;/item&gt;&lt;item&gt;67&lt;/item&gt;&lt;item&gt;118&lt;/item&gt;&lt;item&gt;122&lt;/item&gt;&lt;item&gt;159&lt;/item&gt;&lt;item&gt;192&lt;/item&gt;&lt;item&gt;218&lt;/item&gt;&lt;item&gt;225&lt;/item&gt;&lt;item&gt;226&lt;/item&gt;&lt;item&gt;227&lt;/item&gt;&lt;item&gt;228&lt;/item&gt;&lt;item&gt;229&lt;/item&gt;&lt;item&gt;233&lt;/item&gt;&lt;item&gt;234&lt;/item&gt;&lt;item&gt;235&lt;/item&gt;&lt;item&gt;238&lt;/item&gt;&lt;item&gt;245&lt;/item&gt;&lt;item&gt;246&lt;/item&gt;&lt;item&gt;249&lt;/item&gt;&lt;item&gt;270&lt;/item&gt;&lt;item&gt;274&lt;/item&gt;&lt;item&gt;275&lt;/item&gt;&lt;item&gt;277&lt;/item&gt;&lt;item&gt;279&lt;/item&gt;&lt;item&gt;280&lt;/item&gt;&lt;item&gt;281&lt;/item&gt;&lt;item&gt;282&lt;/item&gt;&lt;item&gt;283&lt;/item&gt;&lt;item&gt;284&lt;/item&gt;&lt;item&gt;285&lt;/item&gt;&lt;item&gt;501&lt;/item&gt;&lt;item&gt;502&lt;/item&gt;&lt;/record-ids&gt;&lt;/item&gt;&lt;/Libraries&gt;"/>
  </w:docVars>
  <w:rsids>
    <w:rsidRoot w:val="00AC41F2"/>
    <w:rsid w:val="00001CDD"/>
    <w:rsid w:val="0000224F"/>
    <w:rsid w:val="00003F21"/>
    <w:rsid w:val="0000493E"/>
    <w:rsid w:val="00004DDC"/>
    <w:rsid w:val="000057F3"/>
    <w:rsid w:val="0000618C"/>
    <w:rsid w:val="00006198"/>
    <w:rsid w:val="000061A0"/>
    <w:rsid w:val="00006AEC"/>
    <w:rsid w:val="000106EA"/>
    <w:rsid w:val="000112ED"/>
    <w:rsid w:val="0001157B"/>
    <w:rsid w:val="000118B9"/>
    <w:rsid w:val="00012988"/>
    <w:rsid w:val="00013788"/>
    <w:rsid w:val="00013BF0"/>
    <w:rsid w:val="00013D77"/>
    <w:rsid w:val="00013D91"/>
    <w:rsid w:val="00014040"/>
    <w:rsid w:val="00014155"/>
    <w:rsid w:val="00014247"/>
    <w:rsid w:val="000145FB"/>
    <w:rsid w:val="0001521B"/>
    <w:rsid w:val="00015D0F"/>
    <w:rsid w:val="00015D71"/>
    <w:rsid w:val="00015FE4"/>
    <w:rsid w:val="0001605F"/>
    <w:rsid w:val="000164DD"/>
    <w:rsid w:val="000177BE"/>
    <w:rsid w:val="00017E6D"/>
    <w:rsid w:val="000209EC"/>
    <w:rsid w:val="000216E5"/>
    <w:rsid w:val="0002224A"/>
    <w:rsid w:val="00022561"/>
    <w:rsid w:val="00022792"/>
    <w:rsid w:val="000244BA"/>
    <w:rsid w:val="000246D2"/>
    <w:rsid w:val="00024943"/>
    <w:rsid w:val="0002499B"/>
    <w:rsid w:val="00024B35"/>
    <w:rsid w:val="000250FE"/>
    <w:rsid w:val="0002523C"/>
    <w:rsid w:val="00025A4E"/>
    <w:rsid w:val="00026858"/>
    <w:rsid w:val="0002696E"/>
    <w:rsid w:val="000278E6"/>
    <w:rsid w:val="000279A7"/>
    <w:rsid w:val="00030A16"/>
    <w:rsid w:val="00030EBF"/>
    <w:rsid w:val="000311EA"/>
    <w:rsid w:val="00031B4C"/>
    <w:rsid w:val="00031D24"/>
    <w:rsid w:val="00031D4C"/>
    <w:rsid w:val="000323BA"/>
    <w:rsid w:val="000330DD"/>
    <w:rsid w:val="000333F2"/>
    <w:rsid w:val="00033D0B"/>
    <w:rsid w:val="000341DC"/>
    <w:rsid w:val="00034900"/>
    <w:rsid w:val="00035E01"/>
    <w:rsid w:val="00036987"/>
    <w:rsid w:val="00040006"/>
    <w:rsid w:val="000400C3"/>
    <w:rsid w:val="0004058F"/>
    <w:rsid w:val="00040A20"/>
    <w:rsid w:val="00040A7B"/>
    <w:rsid w:val="00040CFA"/>
    <w:rsid w:val="000420F7"/>
    <w:rsid w:val="0004344C"/>
    <w:rsid w:val="00043E0E"/>
    <w:rsid w:val="00045059"/>
    <w:rsid w:val="000464D4"/>
    <w:rsid w:val="00046E68"/>
    <w:rsid w:val="00046F5C"/>
    <w:rsid w:val="0004749B"/>
    <w:rsid w:val="00051284"/>
    <w:rsid w:val="000515E9"/>
    <w:rsid w:val="00052084"/>
    <w:rsid w:val="0005384D"/>
    <w:rsid w:val="000540BE"/>
    <w:rsid w:val="0005485F"/>
    <w:rsid w:val="00054ADB"/>
    <w:rsid w:val="000554F4"/>
    <w:rsid w:val="0005569C"/>
    <w:rsid w:val="0005653F"/>
    <w:rsid w:val="00056EAC"/>
    <w:rsid w:val="000607EC"/>
    <w:rsid w:val="00062633"/>
    <w:rsid w:val="00062ECA"/>
    <w:rsid w:val="000642F2"/>
    <w:rsid w:val="00064458"/>
    <w:rsid w:val="0006505E"/>
    <w:rsid w:val="000656BE"/>
    <w:rsid w:val="00065DAB"/>
    <w:rsid w:val="0006636E"/>
    <w:rsid w:val="00067A95"/>
    <w:rsid w:val="00070947"/>
    <w:rsid w:val="000709DF"/>
    <w:rsid w:val="000725FB"/>
    <w:rsid w:val="0007268D"/>
    <w:rsid w:val="00073373"/>
    <w:rsid w:val="00073A70"/>
    <w:rsid w:val="00073AE1"/>
    <w:rsid w:val="00074988"/>
    <w:rsid w:val="0007510B"/>
    <w:rsid w:val="000752C8"/>
    <w:rsid w:val="00075EFD"/>
    <w:rsid w:val="000761FA"/>
    <w:rsid w:val="00080FEE"/>
    <w:rsid w:val="0008230A"/>
    <w:rsid w:val="0008261E"/>
    <w:rsid w:val="0008285E"/>
    <w:rsid w:val="0008350F"/>
    <w:rsid w:val="00084D5C"/>
    <w:rsid w:val="0008523C"/>
    <w:rsid w:val="00085CFF"/>
    <w:rsid w:val="00086B0E"/>
    <w:rsid w:val="00086DA7"/>
    <w:rsid w:val="00087258"/>
    <w:rsid w:val="00087FF2"/>
    <w:rsid w:val="00091E64"/>
    <w:rsid w:val="00092740"/>
    <w:rsid w:val="00092D3A"/>
    <w:rsid w:val="00093ACF"/>
    <w:rsid w:val="00094244"/>
    <w:rsid w:val="000942E5"/>
    <w:rsid w:val="000944DC"/>
    <w:rsid w:val="00095C0F"/>
    <w:rsid w:val="000963AC"/>
    <w:rsid w:val="00097FB9"/>
    <w:rsid w:val="000A09E7"/>
    <w:rsid w:val="000A1347"/>
    <w:rsid w:val="000A1AB0"/>
    <w:rsid w:val="000A1D60"/>
    <w:rsid w:val="000A2749"/>
    <w:rsid w:val="000A2AA4"/>
    <w:rsid w:val="000A2BB5"/>
    <w:rsid w:val="000A37F8"/>
    <w:rsid w:val="000A3C80"/>
    <w:rsid w:val="000A3D21"/>
    <w:rsid w:val="000A51A5"/>
    <w:rsid w:val="000A5631"/>
    <w:rsid w:val="000A6EAF"/>
    <w:rsid w:val="000A7699"/>
    <w:rsid w:val="000A7C4E"/>
    <w:rsid w:val="000B0114"/>
    <w:rsid w:val="000B053E"/>
    <w:rsid w:val="000B0B44"/>
    <w:rsid w:val="000B0C8D"/>
    <w:rsid w:val="000B12B3"/>
    <w:rsid w:val="000B138A"/>
    <w:rsid w:val="000B1603"/>
    <w:rsid w:val="000B319A"/>
    <w:rsid w:val="000B3C80"/>
    <w:rsid w:val="000B5451"/>
    <w:rsid w:val="000B6535"/>
    <w:rsid w:val="000B724A"/>
    <w:rsid w:val="000B7A69"/>
    <w:rsid w:val="000B7EC5"/>
    <w:rsid w:val="000C1231"/>
    <w:rsid w:val="000C189C"/>
    <w:rsid w:val="000C1903"/>
    <w:rsid w:val="000C2351"/>
    <w:rsid w:val="000C3EAD"/>
    <w:rsid w:val="000C53DF"/>
    <w:rsid w:val="000C57B0"/>
    <w:rsid w:val="000C6AA0"/>
    <w:rsid w:val="000D0F64"/>
    <w:rsid w:val="000D135D"/>
    <w:rsid w:val="000D160A"/>
    <w:rsid w:val="000D2669"/>
    <w:rsid w:val="000D29BA"/>
    <w:rsid w:val="000D29D2"/>
    <w:rsid w:val="000D4A50"/>
    <w:rsid w:val="000D4FAE"/>
    <w:rsid w:val="000D5196"/>
    <w:rsid w:val="000D5AE4"/>
    <w:rsid w:val="000D5AF3"/>
    <w:rsid w:val="000D6900"/>
    <w:rsid w:val="000D73B7"/>
    <w:rsid w:val="000D7CF5"/>
    <w:rsid w:val="000D7D7D"/>
    <w:rsid w:val="000E06BF"/>
    <w:rsid w:val="000E1503"/>
    <w:rsid w:val="000E1812"/>
    <w:rsid w:val="000E1E00"/>
    <w:rsid w:val="000E262C"/>
    <w:rsid w:val="000E2F4C"/>
    <w:rsid w:val="000E3956"/>
    <w:rsid w:val="000E3BD5"/>
    <w:rsid w:val="000E41AE"/>
    <w:rsid w:val="000E5082"/>
    <w:rsid w:val="000E546C"/>
    <w:rsid w:val="000E5647"/>
    <w:rsid w:val="000E5E62"/>
    <w:rsid w:val="000E69FA"/>
    <w:rsid w:val="000E7655"/>
    <w:rsid w:val="000E7A7D"/>
    <w:rsid w:val="000F07D6"/>
    <w:rsid w:val="000F0876"/>
    <w:rsid w:val="000F0DB3"/>
    <w:rsid w:val="000F14B5"/>
    <w:rsid w:val="000F3014"/>
    <w:rsid w:val="000F383E"/>
    <w:rsid w:val="000F4233"/>
    <w:rsid w:val="000F526C"/>
    <w:rsid w:val="000F58F4"/>
    <w:rsid w:val="000F7AE5"/>
    <w:rsid w:val="000F7AEE"/>
    <w:rsid w:val="0010081A"/>
    <w:rsid w:val="00100837"/>
    <w:rsid w:val="00101E97"/>
    <w:rsid w:val="00101EDA"/>
    <w:rsid w:val="0010260E"/>
    <w:rsid w:val="00102D9C"/>
    <w:rsid w:val="0010330F"/>
    <w:rsid w:val="001038BE"/>
    <w:rsid w:val="00104465"/>
    <w:rsid w:val="001057D5"/>
    <w:rsid w:val="001066AF"/>
    <w:rsid w:val="00106818"/>
    <w:rsid w:val="00106C78"/>
    <w:rsid w:val="00107157"/>
    <w:rsid w:val="0010731A"/>
    <w:rsid w:val="00107AD6"/>
    <w:rsid w:val="00110948"/>
    <w:rsid w:val="00110F5A"/>
    <w:rsid w:val="001117C4"/>
    <w:rsid w:val="00111F08"/>
    <w:rsid w:val="00112B76"/>
    <w:rsid w:val="00112E51"/>
    <w:rsid w:val="0011406A"/>
    <w:rsid w:val="00114430"/>
    <w:rsid w:val="00114DE1"/>
    <w:rsid w:val="00115E95"/>
    <w:rsid w:val="00116320"/>
    <w:rsid w:val="00116889"/>
    <w:rsid w:val="00116AB6"/>
    <w:rsid w:val="001170BA"/>
    <w:rsid w:val="001170FC"/>
    <w:rsid w:val="00117E97"/>
    <w:rsid w:val="001201D8"/>
    <w:rsid w:val="00121B4F"/>
    <w:rsid w:val="00121D36"/>
    <w:rsid w:val="00122EC7"/>
    <w:rsid w:val="001230C7"/>
    <w:rsid w:val="001240E3"/>
    <w:rsid w:val="00124352"/>
    <w:rsid w:val="00124BFF"/>
    <w:rsid w:val="001254CA"/>
    <w:rsid w:val="001254DE"/>
    <w:rsid w:val="00126BE7"/>
    <w:rsid w:val="00126C04"/>
    <w:rsid w:val="00126C2F"/>
    <w:rsid w:val="0013002D"/>
    <w:rsid w:val="0013013B"/>
    <w:rsid w:val="0013085C"/>
    <w:rsid w:val="00130E6C"/>
    <w:rsid w:val="00131171"/>
    <w:rsid w:val="001314B2"/>
    <w:rsid w:val="00131A34"/>
    <w:rsid w:val="00131BF1"/>
    <w:rsid w:val="001327C6"/>
    <w:rsid w:val="00134670"/>
    <w:rsid w:val="00135364"/>
    <w:rsid w:val="00135E29"/>
    <w:rsid w:val="001365D8"/>
    <w:rsid w:val="001368AE"/>
    <w:rsid w:val="00137923"/>
    <w:rsid w:val="0013798A"/>
    <w:rsid w:val="00137B83"/>
    <w:rsid w:val="001401C9"/>
    <w:rsid w:val="0014027D"/>
    <w:rsid w:val="001403F3"/>
    <w:rsid w:val="00140A49"/>
    <w:rsid w:val="00140EB7"/>
    <w:rsid w:val="00141468"/>
    <w:rsid w:val="001422CD"/>
    <w:rsid w:val="00142594"/>
    <w:rsid w:val="00142A9C"/>
    <w:rsid w:val="00142DED"/>
    <w:rsid w:val="00143CE8"/>
    <w:rsid w:val="00143D5A"/>
    <w:rsid w:val="00145000"/>
    <w:rsid w:val="00145CD3"/>
    <w:rsid w:val="00145CF4"/>
    <w:rsid w:val="00145F1B"/>
    <w:rsid w:val="00146957"/>
    <w:rsid w:val="001478D5"/>
    <w:rsid w:val="00147B98"/>
    <w:rsid w:val="00150608"/>
    <w:rsid w:val="0015135F"/>
    <w:rsid w:val="0015158B"/>
    <w:rsid w:val="00151D96"/>
    <w:rsid w:val="00152515"/>
    <w:rsid w:val="00152738"/>
    <w:rsid w:val="0015288A"/>
    <w:rsid w:val="00152E65"/>
    <w:rsid w:val="00152EA8"/>
    <w:rsid w:val="00153F07"/>
    <w:rsid w:val="00154A30"/>
    <w:rsid w:val="00155033"/>
    <w:rsid w:val="00155A97"/>
    <w:rsid w:val="001561E5"/>
    <w:rsid w:val="00156F42"/>
    <w:rsid w:val="00157104"/>
    <w:rsid w:val="00157D18"/>
    <w:rsid w:val="001603B2"/>
    <w:rsid w:val="00160518"/>
    <w:rsid w:val="001607B6"/>
    <w:rsid w:val="001609CC"/>
    <w:rsid w:val="00160DE3"/>
    <w:rsid w:val="00162AFC"/>
    <w:rsid w:val="00163B55"/>
    <w:rsid w:val="001644E3"/>
    <w:rsid w:val="00164F16"/>
    <w:rsid w:val="00165006"/>
    <w:rsid w:val="0016511C"/>
    <w:rsid w:val="0016570D"/>
    <w:rsid w:val="001660E5"/>
    <w:rsid w:val="001661EA"/>
    <w:rsid w:val="00170527"/>
    <w:rsid w:val="00170800"/>
    <w:rsid w:val="00170BDB"/>
    <w:rsid w:val="00170F2D"/>
    <w:rsid w:val="00171A6A"/>
    <w:rsid w:val="00171D94"/>
    <w:rsid w:val="00172588"/>
    <w:rsid w:val="001730A3"/>
    <w:rsid w:val="001732A6"/>
    <w:rsid w:val="0017454C"/>
    <w:rsid w:val="00176EF4"/>
    <w:rsid w:val="001773B1"/>
    <w:rsid w:val="00181550"/>
    <w:rsid w:val="00182FCC"/>
    <w:rsid w:val="00183A28"/>
    <w:rsid w:val="00183CD3"/>
    <w:rsid w:val="001858A4"/>
    <w:rsid w:val="0018596D"/>
    <w:rsid w:val="00186B11"/>
    <w:rsid w:val="00186C93"/>
    <w:rsid w:val="00187F79"/>
    <w:rsid w:val="0019006C"/>
    <w:rsid w:val="00190386"/>
    <w:rsid w:val="001904E5"/>
    <w:rsid w:val="00190889"/>
    <w:rsid w:val="001908BE"/>
    <w:rsid w:val="001912B2"/>
    <w:rsid w:val="001918B6"/>
    <w:rsid w:val="00191B9A"/>
    <w:rsid w:val="001927AC"/>
    <w:rsid w:val="00193E5C"/>
    <w:rsid w:val="00194300"/>
    <w:rsid w:val="0019481C"/>
    <w:rsid w:val="00194AB7"/>
    <w:rsid w:val="0019517B"/>
    <w:rsid w:val="00195225"/>
    <w:rsid w:val="00196101"/>
    <w:rsid w:val="00196A0D"/>
    <w:rsid w:val="00197018"/>
    <w:rsid w:val="001970EA"/>
    <w:rsid w:val="001974D1"/>
    <w:rsid w:val="0019793B"/>
    <w:rsid w:val="001A0430"/>
    <w:rsid w:val="001A1278"/>
    <w:rsid w:val="001A13D0"/>
    <w:rsid w:val="001A2C4B"/>
    <w:rsid w:val="001A3942"/>
    <w:rsid w:val="001A402D"/>
    <w:rsid w:val="001A535B"/>
    <w:rsid w:val="001A6E05"/>
    <w:rsid w:val="001A732B"/>
    <w:rsid w:val="001A76DE"/>
    <w:rsid w:val="001A7DCD"/>
    <w:rsid w:val="001B0B67"/>
    <w:rsid w:val="001B14E2"/>
    <w:rsid w:val="001B2172"/>
    <w:rsid w:val="001B226C"/>
    <w:rsid w:val="001B2469"/>
    <w:rsid w:val="001B29BC"/>
    <w:rsid w:val="001B2A52"/>
    <w:rsid w:val="001B3D1F"/>
    <w:rsid w:val="001B4806"/>
    <w:rsid w:val="001B58EA"/>
    <w:rsid w:val="001B6D8F"/>
    <w:rsid w:val="001B6FA3"/>
    <w:rsid w:val="001B73F7"/>
    <w:rsid w:val="001C024E"/>
    <w:rsid w:val="001C28D6"/>
    <w:rsid w:val="001C3349"/>
    <w:rsid w:val="001C38A4"/>
    <w:rsid w:val="001C4E80"/>
    <w:rsid w:val="001C5455"/>
    <w:rsid w:val="001C6E56"/>
    <w:rsid w:val="001D0201"/>
    <w:rsid w:val="001D2486"/>
    <w:rsid w:val="001D2D3C"/>
    <w:rsid w:val="001D3797"/>
    <w:rsid w:val="001D3DC1"/>
    <w:rsid w:val="001D4151"/>
    <w:rsid w:val="001D4390"/>
    <w:rsid w:val="001D54A3"/>
    <w:rsid w:val="001D606F"/>
    <w:rsid w:val="001D7A3B"/>
    <w:rsid w:val="001E07E1"/>
    <w:rsid w:val="001E0ACB"/>
    <w:rsid w:val="001E0B1C"/>
    <w:rsid w:val="001E0CB5"/>
    <w:rsid w:val="001E1477"/>
    <w:rsid w:val="001E1A23"/>
    <w:rsid w:val="001E1F12"/>
    <w:rsid w:val="001E2234"/>
    <w:rsid w:val="001E2CFB"/>
    <w:rsid w:val="001E3493"/>
    <w:rsid w:val="001E37A8"/>
    <w:rsid w:val="001E3DB7"/>
    <w:rsid w:val="001E416C"/>
    <w:rsid w:val="001E5C68"/>
    <w:rsid w:val="001E6323"/>
    <w:rsid w:val="001E67B1"/>
    <w:rsid w:val="001E6854"/>
    <w:rsid w:val="001E7D64"/>
    <w:rsid w:val="001F0065"/>
    <w:rsid w:val="001F1982"/>
    <w:rsid w:val="001F25EF"/>
    <w:rsid w:val="001F2DE8"/>
    <w:rsid w:val="001F3208"/>
    <w:rsid w:val="001F405F"/>
    <w:rsid w:val="001F51AF"/>
    <w:rsid w:val="001F5AD0"/>
    <w:rsid w:val="001F5D7A"/>
    <w:rsid w:val="001F60F3"/>
    <w:rsid w:val="001F6392"/>
    <w:rsid w:val="001F7336"/>
    <w:rsid w:val="001F75D4"/>
    <w:rsid w:val="001F7E87"/>
    <w:rsid w:val="00200038"/>
    <w:rsid w:val="0020018B"/>
    <w:rsid w:val="002001C2"/>
    <w:rsid w:val="002008CA"/>
    <w:rsid w:val="00201EED"/>
    <w:rsid w:val="0020222B"/>
    <w:rsid w:val="00202476"/>
    <w:rsid w:val="0020292B"/>
    <w:rsid w:val="00203340"/>
    <w:rsid w:val="00203B5A"/>
    <w:rsid w:val="00203BAF"/>
    <w:rsid w:val="00203F08"/>
    <w:rsid w:val="00203F19"/>
    <w:rsid w:val="00204718"/>
    <w:rsid w:val="00205328"/>
    <w:rsid w:val="00205F6B"/>
    <w:rsid w:val="002064C9"/>
    <w:rsid w:val="00206ED1"/>
    <w:rsid w:val="002074AC"/>
    <w:rsid w:val="002076D7"/>
    <w:rsid w:val="00207956"/>
    <w:rsid w:val="00207ADC"/>
    <w:rsid w:val="00207C70"/>
    <w:rsid w:val="002107F9"/>
    <w:rsid w:val="002112F0"/>
    <w:rsid w:val="0021132D"/>
    <w:rsid w:val="002114C4"/>
    <w:rsid w:val="0021180F"/>
    <w:rsid w:val="002133D0"/>
    <w:rsid w:val="00215627"/>
    <w:rsid w:val="0021613A"/>
    <w:rsid w:val="00216A6E"/>
    <w:rsid w:val="00216F92"/>
    <w:rsid w:val="00217351"/>
    <w:rsid w:val="00217762"/>
    <w:rsid w:val="00217C35"/>
    <w:rsid w:val="0022176B"/>
    <w:rsid w:val="00221B20"/>
    <w:rsid w:val="00222D2A"/>
    <w:rsid w:val="00223961"/>
    <w:rsid w:val="00223C5A"/>
    <w:rsid w:val="00224CC8"/>
    <w:rsid w:val="002254A1"/>
    <w:rsid w:val="002255DE"/>
    <w:rsid w:val="00225B6B"/>
    <w:rsid w:val="00225DA2"/>
    <w:rsid w:val="00225F27"/>
    <w:rsid w:val="00226C8D"/>
    <w:rsid w:val="00226DBD"/>
    <w:rsid w:val="002270D7"/>
    <w:rsid w:val="00227137"/>
    <w:rsid w:val="0022769E"/>
    <w:rsid w:val="00230626"/>
    <w:rsid w:val="00230DAB"/>
    <w:rsid w:val="002318BB"/>
    <w:rsid w:val="00231BE7"/>
    <w:rsid w:val="00233465"/>
    <w:rsid w:val="002349FB"/>
    <w:rsid w:val="002355F1"/>
    <w:rsid w:val="00235BAB"/>
    <w:rsid w:val="00235C51"/>
    <w:rsid w:val="002372F3"/>
    <w:rsid w:val="0023737B"/>
    <w:rsid w:val="00237700"/>
    <w:rsid w:val="00240435"/>
    <w:rsid w:val="00240A25"/>
    <w:rsid w:val="00240BFF"/>
    <w:rsid w:val="00242483"/>
    <w:rsid w:val="00243C5D"/>
    <w:rsid w:val="00243EA5"/>
    <w:rsid w:val="00243FE2"/>
    <w:rsid w:val="00244B3B"/>
    <w:rsid w:val="00244BC1"/>
    <w:rsid w:val="00244D3E"/>
    <w:rsid w:val="00244D61"/>
    <w:rsid w:val="0024544E"/>
    <w:rsid w:val="00245C42"/>
    <w:rsid w:val="00246268"/>
    <w:rsid w:val="002472F0"/>
    <w:rsid w:val="0024731E"/>
    <w:rsid w:val="00250087"/>
    <w:rsid w:val="0025084F"/>
    <w:rsid w:val="00250C0E"/>
    <w:rsid w:val="00251442"/>
    <w:rsid w:val="00252D10"/>
    <w:rsid w:val="00252D35"/>
    <w:rsid w:val="00252DF0"/>
    <w:rsid w:val="00252E11"/>
    <w:rsid w:val="002536D0"/>
    <w:rsid w:val="00253DAA"/>
    <w:rsid w:val="00254DDB"/>
    <w:rsid w:val="002559AF"/>
    <w:rsid w:val="0025661D"/>
    <w:rsid w:val="00257038"/>
    <w:rsid w:val="00257339"/>
    <w:rsid w:val="00257429"/>
    <w:rsid w:val="00257A40"/>
    <w:rsid w:val="00257A93"/>
    <w:rsid w:val="002609A4"/>
    <w:rsid w:val="00260AFA"/>
    <w:rsid w:val="00260E93"/>
    <w:rsid w:val="00260FE8"/>
    <w:rsid w:val="00263359"/>
    <w:rsid w:val="00263BF0"/>
    <w:rsid w:val="0026433E"/>
    <w:rsid w:val="00264898"/>
    <w:rsid w:val="00264AA4"/>
    <w:rsid w:val="0026510A"/>
    <w:rsid w:val="002658EB"/>
    <w:rsid w:val="00265C4E"/>
    <w:rsid w:val="00265F1B"/>
    <w:rsid w:val="002665E5"/>
    <w:rsid w:val="00266E24"/>
    <w:rsid w:val="0026718A"/>
    <w:rsid w:val="00267938"/>
    <w:rsid w:val="00267A13"/>
    <w:rsid w:val="00270B22"/>
    <w:rsid w:val="00270CE4"/>
    <w:rsid w:val="002712FC"/>
    <w:rsid w:val="0027247B"/>
    <w:rsid w:val="002738D5"/>
    <w:rsid w:val="00274390"/>
    <w:rsid w:val="00276F30"/>
    <w:rsid w:val="002777FE"/>
    <w:rsid w:val="00277F54"/>
    <w:rsid w:val="00281968"/>
    <w:rsid w:val="00281A67"/>
    <w:rsid w:val="00282234"/>
    <w:rsid w:val="002829FE"/>
    <w:rsid w:val="002831E2"/>
    <w:rsid w:val="00284968"/>
    <w:rsid w:val="00284A16"/>
    <w:rsid w:val="00284ACD"/>
    <w:rsid w:val="002850E6"/>
    <w:rsid w:val="00285586"/>
    <w:rsid w:val="002859E4"/>
    <w:rsid w:val="00285F5E"/>
    <w:rsid w:val="0028622E"/>
    <w:rsid w:val="00286EA4"/>
    <w:rsid w:val="00287195"/>
    <w:rsid w:val="0028754A"/>
    <w:rsid w:val="0029033D"/>
    <w:rsid w:val="00290571"/>
    <w:rsid w:val="00290705"/>
    <w:rsid w:val="00290A37"/>
    <w:rsid w:val="00290EF9"/>
    <w:rsid w:val="0029189A"/>
    <w:rsid w:val="002941D0"/>
    <w:rsid w:val="00294243"/>
    <w:rsid w:val="00294462"/>
    <w:rsid w:val="00294601"/>
    <w:rsid w:val="00294629"/>
    <w:rsid w:val="00294E23"/>
    <w:rsid w:val="00295ADC"/>
    <w:rsid w:val="002963E3"/>
    <w:rsid w:val="002966C1"/>
    <w:rsid w:val="00296DF5"/>
    <w:rsid w:val="002A1F9C"/>
    <w:rsid w:val="002A22A4"/>
    <w:rsid w:val="002A25B1"/>
    <w:rsid w:val="002A261B"/>
    <w:rsid w:val="002A268F"/>
    <w:rsid w:val="002A2878"/>
    <w:rsid w:val="002A29B9"/>
    <w:rsid w:val="002A2CAB"/>
    <w:rsid w:val="002A3194"/>
    <w:rsid w:val="002A3AE1"/>
    <w:rsid w:val="002A3E23"/>
    <w:rsid w:val="002A4266"/>
    <w:rsid w:val="002A435A"/>
    <w:rsid w:val="002A492F"/>
    <w:rsid w:val="002A57D1"/>
    <w:rsid w:val="002A7823"/>
    <w:rsid w:val="002B01AB"/>
    <w:rsid w:val="002B0561"/>
    <w:rsid w:val="002B19D2"/>
    <w:rsid w:val="002B1A30"/>
    <w:rsid w:val="002B2210"/>
    <w:rsid w:val="002B24BD"/>
    <w:rsid w:val="002B265E"/>
    <w:rsid w:val="002B2B9B"/>
    <w:rsid w:val="002B35E9"/>
    <w:rsid w:val="002B458C"/>
    <w:rsid w:val="002B46ED"/>
    <w:rsid w:val="002B55A2"/>
    <w:rsid w:val="002B60F4"/>
    <w:rsid w:val="002B623A"/>
    <w:rsid w:val="002B628A"/>
    <w:rsid w:val="002B73D4"/>
    <w:rsid w:val="002B7B43"/>
    <w:rsid w:val="002B7BC7"/>
    <w:rsid w:val="002B7E3B"/>
    <w:rsid w:val="002B7F84"/>
    <w:rsid w:val="002C059E"/>
    <w:rsid w:val="002C0A56"/>
    <w:rsid w:val="002C0BB0"/>
    <w:rsid w:val="002C12AE"/>
    <w:rsid w:val="002C227B"/>
    <w:rsid w:val="002C242A"/>
    <w:rsid w:val="002C2B07"/>
    <w:rsid w:val="002C2E8D"/>
    <w:rsid w:val="002C41A4"/>
    <w:rsid w:val="002C4562"/>
    <w:rsid w:val="002C47EE"/>
    <w:rsid w:val="002C4933"/>
    <w:rsid w:val="002C4FD3"/>
    <w:rsid w:val="002C54B8"/>
    <w:rsid w:val="002C5A0D"/>
    <w:rsid w:val="002C5A45"/>
    <w:rsid w:val="002C5ED8"/>
    <w:rsid w:val="002C7BBA"/>
    <w:rsid w:val="002C7EB3"/>
    <w:rsid w:val="002D0156"/>
    <w:rsid w:val="002D0EF0"/>
    <w:rsid w:val="002D1432"/>
    <w:rsid w:val="002D15F1"/>
    <w:rsid w:val="002D19FC"/>
    <w:rsid w:val="002D2675"/>
    <w:rsid w:val="002D2860"/>
    <w:rsid w:val="002D2E2C"/>
    <w:rsid w:val="002D2E67"/>
    <w:rsid w:val="002D3033"/>
    <w:rsid w:val="002D3308"/>
    <w:rsid w:val="002D337E"/>
    <w:rsid w:val="002D3B7E"/>
    <w:rsid w:val="002D438B"/>
    <w:rsid w:val="002D47A2"/>
    <w:rsid w:val="002D4C34"/>
    <w:rsid w:val="002D4E00"/>
    <w:rsid w:val="002D595C"/>
    <w:rsid w:val="002D7C99"/>
    <w:rsid w:val="002E0233"/>
    <w:rsid w:val="002E0C43"/>
    <w:rsid w:val="002E0F05"/>
    <w:rsid w:val="002E1613"/>
    <w:rsid w:val="002E17E1"/>
    <w:rsid w:val="002E20FC"/>
    <w:rsid w:val="002E28F6"/>
    <w:rsid w:val="002E3DDF"/>
    <w:rsid w:val="002E506B"/>
    <w:rsid w:val="002E50B2"/>
    <w:rsid w:val="002E5348"/>
    <w:rsid w:val="002E53E2"/>
    <w:rsid w:val="002E60CF"/>
    <w:rsid w:val="002E6964"/>
    <w:rsid w:val="002F0159"/>
    <w:rsid w:val="002F04E7"/>
    <w:rsid w:val="002F1301"/>
    <w:rsid w:val="002F17F0"/>
    <w:rsid w:val="002F1A7C"/>
    <w:rsid w:val="002F1BEA"/>
    <w:rsid w:val="002F1D13"/>
    <w:rsid w:val="002F37FC"/>
    <w:rsid w:val="002F396B"/>
    <w:rsid w:val="002F3E13"/>
    <w:rsid w:val="002F58E7"/>
    <w:rsid w:val="002F5EFA"/>
    <w:rsid w:val="002F7595"/>
    <w:rsid w:val="002F76CA"/>
    <w:rsid w:val="002F77CC"/>
    <w:rsid w:val="002F7B11"/>
    <w:rsid w:val="002F7EAD"/>
    <w:rsid w:val="003006F4"/>
    <w:rsid w:val="003008C5"/>
    <w:rsid w:val="00303302"/>
    <w:rsid w:val="0030371F"/>
    <w:rsid w:val="003074DD"/>
    <w:rsid w:val="003079F8"/>
    <w:rsid w:val="0031123A"/>
    <w:rsid w:val="00311BF8"/>
    <w:rsid w:val="00312292"/>
    <w:rsid w:val="003123E4"/>
    <w:rsid w:val="00312A86"/>
    <w:rsid w:val="00312D68"/>
    <w:rsid w:val="00312E71"/>
    <w:rsid w:val="00312F35"/>
    <w:rsid w:val="00313F09"/>
    <w:rsid w:val="00314625"/>
    <w:rsid w:val="00314D9A"/>
    <w:rsid w:val="00315444"/>
    <w:rsid w:val="0031551F"/>
    <w:rsid w:val="00315926"/>
    <w:rsid w:val="003166FF"/>
    <w:rsid w:val="0031761B"/>
    <w:rsid w:val="00321451"/>
    <w:rsid w:val="003214FC"/>
    <w:rsid w:val="00322659"/>
    <w:rsid w:val="00323077"/>
    <w:rsid w:val="003231C0"/>
    <w:rsid w:val="0032345C"/>
    <w:rsid w:val="00323FDA"/>
    <w:rsid w:val="00324150"/>
    <w:rsid w:val="00324777"/>
    <w:rsid w:val="00324E41"/>
    <w:rsid w:val="00324F75"/>
    <w:rsid w:val="003255EF"/>
    <w:rsid w:val="003279F2"/>
    <w:rsid w:val="00330869"/>
    <w:rsid w:val="0033144F"/>
    <w:rsid w:val="00331565"/>
    <w:rsid w:val="00331840"/>
    <w:rsid w:val="00335066"/>
    <w:rsid w:val="00335F0E"/>
    <w:rsid w:val="00336053"/>
    <w:rsid w:val="003370E6"/>
    <w:rsid w:val="00340386"/>
    <w:rsid w:val="0034185C"/>
    <w:rsid w:val="00343613"/>
    <w:rsid w:val="003436E7"/>
    <w:rsid w:val="00343CFB"/>
    <w:rsid w:val="00344599"/>
    <w:rsid w:val="00344CBA"/>
    <w:rsid w:val="00345EEC"/>
    <w:rsid w:val="00345EF5"/>
    <w:rsid w:val="00346A11"/>
    <w:rsid w:val="003476F6"/>
    <w:rsid w:val="0035036F"/>
    <w:rsid w:val="003513EC"/>
    <w:rsid w:val="00351F1E"/>
    <w:rsid w:val="0035250D"/>
    <w:rsid w:val="00352C05"/>
    <w:rsid w:val="003549FF"/>
    <w:rsid w:val="00355165"/>
    <w:rsid w:val="003557CF"/>
    <w:rsid w:val="003566FB"/>
    <w:rsid w:val="00356A88"/>
    <w:rsid w:val="0035733A"/>
    <w:rsid w:val="0035761D"/>
    <w:rsid w:val="00357AB2"/>
    <w:rsid w:val="0036016E"/>
    <w:rsid w:val="0036045B"/>
    <w:rsid w:val="00361A25"/>
    <w:rsid w:val="00361C12"/>
    <w:rsid w:val="0036348A"/>
    <w:rsid w:val="0036390E"/>
    <w:rsid w:val="0036399C"/>
    <w:rsid w:val="003653F6"/>
    <w:rsid w:val="0036586E"/>
    <w:rsid w:val="00365C45"/>
    <w:rsid w:val="00365E3A"/>
    <w:rsid w:val="0036611A"/>
    <w:rsid w:val="003663DF"/>
    <w:rsid w:val="00366A82"/>
    <w:rsid w:val="00367743"/>
    <w:rsid w:val="00370230"/>
    <w:rsid w:val="003706A9"/>
    <w:rsid w:val="00371090"/>
    <w:rsid w:val="00372506"/>
    <w:rsid w:val="00373ABD"/>
    <w:rsid w:val="00373E34"/>
    <w:rsid w:val="00373E65"/>
    <w:rsid w:val="003746A2"/>
    <w:rsid w:val="00374A15"/>
    <w:rsid w:val="00375659"/>
    <w:rsid w:val="00375807"/>
    <w:rsid w:val="0037593E"/>
    <w:rsid w:val="00375C90"/>
    <w:rsid w:val="00375F55"/>
    <w:rsid w:val="003763C0"/>
    <w:rsid w:val="00376A5C"/>
    <w:rsid w:val="00376BA1"/>
    <w:rsid w:val="00377608"/>
    <w:rsid w:val="00377A0E"/>
    <w:rsid w:val="00377D8D"/>
    <w:rsid w:val="003806E1"/>
    <w:rsid w:val="003811E1"/>
    <w:rsid w:val="0038162B"/>
    <w:rsid w:val="003817FE"/>
    <w:rsid w:val="00381FEE"/>
    <w:rsid w:val="00383BF9"/>
    <w:rsid w:val="003840B6"/>
    <w:rsid w:val="00384677"/>
    <w:rsid w:val="003849F6"/>
    <w:rsid w:val="003853F1"/>
    <w:rsid w:val="003854B1"/>
    <w:rsid w:val="003856CC"/>
    <w:rsid w:val="00385E20"/>
    <w:rsid w:val="0038619E"/>
    <w:rsid w:val="00386F06"/>
    <w:rsid w:val="00386FF1"/>
    <w:rsid w:val="00387C6E"/>
    <w:rsid w:val="003909C6"/>
    <w:rsid w:val="00390A7C"/>
    <w:rsid w:val="00390B30"/>
    <w:rsid w:val="00391EDD"/>
    <w:rsid w:val="003920BC"/>
    <w:rsid w:val="0039212F"/>
    <w:rsid w:val="003925A8"/>
    <w:rsid w:val="00392754"/>
    <w:rsid w:val="0039275F"/>
    <w:rsid w:val="0039342F"/>
    <w:rsid w:val="00393FFE"/>
    <w:rsid w:val="00394D5C"/>
    <w:rsid w:val="00394F34"/>
    <w:rsid w:val="00396790"/>
    <w:rsid w:val="00396804"/>
    <w:rsid w:val="0039730D"/>
    <w:rsid w:val="00397641"/>
    <w:rsid w:val="003A0E42"/>
    <w:rsid w:val="003A1F27"/>
    <w:rsid w:val="003A28CD"/>
    <w:rsid w:val="003A2E0A"/>
    <w:rsid w:val="003A31DC"/>
    <w:rsid w:val="003A348A"/>
    <w:rsid w:val="003A503D"/>
    <w:rsid w:val="003A5D94"/>
    <w:rsid w:val="003A62E9"/>
    <w:rsid w:val="003A6C7A"/>
    <w:rsid w:val="003A6C7B"/>
    <w:rsid w:val="003B0D92"/>
    <w:rsid w:val="003B13DF"/>
    <w:rsid w:val="003B162E"/>
    <w:rsid w:val="003B16DF"/>
    <w:rsid w:val="003B1965"/>
    <w:rsid w:val="003B1A11"/>
    <w:rsid w:val="003B1BF3"/>
    <w:rsid w:val="003B2AB3"/>
    <w:rsid w:val="003B2C10"/>
    <w:rsid w:val="003B2D5B"/>
    <w:rsid w:val="003B30A6"/>
    <w:rsid w:val="003B3C12"/>
    <w:rsid w:val="003B44FB"/>
    <w:rsid w:val="003B4675"/>
    <w:rsid w:val="003B79F0"/>
    <w:rsid w:val="003B7D87"/>
    <w:rsid w:val="003C0244"/>
    <w:rsid w:val="003C06E2"/>
    <w:rsid w:val="003C100C"/>
    <w:rsid w:val="003C15AE"/>
    <w:rsid w:val="003C1F53"/>
    <w:rsid w:val="003C2374"/>
    <w:rsid w:val="003C256F"/>
    <w:rsid w:val="003C2797"/>
    <w:rsid w:val="003C30B6"/>
    <w:rsid w:val="003C3167"/>
    <w:rsid w:val="003C3909"/>
    <w:rsid w:val="003C489F"/>
    <w:rsid w:val="003C4C95"/>
    <w:rsid w:val="003C4E72"/>
    <w:rsid w:val="003C502B"/>
    <w:rsid w:val="003C6304"/>
    <w:rsid w:val="003C6730"/>
    <w:rsid w:val="003C6788"/>
    <w:rsid w:val="003C6D90"/>
    <w:rsid w:val="003C6F46"/>
    <w:rsid w:val="003C75C1"/>
    <w:rsid w:val="003C7661"/>
    <w:rsid w:val="003C7732"/>
    <w:rsid w:val="003C78DB"/>
    <w:rsid w:val="003C78E7"/>
    <w:rsid w:val="003D00ED"/>
    <w:rsid w:val="003D14C8"/>
    <w:rsid w:val="003D1CA3"/>
    <w:rsid w:val="003D1EC6"/>
    <w:rsid w:val="003D1F25"/>
    <w:rsid w:val="003D28A5"/>
    <w:rsid w:val="003D3371"/>
    <w:rsid w:val="003D3DC5"/>
    <w:rsid w:val="003D4441"/>
    <w:rsid w:val="003D5CCF"/>
    <w:rsid w:val="003D6C4F"/>
    <w:rsid w:val="003D6C76"/>
    <w:rsid w:val="003D6DEB"/>
    <w:rsid w:val="003D7466"/>
    <w:rsid w:val="003D770C"/>
    <w:rsid w:val="003D777C"/>
    <w:rsid w:val="003E02FE"/>
    <w:rsid w:val="003E032B"/>
    <w:rsid w:val="003E083E"/>
    <w:rsid w:val="003E0936"/>
    <w:rsid w:val="003E0E6F"/>
    <w:rsid w:val="003E1194"/>
    <w:rsid w:val="003E15F5"/>
    <w:rsid w:val="003E1950"/>
    <w:rsid w:val="003E1BBC"/>
    <w:rsid w:val="003E2CB5"/>
    <w:rsid w:val="003E2DDB"/>
    <w:rsid w:val="003E2ECE"/>
    <w:rsid w:val="003E2F7E"/>
    <w:rsid w:val="003E33A9"/>
    <w:rsid w:val="003E41CD"/>
    <w:rsid w:val="003E4DE8"/>
    <w:rsid w:val="003E50AA"/>
    <w:rsid w:val="003E56AE"/>
    <w:rsid w:val="003E62E3"/>
    <w:rsid w:val="003E6ABF"/>
    <w:rsid w:val="003E6AC7"/>
    <w:rsid w:val="003E6BB8"/>
    <w:rsid w:val="003E6C42"/>
    <w:rsid w:val="003E7007"/>
    <w:rsid w:val="003F0FB8"/>
    <w:rsid w:val="003F1E17"/>
    <w:rsid w:val="003F200C"/>
    <w:rsid w:val="003F2717"/>
    <w:rsid w:val="003F2A1D"/>
    <w:rsid w:val="003F2CFE"/>
    <w:rsid w:val="003F2E72"/>
    <w:rsid w:val="003F364F"/>
    <w:rsid w:val="003F41F7"/>
    <w:rsid w:val="003F4816"/>
    <w:rsid w:val="003F4A1B"/>
    <w:rsid w:val="003F4FBB"/>
    <w:rsid w:val="003F527C"/>
    <w:rsid w:val="003F57CE"/>
    <w:rsid w:val="003F62D3"/>
    <w:rsid w:val="003F66F2"/>
    <w:rsid w:val="003F6E21"/>
    <w:rsid w:val="003F6E32"/>
    <w:rsid w:val="00401558"/>
    <w:rsid w:val="004020BF"/>
    <w:rsid w:val="00402A1C"/>
    <w:rsid w:val="00402C11"/>
    <w:rsid w:val="00403577"/>
    <w:rsid w:val="0040368B"/>
    <w:rsid w:val="00403B94"/>
    <w:rsid w:val="00404271"/>
    <w:rsid w:val="0040538F"/>
    <w:rsid w:val="0040651D"/>
    <w:rsid w:val="004066D6"/>
    <w:rsid w:val="00406E32"/>
    <w:rsid w:val="00407460"/>
    <w:rsid w:val="00407499"/>
    <w:rsid w:val="00410208"/>
    <w:rsid w:val="0041095E"/>
    <w:rsid w:val="004118B6"/>
    <w:rsid w:val="00411F70"/>
    <w:rsid w:val="0041201B"/>
    <w:rsid w:val="004121CF"/>
    <w:rsid w:val="00412B94"/>
    <w:rsid w:val="004133DA"/>
    <w:rsid w:val="004146F6"/>
    <w:rsid w:val="004167C0"/>
    <w:rsid w:val="004168E4"/>
    <w:rsid w:val="004176F1"/>
    <w:rsid w:val="00420769"/>
    <w:rsid w:val="004214B2"/>
    <w:rsid w:val="00422550"/>
    <w:rsid w:val="00422A18"/>
    <w:rsid w:val="00422F90"/>
    <w:rsid w:val="00423110"/>
    <w:rsid w:val="00423139"/>
    <w:rsid w:val="004237F5"/>
    <w:rsid w:val="00423E74"/>
    <w:rsid w:val="00424357"/>
    <w:rsid w:val="004253D3"/>
    <w:rsid w:val="004257D6"/>
    <w:rsid w:val="0042592F"/>
    <w:rsid w:val="004264BD"/>
    <w:rsid w:val="00426CD4"/>
    <w:rsid w:val="00426E7E"/>
    <w:rsid w:val="00427355"/>
    <w:rsid w:val="00427A43"/>
    <w:rsid w:val="00427BC8"/>
    <w:rsid w:val="00430F9B"/>
    <w:rsid w:val="00430F9F"/>
    <w:rsid w:val="004311EA"/>
    <w:rsid w:val="00432907"/>
    <w:rsid w:val="00432B04"/>
    <w:rsid w:val="00433510"/>
    <w:rsid w:val="00433F3B"/>
    <w:rsid w:val="00434A17"/>
    <w:rsid w:val="004354CD"/>
    <w:rsid w:val="00435743"/>
    <w:rsid w:val="004358B9"/>
    <w:rsid w:val="00437AEE"/>
    <w:rsid w:val="0044002B"/>
    <w:rsid w:val="00440628"/>
    <w:rsid w:val="00441201"/>
    <w:rsid w:val="00441740"/>
    <w:rsid w:val="00442210"/>
    <w:rsid w:val="00442652"/>
    <w:rsid w:val="00443271"/>
    <w:rsid w:val="00443396"/>
    <w:rsid w:val="00443D1C"/>
    <w:rsid w:val="00445D8D"/>
    <w:rsid w:val="00445F7E"/>
    <w:rsid w:val="0044684F"/>
    <w:rsid w:val="00446E8F"/>
    <w:rsid w:val="0044756A"/>
    <w:rsid w:val="00447B5A"/>
    <w:rsid w:val="00450B6A"/>
    <w:rsid w:val="00451970"/>
    <w:rsid w:val="004520F2"/>
    <w:rsid w:val="00452D2D"/>
    <w:rsid w:val="00453C99"/>
    <w:rsid w:val="00454679"/>
    <w:rsid w:val="00454D7D"/>
    <w:rsid w:val="004551B0"/>
    <w:rsid w:val="00455741"/>
    <w:rsid w:val="00456900"/>
    <w:rsid w:val="00457329"/>
    <w:rsid w:val="00460EDA"/>
    <w:rsid w:val="0046129A"/>
    <w:rsid w:val="00462785"/>
    <w:rsid w:val="00462933"/>
    <w:rsid w:val="004643BA"/>
    <w:rsid w:val="00464588"/>
    <w:rsid w:val="00464B1C"/>
    <w:rsid w:val="00464D87"/>
    <w:rsid w:val="00464E1B"/>
    <w:rsid w:val="0046516E"/>
    <w:rsid w:val="00465BA5"/>
    <w:rsid w:val="004668A5"/>
    <w:rsid w:val="00467F96"/>
    <w:rsid w:val="00470153"/>
    <w:rsid w:val="004701F2"/>
    <w:rsid w:val="00470F0E"/>
    <w:rsid w:val="0047108C"/>
    <w:rsid w:val="00471849"/>
    <w:rsid w:val="00471C42"/>
    <w:rsid w:val="004725B4"/>
    <w:rsid w:val="00473EE0"/>
    <w:rsid w:val="00473EEC"/>
    <w:rsid w:val="00473FF9"/>
    <w:rsid w:val="0047440E"/>
    <w:rsid w:val="00475092"/>
    <w:rsid w:val="00475CBD"/>
    <w:rsid w:val="0047618E"/>
    <w:rsid w:val="004766BE"/>
    <w:rsid w:val="00476915"/>
    <w:rsid w:val="00476DA3"/>
    <w:rsid w:val="00477DE3"/>
    <w:rsid w:val="00480701"/>
    <w:rsid w:val="00480E0F"/>
    <w:rsid w:val="00481394"/>
    <w:rsid w:val="004815B1"/>
    <w:rsid w:val="00484933"/>
    <w:rsid w:val="004850BC"/>
    <w:rsid w:val="004853C5"/>
    <w:rsid w:val="00486522"/>
    <w:rsid w:val="00486E9C"/>
    <w:rsid w:val="004871CA"/>
    <w:rsid w:val="00490FA9"/>
    <w:rsid w:val="00491489"/>
    <w:rsid w:val="0049194F"/>
    <w:rsid w:val="00491E71"/>
    <w:rsid w:val="0049247B"/>
    <w:rsid w:val="00492B27"/>
    <w:rsid w:val="00492D16"/>
    <w:rsid w:val="0049321B"/>
    <w:rsid w:val="004937C4"/>
    <w:rsid w:val="00493CD7"/>
    <w:rsid w:val="00494B18"/>
    <w:rsid w:val="0049560C"/>
    <w:rsid w:val="00495CA7"/>
    <w:rsid w:val="004961BF"/>
    <w:rsid w:val="0049671B"/>
    <w:rsid w:val="00496AC5"/>
    <w:rsid w:val="00496C33"/>
    <w:rsid w:val="004972C5"/>
    <w:rsid w:val="00497359"/>
    <w:rsid w:val="00497A9A"/>
    <w:rsid w:val="004A045E"/>
    <w:rsid w:val="004A06FC"/>
    <w:rsid w:val="004A0C63"/>
    <w:rsid w:val="004A11E2"/>
    <w:rsid w:val="004A1BA3"/>
    <w:rsid w:val="004A1CCB"/>
    <w:rsid w:val="004A219E"/>
    <w:rsid w:val="004A312B"/>
    <w:rsid w:val="004A38C6"/>
    <w:rsid w:val="004A3EBA"/>
    <w:rsid w:val="004A4F8C"/>
    <w:rsid w:val="004B0184"/>
    <w:rsid w:val="004B048D"/>
    <w:rsid w:val="004B12E3"/>
    <w:rsid w:val="004B1C99"/>
    <w:rsid w:val="004B263A"/>
    <w:rsid w:val="004B27E2"/>
    <w:rsid w:val="004B29B4"/>
    <w:rsid w:val="004B2B2A"/>
    <w:rsid w:val="004B361E"/>
    <w:rsid w:val="004B40CC"/>
    <w:rsid w:val="004B414A"/>
    <w:rsid w:val="004B4315"/>
    <w:rsid w:val="004B48B1"/>
    <w:rsid w:val="004B5169"/>
    <w:rsid w:val="004B5CC3"/>
    <w:rsid w:val="004B60CC"/>
    <w:rsid w:val="004B63E7"/>
    <w:rsid w:val="004B6DE8"/>
    <w:rsid w:val="004B75FE"/>
    <w:rsid w:val="004C100D"/>
    <w:rsid w:val="004C1856"/>
    <w:rsid w:val="004C260B"/>
    <w:rsid w:val="004C2B64"/>
    <w:rsid w:val="004C30B2"/>
    <w:rsid w:val="004C30F3"/>
    <w:rsid w:val="004C35AF"/>
    <w:rsid w:val="004C3767"/>
    <w:rsid w:val="004C674F"/>
    <w:rsid w:val="004C69A3"/>
    <w:rsid w:val="004C70B9"/>
    <w:rsid w:val="004C717C"/>
    <w:rsid w:val="004C75FD"/>
    <w:rsid w:val="004D09C1"/>
    <w:rsid w:val="004D1090"/>
    <w:rsid w:val="004D1449"/>
    <w:rsid w:val="004D261B"/>
    <w:rsid w:val="004D3F66"/>
    <w:rsid w:val="004D48D0"/>
    <w:rsid w:val="004D48E3"/>
    <w:rsid w:val="004D58BF"/>
    <w:rsid w:val="004D6A66"/>
    <w:rsid w:val="004D6B85"/>
    <w:rsid w:val="004D7615"/>
    <w:rsid w:val="004D79BF"/>
    <w:rsid w:val="004E029C"/>
    <w:rsid w:val="004E0AC7"/>
    <w:rsid w:val="004E1F06"/>
    <w:rsid w:val="004E23AE"/>
    <w:rsid w:val="004E2E72"/>
    <w:rsid w:val="004E43B2"/>
    <w:rsid w:val="004E581E"/>
    <w:rsid w:val="004E5951"/>
    <w:rsid w:val="004E6106"/>
    <w:rsid w:val="004E64A0"/>
    <w:rsid w:val="004F0924"/>
    <w:rsid w:val="004F0C32"/>
    <w:rsid w:val="004F0CCD"/>
    <w:rsid w:val="004F1245"/>
    <w:rsid w:val="004F1E55"/>
    <w:rsid w:val="004F2FBE"/>
    <w:rsid w:val="004F320A"/>
    <w:rsid w:val="004F364A"/>
    <w:rsid w:val="004F3661"/>
    <w:rsid w:val="004F36B4"/>
    <w:rsid w:val="004F4611"/>
    <w:rsid w:val="004F4B6C"/>
    <w:rsid w:val="004F5BC7"/>
    <w:rsid w:val="004F73B2"/>
    <w:rsid w:val="004F7636"/>
    <w:rsid w:val="004F78B7"/>
    <w:rsid w:val="00502544"/>
    <w:rsid w:val="00502D1B"/>
    <w:rsid w:val="00502D70"/>
    <w:rsid w:val="005049B8"/>
    <w:rsid w:val="0050548D"/>
    <w:rsid w:val="0050565C"/>
    <w:rsid w:val="0050680C"/>
    <w:rsid w:val="00506B99"/>
    <w:rsid w:val="00506E84"/>
    <w:rsid w:val="00507160"/>
    <w:rsid w:val="00510243"/>
    <w:rsid w:val="0051047B"/>
    <w:rsid w:val="00510C88"/>
    <w:rsid w:val="005111E4"/>
    <w:rsid w:val="0051153D"/>
    <w:rsid w:val="005120CA"/>
    <w:rsid w:val="005121AA"/>
    <w:rsid w:val="00512611"/>
    <w:rsid w:val="00512AB8"/>
    <w:rsid w:val="00512BD9"/>
    <w:rsid w:val="00514678"/>
    <w:rsid w:val="00514CDC"/>
    <w:rsid w:val="00516237"/>
    <w:rsid w:val="00516C85"/>
    <w:rsid w:val="005172CF"/>
    <w:rsid w:val="005176C0"/>
    <w:rsid w:val="00517822"/>
    <w:rsid w:val="00517A9C"/>
    <w:rsid w:val="005210E4"/>
    <w:rsid w:val="005211BE"/>
    <w:rsid w:val="005213DC"/>
    <w:rsid w:val="0052205C"/>
    <w:rsid w:val="00523D0F"/>
    <w:rsid w:val="00524EC8"/>
    <w:rsid w:val="005258C3"/>
    <w:rsid w:val="00526957"/>
    <w:rsid w:val="00526F5E"/>
    <w:rsid w:val="00527916"/>
    <w:rsid w:val="00527DC8"/>
    <w:rsid w:val="00531CF8"/>
    <w:rsid w:val="00532019"/>
    <w:rsid w:val="00532A8A"/>
    <w:rsid w:val="00532FB5"/>
    <w:rsid w:val="00533B01"/>
    <w:rsid w:val="00533E85"/>
    <w:rsid w:val="00535978"/>
    <w:rsid w:val="00536425"/>
    <w:rsid w:val="00536946"/>
    <w:rsid w:val="00536AF7"/>
    <w:rsid w:val="00536CCB"/>
    <w:rsid w:val="0053771F"/>
    <w:rsid w:val="0054050A"/>
    <w:rsid w:val="0054056C"/>
    <w:rsid w:val="005405F9"/>
    <w:rsid w:val="00541018"/>
    <w:rsid w:val="005410A8"/>
    <w:rsid w:val="00541F29"/>
    <w:rsid w:val="005423E3"/>
    <w:rsid w:val="005427DF"/>
    <w:rsid w:val="005428F9"/>
    <w:rsid w:val="00542C4D"/>
    <w:rsid w:val="00543B32"/>
    <w:rsid w:val="00543D15"/>
    <w:rsid w:val="00544916"/>
    <w:rsid w:val="00544E21"/>
    <w:rsid w:val="00545644"/>
    <w:rsid w:val="00545B78"/>
    <w:rsid w:val="0054665B"/>
    <w:rsid w:val="00546A2E"/>
    <w:rsid w:val="00546BF4"/>
    <w:rsid w:val="00546FEF"/>
    <w:rsid w:val="005477F3"/>
    <w:rsid w:val="00547CD8"/>
    <w:rsid w:val="00547E2E"/>
    <w:rsid w:val="00550744"/>
    <w:rsid w:val="005508E7"/>
    <w:rsid w:val="00552EB8"/>
    <w:rsid w:val="00553585"/>
    <w:rsid w:val="0055432E"/>
    <w:rsid w:val="0055443D"/>
    <w:rsid w:val="005545CC"/>
    <w:rsid w:val="00554D13"/>
    <w:rsid w:val="00555543"/>
    <w:rsid w:val="0055574C"/>
    <w:rsid w:val="00555AAC"/>
    <w:rsid w:val="0055638B"/>
    <w:rsid w:val="00556548"/>
    <w:rsid w:val="00556569"/>
    <w:rsid w:val="00556CB2"/>
    <w:rsid w:val="00557279"/>
    <w:rsid w:val="005572BF"/>
    <w:rsid w:val="005577A8"/>
    <w:rsid w:val="0056029A"/>
    <w:rsid w:val="0056179C"/>
    <w:rsid w:val="00561A55"/>
    <w:rsid w:val="00562396"/>
    <w:rsid w:val="005628A5"/>
    <w:rsid w:val="00562957"/>
    <w:rsid w:val="00563227"/>
    <w:rsid w:val="00564EC3"/>
    <w:rsid w:val="005659E0"/>
    <w:rsid w:val="00565FD6"/>
    <w:rsid w:val="00566ABB"/>
    <w:rsid w:val="00566DFB"/>
    <w:rsid w:val="005677FF"/>
    <w:rsid w:val="0057071F"/>
    <w:rsid w:val="00571BB5"/>
    <w:rsid w:val="005724AF"/>
    <w:rsid w:val="00572ECC"/>
    <w:rsid w:val="00572FE3"/>
    <w:rsid w:val="00573839"/>
    <w:rsid w:val="005744FB"/>
    <w:rsid w:val="00575185"/>
    <w:rsid w:val="005776B0"/>
    <w:rsid w:val="005779F4"/>
    <w:rsid w:val="00577F82"/>
    <w:rsid w:val="00580907"/>
    <w:rsid w:val="00580D17"/>
    <w:rsid w:val="005812D1"/>
    <w:rsid w:val="00581651"/>
    <w:rsid w:val="00581DC1"/>
    <w:rsid w:val="005827C2"/>
    <w:rsid w:val="005829D4"/>
    <w:rsid w:val="00582E98"/>
    <w:rsid w:val="0058448E"/>
    <w:rsid w:val="0058490E"/>
    <w:rsid w:val="0058513C"/>
    <w:rsid w:val="00585643"/>
    <w:rsid w:val="00586A4F"/>
    <w:rsid w:val="0059044D"/>
    <w:rsid w:val="00590CE8"/>
    <w:rsid w:val="00591466"/>
    <w:rsid w:val="00593333"/>
    <w:rsid w:val="005937B4"/>
    <w:rsid w:val="00593EEA"/>
    <w:rsid w:val="005945EC"/>
    <w:rsid w:val="00594FF8"/>
    <w:rsid w:val="00595A44"/>
    <w:rsid w:val="00596124"/>
    <w:rsid w:val="0059648F"/>
    <w:rsid w:val="00597094"/>
    <w:rsid w:val="0059721F"/>
    <w:rsid w:val="00597A71"/>
    <w:rsid w:val="005A0573"/>
    <w:rsid w:val="005A0A0B"/>
    <w:rsid w:val="005A1424"/>
    <w:rsid w:val="005A1B32"/>
    <w:rsid w:val="005A1C10"/>
    <w:rsid w:val="005A2C03"/>
    <w:rsid w:val="005A3B14"/>
    <w:rsid w:val="005A3FB0"/>
    <w:rsid w:val="005A4F3A"/>
    <w:rsid w:val="005A57B4"/>
    <w:rsid w:val="005A6C36"/>
    <w:rsid w:val="005A6DCB"/>
    <w:rsid w:val="005A779F"/>
    <w:rsid w:val="005B0FFD"/>
    <w:rsid w:val="005B1513"/>
    <w:rsid w:val="005B179F"/>
    <w:rsid w:val="005B1856"/>
    <w:rsid w:val="005B1A5B"/>
    <w:rsid w:val="005B1BFB"/>
    <w:rsid w:val="005B1C4B"/>
    <w:rsid w:val="005B2B47"/>
    <w:rsid w:val="005B2D65"/>
    <w:rsid w:val="005B2F58"/>
    <w:rsid w:val="005B3155"/>
    <w:rsid w:val="005B3343"/>
    <w:rsid w:val="005B34E4"/>
    <w:rsid w:val="005B3B5A"/>
    <w:rsid w:val="005B483B"/>
    <w:rsid w:val="005B55A4"/>
    <w:rsid w:val="005B58ED"/>
    <w:rsid w:val="005B5CFC"/>
    <w:rsid w:val="005B676A"/>
    <w:rsid w:val="005B7CDC"/>
    <w:rsid w:val="005B7DEF"/>
    <w:rsid w:val="005B7E36"/>
    <w:rsid w:val="005C1856"/>
    <w:rsid w:val="005C3DDC"/>
    <w:rsid w:val="005C418D"/>
    <w:rsid w:val="005C45B7"/>
    <w:rsid w:val="005C4603"/>
    <w:rsid w:val="005C4EF0"/>
    <w:rsid w:val="005C517A"/>
    <w:rsid w:val="005C526A"/>
    <w:rsid w:val="005D04FE"/>
    <w:rsid w:val="005D1605"/>
    <w:rsid w:val="005D1D96"/>
    <w:rsid w:val="005D2483"/>
    <w:rsid w:val="005D38DE"/>
    <w:rsid w:val="005D49DB"/>
    <w:rsid w:val="005D4D03"/>
    <w:rsid w:val="005D56AA"/>
    <w:rsid w:val="005D629F"/>
    <w:rsid w:val="005D6567"/>
    <w:rsid w:val="005D6638"/>
    <w:rsid w:val="005D686A"/>
    <w:rsid w:val="005D6CE7"/>
    <w:rsid w:val="005E04F7"/>
    <w:rsid w:val="005E0EA2"/>
    <w:rsid w:val="005E12C0"/>
    <w:rsid w:val="005E1520"/>
    <w:rsid w:val="005E168C"/>
    <w:rsid w:val="005E1CBD"/>
    <w:rsid w:val="005E25CA"/>
    <w:rsid w:val="005E2862"/>
    <w:rsid w:val="005E318B"/>
    <w:rsid w:val="005E3199"/>
    <w:rsid w:val="005E4214"/>
    <w:rsid w:val="005E5B4C"/>
    <w:rsid w:val="005E5DAC"/>
    <w:rsid w:val="005E5E92"/>
    <w:rsid w:val="005E651F"/>
    <w:rsid w:val="005E731D"/>
    <w:rsid w:val="005E7B59"/>
    <w:rsid w:val="005F06B3"/>
    <w:rsid w:val="005F09FA"/>
    <w:rsid w:val="005F0EC9"/>
    <w:rsid w:val="005F10A8"/>
    <w:rsid w:val="005F208E"/>
    <w:rsid w:val="005F328C"/>
    <w:rsid w:val="005F35B6"/>
    <w:rsid w:val="005F4870"/>
    <w:rsid w:val="005F585E"/>
    <w:rsid w:val="005F6174"/>
    <w:rsid w:val="005F79E5"/>
    <w:rsid w:val="005F7CEA"/>
    <w:rsid w:val="006005DC"/>
    <w:rsid w:val="006012C9"/>
    <w:rsid w:val="00601A72"/>
    <w:rsid w:val="00601E46"/>
    <w:rsid w:val="00602B4D"/>
    <w:rsid w:val="00602DF6"/>
    <w:rsid w:val="00602ED4"/>
    <w:rsid w:val="00603762"/>
    <w:rsid w:val="00603CAB"/>
    <w:rsid w:val="006054A7"/>
    <w:rsid w:val="00605592"/>
    <w:rsid w:val="0060560C"/>
    <w:rsid w:val="00605875"/>
    <w:rsid w:val="00605CD7"/>
    <w:rsid w:val="0060740D"/>
    <w:rsid w:val="00607BFA"/>
    <w:rsid w:val="00607C78"/>
    <w:rsid w:val="00610299"/>
    <w:rsid w:val="0061029B"/>
    <w:rsid w:val="00611E17"/>
    <w:rsid w:val="00612BA5"/>
    <w:rsid w:val="00612BAF"/>
    <w:rsid w:val="00613414"/>
    <w:rsid w:val="00613586"/>
    <w:rsid w:val="006135FB"/>
    <w:rsid w:val="00613C39"/>
    <w:rsid w:val="00613C99"/>
    <w:rsid w:val="00614663"/>
    <w:rsid w:val="00615D77"/>
    <w:rsid w:val="006160AF"/>
    <w:rsid w:val="00617061"/>
    <w:rsid w:val="00617251"/>
    <w:rsid w:val="00617FD9"/>
    <w:rsid w:val="00620AC6"/>
    <w:rsid w:val="00620C89"/>
    <w:rsid w:val="00620E64"/>
    <w:rsid w:val="00623859"/>
    <w:rsid w:val="00623E0B"/>
    <w:rsid w:val="00623F4E"/>
    <w:rsid w:val="00624090"/>
    <w:rsid w:val="006242AF"/>
    <w:rsid w:val="006244CC"/>
    <w:rsid w:val="00625645"/>
    <w:rsid w:val="006274EB"/>
    <w:rsid w:val="00627625"/>
    <w:rsid w:val="006306AB"/>
    <w:rsid w:val="00630E39"/>
    <w:rsid w:val="00631B72"/>
    <w:rsid w:val="00631E45"/>
    <w:rsid w:val="00632821"/>
    <w:rsid w:val="006337E4"/>
    <w:rsid w:val="0063394E"/>
    <w:rsid w:val="00634E87"/>
    <w:rsid w:val="0063595B"/>
    <w:rsid w:val="00635D91"/>
    <w:rsid w:val="00635FB5"/>
    <w:rsid w:val="00636389"/>
    <w:rsid w:val="006364D8"/>
    <w:rsid w:val="00636F40"/>
    <w:rsid w:val="006402BD"/>
    <w:rsid w:val="00641D1E"/>
    <w:rsid w:val="00642DEA"/>
    <w:rsid w:val="00643702"/>
    <w:rsid w:val="00643D85"/>
    <w:rsid w:val="006452D1"/>
    <w:rsid w:val="006456AC"/>
    <w:rsid w:val="00645841"/>
    <w:rsid w:val="00646109"/>
    <w:rsid w:val="0064738B"/>
    <w:rsid w:val="006476F7"/>
    <w:rsid w:val="00647C5C"/>
    <w:rsid w:val="006501F8"/>
    <w:rsid w:val="006518C3"/>
    <w:rsid w:val="00651FDF"/>
    <w:rsid w:val="00652BB7"/>
    <w:rsid w:val="00653779"/>
    <w:rsid w:val="00653AF9"/>
    <w:rsid w:val="00654C54"/>
    <w:rsid w:val="0065618F"/>
    <w:rsid w:val="00657201"/>
    <w:rsid w:val="00657C31"/>
    <w:rsid w:val="00657FB4"/>
    <w:rsid w:val="00660D3F"/>
    <w:rsid w:val="00662B19"/>
    <w:rsid w:val="00663296"/>
    <w:rsid w:val="00664A0F"/>
    <w:rsid w:val="00664B5B"/>
    <w:rsid w:val="00664D25"/>
    <w:rsid w:val="00666E8B"/>
    <w:rsid w:val="006678E9"/>
    <w:rsid w:val="0067132B"/>
    <w:rsid w:val="0067165E"/>
    <w:rsid w:val="00673045"/>
    <w:rsid w:val="0067323E"/>
    <w:rsid w:val="006734F9"/>
    <w:rsid w:val="00673FC9"/>
    <w:rsid w:val="006741E3"/>
    <w:rsid w:val="006749CB"/>
    <w:rsid w:val="00675A9D"/>
    <w:rsid w:val="00675EE7"/>
    <w:rsid w:val="00676A03"/>
    <w:rsid w:val="00676ABE"/>
    <w:rsid w:val="00676FF7"/>
    <w:rsid w:val="00677882"/>
    <w:rsid w:val="00677A57"/>
    <w:rsid w:val="00677B07"/>
    <w:rsid w:val="00680CB3"/>
    <w:rsid w:val="00680F16"/>
    <w:rsid w:val="00681239"/>
    <w:rsid w:val="00681253"/>
    <w:rsid w:val="00681462"/>
    <w:rsid w:val="00681536"/>
    <w:rsid w:val="0068245D"/>
    <w:rsid w:val="00682B8A"/>
    <w:rsid w:val="00682EAA"/>
    <w:rsid w:val="006832AA"/>
    <w:rsid w:val="006832D6"/>
    <w:rsid w:val="00684654"/>
    <w:rsid w:val="00686085"/>
    <w:rsid w:val="00686981"/>
    <w:rsid w:val="00686E31"/>
    <w:rsid w:val="006877A7"/>
    <w:rsid w:val="006922A8"/>
    <w:rsid w:val="00692621"/>
    <w:rsid w:val="0069264B"/>
    <w:rsid w:val="006928B2"/>
    <w:rsid w:val="00692964"/>
    <w:rsid w:val="006929D9"/>
    <w:rsid w:val="006930EF"/>
    <w:rsid w:val="006939D2"/>
    <w:rsid w:val="0069408F"/>
    <w:rsid w:val="00694098"/>
    <w:rsid w:val="00695A19"/>
    <w:rsid w:val="00695E52"/>
    <w:rsid w:val="00696622"/>
    <w:rsid w:val="006973E9"/>
    <w:rsid w:val="006A0413"/>
    <w:rsid w:val="006A07B7"/>
    <w:rsid w:val="006A0889"/>
    <w:rsid w:val="006A1303"/>
    <w:rsid w:val="006A1BBF"/>
    <w:rsid w:val="006A1BEE"/>
    <w:rsid w:val="006A27A5"/>
    <w:rsid w:val="006A37BD"/>
    <w:rsid w:val="006A382C"/>
    <w:rsid w:val="006A3B0E"/>
    <w:rsid w:val="006A5451"/>
    <w:rsid w:val="006A649E"/>
    <w:rsid w:val="006A64B2"/>
    <w:rsid w:val="006A6B51"/>
    <w:rsid w:val="006A6DD5"/>
    <w:rsid w:val="006A6E53"/>
    <w:rsid w:val="006A74E0"/>
    <w:rsid w:val="006A7AF3"/>
    <w:rsid w:val="006B07D7"/>
    <w:rsid w:val="006B093B"/>
    <w:rsid w:val="006B0AE6"/>
    <w:rsid w:val="006B2253"/>
    <w:rsid w:val="006B256B"/>
    <w:rsid w:val="006B2CE9"/>
    <w:rsid w:val="006B302C"/>
    <w:rsid w:val="006B3E2D"/>
    <w:rsid w:val="006B3EF3"/>
    <w:rsid w:val="006B3FD8"/>
    <w:rsid w:val="006B4A38"/>
    <w:rsid w:val="006B5103"/>
    <w:rsid w:val="006B53D7"/>
    <w:rsid w:val="006B6DC5"/>
    <w:rsid w:val="006B6FB3"/>
    <w:rsid w:val="006B7070"/>
    <w:rsid w:val="006B7C13"/>
    <w:rsid w:val="006C02E9"/>
    <w:rsid w:val="006C051D"/>
    <w:rsid w:val="006C080D"/>
    <w:rsid w:val="006C0F38"/>
    <w:rsid w:val="006C2BF9"/>
    <w:rsid w:val="006C36C0"/>
    <w:rsid w:val="006C3971"/>
    <w:rsid w:val="006C51A2"/>
    <w:rsid w:val="006C5764"/>
    <w:rsid w:val="006C59F0"/>
    <w:rsid w:val="006C6316"/>
    <w:rsid w:val="006C667E"/>
    <w:rsid w:val="006C672A"/>
    <w:rsid w:val="006C6995"/>
    <w:rsid w:val="006C6A1A"/>
    <w:rsid w:val="006C6F14"/>
    <w:rsid w:val="006C7D06"/>
    <w:rsid w:val="006D00B8"/>
    <w:rsid w:val="006D0302"/>
    <w:rsid w:val="006D0522"/>
    <w:rsid w:val="006D0AF8"/>
    <w:rsid w:val="006D16C0"/>
    <w:rsid w:val="006D19A2"/>
    <w:rsid w:val="006D26B0"/>
    <w:rsid w:val="006D2725"/>
    <w:rsid w:val="006D28B6"/>
    <w:rsid w:val="006D2988"/>
    <w:rsid w:val="006D32E1"/>
    <w:rsid w:val="006D461E"/>
    <w:rsid w:val="006D5692"/>
    <w:rsid w:val="006D6302"/>
    <w:rsid w:val="006D6841"/>
    <w:rsid w:val="006D6931"/>
    <w:rsid w:val="006D6C64"/>
    <w:rsid w:val="006D6EAA"/>
    <w:rsid w:val="006D6F98"/>
    <w:rsid w:val="006D7594"/>
    <w:rsid w:val="006D7ADB"/>
    <w:rsid w:val="006E06A8"/>
    <w:rsid w:val="006E1032"/>
    <w:rsid w:val="006E21A9"/>
    <w:rsid w:val="006E24EE"/>
    <w:rsid w:val="006E26F9"/>
    <w:rsid w:val="006E2C4B"/>
    <w:rsid w:val="006E3065"/>
    <w:rsid w:val="006E3B1A"/>
    <w:rsid w:val="006E4413"/>
    <w:rsid w:val="006E4ABE"/>
    <w:rsid w:val="006E4B16"/>
    <w:rsid w:val="006E51DE"/>
    <w:rsid w:val="006E579E"/>
    <w:rsid w:val="006E6D5D"/>
    <w:rsid w:val="006E7244"/>
    <w:rsid w:val="006E72B5"/>
    <w:rsid w:val="006E7C29"/>
    <w:rsid w:val="006F000D"/>
    <w:rsid w:val="006F0F72"/>
    <w:rsid w:val="006F0FA7"/>
    <w:rsid w:val="006F13D5"/>
    <w:rsid w:val="006F146C"/>
    <w:rsid w:val="006F2DAF"/>
    <w:rsid w:val="006F2F24"/>
    <w:rsid w:val="006F3A84"/>
    <w:rsid w:val="006F5E14"/>
    <w:rsid w:val="006F65B4"/>
    <w:rsid w:val="006F6781"/>
    <w:rsid w:val="006F747A"/>
    <w:rsid w:val="006F7B79"/>
    <w:rsid w:val="006F7B94"/>
    <w:rsid w:val="006F7DE6"/>
    <w:rsid w:val="0070028D"/>
    <w:rsid w:val="0070099A"/>
    <w:rsid w:val="00701263"/>
    <w:rsid w:val="00701876"/>
    <w:rsid w:val="00701FB1"/>
    <w:rsid w:val="0070258F"/>
    <w:rsid w:val="007030BD"/>
    <w:rsid w:val="007030DD"/>
    <w:rsid w:val="00704F4A"/>
    <w:rsid w:val="00705582"/>
    <w:rsid w:val="007057D3"/>
    <w:rsid w:val="00706185"/>
    <w:rsid w:val="0070645F"/>
    <w:rsid w:val="00706491"/>
    <w:rsid w:val="007065B0"/>
    <w:rsid w:val="007073BC"/>
    <w:rsid w:val="00707AA5"/>
    <w:rsid w:val="00707FF4"/>
    <w:rsid w:val="00710375"/>
    <w:rsid w:val="007106A6"/>
    <w:rsid w:val="007108C3"/>
    <w:rsid w:val="00710D05"/>
    <w:rsid w:val="00711052"/>
    <w:rsid w:val="00711889"/>
    <w:rsid w:val="007118D8"/>
    <w:rsid w:val="0071288E"/>
    <w:rsid w:val="00713B34"/>
    <w:rsid w:val="00713D48"/>
    <w:rsid w:val="0071400E"/>
    <w:rsid w:val="007140AC"/>
    <w:rsid w:val="007141CD"/>
    <w:rsid w:val="00714D37"/>
    <w:rsid w:val="00715E57"/>
    <w:rsid w:val="0071690D"/>
    <w:rsid w:val="00716B90"/>
    <w:rsid w:val="00717CE8"/>
    <w:rsid w:val="007200A4"/>
    <w:rsid w:val="00720872"/>
    <w:rsid w:val="00720ED8"/>
    <w:rsid w:val="0072161B"/>
    <w:rsid w:val="007219F6"/>
    <w:rsid w:val="00721BAB"/>
    <w:rsid w:val="00722932"/>
    <w:rsid w:val="00723317"/>
    <w:rsid w:val="007248FF"/>
    <w:rsid w:val="00724A77"/>
    <w:rsid w:val="00724FE5"/>
    <w:rsid w:val="007252E9"/>
    <w:rsid w:val="007260F7"/>
    <w:rsid w:val="00726801"/>
    <w:rsid w:val="00730025"/>
    <w:rsid w:val="00731009"/>
    <w:rsid w:val="00731DFE"/>
    <w:rsid w:val="0073385C"/>
    <w:rsid w:val="00733A71"/>
    <w:rsid w:val="00734755"/>
    <w:rsid w:val="007347D1"/>
    <w:rsid w:val="00735B9A"/>
    <w:rsid w:val="00735C2B"/>
    <w:rsid w:val="00735CE0"/>
    <w:rsid w:val="00735FA5"/>
    <w:rsid w:val="00736CEE"/>
    <w:rsid w:val="007375C0"/>
    <w:rsid w:val="00737BC1"/>
    <w:rsid w:val="00737DBD"/>
    <w:rsid w:val="007416B7"/>
    <w:rsid w:val="007419F6"/>
    <w:rsid w:val="00741CE0"/>
    <w:rsid w:val="007421DD"/>
    <w:rsid w:val="00743511"/>
    <w:rsid w:val="00744F3B"/>
    <w:rsid w:val="007454F8"/>
    <w:rsid w:val="007459BB"/>
    <w:rsid w:val="00745CCB"/>
    <w:rsid w:val="00746BB0"/>
    <w:rsid w:val="00746D23"/>
    <w:rsid w:val="00746E68"/>
    <w:rsid w:val="0074730F"/>
    <w:rsid w:val="00747613"/>
    <w:rsid w:val="0074781C"/>
    <w:rsid w:val="0075048D"/>
    <w:rsid w:val="007506C4"/>
    <w:rsid w:val="007508BA"/>
    <w:rsid w:val="00750D26"/>
    <w:rsid w:val="00751135"/>
    <w:rsid w:val="00751D5A"/>
    <w:rsid w:val="0075239F"/>
    <w:rsid w:val="007523E4"/>
    <w:rsid w:val="00752B78"/>
    <w:rsid w:val="00753A13"/>
    <w:rsid w:val="00754D63"/>
    <w:rsid w:val="00755B45"/>
    <w:rsid w:val="007565FC"/>
    <w:rsid w:val="00756B00"/>
    <w:rsid w:val="00760456"/>
    <w:rsid w:val="007636BE"/>
    <w:rsid w:val="007646C5"/>
    <w:rsid w:val="007648A4"/>
    <w:rsid w:val="007656FB"/>
    <w:rsid w:val="00765E07"/>
    <w:rsid w:val="00766C74"/>
    <w:rsid w:val="00767F9E"/>
    <w:rsid w:val="007704A9"/>
    <w:rsid w:val="0077058A"/>
    <w:rsid w:val="0077177E"/>
    <w:rsid w:val="007718A1"/>
    <w:rsid w:val="00771E9B"/>
    <w:rsid w:val="007721A1"/>
    <w:rsid w:val="007729FC"/>
    <w:rsid w:val="007737D4"/>
    <w:rsid w:val="00773EE0"/>
    <w:rsid w:val="00773FB5"/>
    <w:rsid w:val="007741D0"/>
    <w:rsid w:val="007752DC"/>
    <w:rsid w:val="007766D4"/>
    <w:rsid w:val="00776859"/>
    <w:rsid w:val="00776969"/>
    <w:rsid w:val="00776D95"/>
    <w:rsid w:val="00777B6D"/>
    <w:rsid w:val="00777D2D"/>
    <w:rsid w:val="007805C7"/>
    <w:rsid w:val="007807D9"/>
    <w:rsid w:val="00782363"/>
    <w:rsid w:val="00782BE0"/>
    <w:rsid w:val="00782D0B"/>
    <w:rsid w:val="00783380"/>
    <w:rsid w:val="007833DB"/>
    <w:rsid w:val="007834D2"/>
    <w:rsid w:val="007838BA"/>
    <w:rsid w:val="0078446D"/>
    <w:rsid w:val="007844FD"/>
    <w:rsid w:val="00784707"/>
    <w:rsid w:val="00785664"/>
    <w:rsid w:val="007857FE"/>
    <w:rsid w:val="00785876"/>
    <w:rsid w:val="007863FF"/>
    <w:rsid w:val="00786E5D"/>
    <w:rsid w:val="00787172"/>
    <w:rsid w:val="0078739C"/>
    <w:rsid w:val="007901C4"/>
    <w:rsid w:val="0079024C"/>
    <w:rsid w:val="00791070"/>
    <w:rsid w:val="00793592"/>
    <w:rsid w:val="007942F6"/>
    <w:rsid w:val="00794B68"/>
    <w:rsid w:val="00795283"/>
    <w:rsid w:val="007957A2"/>
    <w:rsid w:val="007957F8"/>
    <w:rsid w:val="00795CAF"/>
    <w:rsid w:val="00795CCA"/>
    <w:rsid w:val="00795F5A"/>
    <w:rsid w:val="00796D73"/>
    <w:rsid w:val="00797396"/>
    <w:rsid w:val="00797969"/>
    <w:rsid w:val="007A0745"/>
    <w:rsid w:val="007A0B93"/>
    <w:rsid w:val="007A170A"/>
    <w:rsid w:val="007A1FBF"/>
    <w:rsid w:val="007A24F5"/>
    <w:rsid w:val="007A3064"/>
    <w:rsid w:val="007A3146"/>
    <w:rsid w:val="007A3594"/>
    <w:rsid w:val="007A40C0"/>
    <w:rsid w:val="007A486E"/>
    <w:rsid w:val="007A5C20"/>
    <w:rsid w:val="007A5D04"/>
    <w:rsid w:val="007A661C"/>
    <w:rsid w:val="007A70FC"/>
    <w:rsid w:val="007A79A0"/>
    <w:rsid w:val="007A7C5D"/>
    <w:rsid w:val="007B034D"/>
    <w:rsid w:val="007B14AB"/>
    <w:rsid w:val="007B171E"/>
    <w:rsid w:val="007B1844"/>
    <w:rsid w:val="007B1BB1"/>
    <w:rsid w:val="007B1CB6"/>
    <w:rsid w:val="007B209C"/>
    <w:rsid w:val="007B3F81"/>
    <w:rsid w:val="007B4257"/>
    <w:rsid w:val="007B43D6"/>
    <w:rsid w:val="007B4BCF"/>
    <w:rsid w:val="007B6037"/>
    <w:rsid w:val="007B6813"/>
    <w:rsid w:val="007B6B8F"/>
    <w:rsid w:val="007B7179"/>
    <w:rsid w:val="007C0125"/>
    <w:rsid w:val="007C0234"/>
    <w:rsid w:val="007C282B"/>
    <w:rsid w:val="007C3225"/>
    <w:rsid w:val="007C458F"/>
    <w:rsid w:val="007C4638"/>
    <w:rsid w:val="007C4761"/>
    <w:rsid w:val="007C4901"/>
    <w:rsid w:val="007C5354"/>
    <w:rsid w:val="007C73E8"/>
    <w:rsid w:val="007D0330"/>
    <w:rsid w:val="007D08D6"/>
    <w:rsid w:val="007D12EE"/>
    <w:rsid w:val="007D2534"/>
    <w:rsid w:val="007D2C3D"/>
    <w:rsid w:val="007D2E17"/>
    <w:rsid w:val="007D2E5A"/>
    <w:rsid w:val="007D352B"/>
    <w:rsid w:val="007D357F"/>
    <w:rsid w:val="007D3BAE"/>
    <w:rsid w:val="007D44A2"/>
    <w:rsid w:val="007D4CF0"/>
    <w:rsid w:val="007D598F"/>
    <w:rsid w:val="007D6246"/>
    <w:rsid w:val="007D6718"/>
    <w:rsid w:val="007D6723"/>
    <w:rsid w:val="007E0274"/>
    <w:rsid w:val="007E09BA"/>
    <w:rsid w:val="007E0EF8"/>
    <w:rsid w:val="007E135D"/>
    <w:rsid w:val="007E1C6B"/>
    <w:rsid w:val="007E2A74"/>
    <w:rsid w:val="007E3197"/>
    <w:rsid w:val="007E35E3"/>
    <w:rsid w:val="007E3B9B"/>
    <w:rsid w:val="007E3F09"/>
    <w:rsid w:val="007E41AA"/>
    <w:rsid w:val="007E4ACF"/>
    <w:rsid w:val="007E4CB4"/>
    <w:rsid w:val="007E54CF"/>
    <w:rsid w:val="007E5D6B"/>
    <w:rsid w:val="007E6696"/>
    <w:rsid w:val="007E67C1"/>
    <w:rsid w:val="007E7891"/>
    <w:rsid w:val="007E7F6B"/>
    <w:rsid w:val="007F039B"/>
    <w:rsid w:val="007F0E0D"/>
    <w:rsid w:val="007F105B"/>
    <w:rsid w:val="007F118A"/>
    <w:rsid w:val="007F232B"/>
    <w:rsid w:val="007F23F5"/>
    <w:rsid w:val="007F24DA"/>
    <w:rsid w:val="007F2521"/>
    <w:rsid w:val="007F2A11"/>
    <w:rsid w:val="007F331C"/>
    <w:rsid w:val="007F37AD"/>
    <w:rsid w:val="007F722F"/>
    <w:rsid w:val="007F7E11"/>
    <w:rsid w:val="007F7E44"/>
    <w:rsid w:val="007F7E9E"/>
    <w:rsid w:val="00800559"/>
    <w:rsid w:val="00800A63"/>
    <w:rsid w:val="00801024"/>
    <w:rsid w:val="00801E82"/>
    <w:rsid w:val="00802586"/>
    <w:rsid w:val="008030A1"/>
    <w:rsid w:val="008032D1"/>
    <w:rsid w:val="008034A2"/>
    <w:rsid w:val="008034AA"/>
    <w:rsid w:val="008048C8"/>
    <w:rsid w:val="00804927"/>
    <w:rsid w:val="00804C8B"/>
    <w:rsid w:val="0080543E"/>
    <w:rsid w:val="008059F0"/>
    <w:rsid w:val="008069A0"/>
    <w:rsid w:val="008069E8"/>
    <w:rsid w:val="0081166B"/>
    <w:rsid w:val="00811B9C"/>
    <w:rsid w:val="00811D17"/>
    <w:rsid w:val="00811DB3"/>
    <w:rsid w:val="00814572"/>
    <w:rsid w:val="00815748"/>
    <w:rsid w:val="00815D0C"/>
    <w:rsid w:val="0082089D"/>
    <w:rsid w:val="00820BC7"/>
    <w:rsid w:val="008222AF"/>
    <w:rsid w:val="008243D6"/>
    <w:rsid w:val="00824537"/>
    <w:rsid w:val="008245DC"/>
    <w:rsid w:val="0082471D"/>
    <w:rsid w:val="008261C1"/>
    <w:rsid w:val="008268E0"/>
    <w:rsid w:val="008268E2"/>
    <w:rsid w:val="00827051"/>
    <w:rsid w:val="0083042E"/>
    <w:rsid w:val="00830792"/>
    <w:rsid w:val="00831358"/>
    <w:rsid w:val="00831B6F"/>
    <w:rsid w:val="008320FC"/>
    <w:rsid w:val="008325A4"/>
    <w:rsid w:val="008326E6"/>
    <w:rsid w:val="00832C5D"/>
    <w:rsid w:val="00832CA6"/>
    <w:rsid w:val="0083312E"/>
    <w:rsid w:val="00834266"/>
    <w:rsid w:val="00834662"/>
    <w:rsid w:val="00834A18"/>
    <w:rsid w:val="00834ACE"/>
    <w:rsid w:val="008357E5"/>
    <w:rsid w:val="00835D65"/>
    <w:rsid w:val="00835DB0"/>
    <w:rsid w:val="00836723"/>
    <w:rsid w:val="00836814"/>
    <w:rsid w:val="00837484"/>
    <w:rsid w:val="00837747"/>
    <w:rsid w:val="008412BD"/>
    <w:rsid w:val="00842043"/>
    <w:rsid w:val="008423AC"/>
    <w:rsid w:val="00842D5D"/>
    <w:rsid w:val="00843310"/>
    <w:rsid w:val="0084333C"/>
    <w:rsid w:val="0084355B"/>
    <w:rsid w:val="00843E49"/>
    <w:rsid w:val="00844163"/>
    <w:rsid w:val="0084508D"/>
    <w:rsid w:val="00845823"/>
    <w:rsid w:val="008459AD"/>
    <w:rsid w:val="00845B5B"/>
    <w:rsid w:val="00845E24"/>
    <w:rsid w:val="0084648C"/>
    <w:rsid w:val="008466DE"/>
    <w:rsid w:val="00846DCE"/>
    <w:rsid w:val="0084701A"/>
    <w:rsid w:val="00847050"/>
    <w:rsid w:val="0084726E"/>
    <w:rsid w:val="00847CE1"/>
    <w:rsid w:val="008502B7"/>
    <w:rsid w:val="00850955"/>
    <w:rsid w:val="008511D4"/>
    <w:rsid w:val="00852C83"/>
    <w:rsid w:val="0085328F"/>
    <w:rsid w:val="00853F17"/>
    <w:rsid w:val="00854F54"/>
    <w:rsid w:val="00855045"/>
    <w:rsid w:val="0085532E"/>
    <w:rsid w:val="00855A38"/>
    <w:rsid w:val="0085623E"/>
    <w:rsid w:val="00856A18"/>
    <w:rsid w:val="00857ADD"/>
    <w:rsid w:val="00857F5D"/>
    <w:rsid w:val="00860AA5"/>
    <w:rsid w:val="00861C19"/>
    <w:rsid w:val="008621CF"/>
    <w:rsid w:val="0086295C"/>
    <w:rsid w:val="00863E9B"/>
    <w:rsid w:val="00864421"/>
    <w:rsid w:val="008645F5"/>
    <w:rsid w:val="0086516B"/>
    <w:rsid w:val="008659C6"/>
    <w:rsid w:val="008659F9"/>
    <w:rsid w:val="00865D95"/>
    <w:rsid w:val="00866D9A"/>
    <w:rsid w:val="00867454"/>
    <w:rsid w:val="00871091"/>
    <w:rsid w:val="00871650"/>
    <w:rsid w:val="00871E72"/>
    <w:rsid w:val="00873497"/>
    <w:rsid w:val="00873E5D"/>
    <w:rsid w:val="00874294"/>
    <w:rsid w:val="00874ABA"/>
    <w:rsid w:val="00874D38"/>
    <w:rsid w:val="00876422"/>
    <w:rsid w:val="0087669E"/>
    <w:rsid w:val="0087691B"/>
    <w:rsid w:val="00876F42"/>
    <w:rsid w:val="008808BA"/>
    <w:rsid w:val="00881750"/>
    <w:rsid w:val="00882992"/>
    <w:rsid w:val="008829A5"/>
    <w:rsid w:val="00883525"/>
    <w:rsid w:val="008835B8"/>
    <w:rsid w:val="00883D18"/>
    <w:rsid w:val="00884647"/>
    <w:rsid w:val="00884C89"/>
    <w:rsid w:val="00885168"/>
    <w:rsid w:val="008858AE"/>
    <w:rsid w:val="0088599A"/>
    <w:rsid w:val="008859D7"/>
    <w:rsid w:val="00885EE1"/>
    <w:rsid w:val="0088640B"/>
    <w:rsid w:val="0088668C"/>
    <w:rsid w:val="00886696"/>
    <w:rsid w:val="008867CC"/>
    <w:rsid w:val="008900DD"/>
    <w:rsid w:val="00892D9E"/>
    <w:rsid w:val="008951F8"/>
    <w:rsid w:val="00896A11"/>
    <w:rsid w:val="00896D45"/>
    <w:rsid w:val="00896D5B"/>
    <w:rsid w:val="00896EE6"/>
    <w:rsid w:val="00897589"/>
    <w:rsid w:val="00897CD5"/>
    <w:rsid w:val="008A017F"/>
    <w:rsid w:val="008A2294"/>
    <w:rsid w:val="008A2694"/>
    <w:rsid w:val="008A28EC"/>
    <w:rsid w:val="008A3446"/>
    <w:rsid w:val="008A3AF6"/>
    <w:rsid w:val="008A3C37"/>
    <w:rsid w:val="008A4F82"/>
    <w:rsid w:val="008A50D3"/>
    <w:rsid w:val="008A53FA"/>
    <w:rsid w:val="008A5723"/>
    <w:rsid w:val="008A690A"/>
    <w:rsid w:val="008A6A4E"/>
    <w:rsid w:val="008B0577"/>
    <w:rsid w:val="008B05A0"/>
    <w:rsid w:val="008B19F1"/>
    <w:rsid w:val="008B374E"/>
    <w:rsid w:val="008B3949"/>
    <w:rsid w:val="008B405C"/>
    <w:rsid w:val="008B42B0"/>
    <w:rsid w:val="008B4705"/>
    <w:rsid w:val="008B47C6"/>
    <w:rsid w:val="008B49A9"/>
    <w:rsid w:val="008B5046"/>
    <w:rsid w:val="008B527E"/>
    <w:rsid w:val="008B5639"/>
    <w:rsid w:val="008B571E"/>
    <w:rsid w:val="008B5810"/>
    <w:rsid w:val="008B5872"/>
    <w:rsid w:val="008B594A"/>
    <w:rsid w:val="008B5C20"/>
    <w:rsid w:val="008B65F8"/>
    <w:rsid w:val="008B6B19"/>
    <w:rsid w:val="008B6DD3"/>
    <w:rsid w:val="008B7064"/>
    <w:rsid w:val="008B70D6"/>
    <w:rsid w:val="008B7222"/>
    <w:rsid w:val="008B7543"/>
    <w:rsid w:val="008B7D35"/>
    <w:rsid w:val="008B7E28"/>
    <w:rsid w:val="008C098A"/>
    <w:rsid w:val="008C4210"/>
    <w:rsid w:val="008C4498"/>
    <w:rsid w:val="008C4956"/>
    <w:rsid w:val="008C54CC"/>
    <w:rsid w:val="008C5D7B"/>
    <w:rsid w:val="008C6EA6"/>
    <w:rsid w:val="008C6FBC"/>
    <w:rsid w:val="008C7150"/>
    <w:rsid w:val="008D0880"/>
    <w:rsid w:val="008D09C7"/>
    <w:rsid w:val="008D0B43"/>
    <w:rsid w:val="008D2018"/>
    <w:rsid w:val="008D24F4"/>
    <w:rsid w:val="008D2DD3"/>
    <w:rsid w:val="008D3038"/>
    <w:rsid w:val="008D318F"/>
    <w:rsid w:val="008D3219"/>
    <w:rsid w:val="008D35E5"/>
    <w:rsid w:val="008D363D"/>
    <w:rsid w:val="008D48F3"/>
    <w:rsid w:val="008D4EC5"/>
    <w:rsid w:val="008D56CB"/>
    <w:rsid w:val="008D5FA5"/>
    <w:rsid w:val="008D6CAD"/>
    <w:rsid w:val="008D7AE4"/>
    <w:rsid w:val="008E040C"/>
    <w:rsid w:val="008E0691"/>
    <w:rsid w:val="008E1678"/>
    <w:rsid w:val="008E17E5"/>
    <w:rsid w:val="008E1CB8"/>
    <w:rsid w:val="008E21A9"/>
    <w:rsid w:val="008E22DB"/>
    <w:rsid w:val="008E23AD"/>
    <w:rsid w:val="008E293B"/>
    <w:rsid w:val="008E2ED3"/>
    <w:rsid w:val="008E3A43"/>
    <w:rsid w:val="008E3AAA"/>
    <w:rsid w:val="008E3DFB"/>
    <w:rsid w:val="008E3FE5"/>
    <w:rsid w:val="008E4305"/>
    <w:rsid w:val="008E583C"/>
    <w:rsid w:val="008E616A"/>
    <w:rsid w:val="008E687B"/>
    <w:rsid w:val="008E6898"/>
    <w:rsid w:val="008E750A"/>
    <w:rsid w:val="008E7A58"/>
    <w:rsid w:val="008F03AD"/>
    <w:rsid w:val="008F045B"/>
    <w:rsid w:val="008F0C07"/>
    <w:rsid w:val="008F0C11"/>
    <w:rsid w:val="008F0FD2"/>
    <w:rsid w:val="008F1282"/>
    <w:rsid w:val="008F2DE4"/>
    <w:rsid w:val="008F3B37"/>
    <w:rsid w:val="008F409B"/>
    <w:rsid w:val="008F43BD"/>
    <w:rsid w:val="008F5173"/>
    <w:rsid w:val="008F51DA"/>
    <w:rsid w:val="008F5756"/>
    <w:rsid w:val="008F7225"/>
    <w:rsid w:val="008F725B"/>
    <w:rsid w:val="008F7479"/>
    <w:rsid w:val="008F7591"/>
    <w:rsid w:val="008F7A58"/>
    <w:rsid w:val="009005DD"/>
    <w:rsid w:val="009008C4"/>
    <w:rsid w:val="009016C9"/>
    <w:rsid w:val="00901981"/>
    <w:rsid w:val="00901B67"/>
    <w:rsid w:val="00902B28"/>
    <w:rsid w:val="009036DC"/>
    <w:rsid w:val="00903B37"/>
    <w:rsid w:val="0090497F"/>
    <w:rsid w:val="00905255"/>
    <w:rsid w:val="0090533B"/>
    <w:rsid w:val="009063C3"/>
    <w:rsid w:val="009065BF"/>
    <w:rsid w:val="009068F2"/>
    <w:rsid w:val="00907522"/>
    <w:rsid w:val="00907A5E"/>
    <w:rsid w:val="0091013B"/>
    <w:rsid w:val="0091026D"/>
    <w:rsid w:val="00910A76"/>
    <w:rsid w:val="00910FF1"/>
    <w:rsid w:val="00911777"/>
    <w:rsid w:val="00911AA6"/>
    <w:rsid w:val="0091272E"/>
    <w:rsid w:val="00912743"/>
    <w:rsid w:val="009129B8"/>
    <w:rsid w:val="00914C4D"/>
    <w:rsid w:val="009151F5"/>
    <w:rsid w:val="00915C60"/>
    <w:rsid w:val="00915D06"/>
    <w:rsid w:val="0091627E"/>
    <w:rsid w:val="0091735A"/>
    <w:rsid w:val="00917BAC"/>
    <w:rsid w:val="009201FD"/>
    <w:rsid w:val="00921862"/>
    <w:rsid w:val="00921B24"/>
    <w:rsid w:val="00922C48"/>
    <w:rsid w:val="0092302A"/>
    <w:rsid w:val="00923606"/>
    <w:rsid w:val="00923D0C"/>
    <w:rsid w:val="00925E0A"/>
    <w:rsid w:val="00926CD1"/>
    <w:rsid w:val="00927154"/>
    <w:rsid w:val="0092769D"/>
    <w:rsid w:val="00930BCB"/>
    <w:rsid w:val="009316E6"/>
    <w:rsid w:val="00931ED8"/>
    <w:rsid w:val="00932121"/>
    <w:rsid w:val="009321B0"/>
    <w:rsid w:val="009321EF"/>
    <w:rsid w:val="00932A67"/>
    <w:rsid w:val="00932AEA"/>
    <w:rsid w:val="00932F7B"/>
    <w:rsid w:val="0093339D"/>
    <w:rsid w:val="00934144"/>
    <w:rsid w:val="00934BF5"/>
    <w:rsid w:val="00934D53"/>
    <w:rsid w:val="009359E6"/>
    <w:rsid w:val="009361B1"/>
    <w:rsid w:val="00936229"/>
    <w:rsid w:val="00936D35"/>
    <w:rsid w:val="009374F9"/>
    <w:rsid w:val="0093785E"/>
    <w:rsid w:val="00937B71"/>
    <w:rsid w:val="00937D5D"/>
    <w:rsid w:val="00940224"/>
    <w:rsid w:val="009404AD"/>
    <w:rsid w:val="00940F00"/>
    <w:rsid w:val="00941CBC"/>
    <w:rsid w:val="00942055"/>
    <w:rsid w:val="00942432"/>
    <w:rsid w:val="00942F80"/>
    <w:rsid w:val="0094351A"/>
    <w:rsid w:val="009439C3"/>
    <w:rsid w:val="00943C51"/>
    <w:rsid w:val="00944007"/>
    <w:rsid w:val="009440A5"/>
    <w:rsid w:val="00944FC7"/>
    <w:rsid w:val="0094533E"/>
    <w:rsid w:val="00946E59"/>
    <w:rsid w:val="0095069E"/>
    <w:rsid w:val="00950923"/>
    <w:rsid w:val="00950A49"/>
    <w:rsid w:val="00950C83"/>
    <w:rsid w:val="009523F0"/>
    <w:rsid w:val="0095285B"/>
    <w:rsid w:val="00952B5F"/>
    <w:rsid w:val="00952CA7"/>
    <w:rsid w:val="009535BA"/>
    <w:rsid w:val="00953C1A"/>
    <w:rsid w:val="00954176"/>
    <w:rsid w:val="00954D8F"/>
    <w:rsid w:val="009552EE"/>
    <w:rsid w:val="009555F0"/>
    <w:rsid w:val="009556F5"/>
    <w:rsid w:val="009558B0"/>
    <w:rsid w:val="00955C3D"/>
    <w:rsid w:val="00955F6D"/>
    <w:rsid w:val="00956002"/>
    <w:rsid w:val="0095689E"/>
    <w:rsid w:val="00957CB0"/>
    <w:rsid w:val="009613BE"/>
    <w:rsid w:val="009615AF"/>
    <w:rsid w:val="00962698"/>
    <w:rsid w:val="00962712"/>
    <w:rsid w:val="00962D44"/>
    <w:rsid w:val="009651B4"/>
    <w:rsid w:val="0096568D"/>
    <w:rsid w:val="00965885"/>
    <w:rsid w:val="009673D8"/>
    <w:rsid w:val="00970B34"/>
    <w:rsid w:val="0097160E"/>
    <w:rsid w:val="00972833"/>
    <w:rsid w:val="00972AF4"/>
    <w:rsid w:val="00972B3C"/>
    <w:rsid w:val="00972B8F"/>
    <w:rsid w:val="00973F82"/>
    <w:rsid w:val="009740AC"/>
    <w:rsid w:val="00974200"/>
    <w:rsid w:val="009757FD"/>
    <w:rsid w:val="0097595E"/>
    <w:rsid w:val="009759DB"/>
    <w:rsid w:val="00977A31"/>
    <w:rsid w:val="0098140A"/>
    <w:rsid w:val="009817B5"/>
    <w:rsid w:val="0098241F"/>
    <w:rsid w:val="00983729"/>
    <w:rsid w:val="009837C7"/>
    <w:rsid w:val="00983BC2"/>
    <w:rsid w:val="00984319"/>
    <w:rsid w:val="00985996"/>
    <w:rsid w:val="009860A5"/>
    <w:rsid w:val="00986526"/>
    <w:rsid w:val="009868A6"/>
    <w:rsid w:val="0098708D"/>
    <w:rsid w:val="0098798C"/>
    <w:rsid w:val="0099069E"/>
    <w:rsid w:val="00990C59"/>
    <w:rsid w:val="00991927"/>
    <w:rsid w:val="00991AA8"/>
    <w:rsid w:val="00994666"/>
    <w:rsid w:val="009956C3"/>
    <w:rsid w:val="00995A02"/>
    <w:rsid w:val="0099666A"/>
    <w:rsid w:val="009969AF"/>
    <w:rsid w:val="00997149"/>
    <w:rsid w:val="0099759F"/>
    <w:rsid w:val="009975DD"/>
    <w:rsid w:val="009975FB"/>
    <w:rsid w:val="00997A2C"/>
    <w:rsid w:val="00997DA8"/>
    <w:rsid w:val="009A00A1"/>
    <w:rsid w:val="009A02F0"/>
    <w:rsid w:val="009A092E"/>
    <w:rsid w:val="009A27AC"/>
    <w:rsid w:val="009A28C2"/>
    <w:rsid w:val="009A2B17"/>
    <w:rsid w:val="009A2B5B"/>
    <w:rsid w:val="009A36F7"/>
    <w:rsid w:val="009A3857"/>
    <w:rsid w:val="009A38B7"/>
    <w:rsid w:val="009A3A06"/>
    <w:rsid w:val="009A3A60"/>
    <w:rsid w:val="009A3AFC"/>
    <w:rsid w:val="009A7B18"/>
    <w:rsid w:val="009B03A2"/>
    <w:rsid w:val="009B0585"/>
    <w:rsid w:val="009B134F"/>
    <w:rsid w:val="009B1990"/>
    <w:rsid w:val="009B2F64"/>
    <w:rsid w:val="009B33C9"/>
    <w:rsid w:val="009B47CE"/>
    <w:rsid w:val="009B4A11"/>
    <w:rsid w:val="009B4DF5"/>
    <w:rsid w:val="009B534B"/>
    <w:rsid w:val="009B5D5D"/>
    <w:rsid w:val="009B5FF7"/>
    <w:rsid w:val="009B672B"/>
    <w:rsid w:val="009B6796"/>
    <w:rsid w:val="009B750C"/>
    <w:rsid w:val="009B7934"/>
    <w:rsid w:val="009C017E"/>
    <w:rsid w:val="009C15EF"/>
    <w:rsid w:val="009C2095"/>
    <w:rsid w:val="009C2339"/>
    <w:rsid w:val="009C24DB"/>
    <w:rsid w:val="009C2D31"/>
    <w:rsid w:val="009C3199"/>
    <w:rsid w:val="009C35FF"/>
    <w:rsid w:val="009C3DD4"/>
    <w:rsid w:val="009C4608"/>
    <w:rsid w:val="009C502D"/>
    <w:rsid w:val="009C59C2"/>
    <w:rsid w:val="009C5BC1"/>
    <w:rsid w:val="009C64A4"/>
    <w:rsid w:val="009C66F5"/>
    <w:rsid w:val="009C6F1C"/>
    <w:rsid w:val="009D1637"/>
    <w:rsid w:val="009D22C7"/>
    <w:rsid w:val="009D242D"/>
    <w:rsid w:val="009D2573"/>
    <w:rsid w:val="009D4001"/>
    <w:rsid w:val="009D41F6"/>
    <w:rsid w:val="009D5D1B"/>
    <w:rsid w:val="009D67AF"/>
    <w:rsid w:val="009D6D9F"/>
    <w:rsid w:val="009D6F02"/>
    <w:rsid w:val="009D75AE"/>
    <w:rsid w:val="009D76D0"/>
    <w:rsid w:val="009E1370"/>
    <w:rsid w:val="009E13BE"/>
    <w:rsid w:val="009E1560"/>
    <w:rsid w:val="009E205D"/>
    <w:rsid w:val="009E256B"/>
    <w:rsid w:val="009E2852"/>
    <w:rsid w:val="009E397C"/>
    <w:rsid w:val="009E3C6E"/>
    <w:rsid w:val="009E3E8C"/>
    <w:rsid w:val="009E4709"/>
    <w:rsid w:val="009E5A1A"/>
    <w:rsid w:val="009E6325"/>
    <w:rsid w:val="009E70C2"/>
    <w:rsid w:val="009E7494"/>
    <w:rsid w:val="009F00A2"/>
    <w:rsid w:val="009F02C0"/>
    <w:rsid w:val="009F16F5"/>
    <w:rsid w:val="009F17CF"/>
    <w:rsid w:val="009F2421"/>
    <w:rsid w:val="009F37B6"/>
    <w:rsid w:val="009F3A50"/>
    <w:rsid w:val="009F3BE3"/>
    <w:rsid w:val="009F406E"/>
    <w:rsid w:val="009F4ABA"/>
    <w:rsid w:val="009F5B47"/>
    <w:rsid w:val="009F5D35"/>
    <w:rsid w:val="009F6979"/>
    <w:rsid w:val="009F6C61"/>
    <w:rsid w:val="009F7229"/>
    <w:rsid w:val="009F73EE"/>
    <w:rsid w:val="009F775F"/>
    <w:rsid w:val="009F7899"/>
    <w:rsid w:val="00A004B0"/>
    <w:rsid w:val="00A0057F"/>
    <w:rsid w:val="00A019CF"/>
    <w:rsid w:val="00A01AEF"/>
    <w:rsid w:val="00A02A64"/>
    <w:rsid w:val="00A02F49"/>
    <w:rsid w:val="00A03657"/>
    <w:rsid w:val="00A03B17"/>
    <w:rsid w:val="00A03CC3"/>
    <w:rsid w:val="00A03D26"/>
    <w:rsid w:val="00A04314"/>
    <w:rsid w:val="00A04A6C"/>
    <w:rsid w:val="00A06763"/>
    <w:rsid w:val="00A06E2F"/>
    <w:rsid w:val="00A07728"/>
    <w:rsid w:val="00A10BA2"/>
    <w:rsid w:val="00A1100C"/>
    <w:rsid w:val="00A115D3"/>
    <w:rsid w:val="00A11725"/>
    <w:rsid w:val="00A11A24"/>
    <w:rsid w:val="00A11EB6"/>
    <w:rsid w:val="00A1252D"/>
    <w:rsid w:val="00A1292F"/>
    <w:rsid w:val="00A129D0"/>
    <w:rsid w:val="00A12FB0"/>
    <w:rsid w:val="00A131F4"/>
    <w:rsid w:val="00A146D7"/>
    <w:rsid w:val="00A147C5"/>
    <w:rsid w:val="00A14E93"/>
    <w:rsid w:val="00A15182"/>
    <w:rsid w:val="00A1554C"/>
    <w:rsid w:val="00A15AD3"/>
    <w:rsid w:val="00A15BE5"/>
    <w:rsid w:val="00A16788"/>
    <w:rsid w:val="00A17199"/>
    <w:rsid w:val="00A17EF5"/>
    <w:rsid w:val="00A208F6"/>
    <w:rsid w:val="00A214AA"/>
    <w:rsid w:val="00A2239A"/>
    <w:rsid w:val="00A22CC9"/>
    <w:rsid w:val="00A23B50"/>
    <w:rsid w:val="00A2527E"/>
    <w:rsid w:val="00A2543B"/>
    <w:rsid w:val="00A25EA5"/>
    <w:rsid w:val="00A260A1"/>
    <w:rsid w:val="00A2649F"/>
    <w:rsid w:val="00A26560"/>
    <w:rsid w:val="00A26B53"/>
    <w:rsid w:val="00A27110"/>
    <w:rsid w:val="00A27A1A"/>
    <w:rsid w:val="00A27C60"/>
    <w:rsid w:val="00A27DA2"/>
    <w:rsid w:val="00A3051E"/>
    <w:rsid w:val="00A306B5"/>
    <w:rsid w:val="00A3186A"/>
    <w:rsid w:val="00A31D3F"/>
    <w:rsid w:val="00A31EC1"/>
    <w:rsid w:val="00A32556"/>
    <w:rsid w:val="00A3256C"/>
    <w:rsid w:val="00A33353"/>
    <w:rsid w:val="00A33FAD"/>
    <w:rsid w:val="00A34463"/>
    <w:rsid w:val="00A3495F"/>
    <w:rsid w:val="00A35368"/>
    <w:rsid w:val="00A3575B"/>
    <w:rsid w:val="00A35A35"/>
    <w:rsid w:val="00A360B5"/>
    <w:rsid w:val="00A3644B"/>
    <w:rsid w:val="00A3672E"/>
    <w:rsid w:val="00A36BA4"/>
    <w:rsid w:val="00A36E2C"/>
    <w:rsid w:val="00A40383"/>
    <w:rsid w:val="00A4146F"/>
    <w:rsid w:val="00A41598"/>
    <w:rsid w:val="00A419B9"/>
    <w:rsid w:val="00A426F6"/>
    <w:rsid w:val="00A4334D"/>
    <w:rsid w:val="00A439DE"/>
    <w:rsid w:val="00A441B6"/>
    <w:rsid w:val="00A45B46"/>
    <w:rsid w:val="00A46014"/>
    <w:rsid w:val="00A464FE"/>
    <w:rsid w:val="00A4654B"/>
    <w:rsid w:val="00A46597"/>
    <w:rsid w:val="00A4735F"/>
    <w:rsid w:val="00A50585"/>
    <w:rsid w:val="00A50ACB"/>
    <w:rsid w:val="00A52372"/>
    <w:rsid w:val="00A528B2"/>
    <w:rsid w:val="00A52B7F"/>
    <w:rsid w:val="00A53D9B"/>
    <w:rsid w:val="00A5449C"/>
    <w:rsid w:val="00A54744"/>
    <w:rsid w:val="00A55303"/>
    <w:rsid w:val="00A55E98"/>
    <w:rsid w:val="00A5647D"/>
    <w:rsid w:val="00A56577"/>
    <w:rsid w:val="00A568A0"/>
    <w:rsid w:val="00A57956"/>
    <w:rsid w:val="00A57C0C"/>
    <w:rsid w:val="00A57F7F"/>
    <w:rsid w:val="00A602C7"/>
    <w:rsid w:val="00A607F5"/>
    <w:rsid w:val="00A617A9"/>
    <w:rsid w:val="00A6190C"/>
    <w:rsid w:val="00A6206A"/>
    <w:rsid w:val="00A6212E"/>
    <w:rsid w:val="00A62B58"/>
    <w:rsid w:val="00A62C09"/>
    <w:rsid w:val="00A63548"/>
    <w:rsid w:val="00A63A34"/>
    <w:rsid w:val="00A65390"/>
    <w:rsid w:val="00A65849"/>
    <w:rsid w:val="00A70385"/>
    <w:rsid w:val="00A70908"/>
    <w:rsid w:val="00A70F0E"/>
    <w:rsid w:val="00A70F1B"/>
    <w:rsid w:val="00A722DD"/>
    <w:rsid w:val="00A7346B"/>
    <w:rsid w:val="00A74AD7"/>
    <w:rsid w:val="00A74AE4"/>
    <w:rsid w:val="00A75335"/>
    <w:rsid w:val="00A75D75"/>
    <w:rsid w:val="00A75FE2"/>
    <w:rsid w:val="00A76DFF"/>
    <w:rsid w:val="00A771C6"/>
    <w:rsid w:val="00A77A77"/>
    <w:rsid w:val="00A77B10"/>
    <w:rsid w:val="00A81BEA"/>
    <w:rsid w:val="00A8210D"/>
    <w:rsid w:val="00A82D84"/>
    <w:rsid w:val="00A83375"/>
    <w:rsid w:val="00A837E1"/>
    <w:rsid w:val="00A83CF5"/>
    <w:rsid w:val="00A84CE1"/>
    <w:rsid w:val="00A85674"/>
    <w:rsid w:val="00A85831"/>
    <w:rsid w:val="00A86E9F"/>
    <w:rsid w:val="00A86FA6"/>
    <w:rsid w:val="00A87117"/>
    <w:rsid w:val="00A8788D"/>
    <w:rsid w:val="00A90D9B"/>
    <w:rsid w:val="00A91017"/>
    <w:rsid w:val="00A911DA"/>
    <w:rsid w:val="00A9125D"/>
    <w:rsid w:val="00A91F45"/>
    <w:rsid w:val="00A91F5D"/>
    <w:rsid w:val="00A92009"/>
    <w:rsid w:val="00A925D4"/>
    <w:rsid w:val="00A93178"/>
    <w:rsid w:val="00A956B3"/>
    <w:rsid w:val="00A95C51"/>
    <w:rsid w:val="00A97AEA"/>
    <w:rsid w:val="00A97E35"/>
    <w:rsid w:val="00AA015C"/>
    <w:rsid w:val="00AA0BA5"/>
    <w:rsid w:val="00AA10B1"/>
    <w:rsid w:val="00AA1266"/>
    <w:rsid w:val="00AA14F0"/>
    <w:rsid w:val="00AA26C2"/>
    <w:rsid w:val="00AA281E"/>
    <w:rsid w:val="00AA3F98"/>
    <w:rsid w:val="00AA3FA6"/>
    <w:rsid w:val="00AA4E12"/>
    <w:rsid w:val="00AA5DD8"/>
    <w:rsid w:val="00AA6A17"/>
    <w:rsid w:val="00AB094E"/>
    <w:rsid w:val="00AB105E"/>
    <w:rsid w:val="00AB4B26"/>
    <w:rsid w:val="00AB4F11"/>
    <w:rsid w:val="00AB5FB6"/>
    <w:rsid w:val="00AB7190"/>
    <w:rsid w:val="00AB79F3"/>
    <w:rsid w:val="00AB7A03"/>
    <w:rsid w:val="00AC00CD"/>
    <w:rsid w:val="00AC02CE"/>
    <w:rsid w:val="00AC0BED"/>
    <w:rsid w:val="00AC2E7C"/>
    <w:rsid w:val="00AC41F2"/>
    <w:rsid w:val="00AC4FF3"/>
    <w:rsid w:val="00AC50A6"/>
    <w:rsid w:val="00AC5342"/>
    <w:rsid w:val="00AC5DE9"/>
    <w:rsid w:val="00AC609E"/>
    <w:rsid w:val="00AC61C5"/>
    <w:rsid w:val="00AC6554"/>
    <w:rsid w:val="00AC67E0"/>
    <w:rsid w:val="00AC7D99"/>
    <w:rsid w:val="00AD02B3"/>
    <w:rsid w:val="00AD0610"/>
    <w:rsid w:val="00AD12B6"/>
    <w:rsid w:val="00AD1369"/>
    <w:rsid w:val="00AD13EF"/>
    <w:rsid w:val="00AD1418"/>
    <w:rsid w:val="00AD1BF0"/>
    <w:rsid w:val="00AD26C7"/>
    <w:rsid w:val="00AD28ED"/>
    <w:rsid w:val="00AD2EF3"/>
    <w:rsid w:val="00AD331C"/>
    <w:rsid w:val="00AD34CC"/>
    <w:rsid w:val="00AD397A"/>
    <w:rsid w:val="00AD3A28"/>
    <w:rsid w:val="00AD4232"/>
    <w:rsid w:val="00AD4685"/>
    <w:rsid w:val="00AD4C17"/>
    <w:rsid w:val="00AD4EE1"/>
    <w:rsid w:val="00AD5EF0"/>
    <w:rsid w:val="00AD62A0"/>
    <w:rsid w:val="00AD7E31"/>
    <w:rsid w:val="00AE065D"/>
    <w:rsid w:val="00AE1355"/>
    <w:rsid w:val="00AE2C0A"/>
    <w:rsid w:val="00AE3E59"/>
    <w:rsid w:val="00AE4492"/>
    <w:rsid w:val="00AE4A47"/>
    <w:rsid w:val="00AE4BE7"/>
    <w:rsid w:val="00AE5085"/>
    <w:rsid w:val="00AE51F9"/>
    <w:rsid w:val="00AE7A94"/>
    <w:rsid w:val="00AE7B41"/>
    <w:rsid w:val="00AF0009"/>
    <w:rsid w:val="00AF09F6"/>
    <w:rsid w:val="00AF0F02"/>
    <w:rsid w:val="00AF160D"/>
    <w:rsid w:val="00AF16A7"/>
    <w:rsid w:val="00AF16E6"/>
    <w:rsid w:val="00AF1CFD"/>
    <w:rsid w:val="00AF2A64"/>
    <w:rsid w:val="00AF2ABC"/>
    <w:rsid w:val="00AF385D"/>
    <w:rsid w:val="00AF3BAA"/>
    <w:rsid w:val="00AF3D96"/>
    <w:rsid w:val="00AF3FB8"/>
    <w:rsid w:val="00AF52A7"/>
    <w:rsid w:val="00AF56A5"/>
    <w:rsid w:val="00AF573B"/>
    <w:rsid w:val="00AF69F5"/>
    <w:rsid w:val="00AF6C59"/>
    <w:rsid w:val="00AF70F7"/>
    <w:rsid w:val="00AF76BC"/>
    <w:rsid w:val="00B001A4"/>
    <w:rsid w:val="00B00F50"/>
    <w:rsid w:val="00B017E6"/>
    <w:rsid w:val="00B0196B"/>
    <w:rsid w:val="00B01FCD"/>
    <w:rsid w:val="00B031BD"/>
    <w:rsid w:val="00B0376B"/>
    <w:rsid w:val="00B039B2"/>
    <w:rsid w:val="00B03A8C"/>
    <w:rsid w:val="00B05331"/>
    <w:rsid w:val="00B059C1"/>
    <w:rsid w:val="00B063EB"/>
    <w:rsid w:val="00B06652"/>
    <w:rsid w:val="00B066B8"/>
    <w:rsid w:val="00B06AF2"/>
    <w:rsid w:val="00B06D5F"/>
    <w:rsid w:val="00B07E85"/>
    <w:rsid w:val="00B1007C"/>
    <w:rsid w:val="00B10483"/>
    <w:rsid w:val="00B10759"/>
    <w:rsid w:val="00B11365"/>
    <w:rsid w:val="00B1151A"/>
    <w:rsid w:val="00B12055"/>
    <w:rsid w:val="00B12300"/>
    <w:rsid w:val="00B12460"/>
    <w:rsid w:val="00B12583"/>
    <w:rsid w:val="00B127CB"/>
    <w:rsid w:val="00B12E9B"/>
    <w:rsid w:val="00B12F3F"/>
    <w:rsid w:val="00B145C7"/>
    <w:rsid w:val="00B14852"/>
    <w:rsid w:val="00B150B9"/>
    <w:rsid w:val="00B20147"/>
    <w:rsid w:val="00B20247"/>
    <w:rsid w:val="00B203C6"/>
    <w:rsid w:val="00B20DCD"/>
    <w:rsid w:val="00B213F0"/>
    <w:rsid w:val="00B21870"/>
    <w:rsid w:val="00B21D07"/>
    <w:rsid w:val="00B21D6B"/>
    <w:rsid w:val="00B226EF"/>
    <w:rsid w:val="00B2328C"/>
    <w:rsid w:val="00B24B44"/>
    <w:rsid w:val="00B24D14"/>
    <w:rsid w:val="00B25102"/>
    <w:rsid w:val="00B2540D"/>
    <w:rsid w:val="00B26280"/>
    <w:rsid w:val="00B26454"/>
    <w:rsid w:val="00B266F0"/>
    <w:rsid w:val="00B30A66"/>
    <w:rsid w:val="00B30D67"/>
    <w:rsid w:val="00B310F5"/>
    <w:rsid w:val="00B32833"/>
    <w:rsid w:val="00B32E06"/>
    <w:rsid w:val="00B33344"/>
    <w:rsid w:val="00B33AE6"/>
    <w:rsid w:val="00B34544"/>
    <w:rsid w:val="00B34E98"/>
    <w:rsid w:val="00B35B4C"/>
    <w:rsid w:val="00B36200"/>
    <w:rsid w:val="00B36CE0"/>
    <w:rsid w:val="00B36D8C"/>
    <w:rsid w:val="00B37799"/>
    <w:rsid w:val="00B400DA"/>
    <w:rsid w:val="00B405E7"/>
    <w:rsid w:val="00B40D0C"/>
    <w:rsid w:val="00B4130C"/>
    <w:rsid w:val="00B42234"/>
    <w:rsid w:val="00B422B5"/>
    <w:rsid w:val="00B43EC5"/>
    <w:rsid w:val="00B43FF7"/>
    <w:rsid w:val="00B447A0"/>
    <w:rsid w:val="00B46B56"/>
    <w:rsid w:val="00B47779"/>
    <w:rsid w:val="00B47989"/>
    <w:rsid w:val="00B50734"/>
    <w:rsid w:val="00B51747"/>
    <w:rsid w:val="00B520D4"/>
    <w:rsid w:val="00B52647"/>
    <w:rsid w:val="00B52C61"/>
    <w:rsid w:val="00B53080"/>
    <w:rsid w:val="00B535E6"/>
    <w:rsid w:val="00B538A2"/>
    <w:rsid w:val="00B53A41"/>
    <w:rsid w:val="00B5416C"/>
    <w:rsid w:val="00B54310"/>
    <w:rsid w:val="00B55233"/>
    <w:rsid w:val="00B5549C"/>
    <w:rsid w:val="00B5577C"/>
    <w:rsid w:val="00B55DDE"/>
    <w:rsid w:val="00B5642B"/>
    <w:rsid w:val="00B565A7"/>
    <w:rsid w:val="00B5667E"/>
    <w:rsid w:val="00B56755"/>
    <w:rsid w:val="00B567FC"/>
    <w:rsid w:val="00B56FE8"/>
    <w:rsid w:val="00B57D28"/>
    <w:rsid w:val="00B57F5C"/>
    <w:rsid w:val="00B57FC2"/>
    <w:rsid w:val="00B60649"/>
    <w:rsid w:val="00B60D82"/>
    <w:rsid w:val="00B6221D"/>
    <w:rsid w:val="00B626D3"/>
    <w:rsid w:val="00B63666"/>
    <w:rsid w:val="00B63AAC"/>
    <w:rsid w:val="00B6439D"/>
    <w:rsid w:val="00B64446"/>
    <w:rsid w:val="00B64A80"/>
    <w:rsid w:val="00B64B35"/>
    <w:rsid w:val="00B64FD4"/>
    <w:rsid w:val="00B65B29"/>
    <w:rsid w:val="00B66240"/>
    <w:rsid w:val="00B66F2B"/>
    <w:rsid w:val="00B67340"/>
    <w:rsid w:val="00B6799A"/>
    <w:rsid w:val="00B67BB6"/>
    <w:rsid w:val="00B67CDA"/>
    <w:rsid w:val="00B70609"/>
    <w:rsid w:val="00B71404"/>
    <w:rsid w:val="00B72119"/>
    <w:rsid w:val="00B72A97"/>
    <w:rsid w:val="00B73175"/>
    <w:rsid w:val="00B74635"/>
    <w:rsid w:val="00B74B91"/>
    <w:rsid w:val="00B74C54"/>
    <w:rsid w:val="00B74E0E"/>
    <w:rsid w:val="00B75DC9"/>
    <w:rsid w:val="00B76357"/>
    <w:rsid w:val="00B7667F"/>
    <w:rsid w:val="00B7705C"/>
    <w:rsid w:val="00B777E6"/>
    <w:rsid w:val="00B801D5"/>
    <w:rsid w:val="00B80A3C"/>
    <w:rsid w:val="00B810F4"/>
    <w:rsid w:val="00B8184B"/>
    <w:rsid w:val="00B819BE"/>
    <w:rsid w:val="00B82EB5"/>
    <w:rsid w:val="00B847A2"/>
    <w:rsid w:val="00B84B83"/>
    <w:rsid w:val="00B850BB"/>
    <w:rsid w:val="00B854AD"/>
    <w:rsid w:val="00B87714"/>
    <w:rsid w:val="00B87E89"/>
    <w:rsid w:val="00B87F59"/>
    <w:rsid w:val="00B87FD8"/>
    <w:rsid w:val="00B90F94"/>
    <w:rsid w:val="00B91BE1"/>
    <w:rsid w:val="00B93509"/>
    <w:rsid w:val="00B93676"/>
    <w:rsid w:val="00B948AF"/>
    <w:rsid w:val="00B94FCB"/>
    <w:rsid w:val="00B9647C"/>
    <w:rsid w:val="00B965FE"/>
    <w:rsid w:val="00B96C6F"/>
    <w:rsid w:val="00B96D28"/>
    <w:rsid w:val="00B97375"/>
    <w:rsid w:val="00BA0531"/>
    <w:rsid w:val="00BA05F1"/>
    <w:rsid w:val="00BA0F84"/>
    <w:rsid w:val="00BA2BA6"/>
    <w:rsid w:val="00BA33E6"/>
    <w:rsid w:val="00BA3C66"/>
    <w:rsid w:val="00BA56B4"/>
    <w:rsid w:val="00BA5CC3"/>
    <w:rsid w:val="00BA6295"/>
    <w:rsid w:val="00BA6FE9"/>
    <w:rsid w:val="00BB0035"/>
    <w:rsid w:val="00BB0CB0"/>
    <w:rsid w:val="00BB10FF"/>
    <w:rsid w:val="00BB1C26"/>
    <w:rsid w:val="00BB2673"/>
    <w:rsid w:val="00BB3C42"/>
    <w:rsid w:val="00BB40EA"/>
    <w:rsid w:val="00BB4B26"/>
    <w:rsid w:val="00BB55E3"/>
    <w:rsid w:val="00BB64DF"/>
    <w:rsid w:val="00BB6BDF"/>
    <w:rsid w:val="00BB75B8"/>
    <w:rsid w:val="00BB766D"/>
    <w:rsid w:val="00BC102B"/>
    <w:rsid w:val="00BC1C3C"/>
    <w:rsid w:val="00BC1FA8"/>
    <w:rsid w:val="00BC227E"/>
    <w:rsid w:val="00BC2660"/>
    <w:rsid w:val="00BC2B19"/>
    <w:rsid w:val="00BC2BC2"/>
    <w:rsid w:val="00BC3DEA"/>
    <w:rsid w:val="00BC41F6"/>
    <w:rsid w:val="00BC4B91"/>
    <w:rsid w:val="00BC515E"/>
    <w:rsid w:val="00BC5551"/>
    <w:rsid w:val="00BC7CD5"/>
    <w:rsid w:val="00BD0058"/>
    <w:rsid w:val="00BD031C"/>
    <w:rsid w:val="00BD03BB"/>
    <w:rsid w:val="00BD0431"/>
    <w:rsid w:val="00BD06CC"/>
    <w:rsid w:val="00BD0DB2"/>
    <w:rsid w:val="00BD173D"/>
    <w:rsid w:val="00BD1D6A"/>
    <w:rsid w:val="00BD1FD4"/>
    <w:rsid w:val="00BD2123"/>
    <w:rsid w:val="00BD2541"/>
    <w:rsid w:val="00BD3335"/>
    <w:rsid w:val="00BD394D"/>
    <w:rsid w:val="00BD54C1"/>
    <w:rsid w:val="00BD5636"/>
    <w:rsid w:val="00BD67FE"/>
    <w:rsid w:val="00BD6CA9"/>
    <w:rsid w:val="00BD7B83"/>
    <w:rsid w:val="00BD7F6A"/>
    <w:rsid w:val="00BE07AB"/>
    <w:rsid w:val="00BE154E"/>
    <w:rsid w:val="00BE2298"/>
    <w:rsid w:val="00BE2457"/>
    <w:rsid w:val="00BE2DF6"/>
    <w:rsid w:val="00BE3C60"/>
    <w:rsid w:val="00BE426F"/>
    <w:rsid w:val="00BE52F0"/>
    <w:rsid w:val="00BE61C9"/>
    <w:rsid w:val="00BE6DFE"/>
    <w:rsid w:val="00BE7296"/>
    <w:rsid w:val="00BE749C"/>
    <w:rsid w:val="00BE7787"/>
    <w:rsid w:val="00BE7886"/>
    <w:rsid w:val="00BF1326"/>
    <w:rsid w:val="00BF14D3"/>
    <w:rsid w:val="00BF1506"/>
    <w:rsid w:val="00BF1690"/>
    <w:rsid w:val="00BF1CBB"/>
    <w:rsid w:val="00BF3757"/>
    <w:rsid w:val="00BF4CCC"/>
    <w:rsid w:val="00BF5222"/>
    <w:rsid w:val="00BF5B74"/>
    <w:rsid w:val="00BF5BE6"/>
    <w:rsid w:val="00BF6682"/>
    <w:rsid w:val="00BF676D"/>
    <w:rsid w:val="00BF6985"/>
    <w:rsid w:val="00BF7336"/>
    <w:rsid w:val="00BF784E"/>
    <w:rsid w:val="00C00654"/>
    <w:rsid w:val="00C0263B"/>
    <w:rsid w:val="00C02D5D"/>
    <w:rsid w:val="00C0318E"/>
    <w:rsid w:val="00C03856"/>
    <w:rsid w:val="00C03965"/>
    <w:rsid w:val="00C03B03"/>
    <w:rsid w:val="00C04C4A"/>
    <w:rsid w:val="00C04C82"/>
    <w:rsid w:val="00C04F43"/>
    <w:rsid w:val="00C050E5"/>
    <w:rsid w:val="00C058C9"/>
    <w:rsid w:val="00C05AA8"/>
    <w:rsid w:val="00C05D51"/>
    <w:rsid w:val="00C062B5"/>
    <w:rsid w:val="00C06DA0"/>
    <w:rsid w:val="00C06DF8"/>
    <w:rsid w:val="00C07E19"/>
    <w:rsid w:val="00C118E8"/>
    <w:rsid w:val="00C11A81"/>
    <w:rsid w:val="00C120F7"/>
    <w:rsid w:val="00C13D98"/>
    <w:rsid w:val="00C14580"/>
    <w:rsid w:val="00C16AEE"/>
    <w:rsid w:val="00C174DC"/>
    <w:rsid w:val="00C1784F"/>
    <w:rsid w:val="00C17A70"/>
    <w:rsid w:val="00C17B43"/>
    <w:rsid w:val="00C21840"/>
    <w:rsid w:val="00C21CEF"/>
    <w:rsid w:val="00C21D67"/>
    <w:rsid w:val="00C232AF"/>
    <w:rsid w:val="00C23648"/>
    <w:rsid w:val="00C247CB"/>
    <w:rsid w:val="00C2536F"/>
    <w:rsid w:val="00C25FCE"/>
    <w:rsid w:val="00C262CA"/>
    <w:rsid w:val="00C2757C"/>
    <w:rsid w:val="00C3138A"/>
    <w:rsid w:val="00C31B2B"/>
    <w:rsid w:val="00C31B59"/>
    <w:rsid w:val="00C322D6"/>
    <w:rsid w:val="00C32396"/>
    <w:rsid w:val="00C3265E"/>
    <w:rsid w:val="00C32B7E"/>
    <w:rsid w:val="00C33921"/>
    <w:rsid w:val="00C34C8A"/>
    <w:rsid w:val="00C34CFF"/>
    <w:rsid w:val="00C35172"/>
    <w:rsid w:val="00C3594F"/>
    <w:rsid w:val="00C3609E"/>
    <w:rsid w:val="00C3646E"/>
    <w:rsid w:val="00C36A21"/>
    <w:rsid w:val="00C370A2"/>
    <w:rsid w:val="00C377F5"/>
    <w:rsid w:val="00C37FDB"/>
    <w:rsid w:val="00C408F0"/>
    <w:rsid w:val="00C4149A"/>
    <w:rsid w:val="00C4195E"/>
    <w:rsid w:val="00C41E8E"/>
    <w:rsid w:val="00C42DDA"/>
    <w:rsid w:val="00C44B55"/>
    <w:rsid w:val="00C4550E"/>
    <w:rsid w:val="00C465A0"/>
    <w:rsid w:val="00C46AFD"/>
    <w:rsid w:val="00C4714F"/>
    <w:rsid w:val="00C47292"/>
    <w:rsid w:val="00C477C1"/>
    <w:rsid w:val="00C47C88"/>
    <w:rsid w:val="00C50449"/>
    <w:rsid w:val="00C51184"/>
    <w:rsid w:val="00C511F7"/>
    <w:rsid w:val="00C52189"/>
    <w:rsid w:val="00C52E86"/>
    <w:rsid w:val="00C53330"/>
    <w:rsid w:val="00C533F2"/>
    <w:rsid w:val="00C5351C"/>
    <w:rsid w:val="00C539A1"/>
    <w:rsid w:val="00C5459E"/>
    <w:rsid w:val="00C54FC1"/>
    <w:rsid w:val="00C57300"/>
    <w:rsid w:val="00C578BD"/>
    <w:rsid w:val="00C578F7"/>
    <w:rsid w:val="00C579E0"/>
    <w:rsid w:val="00C57F45"/>
    <w:rsid w:val="00C60063"/>
    <w:rsid w:val="00C603B7"/>
    <w:rsid w:val="00C60544"/>
    <w:rsid w:val="00C609F4"/>
    <w:rsid w:val="00C611A7"/>
    <w:rsid w:val="00C61DE1"/>
    <w:rsid w:val="00C620E9"/>
    <w:rsid w:val="00C62E80"/>
    <w:rsid w:val="00C63358"/>
    <w:rsid w:val="00C63472"/>
    <w:rsid w:val="00C634BE"/>
    <w:rsid w:val="00C64257"/>
    <w:rsid w:val="00C64416"/>
    <w:rsid w:val="00C6506A"/>
    <w:rsid w:val="00C658FA"/>
    <w:rsid w:val="00C65C19"/>
    <w:rsid w:val="00C66DAC"/>
    <w:rsid w:val="00C708FF"/>
    <w:rsid w:val="00C70D17"/>
    <w:rsid w:val="00C710E8"/>
    <w:rsid w:val="00C710F4"/>
    <w:rsid w:val="00C71C64"/>
    <w:rsid w:val="00C71D88"/>
    <w:rsid w:val="00C721ED"/>
    <w:rsid w:val="00C73255"/>
    <w:rsid w:val="00C73702"/>
    <w:rsid w:val="00C73936"/>
    <w:rsid w:val="00C742D5"/>
    <w:rsid w:val="00C743F8"/>
    <w:rsid w:val="00C75922"/>
    <w:rsid w:val="00C760B9"/>
    <w:rsid w:val="00C765D8"/>
    <w:rsid w:val="00C7698A"/>
    <w:rsid w:val="00C76EF5"/>
    <w:rsid w:val="00C77137"/>
    <w:rsid w:val="00C773C7"/>
    <w:rsid w:val="00C77550"/>
    <w:rsid w:val="00C8149D"/>
    <w:rsid w:val="00C8438F"/>
    <w:rsid w:val="00C84E8D"/>
    <w:rsid w:val="00C85273"/>
    <w:rsid w:val="00C853D2"/>
    <w:rsid w:val="00C85CE5"/>
    <w:rsid w:val="00C867FF"/>
    <w:rsid w:val="00C876EE"/>
    <w:rsid w:val="00C9031E"/>
    <w:rsid w:val="00C90CD9"/>
    <w:rsid w:val="00C90FBA"/>
    <w:rsid w:val="00C910B1"/>
    <w:rsid w:val="00C9173E"/>
    <w:rsid w:val="00C91D47"/>
    <w:rsid w:val="00C91FC3"/>
    <w:rsid w:val="00C9318F"/>
    <w:rsid w:val="00C94081"/>
    <w:rsid w:val="00C94CE9"/>
    <w:rsid w:val="00C958A7"/>
    <w:rsid w:val="00C95912"/>
    <w:rsid w:val="00C95D11"/>
    <w:rsid w:val="00C962B1"/>
    <w:rsid w:val="00C96643"/>
    <w:rsid w:val="00C96F86"/>
    <w:rsid w:val="00C97B6D"/>
    <w:rsid w:val="00CA086A"/>
    <w:rsid w:val="00CA10CB"/>
    <w:rsid w:val="00CA2B82"/>
    <w:rsid w:val="00CA3345"/>
    <w:rsid w:val="00CA422B"/>
    <w:rsid w:val="00CA471E"/>
    <w:rsid w:val="00CA4A07"/>
    <w:rsid w:val="00CA4A82"/>
    <w:rsid w:val="00CA641D"/>
    <w:rsid w:val="00CA7122"/>
    <w:rsid w:val="00CA7F90"/>
    <w:rsid w:val="00CB01BF"/>
    <w:rsid w:val="00CB2AA0"/>
    <w:rsid w:val="00CB3723"/>
    <w:rsid w:val="00CB392B"/>
    <w:rsid w:val="00CB5FA5"/>
    <w:rsid w:val="00CB69AB"/>
    <w:rsid w:val="00CB6A36"/>
    <w:rsid w:val="00CC007D"/>
    <w:rsid w:val="00CC020C"/>
    <w:rsid w:val="00CC0950"/>
    <w:rsid w:val="00CC1627"/>
    <w:rsid w:val="00CC223A"/>
    <w:rsid w:val="00CC227D"/>
    <w:rsid w:val="00CC2721"/>
    <w:rsid w:val="00CC279B"/>
    <w:rsid w:val="00CC2B27"/>
    <w:rsid w:val="00CC34F5"/>
    <w:rsid w:val="00CC3C12"/>
    <w:rsid w:val="00CC4044"/>
    <w:rsid w:val="00CC4642"/>
    <w:rsid w:val="00CC522C"/>
    <w:rsid w:val="00CC5D88"/>
    <w:rsid w:val="00CC6354"/>
    <w:rsid w:val="00CC78B0"/>
    <w:rsid w:val="00CD025A"/>
    <w:rsid w:val="00CD0762"/>
    <w:rsid w:val="00CD08CA"/>
    <w:rsid w:val="00CD20AA"/>
    <w:rsid w:val="00CD248E"/>
    <w:rsid w:val="00CD24E4"/>
    <w:rsid w:val="00CD2A50"/>
    <w:rsid w:val="00CD2AF3"/>
    <w:rsid w:val="00CD4479"/>
    <w:rsid w:val="00CD46F8"/>
    <w:rsid w:val="00CD4AD1"/>
    <w:rsid w:val="00CD4DE8"/>
    <w:rsid w:val="00CD5BDA"/>
    <w:rsid w:val="00CD5CBB"/>
    <w:rsid w:val="00CD619F"/>
    <w:rsid w:val="00CD7A08"/>
    <w:rsid w:val="00CE1BEA"/>
    <w:rsid w:val="00CE224E"/>
    <w:rsid w:val="00CE4ABC"/>
    <w:rsid w:val="00CE4C28"/>
    <w:rsid w:val="00CE6231"/>
    <w:rsid w:val="00CE6943"/>
    <w:rsid w:val="00CF0CC7"/>
    <w:rsid w:val="00CF10A6"/>
    <w:rsid w:val="00CF1568"/>
    <w:rsid w:val="00CF164B"/>
    <w:rsid w:val="00CF17A2"/>
    <w:rsid w:val="00CF1BA1"/>
    <w:rsid w:val="00CF312E"/>
    <w:rsid w:val="00CF3D9A"/>
    <w:rsid w:val="00CF4A6F"/>
    <w:rsid w:val="00CF4F70"/>
    <w:rsid w:val="00CF5E01"/>
    <w:rsid w:val="00CF76B4"/>
    <w:rsid w:val="00CF7CCE"/>
    <w:rsid w:val="00D003A0"/>
    <w:rsid w:val="00D008F2"/>
    <w:rsid w:val="00D01117"/>
    <w:rsid w:val="00D0117C"/>
    <w:rsid w:val="00D01E63"/>
    <w:rsid w:val="00D03DDC"/>
    <w:rsid w:val="00D05054"/>
    <w:rsid w:val="00D05146"/>
    <w:rsid w:val="00D0696D"/>
    <w:rsid w:val="00D07AE9"/>
    <w:rsid w:val="00D10720"/>
    <w:rsid w:val="00D10B00"/>
    <w:rsid w:val="00D1129E"/>
    <w:rsid w:val="00D12B6E"/>
    <w:rsid w:val="00D12D8A"/>
    <w:rsid w:val="00D142B4"/>
    <w:rsid w:val="00D14E97"/>
    <w:rsid w:val="00D14F8A"/>
    <w:rsid w:val="00D16999"/>
    <w:rsid w:val="00D16C15"/>
    <w:rsid w:val="00D170FD"/>
    <w:rsid w:val="00D204B2"/>
    <w:rsid w:val="00D20576"/>
    <w:rsid w:val="00D20A6F"/>
    <w:rsid w:val="00D20CC3"/>
    <w:rsid w:val="00D2126B"/>
    <w:rsid w:val="00D21A5D"/>
    <w:rsid w:val="00D21B30"/>
    <w:rsid w:val="00D21C25"/>
    <w:rsid w:val="00D2352C"/>
    <w:rsid w:val="00D242F1"/>
    <w:rsid w:val="00D24308"/>
    <w:rsid w:val="00D25421"/>
    <w:rsid w:val="00D266BC"/>
    <w:rsid w:val="00D26892"/>
    <w:rsid w:val="00D31264"/>
    <w:rsid w:val="00D318B5"/>
    <w:rsid w:val="00D32B28"/>
    <w:rsid w:val="00D34066"/>
    <w:rsid w:val="00D35387"/>
    <w:rsid w:val="00D354E5"/>
    <w:rsid w:val="00D355D1"/>
    <w:rsid w:val="00D369A7"/>
    <w:rsid w:val="00D36AB5"/>
    <w:rsid w:val="00D37FDB"/>
    <w:rsid w:val="00D40435"/>
    <w:rsid w:val="00D41A2F"/>
    <w:rsid w:val="00D4229D"/>
    <w:rsid w:val="00D4263B"/>
    <w:rsid w:val="00D42A0A"/>
    <w:rsid w:val="00D42AD2"/>
    <w:rsid w:val="00D42EB6"/>
    <w:rsid w:val="00D432EF"/>
    <w:rsid w:val="00D44E75"/>
    <w:rsid w:val="00D45335"/>
    <w:rsid w:val="00D45652"/>
    <w:rsid w:val="00D458BC"/>
    <w:rsid w:val="00D45BB8"/>
    <w:rsid w:val="00D46597"/>
    <w:rsid w:val="00D47321"/>
    <w:rsid w:val="00D47622"/>
    <w:rsid w:val="00D50491"/>
    <w:rsid w:val="00D50CAE"/>
    <w:rsid w:val="00D5128F"/>
    <w:rsid w:val="00D5143F"/>
    <w:rsid w:val="00D51A15"/>
    <w:rsid w:val="00D51CB2"/>
    <w:rsid w:val="00D527E0"/>
    <w:rsid w:val="00D5562E"/>
    <w:rsid w:val="00D55785"/>
    <w:rsid w:val="00D559FE"/>
    <w:rsid w:val="00D55B82"/>
    <w:rsid w:val="00D55BD8"/>
    <w:rsid w:val="00D55C40"/>
    <w:rsid w:val="00D55E94"/>
    <w:rsid w:val="00D56419"/>
    <w:rsid w:val="00D56D05"/>
    <w:rsid w:val="00D5744A"/>
    <w:rsid w:val="00D60B20"/>
    <w:rsid w:val="00D61839"/>
    <w:rsid w:val="00D61F39"/>
    <w:rsid w:val="00D62AD0"/>
    <w:rsid w:val="00D652B2"/>
    <w:rsid w:val="00D65A20"/>
    <w:rsid w:val="00D66271"/>
    <w:rsid w:val="00D668B5"/>
    <w:rsid w:val="00D66EB0"/>
    <w:rsid w:val="00D67B75"/>
    <w:rsid w:val="00D70357"/>
    <w:rsid w:val="00D70462"/>
    <w:rsid w:val="00D7067D"/>
    <w:rsid w:val="00D70E2E"/>
    <w:rsid w:val="00D717F4"/>
    <w:rsid w:val="00D71895"/>
    <w:rsid w:val="00D7190C"/>
    <w:rsid w:val="00D71C01"/>
    <w:rsid w:val="00D71F48"/>
    <w:rsid w:val="00D72C05"/>
    <w:rsid w:val="00D73610"/>
    <w:rsid w:val="00D744EF"/>
    <w:rsid w:val="00D7462F"/>
    <w:rsid w:val="00D75998"/>
    <w:rsid w:val="00D76365"/>
    <w:rsid w:val="00D76CCC"/>
    <w:rsid w:val="00D77A64"/>
    <w:rsid w:val="00D80A4A"/>
    <w:rsid w:val="00D80A98"/>
    <w:rsid w:val="00D80D8C"/>
    <w:rsid w:val="00D81668"/>
    <w:rsid w:val="00D82B0A"/>
    <w:rsid w:val="00D82EEF"/>
    <w:rsid w:val="00D83747"/>
    <w:rsid w:val="00D85047"/>
    <w:rsid w:val="00D85739"/>
    <w:rsid w:val="00D85FCA"/>
    <w:rsid w:val="00D860F6"/>
    <w:rsid w:val="00D86411"/>
    <w:rsid w:val="00D8692E"/>
    <w:rsid w:val="00D86F15"/>
    <w:rsid w:val="00D8710B"/>
    <w:rsid w:val="00D91AEB"/>
    <w:rsid w:val="00D91B34"/>
    <w:rsid w:val="00D9278C"/>
    <w:rsid w:val="00D92E0A"/>
    <w:rsid w:val="00D93268"/>
    <w:rsid w:val="00D9352E"/>
    <w:rsid w:val="00D9395F"/>
    <w:rsid w:val="00D94015"/>
    <w:rsid w:val="00D944B2"/>
    <w:rsid w:val="00D94783"/>
    <w:rsid w:val="00D9664D"/>
    <w:rsid w:val="00D966EC"/>
    <w:rsid w:val="00D9718A"/>
    <w:rsid w:val="00DA0A50"/>
    <w:rsid w:val="00DA0E80"/>
    <w:rsid w:val="00DA11FB"/>
    <w:rsid w:val="00DA1B24"/>
    <w:rsid w:val="00DA2BF2"/>
    <w:rsid w:val="00DA4057"/>
    <w:rsid w:val="00DA438E"/>
    <w:rsid w:val="00DA5A6F"/>
    <w:rsid w:val="00DA5AE5"/>
    <w:rsid w:val="00DA5D1E"/>
    <w:rsid w:val="00DA5E51"/>
    <w:rsid w:val="00DA5FFD"/>
    <w:rsid w:val="00DA6330"/>
    <w:rsid w:val="00DA6D43"/>
    <w:rsid w:val="00DA73C4"/>
    <w:rsid w:val="00DA75E4"/>
    <w:rsid w:val="00DA7F1C"/>
    <w:rsid w:val="00DA7F1E"/>
    <w:rsid w:val="00DA7FF7"/>
    <w:rsid w:val="00DB00EF"/>
    <w:rsid w:val="00DB0368"/>
    <w:rsid w:val="00DB040B"/>
    <w:rsid w:val="00DB0E49"/>
    <w:rsid w:val="00DB3768"/>
    <w:rsid w:val="00DB3A64"/>
    <w:rsid w:val="00DB3D1C"/>
    <w:rsid w:val="00DB518A"/>
    <w:rsid w:val="00DB5203"/>
    <w:rsid w:val="00DB63A2"/>
    <w:rsid w:val="00DB7016"/>
    <w:rsid w:val="00DB752F"/>
    <w:rsid w:val="00DB7686"/>
    <w:rsid w:val="00DB7B14"/>
    <w:rsid w:val="00DB7F31"/>
    <w:rsid w:val="00DC01E0"/>
    <w:rsid w:val="00DC03BF"/>
    <w:rsid w:val="00DC040F"/>
    <w:rsid w:val="00DC0A03"/>
    <w:rsid w:val="00DC0EB4"/>
    <w:rsid w:val="00DC3639"/>
    <w:rsid w:val="00DC395F"/>
    <w:rsid w:val="00DC3E37"/>
    <w:rsid w:val="00DC3E5A"/>
    <w:rsid w:val="00DC48D3"/>
    <w:rsid w:val="00DC593C"/>
    <w:rsid w:val="00DC59B0"/>
    <w:rsid w:val="00DC663A"/>
    <w:rsid w:val="00DC69E7"/>
    <w:rsid w:val="00DC6DAA"/>
    <w:rsid w:val="00DC711E"/>
    <w:rsid w:val="00DC71BF"/>
    <w:rsid w:val="00DC75C7"/>
    <w:rsid w:val="00DC7B5B"/>
    <w:rsid w:val="00DC7B6D"/>
    <w:rsid w:val="00DD04E3"/>
    <w:rsid w:val="00DD05C6"/>
    <w:rsid w:val="00DD1E60"/>
    <w:rsid w:val="00DD2984"/>
    <w:rsid w:val="00DD2F34"/>
    <w:rsid w:val="00DD300B"/>
    <w:rsid w:val="00DD32DB"/>
    <w:rsid w:val="00DD34F7"/>
    <w:rsid w:val="00DD3D45"/>
    <w:rsid w:val="00DD3EC9"/>
    <w:rsid w:val="00DD3F70"/>
    <w:rsid w:val="00DD3FC1"/>
    <w:rsid w:val="00DD416C"/>
    <w:rsid w:val="00DD47E2"/>
    <w:rsid w:val="00DD4BF5"/>
    <w:rsid w:val="00DD56DA"/>
    <w:rsid w:val="00DD56F3"/>
    <w:rsid w:val="00DD5940"/>
    <w:rsid w:val="00DD6053"/>
    <w:rsid w:val="00DD76DF"/>
    <w:rsid w:val="00DE0254"/>
    <w:rsid w:val="00DE069A"/>
    <w:rsid w:val="00DE0ABA"/>
    <w:rsid w:val="00DE1EDA"/>
    <w:rsid w:val="00DE2143"/>
    <w:rsid w:val="00DE25EB"/>
    <w:rsid w:val="00DE2DF0"/>
    <w:rsid w:val="00DE3EEF"/>
    <w:rsid w:val="00DE48F5"/>
    <w:rsid w:val="00DE4CEC"/>
    <w:rsid w:val="00DE5212"/>
    <w:rsid w:val="00DE6574"/>
    <w:rsid w:val="00DE69C3"/>
    <w:rsid w:val="00DE7F73"/>
    <w:rsid w:val="00DF02A8"/>
    <w:rsid w:val="00DF0495"/>
    <w:rsid w:val="00DF0E46"/>
    <w:rsid w:val="00DF1E26"/>
    <w:rsid w:val="00DF2090"/>
    <w:rsid w:val="00DF20BB"/>
    <w:rsid w:val="00DF23F4"/>
    <w:rsid w:val="00DF2505"/>
    <w:rsid w:val="00DF2C9C"/>
    <w:rsid w:val="00DF3D5D"/>
    <w:rsid w:val="00DF40C3"/>
    <w:rsid w:val="00DF4CC2"/>
    <w:rsid w:val="00DF5040"/>
    <w:rsid w:val="00DF5C40"/>
    <w:rsid w:val="00DF5EBF"/>
    <w:rsid w:val="00DF64DF"/>
    <w:rsid w:val="00DF6D90"/>
    <w:rsid w:val="00DF7154"/>
    <w:rsid w:val="00E004DE"/>
    <w:rsid w:val="00E020D0"/>
    <w:rsid w:val="00E02158"/>
    <w:rsid w:val="00E0270F"/>
    <w:rsid w:val="00E02EBF"/>
    <w:rsid w:val="00E03498"/>
    <w:rsid w:val="00E03B31"/>
    <w:rsid w:val="00E05AA8"/>
    <w:rsid w:val="00E05D99"/>
    <w:rsid w:val="00E0644A"/>
    <w:rsid w:val="00E06B9D"/>
    <w:rsid w:val="00E06EAB"/>
    <w:rsid w:val="00E07D71"/>
    <w:rsid w:val="00E10166"/>
    <w:rsid w:val="00E1065B"/>
    <w:rsid w:val="00E107CB"/>
    <w:rsid w:val="00E114DE"/>
    <w:rsid w:val="00E11AB0"/>
    <w:rsid w:val="00E12814"/>
    <w:rsid w:val="00E135AE"/>
    <w:rsid w:val="00E14917"/>
    <w:rsid w:val="00E1525C"/>
    <w:rsid w:val="00E1574F"/>
    <w:rsid w:val="00E20AFF"/>
    <w:rsid w:val="00E21251"/>
    <w:rsid w:val="00E2139C"/>
    <w:rsid w:val="00E2274D"/>
    <w:rsid w:val="00E227FB"/>
    <w:rsid w:val="00E233B9"/>
    <w:rsid w:val="00E2443D"/>
    <w:rsid w:val="00E24C11"/>
    <w:rsid w:val="00E24CE5"/>
    <w:rsid w:val="00E24FC0"/>
    <w:rsid w:val="00E26006"/>
    <w:rsid w:val="00E26264"/>
    <w:rsid w:val="00E26493"/>
    <w:rsid w:val="00E26776"/>
    <w:rsid w:val="00E2679D"/>
    <w:rsid w:val="00E267E7"/>
    <w:rsid w:val="00E2749A"/>
    <w:rsid w:val="00E278CA"/>
    <w:rsid w:val="00E31790"/>
    <w:rsid w:val="00E3226A"/>
    <w:rsid w:val="00E32FBD"/>
    <w:rsid w:val="00E33169"/>
    <w:rsid w:val="00E34611"/>
    <w:rsid w:val="00E34A34"/>
    <w:rsid w:val="00E34F45"/>
    <w:rsid w:val="00E34FC4"/>
    <w:rsid w:val="00E3564D"/>
    <w:rsid w:val="00E35FDF"/>
    <w:rsid w:val="00E36560"/>
    <w:rsid w:val="00E37DB9"/>
    <w:rsid w:val="00E40922"/>
    <w:rsid w:val="00E41281"/>
    <w:rsid w:val="00E4213B"/>
    <w:rsid w:val="00E4252C"/>
    <w:rsid w:val="00E44D62"/>
    <w:rsid w:val="00E46471"/>
    <w:rsid w:val="00E4650C"/>
    <w:rsid w:val="00E46BF9"/>
    <w:rsid w:val="00E50AB4"/>
    <w:rsid w:val="00E52460"/>
    <w:rsid w:val="00E53967"/>
    <w:rsid w:val="00E5590F"/>
    <w:rsid w:val="00E5623F"/>
    <w:rsid w:val="00E57127"/>
    <w:rsid w:val="00E57C40"/>
    <w:rsid w:val="00E57E60"/>
    <w:rsid w:val="00E60E32"/>
    <w:rsid w:val="00E6160B"/>
    <w:rsid w:val="00E616A0"/>
    <w:rsid w:val="00E61C08"/>
    <w:rsid w:val="00E6203C"/>
    <w:rsid w:val="00E623F5"/>
    <w:rsid w:val="00E62553"/>
    <w:rsid w:val="00E6262A"/>
    <w:rsid w:val="00E6390F"/>
    <w:rsid w:val="00E63D8F"/>
    <w:rsid w:val="00E64C21"/>
    <w:rsid w:val="00E65877"/>
    <w:rsid w:val="00E65AAF"/>
    <w:rsid w:val="00E66186"/>
    <w:rsid w:val="00E662C5"/>
    <w:rsid w:val="00E6682D"/>
    <w:rsid w:val="00E669AC"/>
    <w:rsid w:val="00E66A1D"/>
    <w:rsid w:val="00E67249"/>
    <w:rsid w:val="00E67677"/>
    <w:rsid w:val="00E67D09"/>
    <w:rsid w:val="00E67D92"/>
    <w:rsid w:val="00E7015E"/>
    <w:rsid w:val="00E72449"/>
    <w:rsid w:val="00E730C1"/>
    <w:rsid w:val="00E73D53"/>
    <w:rsid w:val="00E757F4"/>
    <w:rsid w:val="00E758C5"/>
    <w:rsid w:val="00E76DF7"/>
    <w:rsid w:val="00E7726E"/>
    <w:rsid w:val="00E803E0"/>
    <w:rsid w:val="00E80FE0"/>
    <w:rsid w:val="00E81F3D"/>
    <w:rsid w:val="00E82D52"/>
    <w:rsid w:val="00E8318D"/>
    <w:rsid w:val="00E83490"/>
    <w:rsid w:val="00E83730"/>
    <w:rsid w:val="00E8384C"/>
    <w:rsid w:val="00E83BA5"/>
    <w:rsid w:val="00E840A2"/>
    <w:rsid w:val="00E8431C"/>
    <w:rsid w:val="00E84515"/>
    <w:rsid w:val="00E8479E"/>
    <w:rsid w:val="00E84B76"/>
    <w:rsid w:val="00E84EB5"/>
    <w:rsid w:val="00E850B4"/>
    <w:rsid w:val="00E85507"/>
    <w:rsid w:val="00E85D4C"/>
    <w:rsid w:val="00E87852"/>
    <w:rsid w:val="00E87922"/>
    <w:rsid w:val="00E919B8"/>
    <w:rsid w:val="00E91BF7"/>
    <w:rsid w:val="00E91D83"/>
    <w:rsid w:val="00E92457"/>
    <w:rsid w:val="00E93A7A"/>
    <w:rsid w:val="00E93BC9"/>
    <w:rsid w:val="00E94F79"/>
    <w:rsid w:val="00E95335"/>
    <w:rsid w:val="00E95C27"/>
    <w:rsid w:val="00E96343"/>
    <w:rsid w:val="00E971D8"/>
    <w:rsid w:val="00E97317"/>
    <w:rsid w:val="00E97A04"/>
    <w:rsid w:val="00EA12BF"/>
    <w:rsid w:val="00EA1DAA"/>
    <w:rsid w:val="00EA256E"/>
    <w:rsid w:val="00EA2A51"/>
    <w:rsid w:val="00EA2C08"/>
    <w:rsid w:val="00EA3ADE"/>
    <w:rsid w:val="00EA3D53"/>
    <w:rsid w:val="00EA46A7"/>
    <w:rsid w:val="00EA487F"/>
    <w:rsid w:val="00EA49CD"/>
    <w:rsid w:val="00EA53CE"/>
    <w:rsid w:val="00EA5708"/>
    <w:rsid w:val="00EA5B23"/>
    <w:rsid w:val="00EA67BE"/>
    <w:rsid w:val="00EA6C30"/>
    <w:rsid w:val="00EA734E"/>
    <w:rsid w:val="00EB03D2"/>
    <w:rsid w:val="00EB0BA2"/>
    <w:rsid w:val="00EB1837"/>
    <w:rsid w:val="00EB1CCE"/>
    <w:rsid w:val="00EB3B07"/>
    <w:rsid w:val="00EB4024"/>
    <w:rsid w:val="00EB51BC"/>
    <w:rsid w:val="00EB5BF9"/>
    <w:rsid w:val="00EB5D20"/>
    <w:rsid w:val="00EB6528"/>
    <w:rsid w:val="00EB6576"/>
    <w:rsid w:val="00EB69B0"/>
    <w:rsid w:val="00EC0DD9"/>
    <w:rsid w:val="00EC2BE3"/>
    <w:rsid w:val="00EC3881"/>
    <w:rsid w:val="00EC3BF1"/>
    <w:rsid w:val="00EC3C11"/>
    <w:rsid w:val="00EC5048"/>
    <w:rsid w:val="00EC538B"/>
    <w:rsid w:val="00EC5B89"/>
    <w:rsid w:val="00EC5F10"/>
    <w:rsid w:val="00EC5FB6"/>
    <w:rsid w:val="00EC62CE"/>
    <w:rsid w:val="00EC6502"/>
    <w:rsid w:val="00EC70DD"/>
    <w:rsid w:val="00EC7959"/>
    <w:rsid w:val="00ED0F42"/>
    <w:rsid w:val="00ED111E"/>
    <w:rsid w:val="00ED14B9"/>
    <w:rsid w:val="00ED19A8"/>
    <w:rsid w:val="00ED2453"/>
    <w:rsid w:val="00ED2E6A"/>
    <w:rsid w:val="00ED3295"/>
    <w:rsid w:val="00ED3ED3"/>
    <w:rsid w:val="00ED486E"/>
    <w:rsid w:val="00ED565F"/>
    <w:rsid w:val="00ED5B69"/>
    <w:rsid w:val="00ED6307"/>
    <w:rsid w:val="00ED63E3"/>
    <w:rsid w:val="00ED64B3"/>
    <w:rsid w:val="00ED69B4"/>
    <w:rsid w:val="00ED6A38"/>
    <w:rsid w:val="00ED747C"/>
    <w:rsid w:val="00ED7681"/>
    <w:rsid w:val="00ED7856"/>
    <w:rsid w:val="00ED7BFE"/>
    <w:rsid w:val="00EE21BC"/>
    <w:rsid w:val="00EE21CD"/>
    <w:rsid w:val="00EE2605"/>
    <w:rsid w:val="00EE3101"/>
    <w:rsid w:val="00EE3478"/>
    <w:rsid w:val="00EE38EE"/>
    <w:rsid w:val="00EE3AFC"/>
    <w:rsid w:val="00EE3F8A"/>
    <w:rsid w:val="00EE495B"/>
    <w:rsid w:val="00EE5451"/>
    <w:rsid w:val="00EE635F"/>
    <w:rsid w:val="00EE64A3"/>
    <w:rsid w:val="00EE784A"/>
    <w:rsid w:val="00EF08A0"/>
    <w:rsid w:val="00EF111F"/>
    <w:rsid w:val="00EF2005"/>
    <w:rsid w:val="00EF2994"/>
    <w:rsid w:val="00EF3466"/>
    <w:rsid w:val="00EF392F"/>
    <w:rsid w:val="00EF3EE1"/>
    <w:rsid w:val="00EF430C"/>
    <w:rsid w:val="00EF4EC1"/>
    <w:rsid w:val="00EF636A"/>
    <w:rsid w:val="00EF643F"/>
    <w:rsid w:val="00EF68BF"/>
    <w:rsid w:val="00EF6F85"/>
    <w:rsid w:val="00EF740B"/>
    <w:rsid w:val="00EF7E70"/>
    <w:rsid w:val="00F0034B"/>
    <w:rsid w:val="00F00876"/>
    <w:rsid w:val="00F0154D"/>
    <w:rsid w:val="00F01D94"/>
    <w:rsid w:val="00F01EDD"/>
    <w:rsid w:val="00F020B8"/>
    <w:rsid w:val="00F020BA"/>
    <w:rsid w:val="00F035CE"/>
    <w:rsid w:val="00F04E0D"/>
    <w:rsid w:val="00F06153"/>
    <w:rsid w:val="00F06221"/>
    <w:rsid w:val="00F06B77"/>
    <w:rsid w:val="00F071BA"/>
    <w:rsid w:val="00F07392"/>
    <w:rsid w:val="00F10143"/>
    <w:rsid w:val="00F10ADA"/>
    <w:rsid w:val="00F117AE"/>
    <w:rsid w:val="00F12282"/>
    <w:rsid w:val="00F128E6"/>
    <w:rsid w:val="00F12AE0"/>
    <w:rsid w:val="00F1306D"/>
    <w:rsid w:val="00F13411"/>
    <w:rsid w:val="00F13D3D"/>
    <w:rsid w:val="00F143BC"/>
    <w:rsid w:val="00F14CA4"/>
    <w:rsid w:val="00F1535F"/>
    <w:rsid w:val="00F16024"/>
    <w:rsid w:val="00F161B0"/>
    <w:rsid w:val="00F164F7"/>
    <w:rsid w:val="00F170A5"/>
    <w:rsid w:val="00F17828"/>
    <w:rsid w:val="00F17A2E"/>
    <w:rsid w:val="00F17BCD"/>
    <w:rsid w:val="00F200CC"/>
    <w:rsid w:val="00F201AE"/>
    <w:rsid w:val="00F20A22"/>
    <w:rsid w:val="00F213F1"/>
    <w:rsid w:val="00F2280B"/>
    <w:rsid w:val="00F23CEB"/>
    <w:rsid w:val="00F241F4"/>
    <w:rsid w:val="00F24741"/>
    <w:rsid w:val="00F25459"/>
    <w:rsid w:val="00F25643"/>
    <w:rsid w:val="00F25CFB"/>
    <w:rsid w:val="00F261B5"/>
    <w:rsid w:val="00F26910"/>
    <w:rsid w:val="00F273B8"/>
    <w:rsid w:val="00F27D0A"/>
    <w:rsid w:val="00F30B96"/>
    <w:rsid w:val="00F31D26"/>
    <w:rsid w:val="00F320FF"/>
    <w:rsid w:val="00F3254E"/>
    <w:rsid w:val="00F32A7F"/>
    <w:rsid w:val="00F334BD"/>
    <w:rsid w:val="00F34286"/>
    <w:rsid w:val="00F342EF"/>
    <w:rsid w:val="00F3434A"/>
    <w:rsid w:val="00F35DCF"/>
    <w:rsid w:val="00F3606C"/>
    <w:rsid w:val="00F364BA"/>
    <w:rsid w:val="00F37DCE"/>
    <w:rsid w:val="00F40277"/>
    <w:rsid w:val="00F40413"/>
    <w:rsid w:val="00F4061C"/>
    <w:rsid w:val="00F40B3C"/>
    <w:rsid w:val="00F418E7"/>
    <w:rsid w:val="00F4254B"/>
    <w:rsid w:val="00F427A1"/>
    <w:rsid w:val="00F428C3"/>
    <w:rsid w:val="00F42DED"/>
    <w:rsid w:val="00F43E51"/>
    <w:rsid w:val="00F4414B"/>
    <w:rsid w:val="00F44C40"/>
    <w:rsid w:val="00F44EE4"/>
    <w:rsid w:val="00F4510B"/>
    <w:rsid w:val="00F4550E"/>
    <w:rsid w:val="00F45F0C"/>
    <w:rsid w:val="00F460E6"/>
    <w:rsid w:val="00F46ED4"/>
    <w:rsid w:val="00F47A7C"/>
    <w:rsid w:val="00F47B0F"/>
    <w:rsid w:val="00F501B7"/>
    <w:rsid w:val="00F502EE"/>
    <w:rsid w:val="00F50E5A"/>
    <w:rsid w:val="00F514B4"/>
    <w:rsid w:val="00F51555"/>
    <w:rsid w:val="00F518BE"/>
    <w:rsid w:val="00F5274F"/>
    <w:rsid w:val="00F52CFA"/>
    <w:rsid w:val="00F53195"/>
    <w:rsid w:val="00F537BB"/>
    <w:rsid w:val="00F5483B"/>
    <w:rsid w:val="00F548DB"/>
    <w:rsid w:val="00F5608D"/>
    <w:rsid w:val="00F56564"/>
    <w:rsid w:val="00F57AB0"/>
    <w:rsid w:val="00F600A4"/>
    <w:rsid w:val="00F60FB1"/>
    <w:rsid w:val="00F62766"/>
    <w:rsid w:val="00F636B2"/>
    <w:rsid w:val="00F63E13"/>
    <w:rsid w:val="00F642F7"/>
    <w:rsid w:val="00F651E8"/>
    <w:rsid w:val="00F66362"/>
    <w:rsid w:val="00F663E2"/>
    <w:rsid w:val="00F67AD0"/>
    <w:rsid w:val="00F7082D"/>
    <w:rsid w:val="00F716C8"/>
    <w:rsid w:val="00F71753"/>
    <w:rsid w:val="00F71912"/>
    <w:rsid w:val="00F71D4C"/>
    <w:rsid w:val="00F72216"/>
    <w:rsid w:val="00F72FFD"/>
    <w:rsid w:val="00F73456"/>
    <w:rsid w:val="00F7350B"/>
    <w:rsid w:val="00F735E4"/>
    <w:rsid w:val="00F746A7"/>
    <w:rsid w:val="00F7517B"/>
    <w:rsid w:val="00F7525E"/>
    <w:rsid w:val="00F755DF"/>
    <w:rsid w:val="00F77059"/>
    <w:rsid w:val="00F77242"/>
    <w:rsid w:val="00F776E7"/>
    <w:rsid w:val="00F7775C"/>
    <w:rsid w:val="00F80704"/>
    <w:rsid w:val="00F81AE9"/>
    <w:rsid w:val="00F81E31"/>
    <w:rsid w:val="00F8243C"/>
    <w:rsid w:val="00F82A37"/>
    <w:rsid w:val="00F82CE5"/>
    <w:rsid w:val="00F82E94"/>
    <w:rsid w:val="00F830B5"/>
    <w:rsid w:val="00F83A52"/>
    <w:rsid w:val="00F84422"/>
    <w:rsid w:val="00F84C00"/>
    <w:rsid w:val="00F84DF0"/>
    <w:rsid w:val="00F850CD"/>
    <w:rsid w:val="00F86736"/>
    <w:rsid w:val="00F86994"/>
    <w:rsid w:val="00F86F2E"/>
    <w:rsid w:val="00F8741F"/>
    <w:rsid w:val="00F87979"/>
    <w:rsid w:val="00F87A5F"/>
    <w:rsid w:val="00F87B30"/>
    <w:rsid w:val="00F9009B"/>
    <w:rsid w:val="00F9013C"/>
    <w:rsid w:val="00F901A8"/>
    <w:rsid w:val="00F921E6"/>
    <w:rsid w:val="00F922EF"/>
    <w:rsid w:val="00F92315"/>
    <w:rsid w:val="00F94296"/>
    <w:rsid w:val="00F942D7"/>
    <w:rsid w:val="00F94B16"/>
    <w:rsid w:val="00F9500A"/>
    <w:rsid w:val="00F97AAB"/>
    <w:rsid w:val="00FA0713"/>
    <w:rsid w:val="00FA0AF2"/>
    <w:rsid w:val="00FA175A"/>
    <w:rsid w:val="00FA2165"/>
    <w:rsid w:val="00FA2355"/>
    <w:rsid w:val="00FA2C8F"/>
    <w:rsid w:val="00FA2D31"/>
    <w:rsid w:val="00FA32AF"/>
    <w:rsid w:val="00FA43B6"/>
    <w:rsid w:val="00FA44AC"/>
    <w:rsid w:val="00FA4518"/>
    <w:rsid w:val="00FA4C53"/>
    <w:rsid w:val="00FA66BD"/>
    <w:rsid w:val="00FA6B96"/>
    <w:rsid w:val="00FA76BE"/>
    <w:rsid w:val="00FA7FFD"/>
    <w:rsid w:val="00FB0456"/>
    <w:rsid w:val="00FB0970"/>
    <w:rsid w:val="00FB1516"/>
    <w:rsid w:val="00FB1E12"/>
    <w:rsid w:val="00FB24EF"/>
    <w:rsid w:val="00FB312E"/>
    <w:rsid w:val="00FB3756"/>
    <w:rsid w:val="00FB4390"/>
    <w:rsid w:val="00FB466F"/>
    <w:rsid w:val="00FB472B"/>
    <w:rsid w:val="00FB5434"/>
    <w:rsid w:val="00FB5ECF"/>
    <w:rsid w:val="00FB677F"/>
    <w:rsid w:val="00FB724A"/>
    <w:rsid w:val="00FB7319"/>
    <w:rsid w:val="00FB734F"/>
    <w:rsid w:val="00FC0A8C"/>
    <w:rsid w:val="00FC0E7B"/>
    <w:rsid w:val="00FC0E92"/>
    <w:rsid w:val="00FC2A29"/>
    <w:rsid w:val="00FC3449"/>
    <w:rsid w:val="00FC3D4E"/>
    <w:rsid w:val="00FC4B0C"/>
    <w:rsid w:val="00FC4D4C"/>
    <w:rsid w:val="00FC4E7C"/>
    <w:rsid w:val="00FC4EDF"/>
    <w:rsid w:val="00FC51AA"/>
    <w:rsid w:val="00FC57CA"/>
    <w:rsid w:val="00FC59CA"/>
    <w:rsid w:val="00FC5CAC"/>
    <w:rsid w:val="00FC6A8A"/>
    <w:rsid w:val="00FC6DF2"/>
    <w:rsid w:val="00FC7901"/>
    <w:rsid w:val="00FC7C1C"/>
    <w:rsid w:val="00FC7EE1"/>
    <w:rsid w:val="00FD0B6E"/>
    <w:rsid w:val="00FD1E16"/>
    <w:rsid w:val="00FD1F8D"/>
    <w:rsid w:val="00FD1FDF"/>
    <w:rsid w:val="00FD2054"/>
    <w:rsid w:val="00FD29AB"/>
    <w:rsid w:val="00FD2DAB"/>
    <w:rsid w:val="00FD2F86"/>
    <w:rsid w:val="00FD3002"/>
    <w:rsid w:val="00FD345B"/>
    <w:rsid w:val="00FD4453"/>
    <w:rsid w:val="00FD4ABD"/>
    <w:rsid w:val="00FD5899"/>
    <w:rsid w:val="00FD59DC"/>
    <w:rsid w:val="00FD5E90"/>
    <w:rsid w:val="00FD64F9"/>
    <w:rsid w:val="00FD6571"/>
    <w:rsid w:val="00FE0498"/>
    <w:rsid w:val="00FE0C26"/>
    <w:rsid w:val="00FE0FB4"/>
    <w:rsid w:val="00FE20A2"/>
    <w:rsid w:val="00FE2CDE"/>
    <w:rsid w:val="00FE3FC8"/>
    <w:rsid w:val="00FE40B6"/>
    <w:rsid w:val="00FE4E13"/>
    <w:rsid w:val="00FE5FD0"/>
    <w:rsid w:val="00FE6AF5"/>
    <w:rsid w:val="00FE6B41"/>
    <w:rsid w:val="00FE74AA"/>
    <w:rsid w:val="00FF1139"/>
    <w:rsid w:val="00FF1F90"/>
    <w:rsid w:val="00FF204F"/>
    <w:rsid w:val="00FF57F1"/>
    <w:rsid w:val="00FF5E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BF70A"/>
  <w15:chartTrackingRefBased/>
  <w15:docId w15:val="{9B05F6A7-6F8F-45A0-954C-3D64E4E31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B0D92"/>
    <w:pPr>
      <w:spacing w:after="200"/>
      <w:jc w:val="both"/>
    </w:pPr>
    <w:rPr>
      <w:rFonts w:ascii="Times" w:hAnsi="Times"/>
      <w:sz w:val="24"/>
    </w:rPr>
  </w:style>
  <w:style w:type="paragraph" w:styleId="Heading1">
    <w:name w:val="heading 1"/>
    <w:basedOn w:val="Normal"/>
    <w:next w:val="Normal"/>
    <w:link w:val="Heading1Char"/>
    <w:qFormat/>
    <w:rsid w:val="00D70462"/>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link w:val="Heading2Char"/>
    <w:qFormat/>
    <w:rsid w:val="00D70462"/>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link w:val="Heading3Char"/>
    <w:qFormat/>
    <w:rsid w:val="00D70462"/>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8059F0"/>
    <w:pPr>
      <w:spacing w:after="0"/>
      <w:jc w:val="center"/>
    </w:pPr>
    <w:rPr>
      <w:rFonts w:ascii="Calibri" w:hAnsi="Calibri" w:cs="Calibri"/>
      <w:noProof/>
      <w:sz w:val="22"/>
    </w:rPr>
  </w:style>
  <w:style w:type="character" w:customStyle="1" w:styleId="EndNoteBibliographyTitleChar">
    <w:name w:val="EndNote Bibliography Title Char"/>
    <w:basedOn w:val="DefaultParagraphFont"/>
    <w:link w:val="EndNoteBibliographyTitle"/>
    <w:rsid w:val="008059F0"/>
    <w:rPr>
      <w:rFonts w:ascii="Calibri" w:hAnsi="Calibri" w:cs="Calibri"/>
      <w:noProof/>
      <w:sz w:val="22"/>
    </w:rPr>
  </w:style>
  <w:style w:type="paragraph" w:customStyle="1" w:styleId="EndNoteBibliography">
    <w:name w:val="EndNote Bibliography"/>
    <w:basedOn w:val="Normal"/>
    <w:link w:val="EndNoteBibliographyChar"/>
    <w:rsid w:val="008059F0"/>
    <w:rPr>
      <w:rFonts w:ascii="Calibri" w:hAnsi="Calibri" w:cs="Calibri"/>
      <w:noProof/>
      <w:sz w:val="22"/>
    </w:rPr>
  </w:style>
  <w:style w:type="character" w:customStyle="1" w:styleId="EndNoteBibliographyChar">
    <w:name w:val="EndNote Bibliography Char"/>
    <w:basedOn w:val="DefaultParagraphFont"/>
    <w:link w:val="EndNoteBibliography"/>
    <w:rsid w:val="008059F0"/>
    <w:rPr>
      <w:rFonts w:ascii="Calibri" w:hAnsi="Calibri" w:cs="Calibri"/>
      <w:noProof/>
      <w:sz w:val="22"/>
    </w:rPr>
  </w:style>
  <w:style w:type="paragraph" w:styleId="BalloonText">
    <w:name w:val="Balloon Text"/>
    <w:basedOn w:val="Normal"/>
    <w:link w:val="BalloonTextChar"/>
    <w:semiHidden/>
    <w:rsid w:val="003B0D92"/>
    <w:rPr>
      <w:rFonts w:ascii="Tahoma" w:hAnsi="Tahoma" w:cs="Tahoma"/>
      <w:sz w:val="16"/>
      <w:szCs w:val="16"/>
    </w:rPr>
  </w:style>
  <w:style w:type="character" w:customStyle="1" w:styleId="BalloonTextChar">
    <w:name w:val="Balloon Text Char"/>
    <w:basedOn w:val="DefaultParagraphFont"/>
    <w:link w:val="BalloonText"/>
    <w:semiHidden/>
    <w:rsid w:val="00CA086A"/>
    <w:rPr>
      <w:rFonts w:ascii="Tahoma" w:hAnsi="Tahoma" w:cs="Tahoma"/>
      <w:sz w:val="16"/>
      <w:szCs w:val="16"/>
    </w:rPr>
  </w:style>
  <w:style w:type="character" w:styleId="PlaceholderText">
    <w:name w:val="Placeholder Text"/>
    <w:basedOn w:val="DefaultParagraphFont"/>
    <w:uiPriority w:val="99"/>
    <w:semiHidden/>
    <w:rsid w:val="00370230"/>
    <w:rPr>
      <w:color w:val="808080"/>
    </w:rPr>
  </w:style>
  <w:style w:type="character" w:styleId="CommentReference">
    <w:name w:val="annotation reference"/>
    <w:basedOn w:val="DefaultParagraphFont"/>
    <w:uiPriority w:val="99"/>
    <w:semiHidden/>
    <w:unhideWhenUsed/>
    <w:rsid w:val="000E7655"/>
    <w:rPr>
      <w:sz w:val="16"/>
      <w:szCs w:val="16"/>
    </w:rPr>
  </w:style>
  <w:style w:type="paragraph" w:styleId="CommentText">
    <w:name w:val="annotation text"/>
    <w:basedOn w:val="Normal"/>
    <w:link w:val="CommentTextChar"/>
    <w:uiPriority w:val="99"/>
    <w:semiHidden/>
    <w:unhideWhenUsed/>
    <w:rsid w:val="000E7655"/>
    <w:rPr>
      <w:sz w:val="20"/>
    </w:rPr>
  </w:style>
  <w:style w:type="character" w:customStyle="1" w:styleId="CommentTextChar">
    <w:name w:val="Comment Text Char"/>
    <w:basedOn w:val="DefaultParagraphFont"/>
    <w:link w:val="CommentText"/>
    <w:uiPriority w:val="99"/>
    <w:semiHidden/>
    <w:rsid w:val="000E7655"/>
    <w:rPr>
      <w:sz w:val="20"/>
      <w:szCs w:val="20"/>
      <w:lang w:val="en-AU"/>
    </w:rPr>
  </w:style>
  <w:style w:type="paragraph" w:styleId="CommentSubject">
    <w:name w:val="annotation subject"/>
    <w:basedOn w:val="CommentText"/>
    <w:next w:val="CommentText"/>
    <w:link w:val="CommentSubjectChar"/>
    <w:uiPriority w:val="99"/>
    <w:semiHidden/>
    <w:unhideWhenUsed/>
    <w:rsid w:val="000E7655"/>
    <w:rPr>
      <w:b/>
      <w:bCs/>
    </w:rPr>
  </w:style>
  <w:style w:type="character" w:customStyle="1" w:styleId="CommentSubjectChar">
    <w:name w:val="Comment Subject Char"/>
    <w:basedOn w:val="CommentTextChar"/>
    <w:link w:val="CommentSubject"/>
    <w:uiPriority w:val="99"/>
    <w:semiHidden/>
    <w:rsid w:val="000E7655"/>
    <w:rPr>
      <w:b/>
      <w:bCs/>
      <w:sz w:val="20"/>
      <w:szCs w:val="20"/>
      <w:lang w:val="en-AU"/>
    </w:rPr>
  </w:style>
  <w:style w:type="paragraph" w:styleId="Revision">
    <w:name w:val="Revision"/>
    <w:hidden/>
    <w:uiPriority w:val="99"/>
    <w:semiHidden/>
    <w:rsid w:val="00D652B2"/>
    <w:rPr>
      <w:lang w:val="en-AU"/>
    </w:rPr>
  </w:style>
  <w:style w:type="character" w:styleId="Hyperlink">
    <w:name w:val="Hyperlink"/>
    <w:rsid w:val="003B0D92"/>
    <w:rPr>
      <w:color w:val="0000FF"/>
      <w:u w:val="single"/>
    </w:rPr>
  </w:style>
  <w:style w:type="paragraph" w:customStyle="1" w:styleId="BCAuthorAddress">
    <w:name w:val="BC_Author_Address"/>
    <w:basedOn w:val="Normal"/>
    <w:next w:val="BIEmailAddress"/>
    <w:rsid w:val="003B0D92"/>
    <w:pPr>
      <w:spacing w:after="240" w:line="480" w:lineRule="auto"/>
      <w:jc w:val="center"/>
    </w:pPr>
  </w:style>
  <w:style w:type="paragraph" w:styleId="ListParagraph">
    <w:name w:val="List Paragraph"/>
    <w:basedOn w:val="Normal"/>
    <w:uiPriority w:val="34"/>
    <w:qFormat/>
    <w:rsid w:val="00ED7681"/>
    <w:pPr>
      <w:ind w:left="720"/>
      <w:contextualSpacing/>
    </w:pPr>
  </w:style>
  <w:style w:type="table" w:styleId="TableGrid">
    <w:name w:val="Table Grid"/>
    <w:basedOn w:val="TableNormal"/>
    <w:uiPriority w:val="39"/>
    <w:rsid w:val="006037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E7D64"/>
    <w:rPr>
      <w:color w:val="605E5C"/>
      <w:shd w:val="clear" w:color="auto" w:fill="E1DFDD"/>
    </w:rPr>
  </w:style>
  <w:style w:type="paragraph" w:styleId="Header">
    <w:name w:val="header"/>
    <w:basedOn w:val="Normal"/>
    <w:link w:val="HeaderChar"/>
    <w:uiPriority w:val="99"/>
    <w:unhideWhenUsed/>
    <w:rsid w:val="00A6190C"/>
    <w:pPr>
      <w:tabs>
        <w:tab w:val="center" w:pos="4680"/>
        <w:tab w:val="right" w:pos="9360"/>
      </w:tabs>
      <w:spacing w:after="0"/>
    </w:pPr>
  </w:style>
  <w:style w:type="character" w:customStyle="1" w:styleId="HeaderChar">
    <w:name w:val="Header Char"/>
    <w:basedOn w:val="DefaultParagraphFont"/>
    <w:link w:val="Header"/>
    <w:uiPriority w:val="99"/>
    <w:rsid w:val="00A6190C"/>
    <w:rPr>
      <w:lang w:val="en-AU"/>
    </w:rPr>
  </w:style>
  <w:style w:type="paragraph" w:styleId="Footer">
    <w:name w:val="footer"/>
    <w:basedOn w:val="Normal"/>
    <w:link w:val="FooterChar"/>
    <w:rsid w:val="003B0D92"/>
    <w:pPr>
      <w:tabs>
        <w:tab w:val="center" w:pos="4320"/>
        <w:tab w:val="right" w:pos="8640"/>
      </w:tabs>
    </w:pPr>
  </w:style>
  <w:style w:type="character" w:customStyle="1" w:styleId="FooterChar">
    <w:name w:val="Footer Char"/>
    <w:basedOn w:val="DefaultParagraphFont"/>
    <w:link w:val="Footer"/>
    <w:rsid w:val="00A6190C"/>
    <w:rPr>
      <w:rFonts w:ascii="Times" w:hAnsi="Times"/>
      <w:sz w:val="24"/>
    </w:rPr>
  </w:style>
  <w:style w:type="character" w:customStyle="1" w:styleId="Heading1Char">
    <w:name w:val="Heading 1 Char"/>
    <w:basedOn w:val="DefaultParagraphFont"/>
    <w:link w:val="Heading1"/>
    <w:rsid w:val="004B5169"/>
    <w:rPr>
      <w:rFonts w:ascii="Myriad Pro Light" w:hAnsi="Myriad Pro Light" w:cs="Arial"/>
      <w:b/>
      <w:bCs/>
      <w:kern w:val="32"/>
      <w:sz w:val="22"/>
      <w:szCs w:val="32"/>
    </w:rPr>
  </w:style>
  <w:style w:type="character" w:customStyle="1" w:styleId="Heading2Char">
    <w:name w:val="Heading 2 Char"/>
    <w:basedOn w:val="DefaultParagraphFont"/>
    <w:link w:val="Heading2"/>
    <w:rsid w:val="004B5169"/>
    <w:rPr>
      <w:rFonts w:ascii="Myriad Pro Light" w:hAnsi="Myriad Pro Light" w:cs="Arial"/>
      <w:b/>
      <w:bCs/>
      <w:iCs/>
      <w:szCs w:val="28"/>
    </w:rPr>
  </w:style>
  <w:style w:type="character" w:customStyle="1" w:styleId="Heading3Char">
    <w:name w:val="Heading 3 Char"/>
    <w:basedOn w:val="DefaultParagraphFont"/>
    <w:link w:val="Heading3"/>
    <w:rsid w:val="004B5169"/>
    <w:rPr>
      <w:rFonts w:ascii="Myriad Pro Light" w:hAnsi="Myriad Pro Light" w:cs="Arial"/>
      <w:b/>
      <w:bCs/>
      <w:szCs w:val="26"/>
    </w:rPr>
  </w:style>
  <w:style w:type="character" w:styleId="FollowedHyperlink">
    <w:name w:val="FollowedHyperlink"/>
    <w:rsid w:val="003B0D92"/>
    <w:rPr>
      <w:color w:val="800080"/>
      <w:u w:val="single"/>
    </w:rPr>
  </w:style>
  <w:style w:type="paragraph" w:styleId="BodyText">
    <w:name w:val="Body Text"/>
    <w:basedOn w:val="Normal"/>
    <w:link w:val="BodyTextChar"/>
    <w:rsid w:val="003B0D92"/>
    <w:pPr>
      <w:jc w:val="center"/>
    </w:pPr>
    <w:rPr>
      <w:b/>
      <w:sz w:val="40"/>
    </w:rPr>
  </w:style>
  <w:style w:type="character" w:customStyle="1" w:styleId="BodyTextChar">
    <w:name w:val="Body Text Char"/>
    <w:basedOn w:val="DefaultParagraphFont"/>
    <w:link w:val="BodyText"/>
    <w:rsid w:val="00D70462"/>
    <w:rPr>
      <w:rFonts w:ascii="Times" w:hAnsi="Times"/>
      <w:b/>
      <w:sz w:val="40"/>
    </w:rPr>
  </w:style>
  <w:style w:type="paragraph" w:styleId="FootnoteText">
    <w:name w:val="footnote text"/>
    <w:basedOn w:val="Normal"/>
    <w:next w:val="TFReferencesSection"/>
    <w:link w:val="FootnoteTextChar"/>
    <w:semiHidden/>
    <w:rsid w:val="003B0D92"/>
  </w:style>
  <w:style w:type="character" w:customStyle="1" w:styleId="FootnoteTextChar">
    <w:name w:val="Footnote Text Char"/>
    <w:basedOn w:val="DefaultParagraphFont"/>
    <w:link w:val="FootnoteText"/>
    <w:semiHidden/>
    <w:rsid w:val="004B5169"/>
    <w:rPr>
      <w:rFonts w:ascii="Times" w:hAnsi="Times"/>
      <w:sz w:val="24"/>
    </w:rPr>
  </w:style>
  <w:style w:type="paragraph" w:customStyle="1" w:styleId="TFReferencesSection">
    <w:name w:val="TF_References_Section"/>
    <w:basedOn w:val="Normal"/>
    <w:rsid w:val="003B0D92"/>
    <w:pPr>
      <w:spacing w:line="480" w:lineRule="auto"/>
      <w:ind w:firstLine="187"/>
    </w:pPr>
  </w:style>
  <w:style w:type="paragraph" w:customStyle="1" w:styleId="TAMainText">
    <w:name w:val="TA_Main_Text"/>
    <w:basedOn w:val="Normal"/>
    <w:rsid w:val="003B0D92"/>
    <w:pPr>
      <w:spacing w:after="0" w:line="480" w:lineRule="auto"/>
      <w:ind w:firstLine="202"/>
    </w:pPr>
  </w:style>
  <w:style w:type="paragraph" w:customStyle="1" w:styleId="BATitle">
    <w:name w:val="BA_Title"/>
    <w:basedOn w:val="Normal"/>
    <w:next w:val="BBAuthorName"/>
    <w:rsid w:val="003B0D92"/>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rsid w:val="003B0D92"/>
    <w:pPr>
      <w:spacing w:after="240" w:line="480" w:lineRule="auto"/>
      <w:jc w:val="center"/>
    </w:pPr>
    <w:rPr>
      <w:i/>
    </w:rPr>
  </w:style>
  <w:style w:type="paragraph" w:customStyle="1" w:styleId="BIEmailAddress">
    <w:name w:val="BI_Email_Address"/>
    <w:basedOn w:val="Normal"/>
    <w:next w:val="AIReceivedDate"/>
    <w:rsid w:val="003B0D92"/>
    <w:pPr>
      <w:spacing w:line="480" w:lineRule="auto"/>
    </w:pPr>
  </w:style>
  <w:style w:type="paragraph" w:customStyle="1" w:styleId="AIReceivedDate">
    <w:name w:val="AI_Received_Date"/>
    <w:basedOn w:val="Normal"/>
    <w:next w:val="BDAbstract"/>
    <w:rsid w:val="003B0D92"/>
    <w:pPr>
      <w:spacing w:after="240" w:line="480" w:lineRule="auto"/>
    </w:pPr>
    <w:rPr>
      <w:b/>
    </w:rPr>
  </w:style>
  <w:style w:type="paragraph" w:customStyle="1" w:styleId="BDAbstract">
    <w:name w:val="BD_Abstract"/>
    <w:basedOn w:val="Normal"/>
    <w:next w:val="TAMainText"/>
    <w:link w:val="BDAbstractChar"/>
    <w:rsid w:val="003B0D92"/>
    <w:pPr>
      <w:spacing w:before="360" w:after="360" w:line="480" w:lineRule="auto"/>
    </w:pPr>
  </w:style>
  <w:style w:type="paragraph" w:customStyle="1" w:styleId="TDAcknowledgments">
    <w:name w:val="TD_Acknowledgments"/>
    <w:basedOn w:val="Normal"/>
    <w:next w:val="Normal"/>
    <w:link w:val="TDAcknowledgmentsChar"/>
    <w:rsid w:val="003B0D92"/>
    <w:pPr>
      <w:spacing w:before="200" w:line="480" w:lineRule="auto"/>
      <w:ind w:firstLine="202"/>
    </w:pPr>
  </w:style>
  <w:style w:type="paragraph" w:customStyle="1" w:styleId="TESupportingInformation">
    <w:name w:val="TE_Supporting_Information"/>
    <w:basedOn w:val="Normal"/>
    <w:next w:val="Normal"/>
    <w:rsid w:val="003B0D92"/>
    <w:pPr>
      <w:spacing w:line="480" w:lineRule="auto"/>
      <w:ind w:firstLine="187"/>
    </w:pPr>
  </w:style>
  <w:style w:type="paragraph" w:customStyle="1" w:styleId="VCSchemeTitle">
    <w:name w:val="VC_Scheme_Title"/>
    <w:basedOn w:val="Normal"/>
    <w:next w:val="Normal"/>
    <w:rsid w:val="003B0D92"/>
    <w:pPr>
      <w:spacing w:line="480" w:lineRule="auto"/>
    </w:pPr>
  </w:style>
  <w:style w:type="paragraph" w:customStyle="1" w:styleId="VDTableTitle">
    <w:name w:val="VD_Table_Title"/>
    <w:basedOn w:val="Normal"/>
    <w:next w:val="Normal"/>
    <w:rsid w:val="003B0D92"/>
    <w:pPr>
      <w:spacing w:line="480" w:lineRule="auto"/>
    </w:pPr>
  </w:style>
  <w:style w:type="paragraph" w:customStyle="1" w:styleId="VAFigureCaption">
    <w:name w:val="VA_Figure_Caption"/>
    <w:basedOn w:val="Normal"/>
    <w:next w:val="Normal"/>
    <w:rsid w:val="003B0D92"/>
    <w:pPr>
      <w:spacing w:line="480" w:lineRule="auto"/>
    </w:pPr>
  </w:style>
  <w:style w:type="paragraph" w:customStyle="1" w:styleId="VBChartTitle">
    <w:name w:val="VB_Chart_Title"/>
    <w:basedOn w:val="Normal"/>
    <w:next w:val="Normal"/>
    <w:rsid w:val="003B0D92"/>
    <w:pPr>
      <w:spacing w:line="480" w:lineRule="auto"/>
    </w:pPr>
  </w:style>
  <w:style w:type="paragraph" w:customStyle="1" w:styleId="FETableFootnote">
    <w:name w:val="FE_Table_Footnote"/>
    <w:basedOn w:val="Normal"/>
    <w:next w:val="Normal"/>
    <w:rsid w:val="003B0D92"/>
    <w:pPr>
      <w:ind w:firstLine="187"/>
    </w:pPr>
  </w:style>
  <w:style w:type="paragraph" w:customStyle="1" w:styleId="FCChartFootnote">
    <w:name w:val="FC_Chart_Footnote"/>
    <w:basedOn w:val="Normal"/>
    <w:next w:val="Normal"/>
    <w:rsid w:val="003B0D92"/>
    <w:pPr>
      <w:ind w:firstLine="187"/>
    </w:pPr>
  </w:style>
  <w:style w:type="paragraph" w:customStyle="1" w:styleId="FDSchemeFootnote">
    <w:name w:val="FD_Scheme_Footnote"/>
    <w:basedOn w:val="Normal"/>
    <w:next w:val="Normal"/>
    <w:rsid w:val="003B0D92"/>
    <w:pPr>
      <w:ind w:firstLine="187"/>
    </w:pPr>
  </w:style>
  <w:style w:type="paragraph" w:customStyle="1" w:styleId="TCTableBody">
    <w:name w:val="TC_Table_Body"/>
    <w:basedOn w:val="Normal"/>
    <w:link w:val="TCTableBodyChar"/>
    <w:rsid w:val="003B0D92"/>
  </w:style>
  <w:style w:type="paragraph" w:customStyle="1" w:styleId="StyleFACorrespondingAuthorFootnote7pt">
    <w:name w:val="Style FA_Corresponding_Author_Footnote + 7 pt"/>
    <w:basedOn w:val="Normal"/>
    <w:next w:val="BGKeywords"/>
    <w:link w:val="StyleFACorrespondingAuthorFootnote7ptChar"/>
    <w:autoRedefine/>
    <w:rsid w:val="003B0D92"/>
    <w:pPr>
      <w:spacing w:after="0"/>
      <w:jc w:val="left"/>
    </w:pPr>
    <w:rPr>
      <w:rFonts w:ascii="Arno Pro" w:hAnsi="Arno Pro"/>
      <w:kern w:val="20"/>
      <w:sz w:val="18"/>
    </w:rPr>
  </w:style>
  <w:style w:type="paragraph" w:customStyle="1" w:styleId="BEAuthorBiography">
    <w:name w:val="BE_Author_Biography"/>
    <w:basedOn w:val="Normal"/>
    <w:rsid w:val="003B0D92"/>
    <w:pPr>
      <w:spacing w:line="480" w:lineRule="auto"/>
    </w:pPr>
  </w:style>
  <w:style w:type="paragraph" w:customStyle="1" w:styleId="StyleBIEmailAddress95pt">
    <w:name w:val="Style BI_Email_Address + 9.5 pt"/>
    <w:basedOn w:val="BIEmailAddress"/>
    <w:rsid w:val="00D70462"/>
    <w:pPr>
      <w:spacing w:after="60"/>
    </w:pPr>
    <w:rPr>
      <w:sz w:val="19"/>
    </w:rPr>
  </w:style>
  <w:style w:type="paragraph" w:customStyle="1" w:styleId="SNSynopsisTOC">
    <w:name w:val="SN_Synopsis_TOC"/>
    <w:basedOn w:val="Normal"/>
    <w:rsid w:val="003B0D92"/>
    <w:pPr>
      <w:spacing w:line="480" w:lineRule="auto"/>
    </w:pPr>
  </w:style>
  <w:style w:type="paragraph" w:customStyle="1" w:styleId="BGKeywords">
    <w:name w:val="BG_Keywords"/>
    <w:basedOn w:val="Normal"/>
    <w:rsid w:val="003B0D92"/>
    <w:pPr>
      <w:spacing w:line="480" w:lineRule="auto"/>
    </w:pPr>
  </w:style>
  <w:style w:type="paragraph" w:customStyle="1" w:styleId="BHBriefs">
    <w:name w:val="BH_Briefs"/>
    <w:basedOn w:val="Normal"/>
    <w:rsid w:val="003B0D92"/>
    <w:pPr>
      <w:spacing w:line="480" w:lineRule="auto"/>
    </w:pPr>
  </w:style>
  <w:style w:type="character" w:styleId="PageNumber">
    <w:name w:val="page number"/>
    <w:basedOn w:val="DefaultParagraphFont"/>
    <w:rsid w:val="003B0D92"/>
  </w:style>
  <w:style w:type="character" w:styleId="EndnoteReference">
    <w:name w:val="endnote reference"/>
    <w:semiHidden/>
    <w:rsid w:val="00D70462"/>
    <w:rPr>
      <w:rFonts w:ascii="Times" w:hAnsi="Times"/>
      <w:sz w:val="18"/>
      <w:vertAlign w:val="superscript"/>
    </w:rPr>
  </w:style>
  <w:style w:type="paragraph" w:customStyle="1" w:styleId="StyleTCTableBodyBold">
    <w:name w:val="Style TC_Table_Body + Bold"/>
    <w:basedOn w:val="TCTableBody"/>
    <w:link w:val="StyleTCTableBodyBoldChar"/>
    <w:rsid w:val="00D70462"/>
    <w:rPr>
      <w:b/>
      <w:bCs/>
      <w:kern w:val="22"/>
      <w:sz w:val="15"/>
    </w:rPr>
  </w:style>
  <w:style w:type="character" w:customStyle="1" w:styleId="StyleFACorrespondingAuthorFootnote7ptChar">
    <w:name w:val="Style FA_Corresponding_Author_Footnote + 7 pt Char"/>
    <w:link w:val="StyleFACorrespondingAuthorFootnote7pt"/>
    <w:rsid w:val="003B0D92"/>
    <w:rPr>
      <w:rFonts w:ascii="Arno Pro" w:hAnsi="Arno Pro"/>
      <w:kern w:val="20"/>
      <w:sz w:val="18"/>
    </w:rPr>
  </w:style>
  <w:style w:type="paragraph" w:customStyle="1" w:styleId="BDAbstractTitle">
    <w:name w:val="BD_Abstract_Title"/>
    <w:basedOn w:val="BDAbstract"/>
    <w:link w:val="BDAbstractTitleChar"/>
    <w:rsid w:val="00D70462"/>
    <w:rPr>
      <w:b/>
    </w:rPr>
  </w:style>
  <w:style w:type="character" w:customStyle="1" w:styleId="BDAbstractChar">
    <w:name w:val="BD_Abstract Char"/>
    <w:link w:val="BDAbstract"/>
    <w:rsid w:val="00D70462"/>
    <w:rPr>
      <w:rFonts w:ascii="Times" w:hAnsi="Times"/>
      <w:sz w:val="24"/>
    </w:rPr>
  </w:style>
  <w:style w:type="character" w:customStyle="1" w:styleId="BDAbstractTitleChar">
    <w:name w:val="BD_Abstract_Title Char"/>
    <w:link w:val="BDAbstractTitle"/>
    <w:rsid w:val="00D70462"/>
    <w:rPr>
      <w:rFonts w:ascii="Arno Pro" w:hAnsi="Arno Pro"/>
      <w:b/>
      <w:kern w:val="21"/>
      <w:sz w:val="19"/>
    </w:rPr>
  </w:style>
  <w:style w:type="paragraph" w:customStyle="1" w:styleId="TDAckTitle">
    <w:name w:val="TD_Ack_Title"/>
    <w:basedOn w:val="TDAcknowledgments"/>
    <w:link w:val="TDAckTitleChar"/>
    <w:rsid w:val="00D70462"/>
    <w:pPr>
      <w:spacing w:before="180" w:after="60"/>
    </w:pPr>
    <w:rPr>
      <w:rFonts w:ascii="Myriad Pro Light" w:hAnsi="Myriad Pro Light"/>
      <w:b/>
      <w:kern w:val="23"/>
      <w:sz w:val="21"/>
    </w:rPr>
  </w:style>
  <w:style w:type="character" w:customStyle="1" w:styleId="TDAcknowledgmentsChar">
    <w:name w:val="TD_Acknowledgments Char"/>
    <w:link w:val="TDAcknowledgments"/>
    <w:rsid w:val="00D70462"/>
    <w:rPr>
      <w:rFonts w:ascii="Times" w:hAnsi="Times"/>
      <w:sz w:val="24"/>
    </w:rPr>
  </w:style>
  <w:style w:type="character" w:customStyle="1" w:styleId="TDAckTitleChar">
    <w:name w:val="TD_Ack_Title Char"/>
    <w:link w:val="TDAckTitle"/>
    <w:rsid w:val="00D70462"/>
    <w:rPr>
      <w:rFonts w:ascii="Myriad Pro Light" w:hAnsi="Myriad Pro Light"/>
      <w:b/>
      <w:kern w:val="23"/>
      <w:sz w:val="21"/>
    </w:rPr>
  </w:style>
  <w:style w:type="paragraph" w:customStyle="1" w:styleId="TESupportingInfoTitle">
    <w:name w:val="TE_Supporting_Info_Title"/>
    <w:basedOn w:val="TESupportingInformation"/>
    <w:autoRedefine/>
    <w:rsid w:val="00D70462"/>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D70462"/>
  </w:style>
  <w:style w:type="paragraph" w:customStyle="1" w:styleId="FAAuthorInfoSubtitle">
    <w:name w:val="FA_Author_Info_Subtitle"/>
    <w:basedOn w:val="Normal"/>
    <w:link w:val="FAAuthorInfoSubtitleChar"/>
    <w:autoRedefine/>
    <w:rsid w:val="003B0D92"/>
    <w:pPr>
      <w:spacing w:before="120" w:after="60" w:line="480" w:lineRule="auto"/>
      <w:jc w:val="left"/>
    </w:pPr>
    <w:rPr>
      <w:b/>
    </w:rPr>
  </w:style>
  <w:style w:type="character" w:customStyle="1" w:styleId="FAAuthorInfoSubtitleChar">
    <w:name w:val="FA_Author_Info_Subtitle Char"/>
    <w:link w:val="FAAuthorInfoSubtitle"/>
    <w:rsid w:val="003B0D92"/>
    <w:rPr>
      <w:rFonts w:ascii="Times" w:hAnsi="Times"/>
      <w:b/>
      <w:sz w:val="24"/>
    </w:rPr>
  </w:style>
  <w:style w:type="character" w:customStyle="1" w:styleId="TCTableBodyChar">
    <w:name w:val="TC_Table_Body Char"/>
    <w:link w:val="TCTableBody"/>
    <w:rsid w:val="00D70462"/>
    <w:rPr>
      <w:rFonts w:ascii="Times" w:hAnsi="Times"/>
      <w:sz w:val="24"/>
    </w:rPr>
  </w:style>
  <w:style w:type="character" w:customStyle="1" w:styleId="StyleTCTableBodyBoldChar">
    <w:name w:val="Style TC_Table_Body + Bold Char"/>
    <w:link w:val="StyleTCTableBodyBold"/>
    <w:rsid w:val="00D70462"/>
    <w:rPr>
      <w:rFonts w:ascii="Arno Pro" w:hAnsi="Arno Pro"/>
      <w:b/>
      <w:bCs/>
      <w:kern w:val="22"/>
      <w:sz w:val="15"/>
    </w:rPr>
  </w:style>
  <w:style w:type="paragraph" w:customStyle="1" w:styleId="SectionContent">
    <w:name w:val="Section_Content"/>
    <w:basedOn w:val="Normal"/>
    <w:next w:val="Normal"/>
    <w:autoRedefine/>
    <w:rsid w:val="00D70462"/>
    <w:pPr>
      <w:spacing w:after="0"/>
    </w:pPr>
    <w:rPr>
      <w:rFonts w:ascii="Arno Pro" w:hAnsi="Arno Pro"/>
      <w:kern w:val="20"/>
      <w:sz w:val="18"/>
    </w:rPr>
  </w:style>
  <w:style w:type="paragraph" w:customStyle="1" w:styleId="TESectionHeading">
    <w:name w:val="TE_Section_Heading"/>
    <w:basedOn w:val="TESupportingInfoTitle"/>
    <w:qFormat/>
    <w:rsid w:val="00D70462"/>
  </w:style>
  <w:style w:type="paragraph" w:styleId="NormalWeb">
    <w:name w:val="Normal (Web)"/>
    <w:basedOn w:val="Normal"/>
    <w:rsid w:val="00D70462"/>
    <w:pPr>
      <w:spacing w:before="100" w:beforeAutospacing="1" w:after="100" w:afterAutospacing="1"/>
      <w:jc w:val="left"/>
    </w:pPr>
    <w:rPr>
      <w:rFonts w:ascii="Times New Roman" w:hAnsi="Times New Roman"/>
      <w:szCs w:val="24"/>
    </w:rPr>
  </w:style>
  <w:style w:type="paragraph" w:customStyle="1" w:styleId="AFTitleRunningHead">
    <w:name w:val="AF_Title_Running_Head"/>
    <w:basedOn w:val="Normal"/>
    <w:next w:val="TAMainText"/>
    <w:rsid w:val="003B0D92"/>
    <w:pPr>
      <w:spacing w:line="480" w:lineRule="auto"/>
    </w:pPr>
  </w:style>
  <w:style w:type="paragraph" w:customStyle="1" w:styleId="FACorrespondingAuthorFootnote">
    <w:name w:val="FA_Corresponding_Author_Footnote"/>
    <w:basedOn w:val="Normal"/>
    <w:next w:val="TAMainText"/>
    <w:rsid w:val="003B0D92"/>
    <w:pPr>
      <w:spacing w:line="480" w:lineRule="auto"/>
    </w:pPr>
  </w:style>
  <w:style w:type="paragraph" w:customStyle="1" w:styleId="Default">
    <w:name w:val="Default"/>
    <w:rsid w:val="003B0D92"/>
    <w:pPr>
      <w:autoSpaceDE w:val="0"/>
      <w:autoSpaceDN w:val="0"/>
      <w:adjustRightInd w:val="0"/>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4130283">
      <w:bodyDiv w:val="1"/>
      <w:marLeft w:val="0"/>
      <w:marRight w:val="0"/>
      <w:marTop w:val="0"/>
      <w:marBottom w:val="0"/>
      <w:divBdr>
        <w:top w:val="none" w:sz="0" w:space="0" w:color="auto"/>
        <w:left w:val="none" w:sz="0" w:space="0" w:color="auto"/>
        <w:bottom w:val="none" w:sz="0" w:space="0" w:color="auto"/>
        <w:right w:val="none" w:sz="0" w:space="0" w:color="auto"/>
      </w:divBdr>
    </w:div>
    <w:div w:id="1049112433">
      <w:bodyDiv w:val="1"/>
      <w:marLeft w:val="0"/>
      <w:marRight w:val="0"/>
      <w:marTop w:val="0"/>
      <w:marBottom w:val="0"/>
      <w:divBdr>
        <w:top w:val="none" w:sz="0" w:space="0" w:color="auto"/>
        <w:left w:val="none" w:sz="0" w:space="0" w:color="auto"/>
        <w:bottom w:val="none" w:sz="0" w:space="0" w:color="auto"/>
        <w:right w:val="none" w:sz="0" w:space="0" w:color="auto"/>
      </w:divBdr>
    </w:div>
    <w:div w:id="1110707965">
      <w:bodyDiv w:val="1"/>
      <w:marLeft w:val="0"/>
      <w:marRight w:val="0"/>
      <w:marTop w:val="0"/>
      <w:marBottom w:val="0"/>
      <w:divBdr>
        <w:top w:val="none" w:sz="0" w:space="0" w:color="auto"/>
        <w:left w:val="none" w:sz="0" w:space="0" w:color="auto"/>
        <w:bottom w:val="none" w:sz="0" w:space="0" w:color="auto"/>
        <w:right w:val="none" w:sz="0" w:space="0" w:color="auto"/>
      </w:divBdr>
    </w:div>
    <w:div w:id="1294865428">
      <w:bodyDiv w:val="1"/>
      <w:marLeft w:val="0"/>
      <w:marRight w:val="0"/>
      <w:marTop w:val="0"/>
      <w:marBottom w:val="0"/>
      <w:divBdr>
        <w:top w:val="none" w:sz="0" w:space="0" w:color="auto"/>
        <w:left w:val="none" w:sz="0" w:space="0" w:color="auto"/>
        <w:bottom w:val="none" w:sz="0" w:space="0" w:color="auto"/>
        <w:right w:val="none" w:sz="0" w:space="0" w:color="auto"/>
      </w:divBdr>
    </w:div>
    <w:div w:id="1385105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tiff"/><Relationship Id="rId18" Type="http://schemas.openxmlformats.org/officeDocument/2006/relationships/hyperlink" Target="https://doi.org/10.1016/j.watres.2010.04.016" TargetMode="External"/><Relationship Id="rId26" Type="http://schemas.openxmlformats.org/officeDocument/2006/relationships/hyperlink" Target="https://doi.org/10.1016/j.desal.2013.09.002" TargetMode="External"/><Relationship Id="rId39" Type="http://schemas.openxmlformats.org/officeDocument/2006/relationships/hyperlink" Target="https://doi.org/10.1016/j.algal.2018.09.004" TargetMode="External"/><Relationship Id="rId3" Type="http://schemas.openxmlformats.org/officeDocument/2006/relationships/customXml" Target="../customXml/item3.xml"/><Relationship Id="rId21" Type="http://schemas.openxmlformats.org/officeDocument/2006/relationships/hyperlink" Target="https://doi.org/10.3390/molecules24234296" TargetMode="External"/><Relationship Id="rId34" Type="http://schemas.openxmlformats.org/officeDocument/2006/relationships/hyperlink" Target="https://doi.org/10.1021/ac60111a017" TargetMode="External"/><Relationship Id="rId42" Type="http://schemas.openxmlformats.org/officeDocument/2006/relationships/hyperlink" Target="https://doi.org/10.1007/BF01976051" TargetMode="External"/><Relationship Id="rId47" Type="http://schemas.openxmlformats.org/officeDocument/2006/relationships/hyperlink" Target="https://doi.org/10.1016/j.biortech.2016.01.017" TargetMode="External"/><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tiff"/><Relationship Id="rId17" Type="http://schemas.openxmlformats.org/officeDocument/2006/relationships/hyperlink" Target="https://doi.org/10.1016/j.biortech.2012.10.135" TargetMode="External"/><Relationship Id="rId25" Type="http://schemas.openxmlformats.org/officeDocument/2006/relationships/hyperlink" Target="https://doi.org/10.1016/j.algal.2019.101479" TargetMode="External"/><Relationship Id="rId33" Type="http://schemas.openxmlformats.org/officeDocument/2006/relationships/hyperlink" Target="https://doi.org/10.1016/j.ultsonch.2009.02.008" TargetMode="External"/><Relationship Id="rId38" Type="http://schemas.openxmlformats.org/officeDocument/2006/relationships/hyperlink" Target="https://doi.org/10.1039/C7CP07133G" TargetMode="External"/><Relationship Id="rId46" Type="http://schemas.openxmlformats.org/officeDocument/2006/relationships/hyperlink" Target="https://doi.org/10.1016/j.watres.2020.115833" TargetMode="External"/><Relationship Id="rId2" Type="http://schemas.openxmlformats.org/officeDocument/2006/relationships/customXml" Target="../customXml/item2.xml"/><Relationship Id="rId16" Type="http://schemas.openxmlformats.org/officeDocument/2006/relationships/hyperlink" Target="https://doi.org/10.1016/B978-0-12-821080-2.00009-5" TargetMode="External"/><Relationship Id="rId20" Type="http://schemas.openxmlformats.org/officeDocument/2006/relationships/hyperlink" Target="https://doi.org/10.1016/j.carbpol.2019.04.076" TargetMode="External"/><Relationship Id="rId29" Type="http://schemas.openxmlformats.org/officeDocument/2006/relationships/hyperlink" Target="http://hdl.handle.net/11343/38944" TargetMode="External"/><Relationship Id="rId41" Type="http://schemas.openxmlformats.org/officeDocument/2006/relationships/hyperlink" Target="https://doi.org/10.1016/j.algal.2017.05.01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oi.org/10.1071/MF08258" TargetMode="External"/><Relationship Id="rId32" Type="http://schemas.openxmlformats.org/officeDocument/2006/relationships/hyperlink" Target="https://doi.org/10.1016/j.jcis.2020.12.056" TargetMode="External"/><Relationship Id="rId37" Type="http://schemas.openxmlformats.org/officeDocument/2006/relationships/hyperlink" Target="https://doi.org/10.1016/j.algal.2017.04.016" TargetMode="External"/><Relationship Id="rId40" Type="http://schemas.openxmlformats.org/officeDocument/2006/relationships/hyperlink" Target="https://doi.org/10.1016/j.algal.2015.12.007" TargetMode="External"/><Relationship Id="rId45" Type="http://schemas.openxmlformats.org/officeDocument/2006/relationships/hyperlink" Target="https://doi.org/10.1016/j.watres.2007.11.039" TargetMode="Externa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hyperlink" Target="https://doi.org/10.1016/j.biotechadv.2016.08.004" TargetMode="External"/><Relationship Id="rId28" Type="http://schemas.openxmlformats.org/officeDocument/2006/relationships/hyperlink" Target="https://doi.org/10.1080/01490450500248721" TargetMode="External"/><Relationship Id="rId36" Type="http://schemas.openxmlformats.org/officeDocument/2006/relationships/hyperlink" Target="https://doi.org/10.1016/j.algal.2014.11.006" TargetMode="External"/><Relationship Id="rId49"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doi.org/10.1016/j.watres.2007.10.032" TargetMode="External"/><Relationship Id="rId31" Type="http://schemas.openxmlformats.org/officeDocument/2006/relationships/hyperlink" Target="https://doi.org/10.1016/j.cej.2013.06.046" TargetMode="External"/><Relationship Id="rId44" Type="http://schemas.openxmlformats.org/officeDocument/2006/relationships/hyperlink" Target="https://doi.org/10.1016/j.watres.2012.05.047"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tiff"/><Relationship Id="rId22" Type="http://schemas.openxmlformats.org/officeDocument/2006/relationships/hyperlink" Target="https://doi.org/10.1080/10643389.2019.1583052" TargetMode="External"/><Relationship Id="rId27" Type="http://schemas.openxmlformats.org/officeDocument/2006/relationships/hyperlink" Target="https://doi.org/10.1016/B978-0-08-100596-5.22679-6" TargetMode="External"/><Relationship Id="rId30" Type="http://schemas.openxmlformats.org/officeDocument/2006/relationships/hyperlink" Target="https://link.springer.com/article/10.1007/s00449-019-02224-4" TargetMode="External"/><Relationship Id="rId35" Type="http://schemas.openxmlformats.org/officeDocument/2006/relationships/hyperlink" Target="https://doi.org/10.1016/j.bej.2012.10.008" TargetMode="External"/><Relationship Id="rId43" Type="http://schemas.openxmlformats.org/officeDocument/2006/relationships/hyperlink" Target="https://doi.org/10.1073/pnas.2011389118" TargetMode="External"/><Relationship Id="rId48" Type="http://schemas.openxmlformats.org/officeDocument/2006/relationships/image" Target="media/image6.jpeg"/><Relationship Id="rId8" Type="http://schemas.openxmlformats.org/officeDocument/2006/relationships/webSettings" Target="webSettings.xml"/><Relationship Id="rId51"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yatipanthal\Download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CF71A0E82DBC140A72A82851CAC1327" ma:contentTypeVersion="14" ma:contentTypeDescription="Create a new document." ma:contentTypeScope="" ma:versionID="014e606d2b0f5f4715b811ed0629c460">
  <xsd:schema xmlns:xsd="http://www.w3.org/2001/XMLSchema" xmlns:xs="http://www.w3.org/2001/XMLSchema" xmlns:p="http://schemas.microsoft.com/office/2006/metadata/properties" xmlns:ns3="b5159705-6354-497d-8292-00cbf4488641" xmlns:ns4="f009a625-ae93-4225-8636-4109670b0618" targetNamespace="http://schemas.microsoft.com/office/2006/metadata/properties" ma:root="true" ma:fieldsID="536b19d6b75ccbfa0029922610e79915" ns3:_="" ns4:_="">
    <xsd:import namespace="b5159705-6354-497d-8292-00cbf4488641"/>
    <xsd:import namespace="f009a625-ae93-4225-8636-4109670b061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159705-6354-497d-8292-00cbf44886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009a625-ae93-4225-8636-4109670b061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F69F3-5E43-4E80-8986-B168949ACBF6}">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f009a625-ae93-4225-8636-4109670b0618"/>
    <ds:schemaRef ds:uri="b5159705-6354-497d-8292-00cbf4488641"/>
    <ds:schemaRef ds:uri="http://www.w3.org/XML/1998/namespace"/>
  </ds:schemaRefs>
</ds:datastoreItem>
</file>

<file path=customXml/itemProps2.xml><?xml version="1.0" encoding="utf-8"?>
<ds:datastoreItem xmlns:ds="http://schemas.openxmlformats.org/officeDocument/2006/customXml" ds:itemID="{AE1B09ED-A24D-4C65-8319-D0B6131E43D8}">
  <ds:schemaRefs>
    <ds:schemaRef ds:uri="http://schemas.microsoft.com/sharepoint/v3/contenttype/forms"/>
  </ds:schemaRefs>
</ds:datastoreItem>
</file>

<file path=customXml/itemProps3.xml><?xml version="1.0" encoding="utf-8"?>
<ds:datastoreItem xmlns:ds="http://schemas.openxmlformats.org/officeDocument/2006/customXml" ds:itemID="{0E1D534D-AE22-4F00-B1FA-2FC7AAE7DE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159705-6354-497d-8292-00cbf4488641"/>
    <ds:schemaRef ds:uri="f009a625-ae93-4225-8636-4109670b06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0D05CA-EDCA-48AD-9707-906231F060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acstemplate_msw2010.dotx</Template>
  <TotalTime>5</TotalTime>
  <Pages>32</Pages>
  <Words>15986</Words>
  <Characters>91126</Characters>
  <Application>Microsoft Office Word</Application>
  <DocSecurity>0</DocSecurity>
  <Lines>759</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Bhagya Yatipanthalawa</dc:creator>
  <cp:keywords/>
  <dc:description/>
  <cp:lastModifiedBy>Greg Martin</cp:lastModifiedBy>
  <cp:revision>8</cp:revision>
  <dcterms:created xsi:type="dcterms:W3CDTF">2022-01-10T03:20:00Z</dcterms:created>
  <dcterms:modified xsi:type="dcterms:W3CDTF">2022-01-10T03:39:00Z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0x0101002CF71A0E82DBC140A72A82851CAC1327</vt:lpwstr>
  </property>
</Properties>
</file>