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C9748E" w14:textId="7846B646" w:rsidR="00716EEC" w:rsidRPr="00347BF8" w:rsidRDefault="00716EEC" w:rsidP="002E5148">
      <w:pPr>
        <w:pStyle w:val="Heading1"/>
        <w:spacing w:line="480" w:lineRule="auto"/>
        <w:jc w:val="both"/>
        <w:rPr>
          <w:rFonts w:ascii="Times New Roman" w:hAnsi="Times New Roman" w:cs="Times New Roman"/>
          <w:szCs w:val="24"/>
        </w:rPr>
      </w:pPr>
      <w:r w:rsidRPr="00347BF8">
        <w:rPr>
          <w:rFonts w:ascii="Times New Roman" w:hAnsi="Times New Roman" w:cs="Times New Roman"/>
          <w:szCs w:val="24"/>
        </w:rPr>
        <w:t>Abstract</w:t>
      </w:r>
    </w:p>
    <w:p w14:paraId="25F51D7A" w14:textId="21CAF73A" w:rsidR="00C132F7" w:rsidRPr="00347BF8" w:rsidRDefault="00C132F7" w:rsidP="002E5148">
      <w:pPr>
        <w:spacing w:line="480" w:lineRule="auto"/>
        <w:jc w:val="both"/>
        <w:rPr>
          <w:rFonts w:ascii="Times New Roman" w:hAnsi="Times New Roman" w:cs="Times New Roman"/>
          <w:sz w:val="24"/>
          <w:szCs w:val="24"/>
        </w:rPr>
      </w:pPr>
      <w:r w:rsidRPr="00347BF8">
        <w:rPr>
          <w:rFonts w:ascii="Times New Roman" w:hAnsi="Times New Roman" w:cs="Times New Roman"/>
          <w:sz w:val="24"/>
          <w:szCs w:val="24"/>
        </w:rPr>
        <w:t>Age related macular degeneration (AMD) is a leading cause of irreversible vision loss</w:t>
      </w:r>
      <w:r w:rsidR="00FF5D4C" w:rsidRPr="00347BF8">
        <w:rPr>
          <w:rFonts w:ascii="Times New Roman" w:hAnsi="Times New Roman" w:cs="Times New Roman"/>
          <w:sz w:val="24"/>
          <w:szCs w:val="24"/>
        </w:rPr>
        <w:t xml:space="preserve"> and dysfunction </w:t>
      </w:r>
      <w:r w:rsidR="004D2ACD" w:rsidRPr="00347BF8">
        <w:rPr>
          <w:rFonts w:ascii="Times New Roman" w:hAnsi="Times New Roman" w:cs="Times New Roman"/>
          <w:sz w:val="24"/>
          <w:szCs w:val="24"/>
        </w:rPr>
        <w:t>in</w:t>
      </w:r>
      <w:r w:rsidR="00FF5D4C" w:rsidRPr="00347BF8">
        <w:rPr>
          <w:rFonts w:ascii="Times New Roman" w:hAnsi="Times New Roman" w:cs="Times New Roman"/>
          <w:sz w:val="24"/>
          <w:szCs w:val="24"/>
        </w:rPr>
        <w:t xml:space="preserve"> the retinal pigment epithelium (RPE) with age </w:t>
      </w:r>
      <w:r w:rsidR="00642694" w:rsidRPr="00347BF8">
        <w:rPr>
          <w:rFonts w:ascii="Times New Roman" w:hAnsi="Times New Roman" w:cs="Times New Roman"/>
          <w:sz w:val="24"/>
          <w:szCs w:val="24"/>
        </w:rPr>
        <w:t>is known to contribute to</w:t>
      </w:r>
      <w:r w:rsidR="00FF5D4C" w:rsidRPr="00347BF8">
        <w:rPr>
          <w:rFonts w:ascii="Times New Roman" w:hAnsi="Times New Roman" w:cs="Times New Roman"/>
          <w:sz w:val="24"/>
          <w:szCs w:val="24"/>
        </w:rPr>
        <w:t xml:space="preserve"> disease development</w:t>
      </w:r>
      <w:r w:rsidRPr="00347BF8">
        <w:rPr>
          <w:rFonts w:ascii="Times New Roman" w:hAnsi="Times New Roman" w:cs="Times New Roman"/>
          <w:sz w:val="24"/>
          <w:szCs w:val="24"/>
        </w:rPr>
        <w:t xml:space="preserve">. The </w:t>
      </w:r>
      <w:r w:rsidR="00FF5D4C" w:rsidRPr="00347BF8">
        <w:rPr>
          <w:rFonts w:ascii="Times New Roman" w:hAnsi="Times New Roman" w:cs="Times New Roman"/>
          <w:sz w:val="24"/>
          <w:szCs w:val="24"/>
        </w:rPr>
        <w:t xml:space="preserve">aim of this study was to investigate how </w:t>
      </w:r>
      <w:r w:rsidR="00352154" w:rsidRPr="00347BF8">
        <w:rPr>
          <w:rFonts w:ascii="Times New Roman" w:hAnsi="Times New Roman" w:cs="Times New Roman"/>
          <w:sz w:val="24"/>
          <w:szCs w:val="24"/>
        </w:rPr>
        <w:t xml:space="preserve">the </w:t>
      </w:r>
      <w:r w:rsidR="00622CD3" w:rsidRPr="00347BF8">
        <w:rPr>
          <w:rFonts w:ascii="Times New Roman" w:hAnsi="Times New Roman" w:cs="Times New Roman"/>
          <w:sz w:val="24"/>
          <w:szCs w:val="24"/>
        </w:rPr>
        <w:t xml:space="preserve">mouse </w:t>
      </w:r>
      <w:r w:rsidR="00FF5D4C" w:rsidRPr="00347BF8">
        <w:rPr>
          <w:rFonts w:ascii="Times New Roman" w:hAnsi="Times New Roman" w:cs="Times New Roman"/>
          <w:sz w:val="24"/>
          <w:szCs w:val="24"/>
        </w:rPr>
        <w:t xml:space="preserve">RPE changes with age. </w:t>
      </w:r>
      <w:r w:rsidR="00CF6269" w:rsidRPr="00347BF8">
        <w:rPr>
          <w:rFonts w:ascii="Times New Roman" w:hAnsi="Times New Roman" w:cs="Times New Roman"/>
          <w:sz w:val="24"/>
          <w:szCs w:val="24"/>
        </w:rPr>
        <w:t xml:space="preserve">The RPE of </w:t>
      </w:r>
      <w:r w:rsidR="002E5148" w:rsidRPr="00347BF8">
        <w:rPr>
          <w:rFonts w:ascii="Times New Roman" w:hAnsi="Times New Roman" w:cs="Times New Roman"/>
          <w:sz w:val="24"/>
          <w:szCs w:val="24"/>
        </w:rPr>
        <w:t>3- and 21-month-old</w:t>
      </w:r>
      <w:r w:rsidR="008D56E5" w:rsidRPr="00347BF8">
        <w:rPr>
          <w:rFonts w:ascii="Times New Roman" w:hAnsi="Times New Roman" w:cs="Times New Roman"/>
          <w:sz w:val="24"/>
          <w:szCs w:val="24"/>
        </w:rPr>
        <w:t xml:space="preserve"> </w:t>
      </w:r>
      <w:r w:rsidR="00FF5D4C" w:rsidRPr="00347BF8">
        <w:rPr>
          <w:rFonts w:ascii="Times New Roman" w:hAnsi="Times New Roman" w:cs="Times New Roman"/>
          <w:sz w:val="24"/>
          <w:szCs w:val="24"/>
        </w:rPr>
        <w:t>C57</w:t>
      </w:r>
      <w:r w:rsidR="000840ED" w:rsidRPr="00347BF8">
        <w:rPr>
          <w:rFonts w:ascii="Times New Roman" w:hAnsi="Times New Roman" w:cs="Times New Roman"/>
          <w:sz w:val="24"/>
          <w:szCs w:val="24"/>
        </w:rPr>
        <w:t>BL/</w:t>
      </w:r>
      <w:r w:rsidR="00CF6269" w:rsidRPr="00347BF8">
        <w:rPr>
          <w:rFonts w:ascii="Times New Roman" w:hAnsi="Times New Roman" w:cs="Times New Roman"/>
          <w:sz w:val="24"/>
          <w:szCs w:val="24"/>
        </w:rPr>
        <w:t xml:space="preserve">6J mice were investigated for changes in morphology using </w:t>
      </w:r>
      <w:r w:rsidR="00795F3C" w:rsidRPr="00347BF8">
        <w:rPr>
          <w:rFonts w:ascii="Times New Roman" w:hAnsi="Times New Roman" w:cs="Times New Roman"/>
          <w:sz w:val="24"/>
          <w:szCs w:val="24"/>
        </w:rPr>
        <w:t xml:space="preserve">high </w:t>
      </w:r>
      <w:r w:rsidR="00CF6269" w:rsidRPr="00347BF8">
        <w:rPr>
          <w:rFonts w:ascii="Times New Roman" w:hAnsi="Times New Roman" w:cs="Times New Roman"/>
          <w:sz w:val="24"/>
          <w:szCs w:val="24"/>
        </w:rPr>
        <w:t>resolution confocal imaging. RPE structure was found to change with age and eccentricity</w:t>
      </w:r>
      <w:r w:rsidR="00816637" w:rsidRPr="00347BF8">
        <w:rPr>
          <w:rFonts w:ascii="Times New Roman" w:hAnsi="Times New Roman" w:cs="Times New Roman"/>
          <w:sz w:val="24"/>
          <w:szCs w:val="24"/>
        </w:rPr>
        <w:t>,</w:t>
      </w:r>
      <w:r w:rsidR="00CF6269" w:rsidRPr="00347BF8">
        <w:rPr>
          <w:rFonts w:ascii="Times New Roman" w:hAnsi="Times New Roman" w:cs="Times New Roman"/>
          <w:sz w:val="24"/>
          <w:szCs w:val="24"/>
        </w:rPr>
        <w:t xml:space="preserve"> with cell</w:t>
      </w:r>
      <w:r w:rsidR="008D56E5" w:rsidRPr="00347BF8">
        <w:rPr>
          <w:rFonts w:ascii="Times New Roman" w:hAnsi="Times New Roman" w:cs="Times New Roman"/>
          <w:sz w:val="24"/>
          <w:szCs w:val="24"/>
        </w:rPr>
        <w:t xml:space="preserve"> size increasing</w:t>
      </w:r>
      <w:r w:rsidR="001C6A63" w:rsidRPr="00347BF8">
        <w:rPr>
          <w:rFonts w:ascii="Times New Roman" w:hAnsi="Times New Roman" w:cs="Times New Roman"/>
          <w:sz w:val="24"/>
          <w:szCs w:val="24"/>
        </w:rPr>
        <w:t xml:space="preserve">, </w:t>
      </w:r>
      <w:r w:rsidR="008D56E5" w:rsidRPr="00347BF8">
        <w:rPr>
          <w:rFonts w:ascii="Times New Roman" w:hAnsi="Times New Roman" w:cs="Times New Roman"/>
          <w:sz w:val="24"/>
          <w:szCs w:val="24"/>
        </w:rPr>
        <w:t xml:space="preserve">nuclei </w:t>
      </w:r>
      <w:r w:rsidR="00CF6269" w:rsidRPr="00347BF8">
        <w:rPr>
          <w:rFonts w:ascii="Times New Roman" w:hAnsi="Times New Roman" w:cs="Times New Roman"/>
          <w:sz w:val="24"/>
          <w:szCs w:val="24"/>
        </w:rPr>
        <w:t xml:space="preserve">lost in the peripheral </w:t>
      </w:r>
      <w:r w:rsidR="00EB4B24" w:rsidRPr="00347BF8">
        <w:rPr>
          <w:rFonts w:ascii="Times New Roman" w:hAnsi="Times New Roman" w:cs="Times New Roman"/>
          <w:sz w:val="24"/>
          <w:szCs w:val="24"/>
        </w:rPr>
        <w:t>retina</w:t>
      </w:r>
      <w:r w:rsidR="001C6A63" w:rsidRPr="00347BF8">
        <w:rPr>
          <w:rFonts w:ascii="Times New Roman" w:hAnsi="Times New Roman" w:cs="Times New Roman"/>
          <w:sz w:val="24"/>
          <w:szCs w:val="24"/>
        </w:rPr>
        <w:t xml:space="preserve"> and tight junctions altered</w:t>
      </w:r>
      <w:r w:rsidR="00CF6269" w:rsidRPr="00347BF8">
        <w:rPr>
          <w:rFonts w:ascii="Times New Roman" w:hAnsi="Times New Roman" w:cs="Times New Roman"/>
          <w:sz w:val="24"/>
          <w:szCs w:val="24"/>
        </w:rPr>
        <w:t xml:space="preserve">. A primary role of the RPE is </w:t>
      </w:r>
      <w:r w:rsidR="008D56E5" w:rsidRPr="00347BF8">
        <w:rPr>
          <w:rFonts w:ascii="Times New Roman" w:hAnsi="Times New Roman" w:cs="Times New Roman"/>
          <w:sz w:val="24"/>
          <w:szCs w:val="24"/>
        </w:rPr>
        <w:t xml:space="preserve">phagocytosis </w:t>
      </w:r>
      <w:r w:rsidR="00CF6269" w:rsidRPr="00347BF8">
        <w:rPr>
          <w:rFonts w:ascii="Times New Roman" w:hAnsi="Times New Roman" w:cs="Times New Roman"/>
          <w:sz w:val="24"/>
          <w:szCs w:val="24"/>
        </w:rPr>
        <w:t xml:space="preserve">of photoreceptor outer segments and this </w:t>
      </w:r>
      <w:r w:rsidR="008D56E5" w:rsidRPr="00347BF8">
        <w:rPr>
          <w:rFonts w:ascii="Times New Roman" w:hAnsi="Times New Roman" w:cs="Times New Roman"/>
          <w:sz w:val="24"/>
          <w:szCs w:val="24"/>
        </w:rPr>
        <w:t xml:space="preserve">process </w:t>
      </w:r>
      <w:r w:rsidR="00CF6269" w:rsidRPr="00347BF8">
        <w:rPr>
          <w:rFonts w:ascii="Times New Roman" w:hAnsi="Times New Roman" w:cs="Times New Roman"/>
          <w:sz w:val="24"/>
          <w:szCs w:val="24"/>
        </w:rPr>
        <w:t xml:space="preserve">was investigated using gene expression </w:t>
      </w:r>
      <w:r w:rsidR="008D56E5" w:rsidRPr="00347BF8">
        <w:rPr>
          <w:rFonts w:ascii="Times New Roman" w:hAnsi="Times New Roman" w:cs="Times New Roman"/>
          <w:sz w:val="24"/>
          <w:szCs w:val="24"/>
        </w:rPr>
        <w:t xml:space="preserve">analysis </w:t>
      </w:r>
      <w:r w:rsidR="00CF6269" w:rsidRPr="00347BF8">
        <w:rPr>
          <w:rFonts w:ascii="Times New Roman" w:hAnsi="Times New Roman" w:cs="Times New Roman"/>
          <w:sz w:val="24"/>
          <w:szCs w:val="24"/>
        </w:rPr>
        <w:t xml:space="preserve">and histology. </w:t>
      </w:r>
      <w:r w:rsidRPr="00347BF8">
        <w:rPr>
          <w:rFonts w:ascii="Times New Roman" w:hAnsi="Times New Roman" w:cs="Times New Roman"/>
          <w:sz w:val="24"/>
          <w:szCs w:val="24"/>
        </w:rPr>
        <w:t xml:space="preserve">RNA-Seq transcriptomic gene profiling </w:t>
      </w:r>
      <w:r w:rsidR="005C4E1E">
        <w:rPr>
          <w:rFonts w:ascii="Times New Roman" w:hAnsi="Times New Roman" w:cs="Times New Roman"/>
          <w:sz w:val="24"/>
          <w:szCs w:val="24"/>
        </w:rPr>
        <w:t>of</w:t>
      </w:r>
      <w:r w:rsidR="006F485A" w:rsidRPr="00347BF8">
        <w:rPr>
          <w:rFonts w:ascii="Times New Roman" w:hAnsi="Times New Roman" w:cs="Times New Roman"/>
          <w:sz w:val="24"/>
          <w:szCs w:val="24"/>
        </w:rPr>
        <w:t xml:space="preserve"> the RPE </w:t>
      </w:r>
      <w:r w:rsidR="008D56E5" w:rsidRPr="00347BF8">
        <w:rPr>
          <w:rFonts w:ascii="Times New Roman" w:hAnsi="Times New Roman" w:cs="Times New Roman"/>
          <w:sz w:val="24"/>
          <w:szCs w:val="24"/>
        </w:rPr>
        <w:t>suggest</w:t>
      </w:r>
      <w:r w:rsidRPr="00347BF8">
        <w:rPr>
          <w:rFonts w:ascii="Times New Roman" w:hAnsi="Times New Roman" w:cs="Times New Roman"/>
          <w:sz w:val="24"/>
          <w:szCs w:val="24"/>
        </w:rPr>
        <w:t xml:space="preserve">ed </w:t>
      </w:r>
      <w:r w:rsidR="008D56E5" w:rsidRPr="00347BF8">
        <w:rPr>
          <w:rFonts w:ascii="Times New Roman" w:hAnsi="Times New Roman" w:cs="Times New Roman"/>
          <w:sz w:val="24"/>
          <w:szCs w:val="24"/>
        </w:rPr>
        <w:t xml:space="preserve">that there was </w:t>
      </w:r>
      <w:r w:rsidRPr="00347BF8">
        <w:rPr>
          <w:rFonts w:ascii="Times New Roman" w:hAnsi="Times New Roman" w:cs="Times New Roman"/>
          <w:sz w:val="24"/>
          <w:szCs w:val="24"/>
        </w:rPr>
        <w:t xml:space="preserve">a downregulation of genes involved in </w:t>
      </w:r>
      <w:r w:rsidR="008D56E5" w:rsidRPr="00347BF8">
        <w:rPr>
          <w:rFonts w:ascii="Times New Roman" w:hAnsi="Times New Roman" w:cs="Times New Roman"/>
          <w:sz w:val="24"/>
          <w:szCs w:val="24"/>
        </w:rPr>
        <w:t xml:space="preserve">binding, </w:t>
      </w:r>
      <w:r w:rsidR="007E47AA" w:rsidRPr="00347BF8">
        <w:rPr>
          <w:rFonts w:ascii="Times New Roman" w:hAnsi="Times New Roman" w:cs="Times New Roman"/>
          <w:sz w:val="24"/>
          <w:szCs w:val="24"/>
        </w:rPr>
        <w:t>engulfment,</w:t>
      </w:r>
      <w:r w:rsidR="008D56E5" w:rsidRPr="00347BF8">
        <w:rPr>
          <w:rFonts w:ascii="Times New Roman" w:hAnsi="Times New Roman" w:cs="Times New Roman"/>
          <w:sz w:val="24"/>
          <w:szCs w:val="24"/>
        </w:rPr>
        <w:t xml:space="preserve"> and digestion of </w:t>
      </w:r>
      <w:r w:rsidR="003D13DC" w:rsidRPr="00347BF8">
        <w:rPr>
          <w:rFonts w:ascii="Times New Roman" w:hAnsi="Times New Roman" w:cs="Times New Roman"/>
          <w:sz w:val="24"/>
          <w:szCs w:val="24"/>
        </w:rPr>
        <w:t>photoreceptor outer segments</w:t>
      </w:r>
      <w:r w:rsidR="008D56E5" w:rsidRPr="00347BF8">
        <w:rPr>
          <w:rFonts w:ascii="Times New Roman" w:hAnsi="Times New Roman" w:cs="Times New Roman"/>
          <w:sz w:val="24"/>
          <w:szCs w:val="24"/>
        </w:rPr>
        <w:t xml:space="preserve"> </w:t>
      </w:r>
      <w:r w:rsidR="00CF6269" w:rsidRPr="00347BF8">
        <w:rPr>
          <w:rFonts w:ascii="Times New Roman" w:hAnsi="Times New Roman" w:cs="Times New Roman"/>
          <w:sz w:val="24"/>
          <w:szCs w:val="24"/>
        </w:rPr>
        <w:t>with age</w:t>
      </w:r>
      <w:r w:rsidRPr="00347BF8">
        <w:rPr>
          <w:rFonts w:ascii="Times New Roman" w:hAnsi="Times New Roman" w:cs="Times New Roman"/>
          <w:sz w:val="24"/>
          <w:szCs w:val="24"/>
        </w:rPr>
        <w:t xml:space="preserve">. </w:t>
      </w:r>
      <w:r w:rsidR="007970B6" w:rsidRPr="00347BF8">
        <w:rPr>
          <w:rFonts w:ascii="Times New Roman" w:hAnsi="Times New Roman" w:cs="Times New Roman"/>
          <w:sz w:val="24"/>
          <w:szCs w:val="24"/>
        </w:rPr>
        <w:t>Th</w:t>
      </w:r>
      <w:r w:rsidR="00642694" w:rsidRPr="00347BF8">
        <w:rPr>
          <w:rFonts w:ascii="Times New Roman" w:hAnsi="Times New Roman" w:cs="Times New Roman"/>
          <w:sz w:val="24"/>
          <w:szCs w:val="24"/>
        </w:rPr>
        <w:t>ese genetic changes in</w:t>
      </w:r>
      <w:r w:rsidR="007970B6" w:rsidRPr="00347BF8">
        <w:rPr>
          <w:rFonts w:ascii="Times New Roman" w:hAnsi="Times New Roman" w:cs="Times New Roman"/>
          <w:sz w:val="24"/>
          <w:szCs w:val="24"/>
        </w:rPr>
        <w:t xml:space="preserve"> </w:t>
      </w:r>
      <w:r w:rsidR="001C1CFF" w:rsidRPr="00347BF8">
        <w:rPr>
          <w:rFonts w:ascii="Times New Roman" w:hAnsi="Times New Roman" w:cs="Times New Roman"/>
          <w:sz w:val="24"/>
          <w:szCs w:val="24"/>
        </w:rPr>
        <w:t>phagosome processing</w:t>
      </w:r>
      <w:r w:rsidR="00D714F2" w:rsidRPr="00347BF8">
        <w:rPr>
          <w:rFonts w:ascii="Times New Roman" w:hAnsi="Times New Roman" w:cs="Times New Roman"/>
          <w:sz w:val="24"/>
          <w:szCs w:val="24"/>
        </w:rPr>
        <w:t xml:space="preserve"> w</w:t>
      </w:r>
      <w:r w:rsidR="00642694" w:rsidRPr="00347BF8">
        <w:rPr>
          <w:rFonts w:ascii="Times New Roman" w:hAnsi="Times New Roman" w:cs="Times New Roman"/>
          <w:sz w:val="24"/>
          <w:szCs w:val="24"/>
        </w:rPr>
        <w:t>ere</w:t>
      </w:r>
      <w:r w:rsidR="00D714F2" w:rsidRPr="00347BF8">
        <w:rPr>
          <w:rFonts w:ascii="Times New Roman" w:hAnsi="Times New Roman" w:cs="Times New Roman"/>
          <w:sz w:val="24"/>
          <w:szCs w:val="24"/>
        </w:rPr>
        <w:t xml:space="preserve"> </w:t>
      </w:r>
      <w:r w:rsidR="00922948" w:rsidRPr="00347BF8">
        <w:rPr>
          <w:rFonts w:ascii="Times New Roman" w:hAnsi="Times New Roman" w:cs="Times New Roman"/>
          <w:sz w:val="24"/>
          <w:szCs w:val="24"/>
        </w:rPr>
        <w:t>supported by h</w:t>
      </w:r>
      <w:r w:rsidRPr="00347BF8">
        <w:rPr>
          <w:rFonts w:ascii="Times New Roman" w:hAnsi="Times New Roman" w:cs="Times New Roman"/>
          <w:sz w:val="24"/>
          <w:szCs w:val="24"/>
        </w:rPr>
        <w:t>istological analysis</w:t>
      </w:r>
      <w:r w:rsidR="00642694" w:rsidRPr="00347BF8">
        <w:rPr>
          <w:rFonts w:ascii="Times New Roman" w:hAnsi="Times New Roman" w:cs="Times New Roman"/>
          <w:sz w:val="24"/>
          <w:szCs w:val="24"/>
        </w:rPr>
        <w:t xml:space="preserve">, which showed </w:t>
      </w:r>
      <w:r w:rsidR="00352154" w:rsidRPr="00347BF8">
        <w:rPr>
          <w:rFonts w:ascii="Times New Roman" w:hAnsi="Times New Roman" w:cs="Times New Roman"/>
          <w:sz w:val="24"/>
          <w:szCs w:val="24"/>
        </w:rPr>
        <w:t>a decline in phagosome-lysosome association</w:t>
      </w:r>
      <w:r w:rsidR="00642694" w:rsidRPr="00347BF8">
        <w:rPr>
          <w:rFonts w:ascii="Times New Roman" w:hAnsi="Times New Roman" w:cs="Times New Roman"/>
          <w:sz w:val="24"/>
          <w:szCs w:val="24"/>
        </w:rPr>
        <w:t xml:space="preserve"> in the aged tissue. These data</w:t>
      </w:r>
      <w:r w:rsidR="00774414" w:rsidRPr="00347BF8">
        <w:rPr>
          <w:rFonts w:ascii="Times New Roman" w:hAnsi="Times New Roman" w:cs="Times New Roman"/>
          <w:sz w:val="24"/>
          <w:szCs w:val="24"/>
        </w:rPr>
        <w:t xml:space="preserve"> suggest</w:t>
      </w:r>
      <w:r w:rsidR="00642694" w:rsidRPr="00347BF8">
        <w:rPr>
          <w:rFonts w:ascii="Times New Roman" w:hAnsi="Times New Roman" w:cs="Times New Roman"/>
          <w:sz w:val="24"/>
          <w:szCs w:val="24"/>
        </w:rPr>
        <w:t xml:space="preserve"> </w:t>
      </w:r>
      <w:r w:rsidR="00774414" w:rsidRPr="00347BF8">
        <w:rPr>
          <w:rFonts w:ascii="Times New Roman" w:hAnsi="Times New Roman" w:cs="Times New Roman"/>
          <w:sz w:val="24"/>
          <w:szCs w:val="24"/>
        </w:rPr>
        <w:t xml:space="preserve">photoreceptor outer segment digestion and recycling </w:t>
      </w:r>
      <w:r w:rsidR="005B731D">
        <w:rPr>
          <w:rFonts w:ascii="Times New Roman" w:hAnsi="Times New Roman" w:cs="Times New Roman"/>
          <w:sz w:val="24"/>
          <w:szCs w:val="24"/>
        </w:rPr>
        <w:t>are</w:t>
      </w:r>
      <w:r w:rsidR="00642694" w:rsidRPr="00347BF8">
        <w:rPr>
          <w:rFonts w:ascii="Times New Roman" w:hAnsi="Times New Roman" w:cs="Times New Roman"/>
          <w:sz w:val="24"/>
          <w:szCs w:val="24"/>
        </w:rPr>
        <w:t xml:space="preserve"> slowed </w:t>
      </w:r>
      <w:r w:rsidR="00774414" w:rsidRPr="00347BF8">
        <w:rPr>
          <w:rFonts w:ascii="Times New Roman" w:hAnsi="Times New Roman" w:cs="Times New Roman"/>
          <w:sz w:val="24"/>
          <w:szCs w:val="24"/>
        </w:rPr>
        <w:t>with age</w:t>
      </w:r>
      <w:r w:rsidR="00352154" w:rsidRPr="00347BF8">
        <w:rPr>
          <w:rFonts w:ascii="Times New Roman" w:hAnsi="Times New Roman" w:cs="Times New Roman"/>
          <w:sz w:val="24"/>
          <w:szCs w:val="24"/>
        </w:rPr>
        <w:t xml:space="preserve">. </w:t>
      </w:r>
      <w:r w:rsidR="00440B87" w:rsidRPr="00347BF8">
        <w:rPr>
          <w:rFonts w:ascii="Times New Roman" w:hAnsi="Times New Roman" w:cs="Times New Roman"/>
          <w:sz w:val="24"/>
          <w:szCs w:val="24"/>
        </w:rPr>
        <w:t xml:space="preserve">In addition, failures </w:t>
      </w:r>
      <w:r w:rsidR="00352154" w:rsidRPr="00347BF8">
        <w:rPr>
          <w:rFonts w:ascii="Times New Roman" w:hAnsi="Times New Roman" w:cs="Times New Roman"/>
          <w:sz w:val="24"/>
          <w:szCs w:val="24"/>
        </w:rPr>
        <w:t xml:space="preserve">in </w:t>
      </w:r>
      <w:r w:rsidR="009579FA" w:rsidRPr="00347BF8">
        <w:rPr>
          <w:rFonts w:ascii="Times New Roman" w:hAnsi="Times New Roman" w:cs="Times New Roman"/>
          <w:sz w:val="24"/>
          <w:szCs w:val="24"/>
        </w:rPr>
        <w:t xml:space="preserve">the autophagy pathway </w:t>
      </w:r>
      <w:r w:rsidR="00352154" w:rsidRPr="00347BF8">
        <w:rPr>
          <w:rFonts w:ascii="Times New Roman" w:hAnsi="Times New Roman" w:cs="Times New Roman"/>
          <w:sz w:val="24"/>
          <w:szCs w:val="24"/>
        </w:rPr>
        <w:t>that modulate</w:t>
      </w:r>
      <w:r w:rsidR="005B731D">
        <w:rPr>
          <w:rFonts w:ascii="Times New Roman" w:hAnsi="Times New Roman" w:cs="Times New Roman"/>
          <w:sz w:val="24"/>
          <w:szCs w:val="24"/>
        </w:rPr>
        <w:t xml:space="preserve">s </w:t>
      </w:r>
      <w:r w:rsidR="00352154" w:rsidRPr="00347BF8">
        <w:rPr>
          <w:rFonts w:ascii="Times New Roman" w:hAnsi="Times New Roman" w:cs="Times New Roman"/>
          <w:sz w:val="24"/>
          <w:szCs w:val="24"/>
        </w:rPr>
        <w:t xml:space="preserve">intracellular waste degradation were also observed in the aged RPE tissue. </w:t>
      </w:r>
      <w:r w:rsidRPr="00347BF8">
        <w:rPr>
          <w:rFonts w:ascii="Times New Roman" w:hAnsi="Times New Roman" w:cs="Times New Roman"/>
          <w:sz w:val="24"/>
          <w:szCs w:val="24"/>
        </w:rPr>
        <w:t xml:space="preserve">These findings highlight </w:t>
      </w:r>
      <w:r w:rsidR="00774414" w:rsidRPr="00347BF8">
        <w:rPr>
          <w:rFonts w:ascii="Times New Roman" w:hAnsi="Times New Roman" w:cs="Times New Roman"/>
          <w:sz w:val="24"/>
          <w:szCs w:val="24"/>
        </w:rPr>
        <w:t>that RPE cell loss and slowing of</w:t>
      </w:r>
      <w:r w:rsidRPr="00347BF8">
        <w:rPr>
          <w:rFonts w:ascii="Times New Roman" w:hAnsi="Times New Roman" w:cs="Times New Roman"/>
          <w:sz w:val="24"/>
          <w:szCs w:val="24"/>
        </w:rPr>
        <w:t xml:space="preserve"> </w:t>
      </w:r>
      <w:r w:rsidR="00352154" w:rsidRPr="00347BF8">
        <w:rPr>
          <w:rFonts w:ascii="Times New Roman" w:hAnsi="Times New Roman" w:cs="Times New Roman"/>
          <w:sz w:val="24"/>
          <w:szCs w:val="24"/>
        </w:rPr>
        <w:t xml:space="preserve">photoreceptor outer segment </w:t>
      </w:r>
      <w:r w:rsidRPr="00347BF8">
        <w:rPr>
          <w:rFonts w:ascii="Times New Roman" w:hAnsi="Times New Roman" w:cs="Times New Roman"/>
          <w:sz w:val="24"/>
          <w:szCs w:val="24"/>
        </w:rPr>
        <w:t xml:space="preserve">processing </w:t>
      </w:r>
      <w:r w:rsidR="00352154" w:rsidRPr="00347BF8">
        <w:rPr>
          <w:rFonts w:ascii="Times New Roman" w:hAnsi="Times New Roman" w:cs="Times New Roman"/>
          <w:sz w:val="24"/>
          <w:szCs w:val="24"/>
        </w:rPr>
        <w:t>contribute to</w:t>
      </w:r>
      <w:r w:rsidRPr="00347BF8">
        <w:rPr>
          <w:rFonts w:ascii="Times New Roman" w:hAnsi="Times New Roman" w:cs="Times New Roman"/>
          <w:sz w:val="24"/>
          <w:szCs w:val="24"/>
        </w:rPr>
        <w:t xml:space="preserve"> RPE </w:t>
      </w:r>
      <w:r w:rsidR="00352154" w:rsidRPr="00347BF8">
        <w:rPr>
          <w:rFonts w:ascii="Times New Roman" w:hAnsi="Times New Roman" w:cs="Times New Roman"/>
          <w:sz w:val="24"/>
          <w:szCs w:val="24"/>
        </w:rPr>
        <w:t xml:space="preserve">dysfunction with age and may predispose the aging eye to </w:t>
      </w:r>
      <w:r w:rsidR="00D06795" w:rsidRPr="00347BF8">
        <w:rPr>
          <w:rFonts w:ascii="Times New Roman" w:hAnsi="Times New Roman" w:cs="Times New Roman"/>
          <w:sz w:val="24"/>
          <w:szCs w:val="24"/>
        </w:rPr>
        <w:t xml:space="preserve">the </w:t>
      </w:r>
      <w:r w:rsidR="00352154" w:rsidRPr="00347BF8">
        <w:rPr>
          <w:rFonts w:ascii="Times New Roman" w:hAnsi="Times New Roman" w:cs="Times New Roman"/>
          <w:sz w:val="24"/>
          <w:szCs w:val="24"/>
        </w:rPr>
        <w:t xml:space="preserve">development of </w:t>
      </w:r>
      <w:r w:rsidRPr="00347BF8">
        <w:rPr>
          <w:rFonts w:ascii="Times New Roman" w:hAnsi="Times New Roman" w:cs="Times New Roman"/>
          <w:sz w:val="24"/>
          <w:szCs w:val="24"/>
        </w:rPr>
        <w:t>AMD</w:t>
      </w:r>
      <w:r w:rsidR="00352154" w:rsidRPr="00347BF8">
        <w:rPr>
          <w:rFonts w:ascii="Times New Roman" w:hAnsi="Times New Roman" w:cs="Times New Roman"/>
          <w:sz w:val="24"/>
          <w:szCs w:val="24"/>
        </w:rPr>
        <w:t xml:space="preserve">. </w:t>
      </w:r>
    </w:p>
    <w:p w14:paraId="13B6C211" w14:textId="77777777" w:rsidR="006A18B1" w:rsidRPr="00347BF8" w:rsidRDefault="006A18B1" w:rsidP="002E5148">
      <w:pPr>
        <w:spacing w:line="480" w:lineRule="auto"/>
        <w:ind w:firstLine="720"/>
        <w:jc w:val="both"/>
        <w:rPr>
          <w:rFonts w:ascii="Times New Roman" w:hAnsi="Times New Roman" w:cs="Times New Roman"/>
          <w:sz w:val="24"/>
          <w:szCs w:val="24"/>
        </w:rPr>
      </w:pPr>
    </w:p>
    <w:p w14:paraId="25D6819A" w14:textId="2F063309" w:rsidR="006A18B1" w:rsidRPr="00347BF8" w:rsidRDefault="006A18B1" w:rsidP="002E5148">
      <w:pPr>
        <w:spacing w:line="480" w:lineRule="auto"/>
        <w:jc w:val="both"/>
        <w:rPr>
          <w:rFonts w:ascii="Times New Roman" w:hAnsi="Times New Roman" w:cs="Times New Roman"/>
          <w:color w:val="1C1C1C"/>
          <w:sz w:val="24"/>
          <w:szCs w:val="24"/>
          <w:shd w:val="clear" w:color="auto" w:fill="FFFFFF"/>
        </w:rPr>
      </w:pPr>
      <w:r w:rsidRPr="00347BF8">
        <w:rPr>
          <w:rFonts w:ascii="Times New Roman" w:hAnsi="Times New Roman" w:cs="Times New Roman"/>
          <w:b/>
          <w:bCs/>
          <w:color w:val="1C1C1C"/>
          <w:sz w:val="24"/>
          <w:szCs w:val="24"/>
          <w:shd w:val="clear" w:color="auto" w:fill="FFFFFF"/>
        </w:rPr>
        <w:t>Keywords:</w:t>
      </w:r>
      <w:r w:rsidRPr="00347BF8">
        <w:rPr>
          <w:rFonts w:ascii="Times New Roman" w:hAnsi="Times New Roman" w:cs="Times New Roman"/>
          <w:sz w:val="24"/>
          <w:szCs w:val="24"/>
        </w:rPr>
        <w:t xml:space="preserve"> </w:t>
      </w:r>
      <w:r w:rsidRPr="00347BF8">
        <w:rPr>
          <w:rFonts w:ascii="Times New Roman" w:hAnsi="Times New Roman" w:cs="Times New Roman"/>
          <w:color w:val="1C1C1C"/>
          <w:sz w:val="24"/>
          <w:szCs w:val="24"/>
          <w:shd w:val="clear" w:color="auto" w:fill="FFFFFF"/>
        </w:rPr>
        <w:t xml:space="preserve">Keywords: Retinal pigment epithelium, aging, </w:t>
      </w:r>
      <w:r w:rsidRPr="00347BF8">
        <w:rPr>
          <w:rFonts w:ascii="Times New Roman" w:hAnsi="Times New Roman" w:cs="Times New Roman"/>
          <w:sz w:val="24"/>
          <w:szCs w:val="24"/>
        </w:rPr>
        <w:t xml:space="preserve">senescence, mouse, murine, </w:t>
      </w:r>
      <w:r w:rsidRPr="00347BF8">
        <w:rPr>
          <w:rFonts w:ascii="Times New Roman" w:hAnsi="Times New Roman" w:cs="Times New Roman"/>
          <w:color w:val="1C1C1C"/>
          <w:sz w:val="24"/>
          <w:szCs w:val="24"/>
          <w:shd w:val="clear" w:color="auto" w:fill="FFFFFF"/>
        </w:rPr>
        <w:t>phagocytosis, LC3-associated phagocytosis, lysosomes</w:t>
      </w:r>
      <w:r w:rsidR="00532C81" w:rsidRPr="00347BF8">
        <w:rPr>
          <w:rFonts w:ascii="Times New Roman" w:hAnsi="Times New Roman" w:cs="Times New Roman"/>
          <w:color w:val="1C1C1C"/>
          <w:sz w:val="24"/>
          <w:szCs w:val="24"/>
          <w:shd w:val="clear" w:color="auto" w:fill="FFFFFF"/>
        </w:rPr>
        <w:t>, Age-related Macular Degeneration</w:t>
      </w:r>
    </w:p>
    <w:p w14:paraId="0E5FBF56" w14:textId="699F6351" w:rsidR="008D56E5" w:rsidRPr="00347BF8" w:rsidRDefault="008D56E5" w:rsidP="002E5148">
      <w:pPr>
        <w:spacing w:line="480" w:lineRule="auto"/>
        <w:jc w:val="both"/>
        <w:rPr>
          <w:rFonts w:ascii="Times New Roman" w:hAnsi="Times New Roman" w:cs="Times New Roman"/>
          <w:sz w:val="24"/>
          <w:szCs w:val="24"/>
        </w:rPr>
      </w:pPr>
    </w:p>
    <w:p w14:paraId="65C98E6B" w14:textId="07A41DC1" w:rsidR="002828F1" w:rsidRPr="00CF7BBA" w:rsidRDefault="00A6291F" w:rsidP="00CF7BBA">
      <w:pPr>
        <w:pStyle w:val="Heading1"/>
      </w:pPr>
      <w:r>
        <w:lastRenderedPageBreak/>
        <w:t xml:space="preserve">1. </w:t>
      </w:r>
      <w:r w:rsidR="002828F1" w:rsidRPr="00347BF8">
        <w:t>Introduction</w:t>
      </w:r>
    </w:p>
    <w:p w14:paraId="4721AF23" w14:textId="5055FBE0" w:rsidR="005F4074" w:rsidRPr="00347BF8" w:rsidRDefault="009541E4" w:rsidP="002E5148">
      <w:pPr>
        <w:spacing w:line="480" w:lineRule="auto"/>
        <w:jc w:val="both"/>
        <w:rPr>
          <w:rFonts w:ascii="Times New Roman" w:hAnsi="Times New Roman" w:cs="Times New Roman"/>
          <w:sz w:val="24"/>
          <w:szCs w:val="24"/>
        </w:rPr>
      </w:pPr>
      <w:r w:rsidRPr="00347BF8">
        <w:rPr>
          <w:rFonts w:ascii="Times New Roman" w:hAnsi="Times New Roman" w:cs="Times New Roman"/>
          <w:sz w:val="24"/>
          <w:szCs w:val="24"/>
        </w:rPr>
        <w:t>Age related macular degeneration (AMD) is a leading cause of irreversible vision loss. Changes in</w:t>
      </w:r>
      <w:r w:rsidR="00277D6E" w:rsidRPr="00347BF8">
        <w:rPr>
          <w:rFonts w:ascii="Times New Roman" w:hAnsi="Times New Roman" w:cs="Times New Roman"/>
          <w:sz w:val="24"/>
          <w:szCs w:val="24"/>
        </w:rPr>
        <w:t xml:space="preserve"> the</w:t>
      </w:r>
      <w:r w:rsidRPr="00347BF8">
        <w:rPr>
          <w:rFonts w:ascii="Times New Roman" w:hAnsi="Times New Roman" w:cs="Times New Roman"/>
          <w:sz w:val="24"/>
          <w:szCs w:val="24"/>
        </w:rPr>
        <w:t xml:space="preserve"> retinal pigment epithel</w:t>
      </w:r>
      <w:r w:rsidR="00277D6E" w:rsidRPr="00347BF8">
        <w:rPr>
          <w:rFonts w:ascii="Times New Roman" w:hAnsi="Times New Roman" w:cs="Times New Roman"/>
          <w:sz w:val="24"/>
          <w:szCs w:val="24"/>
        </w:rPr>
        <w:t>ium</w:t>
      </w:r>
      <w:r w:rsidRPr="00347BF8">
        <w:rPr>
          <w:rFonts w:ascii="Times New Roman" w:hAnsi="Times New Roman" w:cs="Times New Roman"/>
          <w:sz w:val="24"/>
          <w:szCs w:val="24"/>
        </w:rPr>
        <w:t xml:space="preserve"> (RPE) </w:t>
      </w:r>
      <w:r w:rsidR="00277D6E" w:rsidRPr="00347BF8">
        <w:rPr>
          <w:rFonts w:ascii="Times New Roman" w:hAnsi="Times New Roman" w:cs="Times New Roman"/>
          <w:sz w:val="24"/>
          <w:szCs w:val="24"/>
        </w:rPr>
        <w:t>are</w:t>
      </w:r>
      <w:r w:rsidRPr="00347BF8">
        <w:rPr>
          <w:rFonts w:ascii="Times New Roman" w:hAnsi="Times New Roman" w:cs="Times New Roman"/>
          <w:sz w:val="24"/>
          <w:szCs w:val="24"/>
        </w:rPr>
        <w:t xml:space="preserve"> critical to the development and progression of this disease</w:t>
      </w:r>
      <w:r w:rsidR="001236BF" w:rsidRPr="00347BF8">
        <w:rPr>
          <w:rFonts w:ascii="Times New Roman" w:hAnsi="Times New Roman" w:cs="Times New Roman"/>
          <w:sz w:val="24"/>
          <w:szCs w:val="24"/>
        </w:rPr>
        <w:t xml:space="preserve"> </w:t>
      </w:r>
      <w:r w:rsidR="00D37E0F" w:rsidRPr="00347BF8">
        <w:rPr>
          <w:rFonts w:ascii="Times New Roman" w:hAnsi="Times New Roman" w:cs="Times New Roman"/>
          <w:sz w:val="24"/>
          <w:szCs w:val="24"/>
        </w:rPr>
        <w:fldChar w:fldCharType="begin">
          <w:fldData xml:space="preserve">PEVuZE5vdGU+PENpdGU+PEF1dGhvcj5GZXJyaW5ndG9uPC9BdXRob3I+PFllYXI+MjAxNjwvWWVh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</w:fldData>
        </w:fldChar>
      </w:r>
      <w:r w:rsidR="00413E37" w:rsidRPr="00347BF8">
        <w:rPr>
          <w:rFonts w:ascii="Times New Roman" w:hAnsi="Times New Roman" w:cs="Times New Roman"/>
          <w:sz w:val="24"/>
          <w:szCs w:val="24"/>
        </w:rPr>
        <w:instrText xml:space="preserve"> ADDIN EN.CITE </w:instrText>
      </w:r>
      <w:r w:rsidR="00413E37" w:rsidRPr="00347BF8">
        <w:rPr>
          <w:rFonts w:ascii="Times New Roman" w:hAnsi="Times New Roman" w:cs="Times New Roman"/>
          <w:sz w:val="24"/>
          <w:szCs w:val="24"/>
        </w:rPr>
        <w:fldChar w:fldCharType="begin">
          <w:fldData xml:space="preserve">PEVuZE5vdGU+PENpdGU+PEF1dGhvcj5GZXJyaW5ndG9uPC9BdXRob3I+PFllYXI+MjAxNjwvWWVh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</w:fldData>
        </w:fldChar>
      </w:r>
      <w:r w:rsidR="00413E37" w:rsidRPr="00347BF8">
        <w:rPr>
          <w:rFonts w:ascii="Times New Roman" w:hAnsi="Times New Roman" w:cs="Times New Roman"/>
          <w:sz w:val="24"/>
          <w:szCs w:val="24"/>
        </w:rPr>
        <w:instrText xml:space="preserve"> ADDIN EN.CITE.DATA </w:instrText>
      </w:r>
      <w:r w:rsidR="00413E37" w:rsidRPr="00347BF8">
        <w:rPr>
          <w:rFonts w:ascii="Times New Roman" w:hAnsi="Times New Roman" w:cs="Times New Roman"/>
          <w:sz w:val="24"/>
          <w:szCs w:val="24"/>
        </w:rPr>
      </w:r>
      <w:r w:rsidR="00413E37" w:rsidRPr="00347BF8">
        <w:rPr>
          <w:rFonts w:ascii="Times New Roman" w:hAnsi="Times New Roman" w:cs="Times New Roman"/>
          <w:sz w:val="24"/>
          <w:szCs w:val="24"/>
        </w:rPr>
        <w:fldChar w:fldCharType="end"/>
      </w:r>
      <w:r w:rsidR="00D37E0F" w:rsidRPr="00347BF8">
        <w:rPr>
          <w:rFonts w:ascii="Times New Roman" w:hAnsi="Times New Roman" w:cs="Times New Roman"/>
          <w:sz w:val="24"/>
          <w:szCs w:val="24"/>
        </w:rPr>
      </w:r>
      <w:r w:rsidR="00D37E0F"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(Ferrington et al., 2016)</w:t>
      </w:r>
      <w:r w:rsidR="00D37E0F" w:rsidRPr="00347BF8">
        <w:rPr>
          <w:rFonts w:ascii="Times New Roman" w:hAnsi="Times New Roman" w:cs="Times New Roman"/>
          <w:sz w:val="24"/>
          <w:szCs w:val="24"/>
        </w:rPr>
        <w:fldChar w:fldCharType="end"/>
      </w:r>
      <w:r w:rsidRPr="00347BF8">
        <w:rPr>
          <w:rFonts w:ascii="Times New Roman" w:hAnsi="Times New Roman" w:cs="Times New Roman"/>
          <w:sz w:val="24"/>
          <w:szCs w:val="24"/>
        </w:rPr>
        <w:t xml:space="preserve">. </w:t>
      </w:r>
      <w:r w:rsidR="00407C64" w:rsidRPr="00347BF8">
        <w:rPr>
          <w:rFonts w:ascii="Times New Roman" w:hAnsi="Times New Roman" w:cs="Times New Roman"/>
          <w:sz w:val="24"/>
          <w:szCs w:val="24"/>
        </w:rPr>
        <w:t xml:space="preserve">The </w:t>
      </w:r>
      <w:r w:rsidR="008B1763" w:rsidRPr="00347BF8">
        <w:rPr>
          <w:rFonts w:ascii="Times New Roman" w:hAnsi="Times New Roman" w:cs="Times New Roman"/>
          <w:sz w:val="24"/>
          <w:szCs w:val="24"/>
        </w:rPr>
        <w:t>RPE is a monolayer of terminally differentiated epithelial cells</w:t>
      </w:r>
      <w:r w:rsidR="00407C64" w:rsidRPr="00347BF8">
        <w:rPr>
          <w:rFonts w:ascii="Times New Roman" w:hAnsi="Times New Roman" w:cs="Times New Roman"/>
          <w:sz w:val="24"/>
          <w:szCs w:val="24"/>
        </w:rPr>
        <w:t xml:space="preserve"> that play an integral part in maintaining the health of the light sensitive </w:t>
      </w:r>
      <w:r w:rsidR="008F5238" w:rsidRPr="00347BF8">
        <w:rPr>
          <w:rFonts w:ascii="Times New Roman" w:hAnsi="Times New Roman" w:cs="Times New Roman"/>
          <w:sz w:val="24"/>
          <w:szCs w:val="24"/>
        </w:rPr>
        <w:t xml:space="preserve">retinal </w:t>
      </w:r>
      <w:r w:rsidR="00407C64" w:rsidRPr="00347BF8">
        <w:rPr>
          <w:rFonts w:ascii="Times New Roman" w:hAnsi="Times New Roman" w:cs="Times New Roman"/>
          <w:sz w:val="24"/>
          <w:szCs w:val="24"/>
        </w:rPr>
        <w:t>neurons</w:t>
      </w:r>
      <w:r w:rsidR="00277D6E" w:rsidRPr="00347BF8">
        <w:rPr>
          <w:rFonts w:ascii="Times New Roman" w:hAnsi="Times New Roman" w:cs="Times New Roman"/>
          <w:sz w:val="24"/>
          <w:szCs w:val="24"/>
        </w:rPr>
        <w:t>, the photoreceptors</w:t>
      </w:r>
      <w:r w:rsidR="008B1763" w:rsidRPr="00347BF8">
        <w:rPr>
          <w:rFonts w:ascii="Times New Roman" w:hAnsi="Times New Roman" w:cs="Times New Roman"/>
          <w:sz w:val="24"/>
          <w:szCs w:val="24"/>
        </w:rPr>
        <w:t xml:space="preserve">. The apical surface of </w:t>
      </w:r>
      <w:r w:rsidR="00B352C6" w:rsidRPr="00347BF8">
        <w:rPr>
          <w:rFonts w:ascii="Times New Roman" w:hAnsi="Times New Roman" w:cs="Times New Roman"/>
          <w:sz w:val="24"/>
          <w:szCs w:val="24"/>
        </w:rPr>
        <w:t xml:space="preserve">the </w:t>
      </w:r>
      <w:r w:rsidR="008B1763" w:rsidRPr="00347BF8">
        <w:rPr>
          <w:rFonts w:ascii="Times New Roman" w:hAnsi="Times New Roman" w:cs="Times New Roman"/>
          <w:sz w:val="24"/>
          <w:szCs w:val="24"/>
        </w:rPr>
        <w:t>RPE interface</w:t>
      </w:r>
      <w:r w:rsidR="006323C0" w:rsidRPr="00347BF8">
        <w:rPr>
          <w:rFonts w:ascii="Times New Roman" w:hAnsi="Times New Roman" w:cs="Times New Roman"/>
          <w:sz w:val="24"/>
          <w:szCs w:val="24"/>
        </w:rPr>
        <w:t>s</w:t>
      </w:r>
      <w:r w:rsidR="008B1763" w:rsidRPr="00347BF8">
        <w:rPr>
          <w:rFonts w:ascii="Times New Roman" w:hAnsi="Times New Roman" w:cs="Times New Roman"/>
          <w:sz w:val="24"/>
          <w:szCs w:val="24"/>
        </w:rPr>
        <w:t xml:space="preserve"> with the photoreceptor outer segment</w:t>
      </w:r>
      <w:r w:rsidR="008F5238" w:rsidRPr="00347BF8">
        <w:rPr>
          <w:rFonts w:ascii="Times New Roman" w:hAnsi="Times New Roman" w:cs="Times New Roman"/>
          <w:sz w:val="24"/>
          <w:szCs w:val="24"/>
        </w:rPr>
        <w:t>s</w:t>
      </w:r>
      <w:r w:rsidR="008B1763" w:rsidRPr="00347BF8">
        <w:rPr>
          <w:rFonts w:ascii="Times New Roman" w:hAnsi="Times New Roman" w:cs="Times New Roman"/>
          <w:sz w:val="24"/>
          <w:szCs w:val="24"/>
        </w:rPr>
        <w:t xml:space="preserve">, while the basal surface </w:t>
      </w:r>
      <w:r w:rsidR="00755415" w:rsidRPr="00347BF8">
        <w:rPr>
          <w:rFonts w:ascii="Times New Roman" w:hAnsi="Times New Roman" w:cs="Times New Roman"/>
          <w:sz w:val="24"/>
          <w:szCs w:val="24"/>
        </w:rPr>
        <w:t>form</w:t>
      </w:r>
      <w:r w:rsidR="006C0B70" w:rsidRPr="00347BF8">
        <w:rPr>
          <w:rFonts w:ascii="Times New Roman" w:hAnsi="Times New Roman" w:cs="Times New Roman"/>
          <w:sz w:val="24"/>
          <w:szCs w:val="24"/>
        </w:rPr>
        <w:t>s</w:t>
      </w:r>
      <w:r w:rsidR="00755415" w:rsidRPr="00347BF8">
        <w:rPr>
          <w:rFonts w:ascii="Times New Roman" w:hAnsi="Times New Roman" w:cs="Times New Roman"/>
          <w:sz w:val="24"/>
          <w:szCs w:val="24"/>
        </w:rPr>
        <w:t xml:space="preserve"> part of</w:t>
      </w:r>
      <w:r w:rsidR="008B1763" w:rsidRPr="00347BF8">
        <w:rPr>
          <w:rFonts w:ascii="Times New Roman" w:hAnsi="Times New Roman" w:cs="Times New Roman"/>
          <w:sz w:val="24"/>
          <w:szCs w:val="24"/>
        </w:rPr>
        <w:t xml:space="preserve"> Bruch’s membrane,</w:t>
      </w:r>
      <w:r w:rsidR="006323C0" w:rsidRPr="00347BF8">
        <w:rPr>
          <w:rFonts w:ascii="Times New Roman" w:hAnsi="Times New Roman" w:cs="Times New Roman"/>
          <w:sz w:val="24"/>
          <w:szCs w:val="24"/>
        </w:rPr>
        <w:t xml:space="preserve"> contributing to</w:t>
      </w:r>
      <w:r w:rsidR="008B1763" w:rsidRPr="00347BF8">
        <w:rPr>
          <w:rFonts w:ascii="Times New Roman" w:hAnsi="Times New Roman" w:cs="Times New Roman"/>
          <w:sz w:val="24"/>
          <w:szCs w:val="24"/>
        </w:rPr>
        <w:t xml:space="preserve"> the inner </w:t>
      </w:r>
      <w:r w:rsidR="006323C0" w:rsidRPr="00347BF8">
        <w:rPr>
          <w:rFonts w:ascii="Times New Roman" w:hAnsi="Times New Roman" w:cs="Times New Roman"/>
          <w:sz w:val="24"/>
          <w:szCs w:val="24"/>
        </w:rPr>
        <w:t>most layer</w:t>
      </w:r>
      <w:r w:rsidR="008B1763" w:rsidRPr="00347BF8">
        <w:rPr>
          <w:rFonts w:ascii="Times New Roman" w:hAnsi="Times New Roman" w:cs="Times New Roman"/>
          <w:sz w:val="24"/>
          <w:szCs w:val="24"/>
        </w:rPr>
        <w:t xml:space="preserve"> of</w:t>
      </w:r>
      <w:r w:rsidR="00284B35" w:rsidRPr="00347BF8">
        <w:rPr>
          <w:rFonts w:ascii="Times New Roman" w:hAnsi="Times New Roman" w:cs="Times New Roman"/>
          <w:sz w:val="24"/>
          <w:szCs w:val="24"/>
        </w:rPr>
        <w:t xml:space="preserve"> the</w:t>
      </w:r>
      <w:r w:rsidR="008B1763" w:rsidRPr="00347BF8">
        <w:rPr>
          <w:rFonts w:ascii="Times New Roman" w:hAnsi="Times New Roman" w:cs="Times New Roman"/>
          <w:sz w:val="24"/>
          <w:szCs w:val="24"/>
        </w:rPr>
        <w:t xml:space="preserve"> choroid</w:t>
      </w:r>
      <w:r w:rsidR="00407C64" w:rsidRPr="00347BF8">
        <w:rPr>
          <w:rFonts w:ascii="Times New Roman" w:hAnsi="Times New Roman" w:cs="Times New Roman"/>
          <w:sz w:val="24"/>
          <w:szCs w:val="24"/>
        </w:rPr>
        <w:t>al blood supply</w:t>
      </w:r>
      <w:r w:rsidR="00DB229D" w:rsidRPr="00347BF8">
        <w:rPr>
          <w:rFonts w:ascii="Times New Roman" w:hAnsi="Times New Roman" w:cs="Times New Roman"/>
          <w:sz w:val="24"/>
          <w:szCs w:val="24"/>
        </w:rPr>
        <w:t xml:space="preserve"> </w:t>
      </w:r>
      <w:r w:rsidR="008B1763" w:rsidRPr="00347BF8">
        <w:rPr>
          <w:rFonts w:ascii="Times New Roman" w:hAnsi="Times New Roman" w:cs="Times New Roman"/>
          <w:sz w:val="24"/>
          <w:szCs w:val="24"/>
        </w:rPr>
        <w:fldChar w:fldCharType="begin">
          <w:fldData xml:space="preserve">PEVuZE5vdGU+PENpdGU+PEF1dGhvcj5Cb2s8L0F1dGhvcj48WWVhcj4xOTkzPC9ZZWFyPjxSZWNO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</w:fldData>
        </w:fldChar>
      </w:r>
      <w:r w:rsidR="002069CA" w:rsidRPr="00347BF8">
        <w:rPr>
          <w:rFonts w:ascii="Times New Roman" w:hAnsi="Times New Roman" w:cs="Times New Roman"/>
          <w:sz w:val="24"/>
          <w:szCs w:val="24"/>
        </w:rPr>
        <w:instrText xml:space="preserve"> ADDIN EN.CITE </w:instrText>
      </w:r>
      <w:r w:rsidR="002069CA" w:rsidRPr="00347BF8">
        <w:rPr>
          <w:rFonts w:ascii="Times New Roman" w:hAnsi="Times New Roman" w:cs="Times New Roman"/>
          <w:sz w:val="24"/>
          <w:szCs w:val="24"/>
        </w:rPr>
        <w:fldChar w:fldCharType="begin">
          <w:fldData xml:space="preserve">PEVuZE5vdGU+PENpdGU+PEF1dGhvcj5Cb2s8L0F1dGhvcj48WWVhcj4xOTkzPC9ZZWFyPjxSZWNO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</w:fldData>
        </w:fldChar>
      </w:r>
      <w:r w:rsidR="002069CA" w:rsidRPr="00347BF8">
        <w:rPr>
          <w:rFonts w:ascii="Times New Roman" w:hAnsi="Times New Roman" w:cs="Times New Roman"/>
          <w:sz w:val="24"/>
          <w:szCs w:val="24"/>
        </w:rPr>
        <w:instrText xml:space="preserve"> ADDIN EN.CITE.DATA </w:instrText>
      </w:r>
      <w:r w:rsidR="002069CA" w:rsidRPr="00347BF8">
        <w:rPr>
          <w:rFonts w:ascii="Times New Roman" w:hAnsi="Times New Roman" w:cs="Times New Roman"/>
          <w:sz w:val="24"/>
          <w:szCs w:val="24"/>
        </w:rPr>
      </w:r>
      <w:r w:rsidR="002069CA" w:rsidRPr="00347BF8">
        <w:rPr>
          <w:rFonts w:ascii="Times New Roman" w:hAnsi="Times New Roman" w:cs="Times New Roman"/>
          <w:sz w:val="24"/>
          <w:szCs w:val="24"/>
        </w:rPr>
        <w:fldChar w:fldCharType="end"/>
      </w:r>
      <w:r w:rsidR="008B1763" w:rsidRPr="00347BF8">
        <w:rPr>
          <w:rFonts w:ascii="Times New Roman" w:hAnsi="Times New Roman" w:cs="Times New Roman"/>
          <w:sz w:val="24"/>
          <w:szCs w:val="24"/>
        </w:rPr>
      </w:r>
      <w:r w:rsidR="008B1763"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(Bok, 1993; Boulton and Dayhaw-Barker, 2001)</w:t>
      </w:r>
      <w:r w:rsidR="008B1763" w:rsidRPr="00347BF8">
        <w:rPr>
          <w:rFonts w:ascii="Times New Roman" w:hAnsi="Times New Roman" w:cs="Times New Roman"/>
          <w:sz w:val="24"/>
          <w:szCs w:val="24"/>
        </w:rPr>
        <w:fldChar w:fldCharType="end"/>
      </w:r>
      <w:r w:rsidR="008B1763" w:rsidRPr="00347BF8">
        <w:rPr>
          <w:rFonts w:ascii="Times New Roman" w:hAnsi="Times New Roman" w:cs="Times New Roman"/>
          <w:sz w:val="24"/>
          <w:szCs w:val="24"/>
        </w:rPr>
        <w:t xml:space="preserve">. </w:t>
      </w:r>
      <w:r w:rsidRPr="00347BF8">
        <w:rPr>
          <w:rFonts w:ascii="Times New Roman" w:hAnsi="Times New Roman" w:cs="Times New Roman"/>
          <w:sz w:val="24"/>
          <w:szCs w:val="24"/>
        </w:rPr>
        <w:t xml:space="preserve">The RPE has many functions that are essential for maintaining </w:t>
      </w:r>
      <w:r w:rsidR="00825E57" w:rsidRPr="00347BF8">
        <w:rPr>
          <w:rFonts w:ascii="Times New Roman" w:hAnsi="Times New Roman" w:cs="Times New Roman"/>
          <w:sz w:val="24"/>
          <w:szCs w:val="24"/>
        </w:rPr>
        <w:t xml:space="preserve">the </w:t>
      </w:r>
      <w:r w:rsidRPr="00347BF8">
        <w:rPr>
          <w:rFonts w:ascii="Times New Roman" w:hAnsi="Times New Roman" w:cs="Times New Roman"/>
          <w:sz w:val="24"/>
          <w:szCs w:val="24"/>
        </w:rPr>
        <w:t>normal health of the retina. I</w:t>
      </w:r>
      <w:r w:rsidR="008B1763" w:rsidRPr="00347BF8">
        <w:rPr>
          <w:rFonts w:ascii="Times New Roman" w:hAnsi="Times New Roman" w:cs="Times New Roman"/>
          <w:sz w:val="24"/>
          <w:szCs w:val="24"/>
        </w:rPr>
        <w:t xml:space="preserve">t forms the outer </w:t>
      </w:r>
      <w:r w:rsidR="00CE3FDA" w:rsidRPr="00347BF8">
        <w:rPr>
          <w:rFonts w:ascii="Times New Roman" w:hAnsi="Times New Roman" w:cs="Times New Roman"/>
          <w:sz w:val="24"/>
          <w:szCs w:val="24"/>
        </w:rPr>
        <w:t>blood-</w:t>
      </w:r>
      <w:r w:rsidR="008B1763" w:rsidRPr="00347BF8">
        <w:rPr>
          <w:rFonts w:ascii="Times New Roman" w:hAnsi="Times New Roman" w:cs="Times New Roman"/>
          <w:sz w:val="24"/>
          <w:szCs w:val="24"/>
        </w:rPr>
        <w:t xml:space="preserve">retina barrier to maintain immune privilege of the eye </w:t>
      </w:r>
      <w:r w:rsidR="008B1763" w:rsidRPr="00347BF8">
        <w:rPr>
          <w:rFonts w:ascii="Times New Roman" w:hAnsi="Times New Roman" w:cs="Times New Roman"/>
          <w:sz w:val="24"/>
          <w:szCs w:val="24"/>
        </w:rPr>
        <w:fldChar w:fldCharType="begin"/>
      </w:r>
      <w:r w:rsidR="00413E37" w:rsidRPr="00347BF8">
        <w:rPr>
          <w:rFonts w:ascii="Times New Roman" w:hAnsi="Times New Roman" w:cs="Times New Roman"/>
          <w:sz w:val="24"/>
          <w:szCs w:val="24"/>
        </w:rPr>
        <w:instrText xml:space="preserve"> ADDIN EN.CITE &lt;EndNote&gt;&lt;Cite&gt;&lt;Author&gt;Sugita&lt;/Author&gt;&lt;Year&gt;2009&lt;/Year&gt;&lt;RecNum&gt;130&lt;/RecNum&gt;&lt;DisplayText&gt;(Sugita, 2009)&lt;/DisplayText&gt;&lt;record&gt;&lt;rec-number&gt;130&lt;/rec-number&gt;&lt;foreign-keys&gt;&lt;key app="EN" db-id="xwae29rz3rf0e4e5wvc5xr0q2st0pevsp55a" timestamp="1586929557"&gt;130&lt;/key&gt;&lt;/foreign-keys&gt;&lt;ref-type name="Journal Article"&gt;17&lt;/ref-type&gt;&lt;contributors&gt;&lt;authors&gt;&lt;author&gt;Sugita, S.&lt;/author&gt;&lt;/authors&gt;&lt;/contributors&gt;&lt;auth-address&gt;Department of Ophthalmology and Visual Science, Tokyo Medical and Dental University Graduate School of Medicine, 1-5-45 Yushima, Bunkyo-ku, Tokyo 113-8519, Japan. sunaoph@tmd.ac.jp&lt;/auth-address&gt;&lt;titles&gt;&lt;title&gt;Role of ocular pigment epithelial cells in immune privilege&lt;/title&gt;&lt;secondary-title&gt;Arch Immunol Ther Exp (Warsz)&lt;/secondary-title&gt;&lt;/titles&gt;&lt;pages&gt;263-8&lt;/pages&gt;&lt;volume&gt;57&lt;/volume&gt;&lt;number&gt;4&lt;/number&gt;&lt;edition&gt;2009/07/02&lt;/edition&gt;&lt;keywords&gt;&lt;keyword&gt;Animals&lt;/keyword&gt;&lt;keyword&gt;Antigens, Differentiation/immunology/metabolism&lt;/keyword&gt;&lt;keyword&gt;Eye Diseases/*immunology/metabolism/pathology/therapy&lt;/keyword&gt;&lt;keyword&gt;Humans&lt;/keyword&gt;&lt;keyword&gt;Immune Tolerance&lt;/keyword&gt;&lt;keyword&gt;*Immunosuppression Therapy&lt;/keyword&gt;&lt;keyword&gt;Inflammation&lt;/keyword&gt;&lt;keyword&gt;Lymphocyte Activation&lt;/keyword&gt;&lt;keyword&gt;Retinal Pigment Epithelium/immunology/*metabolism/pathology&lt;/keyword&gt;&lt;keyword&gt;T-Lymphocyte Subsets/immunology/*metabolism&lt;/keyword&gt;&lt;keyword&gt;T-Lymphocytes, Regulatory/immunology/*metabolism&lt;/keyword&gt;&lt;keyword&gt;Transforming Growth Factor beta/immunology/metabolism&lt;/keyword&gt;&lt;/keywords&gt;&lt;dates&gt;&lt;year&gt;2009&lt;/year&gt;&lt;pub-dates&gt;&lt;date&gt;Jul-Aug&lt;/date&gt;&lt;/pub-dates&gt;&lt;/dates&gt;&lt;publisher&gt;Springer Science + Business Media&lt;/publisher&gt;&lt;isbn&gt;1661-4917 (Electronic)&amp;#xD;0004-069X (Linking)&lt;/isbn&gt;&lt;accession-num&gt;19568919&lt;/accession-num&gt;&lt;urls&gt;&lt;related-urls&gt;&lt;url&gt;https://www.ncbi.nlm.nih.gov/pubmed/19568919&lt;/url&gt;&lt;/related-urls&gt;&lt;/urls&gt;&lt;electronic-resource-num&gt;10.1007/s00005-009-0030-0&lt;/electronic-resource-num&gt;&lt;/record&gt;&lt;/Cite&gt;&lt;/EndNote&gt;</w:instrText>
      </w:r>
      <w:r w:rsidR="008B1763" w:rsidRPr="00347BF8">
        <w:rPr>
          <w:rFonts w:ascii="Times New Roman" w:hAnsi="Times New Roman" w:cs="Times New Roman"/>
          <w:sz w:val="24"/>
          <w:szCs w:val="24"/>
        </w:rPr>
        <w:fldChar w:fldCharType="separate"/>
      </w:r>
      <w:r w:rsidR="00E70209" w:rsidRPr="00347BF8">
        <w:rPr>
          <w:rFonts w:ascii="Times New Roman" w:hAnsi="Times New Roman" w:cs="Times New Roman"/>
          <w:noProof/>
          <w:sz w:val="24"/>
          <w:szCs w:val="24"/>
        </w:rPr>
        <w:t>(Sugita, 2009)</w:t>
      </w:r>
      <w:r w:rsidR="008B1763" w:rsidRPr="00347BF8">
        <w:rPr>
          <w:rFonts w:ascii="Times New Roman" w:hAnsi="Times New Roman" w:cs="Times New Roman"/>
          <w:sz w:val="24"/>
          <w:szCs w:val="24"/>
        </w:rPr>
        <w:fldChar w:fldCharType="end"/>
      </w:r>
      <w:r w:rsidR="00407C64" w:rsidRPr="00347BF8">
        <w:rPr>
          <w:rFonts w:ascii="Times New Roman" w:hAnsi="Times New Roman" w:cs="Times New Roman"/>
          <w:sz w:val="24"/>
          <w:szCs w:val="24"/>
        </w:rPr>
        <w:t>, ab</w:t>
      </w:r>
      <w:r w:rsidR="004C49E8" w:rsidRPr="00347BF8">
        <w:rPr>
          <w:rFonts w:ascii="Times New Roman" w:hAnsi="Times New Roman" w:cs="Times New Roman"/>
          <w:sz w:val="24"/>
          <w:szCs w:val="24"/>
        </w:rPr>
        <w:t>s</w:t>
      </w:r>
      <w:r w:rsidR="00407C64" w:rsidRPr="00347BF8">
        <w:rPr>
          <w:rFonts w:ascii="Times New Roman" w:hAnsi="Times New Roman" w:cs="Times New Roman"/>
          <w:sz w:val="24"/>
          <w:szCs w:val="24"/>
        </w:rPr>
        <w:t xml:space="preserve">orbs stray light to reduce oxidative stress, and maintains </w:t>
      </w:r>
      <w:r w:rsidR="008B1763" w:rsidRPr="00347BF8">
        <w:rPr>
          <w:rFonts w:ascii="Times New Roman" w:hAnsi="Times New Roman" w:cs="Times New Roman"/>
          <w:sz w:val="24"/>
          <w:szCs w:val="24"/>
        </w:rPr>
        <w:t>the health of the photoreceptor</w:t>
      </w:r>
      <w:r w:rsidR="00407C64" w:rsidRPr="00347BF8">
        <w:rPr>
          <w:rFonts w:ascii="Times New Roman" w:hAnsi="Times New Roman" w:cs="Times New Roman"/>
          <w:sz w:val="24"/>
          <w:szCs w:val="24"/>
        </w:rPr>
        <w:t xml:space="preserve">s </w:t>
      </w:r>
      <w:r w:rsidRPr="00347BF8">
        <w:rPr>
          <w:rFonts w:ascii="Times New Roman" w:hAnsi="Times New Roman" w:cs="Times New Roman"/>
          <w:sz w:val="24"/>
          <w:szCs w:val="24"/>
        </w:rPr>
        <w:t xml:space="preserve">by actively removing spent </w:t>
      </w:r>
      <w:r w:rsidR="003D13DC" w:rsidRPr="00347BF8">
        <w:rPr>
          <w:rFonts w:ascii="Times New Roman" w:hAnsi="Times New Roman" w:cs="Times New Roman"/>
          <w:sz w:val="24"/>
          <w:szCs w:val="24"/>
        </w:rPr>
        <w:t>photoreceptor outer segments</w:t>
      </w:r>
      <w:r w:rsidRPr="00347BF8">
        <w:rPr>
          <w:rFonts w:ascii="Times New Roman" w:hAnsi="Times New Roman" w:cs="Times New Roman"/>
          <w:sz w:val="24"/>
          <w:szCs w:val="24"/>
        </w:rPr>
        <w:t xml:space="preserve"> and recycling vitamin A retinoids that are critical for light detection </w:t>
      </w:r>
      <w:r w:rsidR="008B1763" w:rsidRPr="00347BF8">
        <w:rPr>
          <w:rFonts w:ascii="Times New Roman" w:hAnsi="Times New Roman" w:cs="Times New Roman"/>
          <w:sz w:val="24"/>
          <w:szCs w:val="24"/>
        </w:rPr>
        <w:fldChar w:fldCharType="begin"/>
      </w:r>
      <w:r w:rsidR="00E70209" w:rsidRPr="00347BF8">
        <w:rPr>
          <w:rFonts w:ascii="Times New Roman" w:hAnsi="Times New Roman" w:cs="Times New Roman"/>
          <w:sz w:val="24"/>
          <w:szCs w:val="24"/>
        </w:rPr>
        <w:instrText xml:space="preserve"> ADDIN EN.CITE &lt;EndNote&gt;&lt;Cite&gt;&lt;Author&gt;Strauss&lt;/Author&gt;&lt;Year&gt;2005&lt;/Year&gt;&lt;RecNum&gt;669&lt;/RecNum&gt;&lt;DisplayText&gt;(Strauss, 2005)&lt;/DisplayText&gt;&lt;record&gt;&lt;rec-number&gt;669&lt;/rec-number&gt;&lt;foreign-keys&gt;&lt;key app="EN" db-id="xwae29rz3rf0e4e5wvc5xr0q2st0pevsp55a" timestamp="1616024988"&gt;669&lt;/key&gt;&lt;/foreign-keys&gt;&lt;ref-type name="Journal Article"&gt;17&lt;/ref-type&gt;&lt;contributors&gt;&lt;authors&gt;&lt;author&gt;Strauss, O.&lt;/author&gt;&lt;/authors&gt;&lt;/contributors&gt;&lt;auth-address&gt;Bereich Experimentelle Ophthalmologie, Klinik und Poliklinik fuer Augenheilkunde, Universitaetsklinikum Hamburg-Eppendorf, Martinistrasse 52, 20246 Hamburg, Germany. o.strauss@uke.uni-hamburg.de&lt;/auth-address&gt;&lt;titles&gt;&lt;title&gt;The retinal pigment epithelium in visual function&lt;/title&gt;&lt;secondary-title&gt;Physiol Rev&lt;/secondary-title&gt;&lt;/titles&gt;&lt;periodical&gt;&lt;full-title&gt;Physiol Rev&lt;/full-title&gt;&lt;/periodical&gt;&lt;pages&gt;845-81&lt;/pages&gt;&lt;volume&gt;85&lt;/volume&gt;&lt;number&gt;3&lt;/number&gt;&lt;edition&gt;2005/07/01&lt;/edition&gt;&lt;keywords&gt;&lt;keyword&gt;Animals&lt;/keyword&gt;&lt;keyword&gt;Humans&lt;/keyword&gt;&lt;keyword&gt;Light&lt;/keyword&gt;&lt;keyword&gt;Phagocytosis&lt;/keyword&gt;&lt;keyword&gt;Photochemistry&lt;/keyword&gt;&lt;keyword&gt;Photoreceptor Cells/physiology&lt;/keyword&gt;&lt;keyword&gt;Pigment Epithelium of Eye/embryology/*physiology&lt;/keyword&gt;&lt;keyword&gt;Retinal Degeneration/pathology&lt;/keyword&gt;&lt;keyword&gt;Vision, Ocular/*physiology&lt;/keyword&gt;&lt;/keywords&gt;&lt;dates&gt;&lt;year&gt;2005&lt;/year&gt;&lt;pub-dates&gt;&lt;date&gt;Jul&lt;/date&gt;&lt;/pub-dates&gt;&lt;/dates&gt;&lt;isbn&gt;0031-9333 (Print)&amp;#xD;0031-9333 (Linking)&lt;/isbn&gt;&lt;accession-num&gt;15987797&lt;/accession-num&gt;&lt;urls&gt;&lt;related-urls&gt;&lt;url&gt;https://www.ncbi.nlm.nih.gov/pubmed/15987797&lt;/url&gt;&lt;/related-urls&gt;&lt;/urls&gt;&lt;electronic-resource-num&gt;10.1152/physrev.00021.2004&lt;/electronic-resource-num&gt;&lt;/record&gt;&lt;/Cite&gt;&lt;/EndNote&gt;</w:instrText>
      </w:r>
      <w:r w:rsidR="008B1763" w:rsidRPr="00347BF8">
        <w:rPr>
          <w:rFonts w:ascii="Times New Roman" w:hAnsi="Times New Roman" w:cs="Times New Roman"/>
          <w:sz w:val="24"/>
          <w:szCs w:val="24"/>
        </w:rPr>
        <w:fldChar w:fldCharType="separate"/>
      </w:r>
      <w:r w:rsidR="00E70209" w:rsidRPr="00347BF8">
        <w:rPr>
          <w:rFonts w:ascii="Times New Roman" w:hAnsi="Times New Roman" w:cs="Times New Roman"/>
          <w:noProof/>
          <w:sz w:val="24"/>
          <w:szCs w:val="24"/>
        </w:rPr>
        <w:t>(Strauss, 2005)</w:t>
      </w:r>
      <w:r w:rsidR="008B1763" w:rsidRPr="00347BF8">
        <w:rPr>
          <w:rFonts w:ascii="Times New Roman" w:hAnsi="Times New Roman" w:cs="Times New Roman"/>
          <w:sz w:val="24"/>
          <w:szCs w:val="24"/>
        </w:rPr>
        <w:fldChar w:fldCharType="end"/>
      </w:r>
      <w:r w:rsidRPr="00347BF8">
        <w:rPr>
          <w:rFonts w:ascii="Times New Roman" w:hAnsi="Times New Roman" w:cs="Times New Roman"/>
          <w:sz w:val="24"/>
          <w:szCs w:val="24"/>
        </w:rPr>
        <w:t xml:space="preserve">. How these cells change as a function of age is critical for our understanding of </w:t>
      </w:r>
      <w:r w:rsidR="005B5ED9" w:rsidRPr="00347BF8">
        <w:rPr>
          <w:rFonts w:ascii="Times New Roman" w:hAnsi="Times New Roman" w:cs="Times New Roman"/>
          <w:sz w:val="24"/>
          <w:szCs w:val="24"/>
        </w:rPr>
        <w:t>age-related</w:t>
      </w:r>
      <w:r w:rsidRPr="00347BF8">
        <w:rPr>
          <w:rFonts w:ascii="Times New Roman" w:hAnsi="Times New Roman" w:cs="Times New Roman"/>
          <w:sz w:val="24"/>
          <w:szCs w:val="24"/>
        </w:rPr>
        <w:t xml:space="preserve"> retinal disease</w:t>
      </w:r>
      <w:r w:rsidR="00E22768" w:rsidRPr="00347BF8">
        <w:rPr>
          <w:rFonts w:ascii="Times New Roman" w:hAnsi="Times New Roman" w:cs="Times New Roman"/>
          <w:sz w:val="24"/>
          <w:szCs w:val="24"/>
        </w:rPr>
        <w:t>,</w:t>
      </w:r>
      <w:r w:rsidRPr="00347BF8">
        <w:rPr>
          <w:rFonts w:ascii="Times New Roman" w:hAnsi="Times New Roman" w:cs="Times New Roman"/>
          <w:sz w:val="24"/>
          <w:szCs w:val="24"/>
        </w:rPr>
        <w:t xml:space="preserve"> such as </w:t>
      </w:r>
      <w:r w:rsidR="00284B35" w:rsidRPr="00347BF8">
        <w:rPr>
          <w:rFonts w:ascii="Times New Roman" w:hAnsi="Times New Roman" w:cs="Times New Roman"/>
          <w:sz w:val="24"/>
          <w:szCs w:val="24"/>
        </w:rPr>
        <w:t>AMD</w:t>
      </w:r>
      <w:r w:rsidRPr="00347BF8">
        <w:rPr>
          <w:rFonts w:ascii="Times New Roman" w:hAnsi="Times New Roman" w:cs="Times New Roman"/>
          <w:sz w:val="24"/>
          <w:szCs w:val="24"/>
        </w:rPr>
        <w:t>.</w:t>
      </w:r>
      <w:r w:rsidR="008B1763" w:rsidRPr="00347BF8">
        <w:rPr>
          <w:rFonts w:ascii="Times New Roman" w:hAnsi="Times New Roman" w:cs="Times New Roman"/>
          <w:sz w:val="24"/>
          <w:szCs w:val="24"/>
        </w:rPr>
        <w:t xml:space="preserve"> </w:t>
      </w:r>
    </w:p>
    <w:p w14:paraId="20B49196" w14:textId="59480774" w:rsidR="008B1763" w:rsidRPr="00347BF8" w:rsidRDefault="00FF178C" w:rsidP="002E5148">
      <w:pPr>
        <w:spacing w:line="480" w:lineRule="auto"/>
        <w:jc w:val="both"/>
        <w:rPr>
          <w:rFonts w:ascii="Times New Roman" w:hAnsi="Times New Roman" w:cs="Times New Roman"/>
          <w:sz w:val="24"/>
          <w:szCs w:val="24"/>
        </w:rPr>
      </w:pPr>
      <w:r w:rsidRPr="002234E3">
        <w:rPr>
          <w:rFonts w:ascii="Times New Roman" w:hAnsi="Times New Roman" w:cs="Times New Roman"/>
          <w:color w:val="000000" w:themeColor="text1"/>
          <w:sz w:val="24"/>
          <w:szCs w:val="24"/>
        </w:rPr>
        <w:t>Changes in</w:t>
      </w:r>
      <w:r w:rsidR="008B1763" w:rsidRPr="002234E3">
        <w:rPr>
          <w:rFonts w:ascii="Times New Roman" w:hAnsi="Times New Roman" w:cs="Times New Roman"/>
          <w:color w:val="000000" w:themeColor="text1"/>
          <w:sz w:val="24"/>
          <w:szCs w:val="24"/>
        </w:rPr>
        <w:t xml:space="preserve"> </w:t>
      </w:r>
      <w:r w:rsidR="00407C64" w:rsidRPr="002234E3">
        <w:rPr>
          <w:rFonts w:ascii="Times New Roman" w:hAnsi="Times New Roman" w:cs="Times New Roman"/>
          <w:color w:val="000000" w:themeColor="text1"/>
          <w:sz w:val="24"/>
          <w:szCs w:val="24"/>
        </w:rPr>
        <w:t xml:space="preserve">the </w:t>
      </w:r>
      <w:r w:rsidR="008B1763" w:rsidRPr="002234E3">
        <w:rPr>
          <w:rFonts w:ascii="Times New Roman" w:hAnsi="Times New Roman" w:cs="Times New Roman"/>
          <w:color w:val="000000" w:themeColor="text1"/>
          <w:sz w:val="24"/>
          <w:szCs w:val="24"/>
        </w:rPr>
        <w:t xml:space="preserve">RPE </w:t>
      </w:r>
      <w:r w:rsidRPr="002234E3">
        <w:rPr>
          <w:rFonts w:ascii="Times New Roman" w:hAnsi="Times New Roman" w:cs="Times New Roman"/>
          <w:color w:val="000000" w:themeColor="text1"/>
          <w:sz w:val="24"/>
          <w:szCs w:val="24"/>
        </w:rPr>
        <w:t>with age may contribute to the progression of AMD</w:t>
      </w:r>
      <w:r w:rsidR="008B1763" w:rsidRPr="002234E3">
        <w:rPr>
          <w:rFonts w:ascii="Times New Roman" w:hAnsi="Times New Roman" w:cs="Times New Roman"/>
          <w:color w:val="000000" w:themeColor="text1"/>
          <w:sz w:val="24"/>
          <w:szCs w:val="24"/>
        </w:rPr>
        <w:t xml:space="preserve">. </w:t>
      </w:r>
      <w:r w:rsidR="00563FE9" w:rsidRPr="002234E3">
        <w:rPr>
          <w:rFonts w:ascii="Times New Roman" w:hAnsi="Times New Roman" w:cs="Times New Roman"/>
          <w:color w:val="000000" w:themeColor="text1"/>
          <w:sz w:val="24"/>
          <w:szCs w:val="24"/>
        </w:rPr>
        <w:t xml:space="preserve">Previous work has shown that </w:t>
      </w:r>
      <w:r w:rsidR="008B1763" w:rsidRPr="002234E3">
        <w:rPr>
          <w:rFonts w:ascii="Times New Roman" w:hAnsi="Times New Roman" w:cs="Times New Roman"/>
          <w:sz w:val="24"/>
          <w:szCs w:val="24"/>
        </w:rPr>
        <w:t>RPE</w:t>
      </w:r>
      <w:r w:rsidR="00A15B69" w:rsidRPr="002234E3">
        <w:rPr>
          <w:rFonts w:ascii="Times New Roman" w:hAnsi="Times New Roman" w:cs="Times New Roman"/>
          <w:sz w:val="24"/>
          <w:szCs w:val="24"/>
        </w:rPr>
        <w:t xml:space="preserve"> cells</w:t>
      </w:r>
      <w:r w:rsidR="008B1763" w:rsidRPr="002234E3">
        <w:rPr>
          <w:rFonts w:ascii="Times New Roman" w:hAnsi="Times New Roman" w:cs="Times New Roman"/>
          <w:sz w:val="24"/>
          <w:szCs w:val="24"/>
        </w:rPr>
        <w:t xml:space="preserve"> lose their hexagonal shape and become larger,</w:t>
      </w:r>
      <w:r w:rsidR="008B1763" w:rsidRPr="00347BF8">
        <w:rPr>
          <w:rFonts w:ascii="Times New Roman" w:hAnsi="Times New Roman" w:cs="Times New Roman"/>
          <w:sz w:val="24"/>
          <w:szCs w:val="24"/>
        </w:rPr>
        <w:t xml:space="preserve"> elongated and irregular with aging </w:t>
      </w:r>
      <w:r w:rsidR="008B1763" w:rsidRPr="00347BF8">
        <w:rPr>
          <w:rFonts w:ascii="Times New Roman" w:hAnsi="Times New Roman" w:cs="Times New Roman"/>
          <w:sz w:val="24"/>
          <w:szCs w:val="24"/>
        </w:rPr>
        <w:fldChar w:fldCharType="begin">
          <w:fldData xml:space="preserve">PEVuZE5vdGU+PENpdGU+PEF1dGhvcj5UYXJhdTwvQXV0aG9yPjxZZWFyPjIwMTk8L1llYXI+PFJl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</w:fldData>
        </w:fldChar>
      </w:r>
      <w:r w:rsidR="002069CA" w:rsidRPr="00347BF8">
        <w:rPr>
          <w:rFonts w:ascii="Times New Roman" w:hAnsi="Times New Roman" w:cs="Times New Roman"/>
          <w:sz w:val="24"/>
          <w:szCs w:val="24"/>
        </w:rPr>
        <w:instrText xml:space="preserve"> ADDIN EN.CITE </w:instrText>
      </w:r>
      <w:r w:rsidR="002069CA" w:rsidRPr="00347BF8">
        <w:rPr>
          <w:rFonts w:ascii="Times New Roman" w:hAnsi="Times New Roman" w:cs="Times New Roman"/>
          <w:sz w:val="24"/>
          <w:szCs w:val="24"/>
        </w:rPr>
        <w:fldChar w:fldCharType="begin">
          <w:fldData xml:space="preserve">PEVuZE5vdGU+PENpdGU+PEF1dGhvcj5UYXJhdTwvQXV0aG9yPjxZZWFyPjIwMTk8L1llYXI+PFJl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</w:fldData>
        </w:fldChar>
      </w:r>
      <w:r w:rsidR="002069CA" w:rsidRPr="00347BF8">
        <w:rPr>
          <w:rFonts w:ascii="Times New Roman" w:hAnsi="Times New Roman" w:cs="Times New Roman"/>
          <w:sz w:val="24"/>
          <w:szCs w:val="24"/>
        </w:rPr>
        <w:instrText xml:space="preserve"> ADDIN EN.CITE.DATA </w:instrText>
      </w:r>
      <w:r w:rsidR="002069CA" w:rsidRPr="00347BF8">
        <w:rPr>
          <w:rFonts w:ascii="Times New Roman" w:hAnsi="Times New Roman" w:cs="Times New Roman"/>
          <w:sz w:val="24"/>
          <w:szCs w:val="24"/>
        </w:rPr>
      </w:r>
      <w:r w:rsidR="002069CA" w:rsidRPr="00347BF8">
        <w:rPr>
          <w:rFonts w:ascii="Times New Roman" w:hAnsi="Times New Roman" w:cs="Times New Roman"/>
          <w:sz w:val="24"/>
          <w:szCs w:val="24"/>
        </w:rPr>
        <w:fldChar w:fldCharType="end"/>
      </w:r>
      <w:r w:rsidR="008B1763" w:rsidRPr="00347BF8">
        <w:rPr>
          <w:rFonts w:ascii="Times New Roman" w:hAnsi="Times New Roman" w:cs="Times New Roman"/>
          <w:sz w:val="24"/>
          <w:szCs w:val="24"/>
        </w:rPr>
      </w:r>
      <w:r w:rsidR="008B1763"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(Tarau et al., 2019)</w:t>
      </w:r>
      <w:r w:rsidR="008B1763" w:rsidRPr="00347BF8">
        <w:rPr>
          <w:rFonts w:ascii="Times New Roman" w:hAnsi="Times New Roman" w:cs="Times New Roman"/>
          <w:sz w:val="24"/>
          <w:szCs w:val="24"/>
        </w:rPr>
        <w:fldChar w:fldCharType="end"/>
      </w:r>
      <w:r w:rsidR="008B1763" w:rsidRPr="00347BF8">
        <w:rPr>
          <w:rFonts w:ascii="Times New Roman" w:hAnsi="Times New Roman" w:cs="Times New Roman"/>
          <w:sz w:val="24"/>
          <w:szCs w:val="24"/>
        </w:rPr>
        <w:t xml:space="preserve">. </w:t>
      </w:r>
      <w:r w:rsidR="004A0677" w:rsidRPr="00347BF8">
        <w:rPr>
          <w:rFonts w:ascii="Times New Roman" w:hAnsi="Times New Roman" w:cs="Times New Roman"/>
          <w:sz w:val="24"/>
          <w:szCs w:val="24"/>
        </w:rPr>
        <w:t>In aged human eyes, s</w:t>
      </w:r>
      <w:r w:rsidR="008B1763" w:rsidRPr="00347BF8">
        <w:rPr>
          <w:rFonts w:ascii="Times New Roman" w:hAnsi="Times New Roman" w:cs="Times New Roman"/>
          <w:sz w:val="24"/>
          <w:szCs w:val="24"/>
        </w:rPr>
        <w:t xml:space="preserve">ignificant deterioration of the RPE layer at the macula and far peripheral retina is </w:t>
      </w:r>
      <w:r w:rsidR="00CC0043" w:rsidRPr="00347BF8">
        <w:rPr>
          <w:rFonts w:ascii="Times New Roman" w:hAnsi="Times New Roman" w:cs="Times New Roman"/>
          <w:sz w:val="24"/>
          <w:szCs w:val="24"/>
        </w:rPr>
        <w:t xml:space="preserve">observed, </w:t>
      </w:r>
      <w:r w:rsidR="004A0677" w:rsidRPr="00347BF8">
        <w:rPr>
          <w:rFonts w:ascii="Times New Roman" w:hAnsi="Times New Roman" w:cs="Times New Roman"/>
          <w:sz w:val="24"/>
          <w:szCs w:val="24"/>
        </w:rPr>
        <w:t>with a reduction in</w:t>
      </w:r>
      <w:r w:rsidR="008B1763" w:rsidRPr="00347BF8">
        <w:rPr>
          <w:rFonts w:ascii="Times New Roman" w:hAnsi="Times New Roman" w:cs="Times New Roman"/>
          <w:sz w:val="24"/>
          <w:szCs w:val="24"/>
        </w:rPr>
        <w:t xml:space="preserve"> </w:t>
      </w:r>
      <w:r w:rsidR="00CC0043" w:rsidRPr="00347BF8">
        <w:rPr>
          <w:rFonts w:ascii="Times New Roman" w:hAnsi="Times New Roman" w:cs="Times New Roman"/>
          <w:sz w:val="24"/>
          <w:szCs w:val="24"/>
        </w:rPr>
        <w:t xml:space="preserve">RPE cell </w:t>
      </w:r>
      <w:r w:rsidR="004A0677" w:rsidRPr="00347BF8">
        <w:rPr>
          <w:rFonts w:ascii="Times New Roman" w:hAnsi="Times New Roman" w:cs="Times New Roman"/>
          <w:sz w:val="24"/>
          <w:szCs w:val="24"/>
        </w:rPr>
        <w:t>number</w:t>
      </w:r>
      <w:r w:rsidR="008B1763" w:rsidRPr="00347BF8">
        <w:rPr>
          <w:rFonts w:ascii="Times New Roman" w:hAnsi="Times New Roman" w:cs="Times New Roman"/>
          <w:sz w:val="24"/>
          <w:szCs w:val="24"/>
        </w:rPr>
        <w:t xml:space="preserve"> </w:t>
      </w:r>
      <w:r w:rsidR="008B1763" w:rsidRPr="00347BF8">
        <w:rPr>
          <w:rFonts w:ascii="Times New Roman" w:hAnsi="Times New Roman" w:cs="Times New Roman"/>
          <w:sz w:val="24"/>
          <w:szCs w:val="24"/>
        </w:rPr>
        <w:fldChar w:fldCharType="begin"/>
      </w:r>
      <w:r w:rsidR="00E70209" w:rsidRPr="00347BF8">
        <w:rPr>
          <w:rFonts w:ascii="Times New Roman" w:hAnsi="Times New Roman" w:cs="Times New Roman"/>
          <w:sz w:val="24"/>
          <w:szCs w:val="24"/>
        </w:rPr>
        <w:instrText xml:space="preserve"> ADDIN EN.CITE &lt;EndNote&gt;&lt;Cite&gt;&lt;Author&gt;Rashid&lt;/Author&gt;&lt;Year&gt;2016&lt;/Year&gt;&lt;RecNum&gt;140&lt;/RecNum&gt;&lt;DisplayText&gt;(Rashid et al., 2016)&lt;/DisplayText&gt;&lt;record&gt;&lt;rec-number&gt;140&lt;/rec-number&gt;&lt;foreign-keys&gt;&lt;key app="EN" db-id="xwae29rz3rf0e4e5wvc5xr0q2st0pevsp55a" timestamp="1586929558"&gt;140&lt;/key&gt;&lt;/foreign-keys&gt;&lt;ref-type name="Book Section"&gt;5&lt;/ref-type&gt;&lt;contributors&gt;&lt;authors&gt;&lt;author&gt;Rashid, Alia&lt;/author&gt;&lt;author&gt;Bhatia, Shagun K.&lt;/author&gt;&lt;author&gt;Mazzitello, Karina I.&lt;/author&gt;&lt;author&gt;Chrenek, Micah A.&lt;/author&gt;&lt;author&gt;Zhang, Qing&lt;/author&gt;&lt;author&gt;Boatright, Jeffrey H.&lt;/author&gt;&lt;author&gt;Grossniklaus, Hans E.&lt;/author&gt;&lt;author&gt;Jiang, Yi&lt;/author&gt;&lt;author&gt;Nickerson, John M.&lt;/author&gt;&lt;/authors&gt;&lt;/contributors&gt;&lt;titles&gt;&lt;title&gt;RPE Cell and Sheet Properties in Normal and Diseased Eyes&lt;/title&gt;&lt;alt-title&gt;Retinal Degenerative Diseases&lt;/alt-title&gt;&lt;/titles&gt;&lt;pages&gt;757-763&lt;/pages&gt;&lt;dates&gt;&lt;year&gt;2016&lt;/year&gt;&lt;/dates&gt;&lt;publisher&gt;Springer International Publishing&lt;/publisher&gt;&lt;isbn&gt;0065-2598&lt;/isbn&gt;&lt;urls&gt;&lt;related-urls&gt;&lt;url&gt;https://dx.doi.org/10.1007/978-3-319-17121-0_101&lt;/url&gt;&lt;/related-urls&gt;&lt;/urls&gt;&lt;electronic-resource-num&gt;10.1007/978-3-319-17121-0_101&lt;/electronic-resource-num&gt;&lt;/record&gt;&lt;/Cite&gt;&lt;/EndNote&gt;</w:instrText>
      </w:r>
      <w:r w:rsidR="008B1763" w:rsidRPr="00347BF8">
        <w:rPr>
          <w:rFonts w:ascii="Times New Roman" w:hAnsi="Times New Roman" w:cs="Times New Roman"/>
          <w:sz w:val="24"/>
          <w:szCs w:val="24"/>
        </w:rPr>
        <w:fldChar w:fldCharType="separate"/>
      </w:r>
      <w:r w:rsidR="00E70209" w:rsidRPr="00347BF8">
        <w:rPr>
          <w:rFonts w:ascii="Times New Roman" w:hAnsi="Times New Roman" w:cs="Times New Roman"/>
          <w:noProof/>
          <w:sz w:val="24"/>
          <w:szCs w:val="24"/>
        </w:rPr>
        <w:t>(Rashid et al., 2016)</w:t>
      </w:r>
      <w:r w:rsidR="008B1763" w:rsidRPr="00347BF8">
        <w:rPr>
          <w:rFonts w:ascii="Times New Roman" w:hAnsi="Times New Roman" w:cs="Times New Roman"/>
          <w:sz w:val="24"/>
          <w:szCs w:val="24"/>
        </w:rPr>
        <w:fldChar w:fldCharType="end"/>
      </w:r>
      <w:r w:rsidR="008B1763" w:rsidRPr="00347BF8">
        <w:rPr>
          <w:rFonts w:ascii="Times New Roman" w:hAnsi="Times New Roman" w:cs="Times New Roman"/>
          <w:sz w:val="24"/>
          <w:szCs w:val="24"/>
        </w:rPr>
        <w:t xml:space="preserve">. </w:t>
      </w:r>
      <w:r w:rsidR="00F637EA" w:rsidRPr="00347BF8">
        <w:rPr>
          <w:rFonts w:ascii="Times New Roman" w:hAnsi="Times New Roman" w:cs="Times New Roman"/>
          <w:color w:val="000000"/>
          <w:sz w:val="24"/>
          <w:szCs w:val="24"/>
        </w:rPr>
        <w:t>Lipofuscin</w:t>
      </w:r>
      <w:r w:rsidR="004A0677" w:rsidRPr="00347BF8">
        <w:rPr>
          <w:rFonts w:ascii="Times New Roman" w:hAnsi="Times New Roman" w:cs="Times New Roman"/>
          <w:color w:val="000000"/>
          <w:sz w:val="24"/>
          <w:szCs w:val="24"/>
        </w:rPr>
        <w:t xml:space="preserve">, which is </w:t>
      </w:r>
      <w:r w:rsidR="00F75E55" w:rsidRPr="00347BF8">
        <w:rPr>
          <w:rFonts w:ascii="Times New Roman" w:hAnsi="Times New Roman" w:cs="Times New Roman"/>
          <w:color w:val="000000"/>
          <w:sz w:val="24"/>
          <w:szCs w:val="24"/>
        </w:rPr>
        <w:t>a</w:t>
      </w:r>
      <w:r w:rsidR="006A658E" w:rsidRPr="00347BF8">
        <w:rPr>
          <w:rFonts w:ascii="Times New Roman" w:hAnsi="Times New Roman" w:cs="Times New Roman"/>
          <w:color w:val="000000"/>
          <w:sz w:val="24"/>
          <w:szCs w:val="24"/>
        </w:rPr>
        <w:t>n intracellular</w:t>
      </w:r>
      <w:r w:rsidR="00F75E55" w:rsidRPr="00347BF8">
        <w:rPr>
          <w:rFonts w:ascii="Times New Roman" w:hAnsi="Times New Roman" w:cs="Times New Roman"/>
          <w:color w:val="000000"/>
          <w:sz w:val="24"/>
          <w:szCs w:val="24"/>
        </w:rPr>
        <w:t xml:space="preserve"> </w:t>
      </w:r>
      <w:r w:rsidR="009A2E14" w:rsidRPr="00347BF8">
        <w:rPr>
          <w:rFonts w:ascii="Times New Roman" w:hAnsi="Times New Roman" w:cs="Times New Roman"/>
          <w:color w:val="000000"/>
          <w:sz w:val="24"/>
          <w:szCs w:val="24"/>
        </w:rPr>
        <w:t xml:space="preserve">complex of </w:t>
      </w:r>
      <w:r w:rsidR="004A0677" w:rsidRPr="00347BF8">
        <w:rPr>
          <w:rFonts w:ascii="Times New Roman" w:hAnsi="Times New Roman" w:cs="Times New Roman"/>
          <w:color w:val="000000"/>
          <w:sz w:val="24"/>
          <w:szCs w:val="24"/>
        </w:rPr>
        <w:t xml:space="preserve">waste </w:t>
      </w:r>
      <w:r w:rsidR="00F75E55" w:rsidRPr="00347BF8">
        <w:rPr>
          <w:rFonts w:ascii="Times New Roman" w:hAnsi="Times New Roman" w:cs="Times New Roman"/>
          <w:color w:val="000000"/>
          <w:sz w:val="24"/>
          <w:szCs w:val="24"/>
        </w:rPr>
        <w:t>product</w:t>
      </w:r>
      <w:r w:rsidR="009A2E14" w:rsidRPr="00347BF8">
        <w:rPr>
          <w:rFonts w:ascii="Times New Roman" w:hAnsi="Times New Roman" w:cs="Times New Roman"/>
          <w:color w:val="000000"/>
          <w:sz w:val="24"/>
          <w:szCs w:val="24"/>
        </w:rPr>
        <w:t>s</w:t>
      </w:r>
      <w:r w:rsidR="00F75E55" w:rsidRPr="00347BF8">
        <w:rPr>
          <w:rFonts w:ascii="Times New Roman" w:hAnsi="Times New Roman" w:cs="Times New Roman"/>
          <w:color w:val="000000"/>
          <w:sz w:val="24"/>
          <w:szCs w:val="24"/>
        </w:rPr>
        <w:t xml:space="preserve"> </w:t>
      </w:r>
      <w:r w:rsidR="004A0677" w:rsidRPr="00347BF8">
        <w:rPr>
          <w:rFonts w:ascii="Times New Roman" w:hAnsi="Times New Roman" w:cs="Times New Roman"/>
          <w:color w:val="000000"/>
          <w:sz w:val="24"/>
          <w:szCs w:val="24"/>
        </w:rPr>
        <w:t xml:space="preserve">derived from </w:t>
      </w:r>
      <w:r w:rsidR="003D13DC" w:rsidRPr="00347BF8">
        <w:rPr>
          <w:rFonts w:ascii="Times New Roman" w:hAnsi="Times New Roman" w:cs="Times New Roman"/>
          <w:sz w:val="24"/>
          <w:szCs w:val="24"/>
        </w:rPr>
        <w:t>photoreceptor outer segments</w:t>
      </w:r>
      <w:r w:rsidR="004A0677" w:rsidRPr="00347BF8">
        <w:rPr>
          <w:rFonts w:ascii="Times New Roman" w:hAnsi="Times New Roman" w:cs="Times New Roman"/>
          <w:color w:val="000000"/>
          <w:sz w:val="24"/>
          <w:szCs w:val="24"/>
        </w:rPr>
        <w:t>, proteins and lipids</w:t>
      </w:r>
      <w:r w:rsidR="00F637EA" w:rsidRPr="00347BF8">
        <w:rPr>
          <w:rFonts w:ascii="Times New Roman" w:hAnsi="Times New Roman" w:cs="Times New Roman"/>
          <w:color w:val="000000"/>
          <w:sz w:val="24"/>
          <w:szCs w:val="24"/>
        </w:rPr>
        <w:t>,</w:t>
      </w:r>
      <w:r w:rsidR="004A0677" w:rsidRPr="00347BF8">
        <w:rPr>
          <w:rFonts w:ascii="Times New Roman" w:hAnsi="Times New Roman" w:cs="Times New Roman"/>
          <w:color w:val="000000"/>
          <w:sz w:val="24"/>
          <w:szCs w:val="24"/>
        </w:rPr>
        <w:t xml:space="preserve"> accumulates </w:t>
      </w:r>
      <w:r w:rsidR="006562D9" w:rsidRPr="00347BF8">
        <w:rPr>
          <w:rFonts w:ascii="Times New Roman" w:hAnsi="Times New Roman" w:cs="Times New Roman"/>
          <w:color w:val="000000"/>
          <w:sz w:val="24"/>
          <w:szCs w:val="24"/>
        </w:rPr>
        <w:t xml:space="preserve">with age </w:t>
      </w:r>
      <w:r w:rsidR="004A0677" w:rsidRPr="00347BF8">
        <w:rPr>
          <w:rFonts w:ascii="Times New Roman" w:hAnsi="Times New Roman" w:cs="Times New Roman"/>
          <w:color w:val="000000"/>
          <w:sz w:val="24"/>
          <w:szCs w:val="24"/>
        </w:rPr>
        <w:t xml:space="preserve">in the RPE </w:t>
      </w:r>
      <w:r w:rsidR="004A0677" w:rsidRPr="00347BF8">
        <w:rPr>
          <w:rFonts w:ascii="Times New Roman" w:hAnsi="Times New Roman" w:cs="Times New Roman"/>
          <w:color w:val="000000"/>
          <w:sz w:val="24"/>
          <w:szCs w:val="24"/>
        </w:rPr>
        <w:fldChar w:fldCharType="begin">
          <w:fldData xml:space="preserve">PEVuZE5vdGU+PENpdGU+PEF1dGhvcj5Sb3phbm93c2thPC9BdXRob3I+PFllYXI+MjAwNDwvWWVh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</w:fldData>
        </w:fldChar>
      </w:r>
      <w:r w:rsidR="00413E37" w:rsidRPr="00347BF8">
        <w:rPr>
          <w:rFonts w:ascii="Times New Roman" w:hAnsi="Times New Roman" w:cs="Times New Roman"/>
          <w:color w:val="000000"/>
          <w:sz w:val="24"/>
          <w:szCs w:val="24"/>
        </w:rPr>
        <w:instrText xml:space="preserve"> ADDIN EN.CITE </w:instrText>
      </w:r>
      <w:r w:rsidR="00413E37" w:rsidRPr="00347BF8">
        <w:rPr>
          <w:rFonts w:ascii="Times New Roman" w:hAnsi="Times New Roman" w:cs="Times New Roman"/>
          <w:color w:val="000000"/>
          <w:sz w:val="24"/>
          <w:szCs w:val="24"/>
        </w:rPr>
        <w:fldChar w:fldCharType="begin">
          <w:fldData xml:space="preserve">PEVuZE5vdGU+PENpdGU+PEF1dGhvcj5Sb3phbm93c2thPC9BdXRob3I+PFllYXI+MjAwNDwvWWVh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</w:fldData>
        </w:fldChar>
      </w:r>
      <w:r w:rsidR="00413E37" w:rsidRPr="00347BF8">
        <w:rPr>
          <w:rFonts w:ascii="Times New Roman" w:hAnsi="Times New Roman" w:cs="Times New Roman"/>
          <w:color w:val="000000"/>
          <w:sz w:val="24"/>
          <w:szCs w:val="24"/>
        </w:rPr>
        <w:instrText xml:space="preserve"> ADDIN EN.CITE.DATA </w:instrText>
      </w:r>
      <w:r w:rsidR="00413E37" w:rsidRPr="00347BF8">
        <w:rPr>
          <w:rFonts w:ascii="Times New Roman" w:hAnsi="Times New Roman" w:cs="Times New Roman"/>
          <w:color w:val="000000"/>
          <w:sz w:val="24"/>
          <w:szCs w:val="24"/>
        </w:rPr>
      </w:r>
      <w:r w:rsidR="00413E37" w:rsidRPr="00347BF8">
        <w:rPr>
          <w:rFonts w:ascii="Times New Roman" w:hAnsi="Times New Roman" w:cs="Times New Roman"/>
          <w:color w:val="000000"/>
          <w:sz w:val="24"/>
          <w:szCs w:val="24"/>
        </w:rPr>
        <w:fldChar w:fldCharType="end"/>
      </w:r>
      <w:r w:rsidR="004A0677" w:rsidRPr="00347BF8">
        <w:rPr>
          <w:rFonts w:ascii="Times New Roman" w:hAnsi="Times New Roman" w:cs="Times New Roman"/>
          <w:color w:val="000000"/>
          <w:sz w:val="24"/>
          <w:szCs w:val="24"/>
        </w:rPr>
      </w:r>
      <w:r w:rsidR="004A0677" w:rsidRPr="00347BF8">
        <w:rPr>
          <w:rFonts w:ascii="Times New Roman" w:hAnsi="Times New Roman" w:cs="Times New Roman"/>
          <w:color w:val="000000"/>
          <w:sz w:val="24"/>
          <w:szCs w:val="24"/>
        </w:rPr>
        <w:fldChar w:fldCharType="separate"/>
      </w:r>
      <w:r w:rsidR="00413E37" w:rsidRPr="00347BF8">
        <w:rPr>
          <w:rFonts w:ascii="Times New Roman" w:hAnsi="Times New Roman" w:cs="Times New Roman"/>
          <w:noProof/>
          <w:color w:val="000000"/>
          <w:sz w:val="24"/>
          <w:szCs w:val="24"/>
        </w:rPr>
        <w:t>(Haralampus-Grynaviski et al., 2003; Rozanowska et al., 2004)</w:t>
      </w:r>
      <w:r w:rsidR="004A0677" w:rsidRPr="00347BF8">
        <w:rPr>
          <w:rFonts w:ascii="Times New Roman" w:hAnsi="Times New Roman" w:cs="Times New Roman"/>
          <w:color w:val="000000"/>
          <w:sz w:val="24"/>
          <w:szCs w:val="24"/>
        </w:rPr>
        <w:fldChar w:fldCharType="end"/>
      </w:r>
      <w:r w:rsidR="004A0677" w:rsidRPr="00347BF8">
        <w:rPr>
          <w:rFonts w:ascii="Times New Roman" w:hAnsi="Times New Roman" w:cs="Times New Roman"/>
          <w:color w:val="000000"/>
          <w:sz w:val="24"/>
          <w:szCs w:val="24"/>
        </w:rPr>
        <w:t xml:space="preserve">. Additionally, drusen, </w:t>
      </w:r>
      <w:r w:rsidR="00825E57" w:rsidRPr="00347BF8">
        <w:rPr>
          <w:rFonts w:ascii="Times New Roman" w:hAnsi="Times New Roman" w:cs="Times New Roman"/>
          <w:color w:val="000000"/>
          <w:sz w:val="24"/>
          <w:szCs w:val="24"/>
        </w:rPr>
        <w:t>which are extracellular waste deposits, accumulate between the RPE</w:t>
      </w:r>
      <w:r w:rsidR="004A0677" w:rsidRPr="00347BF8">
        <w:rPr>
          <w:rFonts w:ascii="Times New Roman" w:hAnsi="Times New Roman" w:cs="Times New Roman"/>
          <w:color w:val="000000"/>
          <w:sz w:val="24"/>
          <w:szCs w:val="24"/>
        </w:rPr>
        <w:t xml:space="preserve"> </w:t>
      </w:r>
      <w:r w:rsidR="00825E57" w:rsidRPr="00347BF8">
        <w:rPr>
          <w:rFonts w:ascii="Times New Roman" w:hAnsi="Times New Roman" w:cs="Times New Roman"/>
          <w:color w:val="000000"/>
          <w:sz w:val="24"/>
          <w:szCs w:val="24"/>
        </w:rPr>
        <w:t>and</w:t>
      </w:r>
      <w:r w:rsidR="004A0677" w:rsidRPr="00347BF8">
        <w:rPr>
          <w:rFonts w:ascii="Times New Roman" w:hAnsi="Times New Roman" w:cs="Times New Roman"/>
          <w:color w:val="000000"/>
          <w:sz w:val="24"/>
          <w:szCs w:val="24"/>
        </w:rPr>
        <w:t xml:space="preserve"> Bruch’s membrane with age </w:t>
      </w:r>
      <w:r w:rsidR="004A0677" w:rsidRPr="00347BF8">
        <w:rPr>
          <w:rFonts w:ascii="Times New Roman" w:hAnsi="Times New Roman" w:cs="Times New Roman"/>
          <w:color w:val="000000"/>
          <w:sz w:val="24"/>
          <w:szCs w:val="24"/>
        </w:rPr>
        <w:fldChar w:fldCharType="begin"/>
      </w:r>
      <w:r w:rsidR="002069CA" w:rsidRPr="00347BF8">
        <w:rPr>
          <w:rFonts w:ascii="Times New Roman" w:hAnsi="Times New Roman" w:cs="Times New Roman"/>
          <w:color w:val="000000"/>
          <w:sz w:val="24"/>
          <w:szCs w:val="24"/>
        </w:rPr>
        <w:instrText xml:space="preserve"> ADDIN EN.CITE &lt;EndNote&gt;&lt;Cite&gt;&lt;Author&gt;Ishibashi&lt;/Author&gt;&lt;Year&gt;1986&lt;/Year&gt;&lt;RecNum&gt;766&lt;/RecNum&gt;&lt;DisplayText&gt;(Ishibashi et al., 1986)&lt;/DisplayText&gt;&lt;record&gt;&lt;rec-number&gt;766&lt;/rec-number&gt;&lt;foreign-keys&gt;&lt;key app="EN" db-id="xwae29rz3rf0e4e5wvc5xr0q2st0pevsp55a" timestamp="1644580497"&gt;766&lt;/key&gt;&lt;/foreign-keys&gt;&lt;ref-type name="Journal Article"&gt;17&lt;/ref-type&gt;&lt;contributors&gt;&lt;authors&gt;&lt;author&gt;Ishibashi, T.&lt;/author&gt;&lt;author&gt;Sorgente, N.&lt;/author&gt;&lt;author&gt;Patterson, R.&lt;/author&gt;&lt;author&gt;Ryan, S. J.&lt;/author&gt;&lt;/authors&gt;&lt;/contributors&gt;&lt;titles&gt;&lt;title&gt;Pathogenesis of drusen in the primate&lt;/title&gt;&lt;secondary-title&gt;Invest Ophthalmol Vis Sci&lt;/secondary-title&gt;&lt;/titles&gt;&lt;periodical&gt;&lt;full-title&gt;Invest Ophthalmol Vis Sci&lt;/full-title&gt;&lt;/periodical&gt;&lt;pages&gt;184-93&lt;/pages&gt;&lt;volume&gt;27&lt;/volume&gt;&lt;number&gt;2&lt;/number&gt;&lt;edition&gt;1986/02/01&lt;/edition&gt;&lt;keywords&gt;&lt;keyword&gt;Animals&lt;/keyword&gt;&lt;keyword&gt;Cell Membrane/ultrastructure&lt;/keyword&gt;&lt;keyword&gt;Cytoplasm/ultrastructure&lt;/keyword&gt;&lt;keyword&gt;Disease Models, Animal&lt;/keyword&gt;&lt;keyword&gt;Fundus Oculi&lt;/keyword&gt;&lt;keyword&gt;Hyalin&lt;/keyword&gt;&lt;keyword&gt;Lysosomes/ultrastructure&lt;/keyword&gt;&lt;keyword&gt;Macaca&lt;/keyword&gt;&lt;keyword&gt;Macular Degeneration/pathology&lt;/keyword&gt;&lt;keyword&gt;Male&lt;/keyword&gt;&lt;keyword&gt;Pigment Epithelium of Eye/*pathology/ultrastructure&lt;/keyword&gt;&lt;keyword&gt;Retinal Degeneration/*etiology/pathology&lt;/keyword&gt;&lt;/keywords&gt;&lt;dates&gt;&lt;year&gt;1986&lt;/year&gt;&lt;pub-dates&gt;&lt;date&gt;Feb&lt;/date&gt;&lt;/pub-dates&gt;&lt;/dates&gt;&lt;isbn&gt;0146-0404 (Print)&amp;#xD;0146-0404 (Linking)&lt;/isbn&gt;&lt;accession-num&gt;2417981&lt;/accession-num&gt;&lt;urls&gt;&lt;related-urls&gt;&lt;url&gt;https://www.ncbi.nlm.nih.gov/pubmed/2417981&lt;/url&gt;&lt;/related-urls&gt;&lt;/urls&gt;&lt;/record&gt;&lt;/Cite&gt;&lt;/EndNote&gt;</w:instrText>
      </w:r>
      <w:r w:rsidR="004A0677" w:rsidRPr="00347BF8">
        <w:rPr>
          <w:rFonts w:ascii="Times New Roman" w:hAnsi="Times New Roman" w:cs="Times New Roman"/>
          <w:color w:val="000000"/>
          <w:sz w:val="24"/>
          <w:szCs w:val="24"/>
        </w:rPr>
        <w:fldChar w:fldCharType="separate"/>
      </w:r>
      <w:r w:rsidR="002069CA" w:rsidRPr="00347BF8">
        <w:rPr>
          <w:rFonts w:ascii="Times New Roman" w:hAnsi="Times New Roman" w:cs="Times New Roman"/>
          <w:noProof/>
          <w:color w:val="000000"/>
          <w:sz w:val="24"/>
          <w:szCs w:val="24"/>
        </w:rPr>
        <w:t>(Ishibashi et al., 1986)</w:t>
      </w:r>
      <w:r w:rsidR="004A0677" w:rsidRPr="00347BF8">
        <w:rPr>
          <w:rFonts w:ascii="Times New Roman" w:hAnsi="Times New Roman" w:cs="Times New Roman"/>
          <w:color w:val="000000"/>
          <w:sz w:val="24"/>
          <w:szCs w:val="24"/>
        </w:rPr>
        <w:fldChar w:fldCharType="end"/>
      </w:r>
      <w:r w:rsidR="004A0677" w:rsidRPr="00347BF8">
        <w:rPr>
          <w:rFonts w:ascii="Times New Roman" w:hAnsi="Times New Roman" w:cs="Times New Roman"/>
          <w:color w:val="000000"/>
          <w:sz w:val="24"/>
          <w:szCs w:val="24"/>
        </w:rPr>
        <w:t xml:space="preserve">. </w:t>
      </w:r>
      <w:r w:rsidR="008B1763" w:rsidRPr="00347BF8">
        <w:rPr>
          <w:rFonts w:ascii="Times New Roman" w:hAnsi="Times New Roman" w:cs="Times New Roman"/>
          <w:sz w:val="24"/>
          <w:szCs w:val="24"/>
        </w:rPr>
        <w:t xml:space="preserve">In eyes with </w:t>
      </w:r>
      <w:r w:rsidR="00A21274" w:rsidRPr="00347BF8">
        <w:rPr>
          <w:rFonts w:ascii="Times New Roman" w:hAnsi="Times New Roman" w:cs="Times New Roman"/>
          <w:sz w:val="24"/>
          <w:szCs w:val="24"/>
        </w:rPr>
        <w:t xml:space="preserve">advanced </w:t>
      </w:r>
      <w:r w:rsidR="008B1763" w:rsidRPr="00347BF8">
        <w:rPr>
          <w:rFonts w:ascii="Times New Roman" w:hAnsi="Times New Roman" w:cs="Times New Roman"/>
          <w:sz w:val="24"/>
          <w:szCs w:val="24"/>
        </w:rPr>
        <w:t xml:space="preserve">AMD, </w:t>
      </w:r>
      <w:r w:rsidR="004A0677" w:rsidRPr="00347BF8">
        <w:rPr>
          <w:rFonts w:ascii="Times New Roman" w:hAnsi="Times New Roman" w:cs="Times New Roman"/>
          <w:sz w:val="24"/>
          <w:szCs w:val="24"/>
        </w:rPr>
        <w:t>large drusen</w:t>
      </w:r>
      <w:r w:rsidR="00C16469" w:rsidRPr="00347BF8">
        <w:rPr>
          <w:rFonts w:ascii="Times New Roman" w:hAnsi="Times New Roman" w:cs="Times New Roman"/>
          <w:sz w:val="24"/>
          <w:szCs w:val="24"/>
        </w:rPr>
        <w:t>,</w:t>
      </w:r>
      <w:r w:rsidR="004A0677" w:rsidRPr="00347BF8">
        <w:rPr>
          <w:rFonts w:ascii="Times New Roman" w:hAnsi="Times New Roman" w:cs="Times New Roman"/>
          <w:sz w:val="24"/>
          <w:szCs w:val="24"/>
        </w:rPr>
        <w:t xml:space="preserve"> or multiple drusen</w:t>
      </w:r>
      <w:r w:rsidR="005913DF" w:rsidRPr="00347BF8">
        <w:rPr>
          <w:rFonts w:ascii="Times New Roman" w:hAnsi="Times New Roman" w:cs="Times New Roman"/>
          <w:sz w:val="24"/>
          <w:szCs w:val="24"/>
        </w:rPr>
        <w:t>,</w:t>
      </w:r>
      <w:r w:rsidR="004A0677" w:rsidRPr="00347BF8">
        <w:rPr>
          <w:rFonts w:ascii="Times New Roman" w:hAnsi="Times New Roman" w:cs="Times New Roman"/>
          <w:sz w:val="24"/>
          <w:szCs w:val="24"/>
        </w:rPr>
        <w:t xml:space="preserve"> occur alongside </w:t>
      </w:r>
      <w:r w:rsidR="008B1763" w:rsidRPr="00347BF8">
        <w:rPr>
          <w:rFonts w:ascii="Times New Roman" w:hAnsi="Times New Roman" w:cs="Times New Roman"/>
          <w:sz w:val="24"/>
          <w:szCs w:val="24"/>
        </w:rPr>
        <w:t xml:space="preserve">prominent </w:t>
      </w:r>
      <w:r w:rsidR="004A0677" w:rsidRPr="00347BF8">
        <w:rPr>
          <w:rFonts w:ascii="Times New Roman" w:hAnsi="Times New Roman" w:cs="Times New Roman"/>
          <w:sz w:val="24"/>
          <w:szCs w:val="24"/>
        </w:rPr>
        <w:t>changes in the RPE</w:t>
      </w:r>
      <w:r w:rsidR="005913DF" w:rsidRPr="00347BF8">
        <w:rPr>
          <w:rFonts w:ascii="Times New Roman" w:hAnsi="Times New Roman" w:cs="Times New Roman"/>
          <w:sz w:val="24"/>
          <w:szCs w:val="24"/>
        </w:rPr>
        <w:t>,</w:t>
      </w:r>
      <w:r w:rsidR="004A0677" w:rsidRPr="00347BF8">
        <w:rPr>
          <w:rFonts w:ascii="Times New Roman" w:hAnsi="Times New Roman" w:cs="Times New Roman"/>
          <w:sz w:val="24"/>
          <w:szCs w:val="24"/>
        </w:rPr>
        <w:t xml:space="preserve"> including cell loss </w:t>
      </w:r>
      <w:r w:rsidR="008B1763" w:rsidRPr="00347BF8">
        <w:rPr>
          <w:rFonts w:ascii="Times New Roman" w:hAnsi="Times New Roman" w:cs="Times New Roman"/>
          <w:sz w:val="24"/>
          <w:szCs w:val="24"/>
        </w:rPr>
        <w:fldChar w:fldCharType="begin">
          <w:fldData xml:space="preserve">PEVuZE5vdGU+PENpdGU+PEF1dGhvcj5BY2g8L0F1dGhvcj48WWVhcj4yMDE1PC9ZZWFyPjxSZWNO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</w:fldData>
        </w:fldChar>
      </w:r>
      <w:r w:rsidR="00E70209" w:rsidRPr="00347BF8">
        <w:rPr>
          <w:rFonts w:ascii="Times New Roman" w:hAnsi="Times New Roman" w:cs="Times New Roman"/>
          <w:sz w:val="24"/>
          <w:szCs w:val="24"/>
        </w:rPr>
        <w:instrText xml:space="preserve"> ADDIN EN.CITE </w:instrText>
      </w:r>
      <w:r w:rsidR="00E70209" w:rsidRPr="00347BF8">
        <w:rPr>
          <w:rFonts w:ascii="Times New Roman" w:hAnsi="Times New Roman" w:cs="Times New Roman"/>
          <w:sz w:val="24"/>
          <w:szCs w:val="24"/>
        </w:rPr>
        <w:fldChar w:fldCharType="begin">
          <w:fldData xml:space="preserve">PEVuZE5vdGU+PENpdGU+PEF1dGhvcj5BY2g8L0F1dGhvcj48WWVhcj4yMDE1PC9ZZWFyPjxSZWNO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</w:fldData>
        </w:fldChar>
      </w:r>
      <w:r w:rsidR="00E70209" w:rsidRPr="00347BF8">
        <w:rPr>
          <w:rFonts w:ascii="Times New Roman" w:hAnsi="Times New Roman" w:cs="Times New Roman"/>
          <w:sz w:val="24"/>
          <w:szCs w:val="24"/>
        </w:rPr>
        <w:instrText xml:space="preserve"> ADDIN EN.CITE.DATA </w:instrText>
      </w:r>
      <w:r w:rsidR="00E70209" w:rsidRPr="00347BF8">
        <w:rPr>
          <w:rFonts w:ascii="Times New Roman" w:hAnsi="Times New Roman" w:cs="Times New Roman"/>
          <w:sz w:val="24"/>
          <w:szCs w:val="24"/>
        </w:rPr>
      </w:r>
      <w:r w:rsidR="00E70209" w:rsidRPr="00347BF8">
        <w:rPr>
          <w:rFonts w:ascii="Times New Roman" w:hAnsi="Times New Roman" w:cs="Times New Roman"/>
          <w:sz w:val="24"/>
          <w:szCs w:val="24"/>
        </w:rPr>
        <w:fldChar w:fldCharType="end"/>
      </w:r>
      <w:r w:rsidR="008B1763" w:rsidRPr="00347BF8">
        <w:rPr>
          <w:rFonts w:ascii="Times New Roman" w:hAnsi="Times New Roman" w:cs="Times New Roman"/>
          <w:sz w:val="24"/>
          <w:szCs w:val="24"/>
        </w:rPr>
      </w:r>
      <w:r w:rsidR="008B1763" w:rsidRPr="00347BF8">
        <w:rPr>
          <w:rFonts w:ascii="Times New Roman" w:hAnsi="Times New Roman" w:cs="Times New Roman"/>
          <w:sz w:val="24"/>
          <w:szCs w:val="24"/>
        </w:rPr>
        <w:fldChar w:fldCharType="separate"/>
      </w:r>
      <w:r w:rsidR="00E70209" w:rsidRPr="00347BF8">
        <w:rPr>
          <w:rFonts w:ascii="Times New Roman" w:hAnsi="Times New Roman" w:cs="Times New Roman"/>
          <w:noProof/>
          <w:sz w:val="24"/>
          <w:szCs w:val="24"/>
        </w:rPr>
        <w:t>(Ach et al., 2015)</w:t>
      </w:r>
      <w:r w:rsidR="008B1763" w:rsidRPr="00347BF8">
        <w:rPr>
          <w:rFonts w:ascii="Times New Roman" w:hAnsi="Times New Roman" w:cs="Times New Roman"/>
          <w:sz w:val="24"/>
          <w:szCs w:val="24"/>
        </w:rPr>
        <w:fldChar w:fldCharType="end"/>
      </w:r>
      <w:r w:rsidR="008B1763" w:rsidRPr="00347BF8">
        <w:rPr>
          <w:rFonts w:ascii="Times New Roman" w:hAnsi="Times New Roman" w:cs="Times New Roman"/>
          <w:sz w:val="24"/>
          <w:szCs w:val="24"/>
        </w:rPr>
        <w:t xml:space="preserve">. The </w:t>
      </w:r>
      <w:r w:rsidR="004A0677" w:rsidRPr="00347BF8">
        <w:rPr>
          <w:rFonts w:ascii="Times New Roman" w:hAnsi="Times New Roman" w:cs="Times New Roman"/>
          <w:sz w:val="24"/>
          <w:szCs w:val="24"/>
        </w:rPr>
        <w:t xml:space="preserve">molecular </w:t>
      </w:r>
      <w:r w:rsidR="008B1763" w:rsidRPr="00347BF8">
        <w:rPr>
          <w:rFonts w:ascii="Times New Roman" w:hAnsi="Times New Roman" w:cs="Times New Roman"/>
          <w:sz w:val="24"/>
          <w:szCs w:val="24"/>
        </w:rPr>
        <w:lastRenderedPageBreak/>
        <w:t xml:space="preserve">changes </w:t>
      </w:r>
      <w:r w:rsidR="004A0677" w:rsidRPr="00347BF8">
        <w:rPr>
          <w:rFonts w:ascii="Times New Roman" w:hAnsi="Times New Roman" w:cs="Times New Roman"/>
          <w:sz w:val="24"/>
          <w:szCs w:val="24"/>
        </w:rPr>
        <w:t xml:space="preserve">in RPE cell </w:t>
      </w:r>
      <w:r w:rsidR="005628D8" w:rsidRPr="00347BF8">
        <w:rPr>
          <w:rFonts w:ascii="Times New Roman" w:hAnsi="Times New Roman" w:cs="Times New Roman"/>
          <w:sz w:val="24"/>
          <w:szCs w:val="24"/>
        </w:rPr>
        <w:t xml:space="preserve">function </w:t>
      </w:r>
      <w:r w:rsidR="004A0677" w:rsidRPr="00347BF8">
        <w:rPr>
          <w:rFonts w:ascii="Times New Roman" w:hAnsi="Times New Roman" w:cs="Times New Roman"/>
          <w:sz w:val="24"/>
          <w:szCs w:val="24"/>
        </w:rPr>
        <w:t xml:space="preserve">that contribute to lipofuscin </w:t>
      </w:r>
      <w:r w:rsidR="00CE224C" w:rsidRPr="00347BF8">
        <w:rPr>
          <w:rFonts w:ascii="Times New Roman" w:hAnsi="Times New Roman" w:cs="Times New Roman"/>
          <w:sz w:val="24"/>
          <w:szCs w:val="24"/>
        </w:rPr>
        <w:t xml:space="preserve">and drusen </w:t>
      </w:r>
      <w:r w:rsidR="004A0677" w:rsidRPr="00347BF8">
        <w:rPr>
          <w:rFonts w:ascii="Times New Roman" w:hAnsi="Times New Roman" w:cs="Times New Roman"/>
          <w:sz w:val="24"/>
          <w:szCs w:val="24"/>
        </w:rPr>
        <w:t>deposition with</w:t>
      </w:r>
      <w:r w:rsidR="008B1763" w:rsidRPr="00347BF8">
        <w:rPr>
          <w:rFonts w:ascii="Times New Roman" w:hAnsi="Times New Roman" w:cs="Times New Roman"/>
          <w:sz w:val="24"/>
          <w:szCs w:val="24"/>
        </w:rPr>
        <w:t xml:space="preserve"> age</w:t>
      </w:r>
      <w:r w:rsidR="004A0677" w:rsidRPr="00347BF8">
        <w:rPr>
          <w:rFonts w:ascii="Times New Roman" w:hAnsi="Times New Roman" w:cs="Times New Roman"/>
          <w:sz w:val="24"/>
          <w:szCs w:val="24"/>
        </w:rPr>
        <w:t xml:space="preserve"> and in AMD </w:t>
      </w:r>
      <w:r w:rsidR="00212446" w:rsidRPr="00347BF8">
        <w:rPr>
          <w:rFonts w:ascii="Times New Roman" w:hAnsi="Times New Roman" w:cs="Times New Roman"/>
          <w:sz w:val="24"/>
          <w:szCs w:val="24"/>
        </w:rPr>
        <w:t xml:space="preserve">are not well </w:t>
      </w:r>
      <w:r w:rsidR="00A21274" w:rsidRPr="00347BF8">
        <w:rPr>
          <w:rFonts w:ascii="Times New Roman" w:hAnsi="Times New Roman" w:cs="Times New Roman"/>
          <w:sz w:val="24"/>
          <w:szCs w:val="24"/>
        </w:rPr>
        <w:t>characterised</w:t>
      </w:r>
      <w:r w:rsidR="00212446" w:rsidRPr="00347BF8">
        <w:rPr>
          <w:rFonts w:ascii="Times New Roman" w:hAnsi="Times New Roman" w:cs="Times New Roman"/>
          <w:sz w:val="24"/>
          <w:szCs w:val="24"/>
        </w:rPr>
        <w:t>.</w:t>
      </w:r>
    </w:p>
    <w:p w14:paraId="1A74849C" w14:textId="24F1526B" w:rsidR="00356E0A" w:rsidRPr="00347BF8" w:rsidRDefault="00E0782E" w:rsidP="002E5148">
      <w:pPr>
        <w:spacing w:line="480" w:lineRule="auto"/>
        <w:jc w:val="both"/>
        <w:rPr>
          <w:rFonts w:ascii="Times New Roman" w:hAnsi="Times New Roman" w:cs="Times New Roman"/>
          <w:sz w:val="24"/>
          <w:szCs w:val="24"/>
        </w:rPr>
      </w:pPr>
      <w:r w:rsidRPr="00347BF8">
        <w:rPr>
          <w:rFonts w:ascii="Times New Roman" w:hAnsi="Times New Roman" w:cs="Times New Roman"/>
          <w:sz w:val="24"/>
          <w:szCs w:val="24"/>
        </w:rPr>
        <w:t>General</w:t>
      </w:r>
      <w:r w:rsidR="006B4024" w:rsidRPr="00347BF8">
        <w:rPr>
          <w:rFonts w:ascii="Times New Roman" w:hAnsi="Times New Roman" w:cs="Times New Roman"/>
          <w:sz w:val="24"/>
          <w:szCs w:val="24"/>
        </w:rPr>
        <w:t xml:space="preserve">ly, it is thought </w:t>
      </w:r>
      <w:r w:rsidR="005628D8" w:rsidRPr="00347BF8">
        <w:rPr>
          <w:rFonts w:ascii="Times New Roman" w:hAnsi="Times New Roman" w:cs="Times New Roman"/>
          <w:sz w:val="24"/>
          <w:szCs w:val="24"/>
        </w:rPr>
        <w:t xml:space="preserve">that changes in how the RPE </w:t>
      </w:r>
      <w:r w:rsidR="005628D8" w:rsidRPr="00347BF8">
        <w:rPr>
          <w:rFonts w:ascii="Times New Roman" w:hAnsi="Times New Roman" w:cs="Times New Roman"/>
          <w:color w:val="000000" w:themeColor="text1"/>
          <w:sz w:val="24"/>
          <w:szCs w:val="24"/>
        </w:rPr>
        <w:t xml:space="preserve">removes waste and recycles </w:t>
      </w:r>
      <w:r w:rsidR="003D13DC" w:rsidRPr="00347BF8">
        <w:rPr>
          <w:rFonts w:ascii="Times New Roman" w:hAnsi="Times New Roman" w:cs="Times New Roman"/>
          <w:sz w:val="24"/>
          <w:szCs w:val="24"/>
        </w:rPr>
        <w:t xml:space="preserve">photoreceptor outer segments </w:t>
      </w:r>
      <w:r w:rsidR="005628D8" w:rsidRPr="00347BF8">
        <w:rPr>
          <w:rFonts w:ascii="Times New Roman" w:hAnsi="Times New Roman" w:cs="Times New Roman"/>
          <w:sz w:val="24"/>
          <w:szCs w:val="24"/>
        </w:rPr>
        <w:t xml:space="preserve">is crucial to the dysfunction of these cells with age </w:t>
      </w:r>
      <w:r w:rsidR="000F7826" w:rsidRPr="00347BF8">
        <w:rPr>
          <w:rFonts w:ascii="Times New Roman" w:hAnsi="Times New Roman" w:cs="Times New Roman"/>
          <w:sz w:val="24"/>
          <w:szCs w:val="24"/>
        </w:rPr>
        <w:t>and in AMD</w:t>
      </w:r>
      <w:r w:rsidR="008B1763" w:rsidRPr="00347BF8">
        <w:rPr>
          <w:rFonts w:ascii="Times New Roman" w:hAnsi="Times New Roman" w:cs="Times New Roman"/>
          <w:sz w:val="24"/>
          <w:szCs w:val="24"/>
        </w:rPr>
        <w:t>.</w:t>
      </w:r>
      <w:r w:rsidR="008B1763" w:rsidRPr="00347BF8">
        <w:rPr>
          <w:rFonts w:ascii="Times New Roman" w:hAnsi="Times New Roman" w:cs="Times New Roman"/>
          <w:color w:val="000000" w:themeColor="text1"/>
          <w:sz w:val="24"/>
          <w:szCs w:val="24"/>
        </w:rPr>
        <w:t xml:space="preserve"> </w:t>
      </w:r>
      <w:r w:rsidR="008B1763" w:rsidRPr="00347BF8">
        <w:rPr>
          <w:rFonts w:ascii="Times New Roman" w:hAnsi="Times New Roman" w:cs="Times New Roman"/>
          <w:sz w:val="24"/>
          <w:szCs w:val="24"/>
        </w:rPr>
        <w:t xml:space="preserve">A single RPE cell is in contact with 30-50 photoreceptors, each of which sheds about 5% of its outer segment mass daily </w:t>
      </w:r>
      <w:r w:rsidR="008B1763" w:rsidRPr="00347BF8">
        <w:rPr>
          <w:rFonts w:ascii="Times New Roman" w:hAnsi="Times New Roman" w:cs="Times New Roman"/>
          <w:color w:val="000000" w:themeColor="text1"/>
          <w:sz w:val="24"/>
          <w:szCs w:val="24"/>
        </w:rPr>
        <w:fldChar w:fldCharType="begin"/>
      </w:r>
      <w:r w:rsidR="002069CA" w:rsidRPr="00347BF8">
        <w:rPr>
          <w:rFonts w:ascii="Times New Roman" w:hAnsi="Times New Roman" w:cs="Times New Roman"/>
          <w:color w:val="000000" w:themeColor="text1"/>
          <w:sz w:val="24"/>
          <w:szCs w:val="24"/>
        </w:rPr>
        <w:instrText xml:space="preserve"> ADDIN EN.CITE &lt;EndNote&gt;&lt;Cite&gt;&lt;Author&gt;Zinn&lt;/Author&gt;&lt;Year&gt;1979&lt;/Year&gt;&lt;RecNum&gt;672&lt;/RecNum&gt;&lt;DisplayText&gt;(Zinn and Benjamin-Henkind, 1979)&lt;/DisplayText&gt;&lt;record&gt;&lt;rec-number&gt;672&lt;/rec-number&gt;&lt;foreign-keys&gt;&lt;key app="EN" db-id="xwae29rz3rf0e4e5wvc5xr0q2st0pevsp55a" timestamp="1616043907"&gt;672&lt;/key&gt;&lt;/foreign-keys&gt;&lt;ref-type name="Generic"&gt;13&lt;/ref-type&gt;&lt;contributors&gt;&lt;authors&gt;&lt;author&gt;Zinn, KM&lt;/author&gt;&lt;author&gt;Benjamin-Henkind, JV&lt;/author&gt;&lt;/authors&gt;&lt;/contributors&gt;&lt;titles&gt;&lt;title&gt;Anatomy of the Human Pigment Epithelial Cell&lt;/title&gt;&lt;/titles&gt;&lt;dates&gt;&lt;year&gt;1979&lt;/year&gt;&lt;/dates&gt;&lt;publisher&gt;Cambridge, MA: Harvard Univ. Press&lt;/publisher&gt;&lt;urls&gt;&lt;/urls&gt;&lt;/record&gt;&lt;/Cite&gt;&lt;/EndNote&gt;</w:instrText>
      </w:r>
      <w:r w:rsidR="008B1763" w:rsidRPr="00347BF8">
        <w:rPr>
          <w:rFonts w:ascii="Times New Roman" w:hAnsi="Times New Roman" w:cs="Times New Roman"/>
          <w:color w:val="000000" w:themeColor="text1"/>
          <w:sz w:val="24"/>
          <w:szCs w:val="24"/>
        </w:rPr>
        <w:fldChar w:fldCharType="separate"/>
      </w:r>
      <w:r w:rsidR="002069CA" w:rsidRPr="00347BF8">
        <w:rPr>
          <w:rFonts w:ascii="Times New Roman" w:hAnsi="Times New Roman" w:cs="Times New Roman"/>
          <w:noProof/>
          <w:color w:val="000000" w:themeColor="text1"/>
          <w:sz w:val="24"/>
          <w:szCs w:val="24"/>
        </w:rPr>
        <w:t>(Zinn and Benjamin-Henkind, 1979)</w:t>
      </w:r>
      <w:r w:rsidR="008B1763" w:rsidRPr="00347BF8">
        <w:rPr>
          <w:rFonts w:ascii="Times New Roman" w:hAnsi="Times New Roman" w:cs="Times New Roman"/>
          <w:color w:val="000000" w:themeColor="text1"/>
          <w:sz w:val="24"/>
          <w:szCs w:val="24"/>
        </w:rPr>
        <w:fldChar w:fldCharType="end"/>
      </w:r>
      <w:r w:rsidR="008B1763" w:rsidRPr="00347BF8">
        <w:rPr>
          <w:rFonts w:ascii="Times New Roman" w:hAnsi="Times New Roman" w:cs="Times New Roman"/>
          <w:color w:val="000000"/>
          <w:sz w:val="24"/>
          <w:szCs w:val="24"/>
        </w:rPr>
        <w:t>. Hence, RPE phagocytosis is particular</w:t>
      </w:r>
      <w:r w:rsidR="009541E4" w:rsidRPr="00347BF8">
        <w:rPr>
          <w:rFonts w:ascii="Times New Roman" w:hAnsi="Times New Roman" w:cs="Times New Roman"/>
          <w:color w:val="000000"/>
          <w:sz w:val="24"/>
          <w:szCs w:val="24"/>
        </w:rPr>
        <w:t>ly</w:t>
      </w:r>
      <w:r w:rsidR="008B1763" w:rsidRPr="00347BF8">
        <w:rPr>
          <w:rFonts w:ascii="Times New Roman" w:hAnsi="Times New Roman" w:cs="Times New Roman"/>
          <w:color w:val="000000"/>
          <w:sz w:val="24"/>
          <w:szCs w:val="24"/>
        </w:rPr>
        <w:t xml:space="preserve"> important in supporting retinal health. </w:t>
      </w:r>
      <w:r w:rsidR="009541E4" w:rsidRPr="00347BF8">
        <w:rPr>
          <w:rFonts w:ascii="Times New Roman" w:hAnsi="Times New Roman" w:cs="Times New Roman"/>
          <w:sz w:val="24"/>
          <w:szCs w:val="24"/>
        </w:rPr>
        <w:t xml:space="preserve">Mechanisms involved in phagocytosis of </w:t>
      </w:r>
      <w:r w:rsidR="003D13DC" w:rsidRPr="00347BF8">
        <w:rPr>
          <w:rFonts w:ascii="Times New Roman" w:hAnsi="Times New Roman" w:cs="Times New Roman"/>
          <w:sz w:val="24"/>
          <w:szCs w:val="24"/>
        </w:rPr>
        <w:t>photoreceptor outer segments</w:t>
      </w:r>
      <w:r w:rsidR="009541E4" w:rsidRPr="00347BF8">
        <w:rPr>
          <w:rFonts w:ascii="Times New Roman" w:hAnsi="Times New Roman" w:cs="Times New Roman"/>
          <w:sz w:val="24"/>
          <w:szCs w:val="24"/>
        </w:rPr>
        <w:t xml:space="preserve"> involve </w:t>
      </w:r>
      <w:r w:rsidR="00DB227B" w:rsidRPr="00347BF8">
        <w:rPr>
          <w:rFonts w:ascii="Times New Roman" w:hAnsi="Times New Roman" w:cs="Times New Roman"/>
          <w:sz w:val="24"/>
          <w:szCs w:val="24"/>
        </w:rPr>
        <w:t>several</w:t>
      </w:r>
      <w:r w:rsidR="009541E4" w:rsidRPr="00347BF8">
        <w:rPr>
          <w:rFonts w:ascii="Times New Roman" w:hAnsi="Times New Roman" w:cs="Times New Roman"/>
          <w:sz w:val="24"/>
          <w:szCs w:val="24"/>
        </w:rPr>
        <w:t xml:space="preserve"> steps. </w:t>
      </w:r>
      <w:r w:rsidR="00A37753" w:rsidRPr="00347BF8">
        <w:rPr>
          <w:rFonts w:ascii="Times New Roman" w:hAnsi="Times New Roman" w:cs="Times New Roman"/>
          <w:sz w:val="24"/>
          <w:szCs w:val="24"/>
        </w:rPr>
        <w:t xml:space="preserve">Recognition and binding of </w:t>
      </w:r>
      <w:r w:rsidR="003D13DC" w:rsidRPr="00347BF8">
        <w:rPr>
          <w:rFonts w:ascii="Times New Roman" w:hAnsi="Times New Roman" w:cs="Times New Roman"/>
          <w:sz w:val="24"/>
          <w:szCs w:val="24"/>
        </w:rPr>
        <w:t>photoreceptor outer segments</w:t>
      </w:r>
      <w:r w:rsidR="00A37753" w:rsidRPr="00347BF8">
        <w:rPr>
          <w:rFonts w:ascii="Times New Roman" w:hAnsi="Times New Roman" w:cs="Times New Roman"/>
          <w:sz w:val="24"/>
          <w:szCs w:val="24"/>
        </w:rPr>
        <w:t xml:space="preserve"> </w:t>
      </w:r>
      <w:r w:rsidR="00E9068E" w:rsidRPr="00347BF8">
        <w:rPr>
          <w:rFonts w:ascii="Times New Roman" w:hAnsi="Times New Roman" w:cs="Times New Roman"/>
          <w:sz w:val="24"/>
          <w:szCs w:val="24"/>
        </w:rPr>
        <w:t xml:space="preserve">in human and rodent </w:t>
      </w:r>
      <w:r w:rsidR="009E3A52" w:rsidRPr="00347BF8">
        <w:rPr>
          <w:rFonts w:ascii="Times New Roman" w:hAnsi="Times New Roman" w:cs="Times New Roman"/>
          <w:sz w:val="24"/>
          <w:szCs w:val="24"/>
        </w:rPr>
        <w:t>retina</w:t>
      </w:r>
      <w:r w:rsidR="00E9068E" w:rsidRPr="00347BF8">
        <w:rPr>
          <w:rFonts w:ascii="Times New Roman" w:hAnsi="Times New Roman" w:cs="Times New Roman"/>
          <w:sz w:val="24"/>
          <w:szCs w:val="24"/>
        </w:rPr>
        <w:t xml:space="preserve"> involves the </w:t>
      </w:r>
      <w:r w:rsidR="00180A0C" w:rsidRPr="00347BF8">
        <w:rPr>
          <w:rFonts w:ascii="Times New Roman" w:hAnsi="Times New Roman" w:cs="Times New Roman"/>
          <w:sz w:val="24"/>
          <w:szCs w:val="24"/>
        </w:rPr>
        <w:t>activation</w:t>
      </w:r>
      <w:r w:rsidR="00E9068E" w:rsidRPr="00347BF8">
        <w:rPr>
          <w:rFonts w:ascii="Times New Roman" w:hAnsi="Times New Roman" w:cs="Times New Roman"/>
          <w:sz w:val="24"/>
          <w:szCs w:val="24"/>
        </w:rPr>
        <w:t xml:space="preserve"> of</w:t>
      </w:r>
      <w:r w:rsidR="001C00FB" w:rsidRPr="00347BF8">
        <w:rPr>
          <w:rFonts w:ascii="Times New Roman" w:hAnsi="Times New Roman" w:cs="Times New Roman"/>
          <w:sz w:val="24"/>
          <w:szCs w:val="24"/>
        </w:rPr>
        <w:t xml:space="preserve"> alpha v beta 5 (αvβ5) integrin</w:t>
      </w:r>
      <w:r w:rsidR="0010454D" w:rsidRPr="00347BF8">
        <w:rPr>
          <w:rFonts w:ascii="Times New Roman" w:hAnsi="Times New Roman" w:cs="Times New Roman"/>
          <w:sz w:val="24"/>
          <w:szCs w:val="24"/>
        </w:rPr>
        <w:t>,</w:t>
      </w:r>
      <w:r w:rsidR="00D467E2" w:rsidRPr="00347BF8">
        <w:rPr>
          <w:rFonts w:ascii="Times New Roman" w:hAnsi="Times New Roman" w:cs="Times New Roman"/>
          <w:sz w:val="24"/>
          <w:szCs w:val="24"/>
        </w:rPr>
        <w:t xml:space="preserve"> </w:t>
      </w:r>
      <w:r w:rsidR="0010454D" w:rsidRPr="00347BF8">
        <w:rPr>
          <w:rFonts w:ascii="Times New Roman" w:hAnsi="Times New Roman" w:cs="Times New Roman"/>
          <w:sz w:val="24"/>
          <w:szCs w:val="24"/>
        </w:rPr>
        <w:t>on the apical membrane of the RPE</w:t>
      </w:r>
      <w:r w:rsidR="001C00FB" w:rsidRPr="00347BF8">
        <w:rPr>
          <w:rFonts w:ascii="Times New Roman" w:hAnsi="Times New Roman" w:cs="Times New Roman"/>
          <w:sz w:val="24"/>
          <w:szCs w:val="24"/>
        </w:rPr>
        <w:t xml:space="preserve"> </w:t>
      </w:r>
      <w:r w:rsidR="00A62492" w:rsidRPr="00347BF8">
        <w:rPr>
          <w:rFonts w:ascii="Times New Roman" w:hAnsi="Times New Roman" w:cs="Times New Roman"/>
          <w:sz w:val="24"/>
          <w:szCs w:val="24"/>
        </w:rPr>
        <w:fldChar w:fldCharType="begin">
          <w:fldData xml:space="preserve">PEVuZE5vdGU+PENpdGU+PEF1dGhvcj5GaW5uZW1hbm48L0F1dGhvcj48WWVhcj4xOTk3PC9ZZWFy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</w:fldData>
        </w:fldChar>
      </w:r>
      <w:r w:rsidR="002069CA" w:rsidRPr="00347BF8">
        <w:rPr>
          <w:rFonts w:ascii="Times New Roman" w:hAnsi="Times New Roman" w:cs="Times New Roman"/>
          <w:sz w:val="24"/>
          <w:szCs w:val="24"/>
        </w:rPr>
        <w:instrText xml:space="preserve"> ADDIN EN.CITE </w:instrText>
      </w:r>
      <w:r w:rsidR="002069CA" w:rsidRPr="00347BF8">
        <w:rPr>
          <w:rFonts w:ascii="Times New Roman" w:hAnsi="Times New Roman" w:cs="Times New Roman"/>
          <w:sz w:val="24"/>
          <w:szCs w:val="24"/>
        </w:rPr>
        <w:fldChar w:fldCharType="begin">
          <w:fldData xml:space="preserve">PEVuZE5vdGU+PENpdGU+PEF1dGhvcj5GaW5uZW1hbm48L0F1dGhvcj48WWVhcj4xOTk3PC9ZZWFy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</w:fldData>
        </w:fldChar>
      </w:r>
      <w:r w:rsidR="002069CA" w:rsidRPr="00347BF8">
        <w:rPr>
          <w:rFonts w:ascii="Times New Roman" w:hAnsi="Times New Roman" w:cs="Times New Roman"/>
          <w:sz w:val="24"/>
          <w:szCs w:val="24"/>
        </w:rPr>
        <w:instrText xml:space="preserve"> ADDIN EN.CITE.DATA </w:instrText>
      </w:r>
      <w:r w:rsidR="002069CA" w:rsidRPr="00347BF8">
        <w:rPr>
          <w:rFonts w:ascii="Times New Roman" w:hAnsi="Times New Roman" w:cs="Times New Roman"/>
          <w:sz w:val="24"/>
          <w:szCs w:val="24"/>
        </w:rPr>
      </w:r>
      <w:r w:rsidR="002069CA" w:rsidRPr="00347BF8">
        <w:rPr>
          <w:rFonts w:ascii="Times New Roman" w:hAnsi="Times New Roman" w:cs="Times New Roman"/>
          <w:sz w:val="24"/>
          <w:szCs w:val="24"/>
        </w:rPr>
        <w:fldChar w:fldCharType="end"/>
      </w:r>
      <w:r w:rsidR="00A62492" w:rsidRPr="00347BF8">
        <w:rPr>
          <w:rFonts w:ascii="Times New Roman" w:hAnsi="Times New Roman" w:cs="Times New Roman"/>
          <w:sz w:val="24"/>
          <w:szCs w:val="24"/>
        </w:rPr>
      </w:r>
      <w:r w:rsidR="00A62492"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(Finnemann et al., 1997; Nandrot et al., 2004)</w:t>
      </w:r>
      <w:r w:rsidR="00A62492" w:rsidRPr="00347BF8">
        <w:rPr>
          <w:rFonts w:ascii="Times New Roman" w:hAnsi="Times New Roman" w:cs="Times New Roman"/>
          <w:sz w:val="24"/>
          <w:szCs w:val="24"/>
        </w:rPr>
        <w:fldChar w:fldCharType="end"/>
      </w:r>
      <w:r w:rsidR="001C00FB" w:rsidRPr="00347BF8">
        <w:rPr>
          <w:rFonts w:ascii="Times New Roman" w:hAnsi="Times New Roman" w:cs="Times New Roman"/>
          <w:sz w:val="24"/>
          <w:szCs w:val="24"/>
        </w:rPr>
        <w:t>.</w:t>
      </w:r>
      <w:r w:rsidR="002B2CD3" w:rsidRPr="00347BF8">
        <w:rPr>
          <w:rFonts w:ascii="Times New Roman" w:hAnsi="Times New Roman" w:cs="Times New Roman"/>
          <w:sz w:val="24"/>
          <w:szCs w:val="24"/>
        </w:rPr>
        <w:t xml:space="preserve"> </w:t>
      </w:r>
      <w:r w:rsidR="00FD508B" w:rsidRPr="00347BF8">
        <w:rPr>
          <w:rFonts w:ascii="Times New Roman" w:hAnsi="Times New Roman" w:cs="Times New Roman"/>
          <w:sz w:val="24"/>
          <w:szCs w:val="24"/>
        </w:rPr>
        <w:t xml:space="preserve">Binding of </w:t>
      </w:r>
      <w:r w:rsidR="003D13DC" w:rsidRPr="00347BF8">
        <w:rPr>
          <w:rFonts w:ascii="Times New Roman" w:hAnsi="Times New Roman" w:cs="Times New Roman"/>
          <w:sz w:val="24"/>
          <w:szCs w:val="24"/>
        </w:rPr>
        <w:t>photoreceptor outer segments</w:t>
      </w:r>
      <w:r w:rsidR="00FD508B" w:rsidRPr="00347BF8">
        <w:rPr>
          <w:rFonts w:ascii="Times New Roman" w:hAnsi="Times New Roman" w:cs="Times New Roman"/>
          <w:sz w:val="24"/>
          <w:szCs w:val="24"/>
        </w:rPr>
        <w:t xml:space="preserve"> </w:t>
      </w:r>
      <w:r w:rsidR="00E36330" w:rsidRPr="00347BF8">
        <w:rPr>
          <w:rFonts w:ascii="Times New Roman" w:hAnsi="Times New Roman" w:cs="Times New Roman"/>
          <w:sz w:val="24"/>
          <w:szCs w:val="24"/>
        </w:rPr>
        <w:t xml:space="preserve">triggers the rearrangement </w:t>
      </w:r>
      <w:r w:rsidR="002D3533" w:rsidRPr="00347BF8">
        <w:rPr>
          <w:rFonts w:ascii="Times New Roman" w:hAnsi="Times New Roman" w:cs="Times New Roman"/>
          <w:sz w:val="24"/>
          <w:szCs w:val="24"/>
        </w:rPr>
        <w:t xml:space="preserve">and activation </w:t>
      </w:r>
      <w:r w:rsidR="00E36330" w:rsidRPr="00347BF8">
        <w:rPr>
          <w:rFonts w:ascii="Times New Roman" w:hAnsi="Times New Roman" w:cs="Times New Roman"/>
          <w:sz w:val="24"/>
          <w:szCs w:val="24"/>
        </w:rPr>
        <w:t xml:space="preserve">of </w:t>
      </w:r>
      <w:r w:rsidR="00F454A2" w:rsidRPr="00347BF8">
        <w:rPr>
          <w:rFonts w:ascii="Times New Roman" w:hAnsi="Times New Roman" w:cs="Times New Roman"/>
          <w:sz w:val="24"/>
          <w:szCs w:val="24"/>
        </w:rPr>
        <w:t>several downstream proteins</w:t>
      </w:r>
      <w:r w:rsidR="00BD10F8" w:rsidRPr="00347BF8">
        <w:rPr>
          <w:rFonts w:ascii="Times New Roman" w:hAnsi="Times New Roman" w:cs="Times New Roman"/>
          <w:sz w:val="24"/>
          <w:szCs w:val="24"/>
        </w:rPr>
        <w:t xml:space="preserve"> required for </w:t>
      </w:r>
      <w:r w:rsidR="00496544" w:rsidRPr="00347BF8">
        <w:rPr>
          <w:rFonts w:ascii="Times New Roman" w:hAnsi="Times New Roman" w:cs="Times New Roman"/>
          <w:sz w:val="24"/>
          <w:szCs w:val="24"/>
        </w:rPr>
        <w:t xml:space="preserve">subsequent </w:t>
      </w:r>
      <w:r w:rsidR="00BD10F8" w:rsidRPr="00347BF8">
        <w:rPr>
          <w:rFonts w:ascii="Times New Roman" w:hAnsi="Times New Roman" w:cs="Times New Roman"/>
          <w:sz w:val="24"/>
          <w:szCs w:val="24"/>
        </w:rPr>
        <w:t>internalization</w:t>
      </w:r>
      <w:r w:rsidR="00F454A2" w:rsidRPr="00347BF8">
        <w:rPr>
          <w:rFonts w:ascii="Times New Roman" w:hAnsi="Times New Roman" w:cs="Times New Roman"/>
          <w:sz w:val="24"/>
          <w:szCs w:val="24"/>
        </w:rPr>
        <w:t xml:space="preserve">, such as </w:t>
      </w:r>
      <w:r w:rsidR="002D3533" w:rsidRPr="00347BF8">
        <w:rPr>
          <w:rFonts w:ascii="Times New Roman" w:hAnsi="Times New Roman" w:cs="Times New Roman"/>
          <w:sz w:val="24"/>
          <w:szCs w:val="24"/>
        </w:rPr>
        <w:t>MERTK and FAK</w:t>
      </w:r>
      <w:r w:rsidR="009D4727" w:rsidRPr="00347BF8">
        <w:rPr>
          <w:rFonts w:ascii="Times New Roman" w:hAnsi="Times New Roman" w:cs="Times New Roman"/>
          <w:sz w:val="24"/>
          <w:szCs w:val="24"/>
        </w:rPr>
        <w:t xml:space="preserve"> </w:t>
      </w:r>
      <w:r w:rsidR="009D4727" w:rsidRPr="00347BF8">
        <w:rPr>
          <w:rFonts w:ascii="Times New Roman" w:hAnsi="Times New Roman" w:cs="Times New Roman"/>
          <w:sz w:val="24"/>
          <w:szCs w:val="24"/>
        </w:rPr>
        <w:fldChar w:fldCharType="begin">
          <w:fldData xml:space="preserve">PEVuZE5vdGU+PENpdGU+PEF1dGhvcj5GaW5uZW1hbm48L0F1dGhvcj48WWVhcj4yMDA2PC9ZZWFy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</w:fldData>
        </w:fldChar>
      </w:r>
      <w:r w:rsidR="00413E37" w:rsidRPr="00347BF8">
        <w:rPr>
          <w:rFonts w:ascii="Times New Roman" w:hAnsi="Times New Roman" w:cs="Times New Roman"/>
          <w:sz w:val="24"/>
          <w:szCs w:val="24"/>
        </w:rPr>
        <w:instrText xml:space="preserve"> ADDIN EN.CITE </w:instrText>
      </w:r>
      <w:r w:rsidR="00413E37" w:rsidRPr="00347BF8">
        <w:rPr>
          <w:rFonts w:ascii="Times New Roman" w:hAnsi="Times New Roman" w:cs="Times New Roman"/>
          <w:sz w:val="24"/>
          <w:szCs w:val="24"/>
        </w:rPr>
        <w:fldChar w:fldCharType="begin">
          <w:fldData xml:space="preserve">PEVuZE5vdGU+PENpdGU+PEF1dGhvcj5GaW5uZW1hbm48L0F1dGhvcj48WWVhcj4yMDA2PC9ZZWFy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</w:fldData>
        </w:fldChar>
      </w:r>
      <w:r w:rsidR="00413E37" w:rsidRPr="00347BF8">
        <w:rPr>
          <w:rFonts w:ascii="Times New Roman" w:hAnsi="Times New Roman" w:cs="Times New Roman"/>
          <w:sz w:val="24"/>
          <w:szCs w:val="24"/>
        </w:rPr>
        <w:instrText xml:space="preserve"> ADDIN EN.CITE.DATA </w:instrText>
      </w:r>
      <w:r w:rsidR="00413E37" w:rsidRPr="00347BF8">
        <w:rPr>
          <w:rFonts w:ascii="Times New Roman" w:hAnsi="Times New Roman" w:cs="Times New Roman"/>
          <w:sz w:val="24"/>
          <w:szCs w:val="24"/>
        </w:rPr>
      </w:r>
      <w:r w:rsidR="00413E37" w:rsidRPr="00347BF8">
        <w:rPr>
          <w:rFonts w:ascii="Times New Roman" w:hAnsi="Times New Roman" w:cs="Times New Roman"/>
          <w:sz w:val="24"/>
          <w:szCs w:val="24"/>
        </w:rPr>
        <w:fldChar w:fldCharType="end"/>
      </w:r>
      <w:r w:rsidR="009D4727" w:rsidRPr="00347BF8">
        <w:rPr>
          <w:rFonts w:ascii="Times New Roman" w:hAnsi="Times New Roman" w:cs="Times New Roman"/>
          <w:sz w:val="24"/>
          <w:szCs w:val="24"/>
        </w:rPr>
      </w:r>
      <w:r w:rsidR="009D4727"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(Finnemann and Nandrot, 2006; Qin and Rodrigues, 2012)</w:t>
      </w:r>
      <w:r w:rsidR="009D4727" w:rsidRPr="00347BF8">
        <w:rPr>
          <w:rFonts w:ascii="Times New Roman" w:hAnsi="Times New Roman" w:cs="Times New Roman"/>
          <w:sz w:val="24"/>
          <w:szCs w:val="24"/>
        </w:rPr>
        <w:fldChar w:fldCharType="end"/>
      </w:r>
      <w:r w:rsidR="00F454A2" w:rsidRPr="00347BF8">
        <w:rPr>
          <w:rFonts w:ascii="Times New Roman" w:hAnsi="Times New Roman" w:cs="Times New Roman"/>
          <w:sz w:val="24"/>
          <w:szCs w:val="24"/>
        </w:rPr>
        <w:t xml:space="preserve">. </w:t>
      </w:r>
      <w:r w:rsidR="001D78CB" w:rsidRPr="00347BF8">
        <w:rPr>
          <w:rFonts w:ascii="Times New Roman" w:hAnsi="Times New Roman" w:cs="Times New Roman"/>
          <w:sz w:val="24"/>
          <w:szCs w:val="24"/>
        </w:rPr>
        <w:t xml:space="preserve">Once </w:t>
      </w:r>
      <w:r w:rsidR="00CD7E95" w:rsidRPr="00347BF8">
        <w:rPr>
          <w:rFonts w:ascii="Times New Roman" w:hAnsi="Times New Roman" w:cs="Times New Roman"/>
          <w:sz w:val="24"/>
          <w:szCs w:val="24"/>
        </w:rPr>
        <w:t>engulfed,</w:t>
      </w:r>
      <w:r w:rsidR="002B3647" w:rsidRPr="00347BF8">
        <w:rPr>
          <w:rFonts w:ascii="Times New Roman" w:hAnsi="Times New Roman" w:cs="Times New Roman"/>
          <w:sz w:val="24"/>
          <w:szCs w:val="24"/>
        </w:rPr>
        <w:t xml:space="preserve"> photoreceptor outer segments</w:t>
      </w:r>
      <w:r w:rsidR="006E4CB9" w:rsidRPr="00347BF8">
        <w:rPr>
          <w:rFonts w:ascii="Times New Roman" w:hAnsi="Times New Roman" w:cs="Times New Roman"/>
          <w:sz w:val="24"/>
          <w:szCs w:val="24"/>
        </w:rPr>
        <w:t xml:space="preserve"> are incorporated into</w:t>
      </w:r>
      <w:r w:rsidR="00906C62" w:rsidRPr="00347BF8">
        <w:rPr>
          <w:rFonts w:ascii="Times New Roman" w:hAnsi="Times New Roman" w:cs="Times New Roman"/>
          <w:sz w:val="24"/>
          <w:szCs w:val="24"/>
        </w:rPr>
        <w:t xml:space="preserve"> phagosomes</w:t>
      </w:r>
      <w:r w:rsidR="002B3647" w:rsidRPr="00347BF8">
        <w:rPr>
          <w:rFonts w:ascii="Times New Roman" w:hAnsi="Times New Roman" w:cs="Times New Roman"/>
          <w:sz w:val="24"/>
          <w:szCs w:val="24"/>
        </w:rPr>
        <w:t xml:space="preserve"> </w:t>
      </w:r>
      <w:r w:rsidR="0070692D" w:rsidRPr="00347BF8">
        <w:rPr>
          <w:rFonts w:ascii="Times New Roman" w:hAnsi="Times New Roman" w:cs="Times New Roman"/>
          <w:sz w:val="24"/>
          <w:szCs w:val="24"/>
        </w:rPr>
        <w:t>that</w:t>
      </w:r>
      <w:r w:rsidR="00CD7E95" w:rsidRPr="00347BF8">
        <w:rPr>
          <w:rFonts w:ascii="Times New Roman" w:hAnsi="Times New Roman" w:cs="Times New Roman"/>
          <w:sz w:val="24"/>
          <w:szCs w:val="24"/>
        </w:rPr>
        <w:t xml:space="preserve"> mature </w:t>
      </w:r>
      <w:r w:rsidR="00906C62" w:rsidRPr="00347BF8">
        <w:rPr>
          <w:rFonts w:ascii="Times New Roman" w:hAnsi="Times New Roman" w:cs="Times New Roman"/>
          <w:sz w:val="24"/>
          <w:szCs w:val="24"/>
        </w:rPr>
        <w:t xml:space="preserve">as </w:t>
      </w:r>
      <w:r w:rsidR="00CD7E95" w:rsidRPr="00347BF8">
        <w:rPr>
          <w:rFonts w:ascii="Times New Roman" w:hAnsi="Times New Roman" w:cs="Times New Roman"/>
          <w:sz w:val="24"/>
          <w:szCs w:val="24"/>
        </w:rPr>
        <w:t>they move from the apical to basal side of RPE cells</w:t>
      </w:r>
      <w:r w:rsidR="003E4D94" w:rsidRPr="00347BF8">
        <w:rPr>
          <w:rFonts w:ascii="Times New Roman" w:hAnsi="Times New Roman" w:cs="Times New Roman"/>
          <w:sz w:val="24"/>
          <w:szCs w:val="24"/>
        </w:rPr>
        <w:t xml:space="preserve"> </w:t>
      </w:r>
      <w:r w:rsidR="003E4D94" w:rsidRPr="00347BF8">
        <w:rPr>
          <w:rFonts w:ascii="Times New Roman" w:hAnsi="Times New Roman" w:cs="Times New Roman"/>
          <w:sz w:val="24"/>
          <w:szCs w:val="24"/>
        </w:rPr>
        <w:fldChar w:fldCharType="begin"/>
      </w:r>
      <w:r w:rsidR="002069CA" w:rsidRPr="00347BF8">
        <w:rPr>
          <w:rFonts w:ascii="Times New Roman" w:hAnsi="Times New Roman" w:cs="Times New Roman"/>
          <w:sz w:val="24"/>
          <w:szCs w:val="24"/>
        </w:rPr>
        <w:instrText xml:space="preserve"> ADDIN EN.CITE &lt;EndNote&gt;&lt;Cite&gt;&lt;Author&gt;Young&lt;/Author&gt;&lt;Year&gt;1969&lt;/Year&gt;&lt;RecNum&gt;781&lt;/RecNum&gt;&lt;DisplayText&gt;(Young and Bok, 1969)&lt;/DisplayText&gt;&lt;record&gt;&lt;rec-number&gt;781&lt;/rec-number&gt;&lt;foreign-keys&gt;&lt;key app="EN" db-id="xwae29rz3rf0e4e5wvc5xr0q2st0pevsp55a" timestamp="1650868191"&gt;781&lt;/key&gt;&lt;/foreign-keys&gt;&lt;ref-type name="Journal Article"&gt;17&lt;/ref-type&gt;&lt;contributors&gt;&lt;authors&gt;&lt;author&gt;Young, R. W.&lt;/author&gt;&lt;author&gt;Bok, D.&lt;/author&gt;&lt;/authors&gt;&lt;/contributors&gt;&lt;titles&gt;&lt;title&gt;Participation of the retinal pigment epithelium in the rod outer segment renewal process&lt;/title&gt;&lt;secondary-title&gt;J Cell Biol&lt;/secondary-title&gt;&lt;/titles&gt;&lt;periodical&gt;&lt;full-title&gt;J Cell Biol&lt;/full-title&gt;&lt;/periodical&gt;&lt;pages&gt;392-403&lt;/pages&gt;&lt;volume&gt;42&lt;/volume&gt;&lt;number&gt;2&lt;/number&gt;&lt;edition&gt;1969/08/01&lt;/edition&gt;&lt;keywords&gt;&lt;keyword&gt;Animals&lt;/keyword&gt;&lt;keyword&gt;Anura&lt;/keyword&gt;&lt;keyword&gt;Autoradiography&lt;/keyword&gt;&lt;keyword&gt;Cell Membrane/*metabolism&lt;/keyword&gt;&lt;keyword&gt;Epithelium/physiology&lt;/keyword&gt;&lt;keyword&gt;Microscopy, Electron&lt;/keyword&gt;&lt;keyword&gt;Photoreceptor Cells/*cytology&lt;/keyword&gt;&lt;keyword&gt;Protein Biosynthesis&lt;/keyword&gt;&lt;keyword&gt;Retinal Pigments/*physiology&lt;/keyword&gt;&lt;keyword&gt;Tritium&lt;/keyword&gt;&lt;/keywords&gt;&lt;dates&gt;&lt;year&gt;1969&lt;/year&gt;&lt;pub-dates&gt;&lt;date&gt;Aug&lt;/date&gt;&lt;/pub-dates&gt;&lt;/dates&gt;&lt;publisher&gt;Rockefeller University Press&lt;/publisher&gt;&lt;isbn&gt;0021-9525 (Print)&amp;#xD;0021-9525 (Linking)&lt;/isbn&gt;&lt;accession-num&gt;5792328&lt;/accession-num&gt;&lt;urls&gt;&lt;related-urls&gt;&lt;url&gt;https://www.ncbi.nlm.nih.gov/pubmed/5792328&lt;/url&gt;&lt;/related-urls&gt;&lt;/urls&gt;&lt;custom2&gt;PMC2107669&lt;/custom2&gt;&lt;electronic-resource-num&gt;10.1083/jcb.42.2.392&lt;/electronic-resource-num&gt;&lt;/record&gt;&lt;/Cite&gt;&lt;/EndNote&gt;</w:instrText>
      </w:r>
      <w:r w:rsidR="003E4D94"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(Young and Bok, 1969)</w:t>
      </w:r>
      <w:r w:rsidR="003E4D94" w:rsidRPr="00347BF8">
        <w:rPr>
          <w:rFonts w:ascii="Times New Roman" w:hAnsi="Times New Roman" w:cs="Times New Roman"/>
          <w:sz w:val="24"/>
          <w:szCs w:val="24"/>
        </w:rPr>
        <w:fldChar w:fldCharType="end"/>
      </w:r>
      <w:r w:rsidR="00CD7E95" w:rsidRPr="00347BF8">
        <w:rPr>
          <w:rFonts w:ascii="Times New Roman" w:hAnsi="Times New Roman" w:cs="Times New Roman"/>
          <w:sz w:val="24"/>
          <w:szCs w:val="24"/>
        </w:rPr>
        <w:t xml:space="preserve">. These mature phagosomes </w:t>
      </w:r>
      <w:r w:rsidR="004E7961" w:rsidRPr="00347BF8">
        <w:rPr>
          <w:rFonts w:ascii="Times New Roman" w:hAnsi="Times New Roman" w:cs="Times New Roman"/>
          <w:sz w:val="24"/>
          <w:szCs w:val="24"/>
        </w:rPr>
        <w:t>subsequently</w:t>
      </w:r>
      <w:r w:rsidR="00CD7E95" w:rsidRPr="00347BF8">
        <w:rPr>
          <w:rFonts w:ascii="Times New Roman" w:hAnsi="Times New Roman" w:cs="Times New Roman"/>
          <w:sz w:val="24"/>
          <w:szCs w:val="24"/>
        </w:rPr>
        <w:t xml:space="preserve"> fuse with lysosomes to form phagolysosomes</w:t>
      </w:r>
      <w:r w:rsidR="00A1627D" w:rsidRPr="00347BF8">
        <w:rPr>
          <w:rFonts w:ascii="Times New Roman" w:hAnsi="Times New Roman" w:cs="Times New Roman"/>
          <w:sz w:val="24"/>
          <w:szCs w:val="24"/>
        </w:rPr>
        <w:t>, prior to their degradation within the basal part of the RPE</w:t>
      </w:r>
      <w:r w:rsidR="003E4D94" w:rsidRPr="00347BF8">
        <w:rPr>
          <w:rFonts w:ascii="Times New Roman" w:hAnsi="Times New Roman" w:cs="Times New Roman"/>
          <w:sz w:val="24"/>
          <w:szCs w:val="24"/>
        </w:rPr>
        <w:t xml:space="preserve"> </w:t>
      </w:r>
      <w:r w:rsidR="003E4D94" w:rsidRPr="00347BF8">
        <w:rPr>
          <w:rFonts w:ascii="Times New Roman" w:hAnsi="Times New Roman" w:cs="Times New Roman"/>
          <w:sz w:val="24"/>
          <w:szCs w:val="24"/>
        </w:rPr>
        <w:fldChar w:fldCharType="begin"/>
      </w:r>
      <w:r w:rsidR="002069CA" w:rsidRPr="00347BF8">
        <w:rPr>
          <w:rFonts w:ascii="Times New Roman" w:hAnsi="Times New Roman" w:cs="Times New Roman"/>
          <w:sz w:val="24"/>
          <w:szCs w:val="24"/>
        </w:rPr>
        <w:instrText xml:space="preserve"> ADDIN EN.CITE &lt;EndNote&gt;&lt;Cite&gt;&lt;Author&gt;Young&lt;/Author&gt;&lt;Year&gt;1969&lt;/Year&gt;&lt;RecNum&gt;781&lt;/RecNum&gt;&lt;DisplayText&gt;(Young and Bok, 1969)&lt;/DisplayText&gt;&lt;record&gt;&lt;rec-number&gt;781&lt;/rec-number&gt;&lt;foreign-keys&gt;&lt;key app="EN" db-id="xwae29rz3rf0e4e5wvc5xr0q2st0pevsp55a" timestamp="1650868191"&gt;781&lt;/key&gt;&lt;/foreign-keys&gt;&lt;ref-type name="Journal Article"&gt;17&lt;/ref-type&gt;&lt;contributors&gt;&lt;authors&gt;&lt;author&gt;Young, R. W.&lt;/author&gt;&lt;author&gt;Bok, D.&lt;/author&gt;&lt;/authors&gt;&lt;/contributors&gt;&lt;titles&gt;&lt;title&gt;Participation of the retinal pigment epithelium in the rod outer segment renewal process&lt;/title&gt;&lt;secondary-title&gt;J Cell Biol&lt;/secondary-title&gt;&lt;/titles&gt;&lt;periodical&gt;&lt;full-title&gt;J Cell Biol&lt;/full-title&gt;&lt;/periodical&gt;&lt;pages&gt;392-403&lt;/pages&gt;&lt;volume&gt;42&lt;/volume&gt;&lt;number&gt;2&lt;/number&gt;&lt;edition&gt;1969/08/01&lt;/edition&gt;&lt;keywords&gt;&lt;keyword&gt;Animals&lt;/keyword&gt;&lt;keyword&gt;Anura&lt;/keyword&gt;&lt;keyword&gt;Autoradiography&lt;/keyword&gt;&lt;keyword&gt;Cell Membrane/*metabolism&lt;/keyword&gt;&lt;keyword&gt;Epithelium/physiology&lt;/keyword&gt;&lt;keyword&gt;Microscopy, Electron&lt;/keyword&gt;&lt;keyword&gt;Photoreceptor Cells/*cytology&lt;/keyword&gt;&lt;keyword&gt;Protein Biosynthesis&lt;/keyword&gt;&lt;keyword&gt;Retinal Pigments/*physiology&lt;/keyword&gt;&lt;keyword&gt;Tritium&lt;/keyword&gt;&lt;/keywords&gt;&lt;dates&gt;&lt;year&gt;1969&lt;/year&gt;&lt;pub-dates&gt;&lt;date&gt;Aug&lt;/date&gt;&lt;/pub-dates&gt;&lt;/dates&gt;&lt;publisher&gt;Rockefeller University Press&lt;/publisher&gt;&lt;isbn&gt;0021-9525 (Print)&amp;#xD;0021-9525 (Linking)&lt;/isbn&gt;&lt;accession-num&gt;5792328&lt;/accession-num&gt;&lt;urls&gt;&lt;related-urls&gt;&lt;url&gt;https://www.ncbi.nlm.nih.gov/pubmed/5792328&lt;/url&gt;&lt;/related-urls&gt;&lt;/urls&gt;&lt;custom2&gt;PMC2107669&lt;/custom2&gt;&lt;electronic-resource-num&gt;10.1083/jcb.42.2.392&lt;/electronic-resource-num&gt;&lt;/record&gt;&lt;/Cite&gt;&lt;/EndNote&gt;</w:instrText>
      </w:r>
      <w:r w:rsidR="003E4D94"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(Young and Bok, 1969)</w:t>
      </w:r>
      <w:r w:rsidR="003E4D94" w:rsidRPr="00347BF8">
        <w:rPr>
          <w:rFonts w:ascii="Times New Roman" w:hAnsi="Times New Roman" w:cs="Times New Roman"/>
          <w:sz w:val="24"/>
          <w:szCs w:val="24"/>
        </w:rPr>
        <w:fldChar w:fldCharType="end"/>
      </w:r>
      <w:r w:rsidR="004E7961" w:rsidRPr="00347BF8">
        <w:rPr>
          <w:rFonts w:ascii="Times New Roman" w:hAnsi="Times New Roman" w:cs="Times New Roman"/>
          <w:sz w:val="24"/>
          <w:szCs w:val="24"/>
        </w:rPr>
        <w:t xml:space="preserve">. </w:t>
      </w:r>
      <w:r w:rsidR="009541E4" w:rsidRPr="00347BF8">
        <w:rPr>
          <w:rFonts w:ascii="Times New Roman" w:hAnsi="Times New Roman" w:cs="Times New Roman"/>
          <w:sz w:val="24"/>
          <w:szCs w:val="24"/>
        </w:rPr>
        <w:t xml:space="preserve">Anomalies at any step of this process could lead to </w:t>
      </w:r>
      <w:r w:rsidR="00134348" w:rsidRPr="00347BF8">
        <w:rPr>
          <w:rFonts w:ascii="Times New Roman" w:hAnsi="Times New Roman" w:cs="Times New Roman"/>
          <w:sz w:val="24"/>
          <w:szCs w:val="24"/>
        </w:rPr>
        <w:t>downstream</w:t>
      </w:r>
      <w:r w:rsidR="009541E4" w:rsidRPr="00347BF8">
        <w:rPr>
          <w:rFonts w:ascii="Times New Roman" w:hAnsi="Times New Roman" w:cs="Times New Roman"/>
          <w:sz w:val="24"/>
          <w:szCs w:val="24"/>
        </w:rPr>
        <w:t xml:space="preserve"> functional deficits in photoreceptor function, and/or accumulation of debris with</w:t>
      </w:r>
      <w:r w:rsidR="0070692D" w:rsidRPr="00347BF8">
        <w:rPr>
          <w:rFonts w:ascii="Times New Roman" w:hAnsi="Times New Roman" w:cs="Times New Roman"/>
          <w:sz w:val="24"/>
          <w:szCs w:val="24"/>
        </w:rPr>
        <w:t>in</w:t>
      </w:r>
      <w:r w:rsidR="009541E4" w:rsidRPr="00347BF8">
        <w:rPr>
          <w:rFonts w:ascii="Times New Roman" w:hAnsi="Times New Roman" w:cs="Times New Roman"/>
          <w:sz w:val="24"/>
          <w:szCs w:val="24"/>
        </w:rPr>
        <w:t xml:space="preserve"> the posterior eye.</w:t>
      </w:r>
      <w:r w:rsidR="00284B35" w:rsidRPr="00347BF8">
        <w:rPr>
          <w:rFonts w:ascii="Times New Roman" w:hAnsi="Times New Roman" w:cs="Times New Roman"/>
          <w:sz w:val="24"/>
          <w:szCs w:val="24"/>
        </w:rPr>
        <w:t xml:space="preserve"> </w:t>
      </w:r>
      <w:r w:rsidR="005628D8" w:rsidRPr="00347BF8">
        <w:rPr>
          <w:rFonts w:ascii="Times New Roman" w:hAnsi="Times New Roman" w:cs="Times New Roman"/>
          <w:sz w:val="24"/>
          <w:szCs w:val="24"/>
        </w:rPr>
        <w:t>In human</w:t>
      </w:r>
      <w:r w:rsidR="00EE7174" w:rsidRPr="00347BF8">
        <w:rPr>
          <w:rFonts w:ascii="Times New Roman" w:hAnsi="Times New Roman" w:cs="Times New Roman"/>
          <w:sz w:val="24"/>
          <w:szCs w:val="24"/>
        </w:rPr>
        <w:t>s</w:t>
      </w:r>
      <w:r w:rsidR="005628D8" w:rsidRPr="00347BF8">
        <w:rPr>
          <w:rFonts w:ascii="Times New Roman" w:hAnsi="Times New Roman" w:cs="Times New Roman"/>
          <w:sz w:val="24"/>
          <w:szCs w:val="24"/>
        </w:rPr>
        <w:t xml:space="preserve">, the phagocytic ability of RPE has been shown to decline with age, </w:t>
      </w:r>
      <w:r w:rsidR="000F7826" w:rsidRPr="00347BF8">
        <w:rPr>
          <w:rFonts w:ascii="Times New Roman" w:hAnsi="Times New Roman" w:cs="Times New Roman"/>
          <w:sz w:val="24"/>
          <w:szCs w:val="24"/>
        </w:rPr>
        <w:t>a</w:t>
      </w:r>
      <w:r w:rsidR="005628D8" w:rsidRPr="00347BF8">
        <w:rPr>
          <w:rFonts w:ascii="Times New Roman" w:hAnsi="Times New Roman" w:cs="Times New Roman"/>
          <w:sz w:val="24"/>
          <w:szCs w:val="24"/>
        </w:rPr>
        <w:t xml:space="preserve">nd it is significantly reduced in </w:t>
      </w:r>
      <w:r w:rsidR="00277D6E" w:rsidRPr="00347BF8">
        <w:rPr>
          <w:rFonts w:ascii="Times New Roman" w:hAnsi="Times New Roman" w:cs="Times New Roman"/>
          <w:sz w:val="24"/>
          <w:szCs w:val="24"/>
        </w:rPr>
        <w:t xml:space="preserve">cultured RPE from </w:t>
      </w:r>
      <w:r w:rsidR="005628D8" w:rsidRPr="00347BF8">
        <w:rPr>
          <w:rFonts w:ascii="Times New Roman" w:hAnsi="Times New Roman" w:cs="Times New Roman"/>
          <w:sz w:val="24"/>
          <w:szCs w:val="24"/>
        </w:rPr>
        <w:t xml:space="preserve">eyes </w:t>
      </w:r>
      <w:r w:rsidR="00277D6E" w:rsidRPr="00347BF8">
        <w:rPr>
          <w:rFonts w:ascii="Times New Roman" w:hAnsi="Times New Roman" w:cs="Times New Roman"/>
          <w:sz w:val="24"/>
          <w:szCs w:val="24"/>
        </w:rPr>
        <w:t>of</w:t>
      </w:r>
      <w:r w:rsidR="005628D8" w:rsidRPr="00347BF8">
        <w:rPr>
          <w:rFonts w:ascii="Times New Roman" w:hAnsi="Times New Roman" w:cs="Times New Roman"/>
          <w:sz w:val="24"/>
          <w:szCs w:val="24"/>
        </w:rPr>
        <w:t xml:space="preserve"> AMD </w:t>
      </w:r>
      <w:r w:rsidR="00277D6E" w:rsidRPr="00347BF8">
        <w:rPr>
          <w:rFonts w:ascii="Times New Roman" w:hAnsi="Times New Roman" w:cs="Times New Roman"/>
          <w:sz w:val="24"/>
          <w:szCs w:val="24"/>
        </w:rPr>
        <w:t xml:space="preserve">patients </w:t>
      </w:r>
      <w:r w:rsidR="005628D8" w:rsidRPr="00347BF8">
        <w:rPr>
          <w:rFonts w:ascii="Times New Roman" w:hAnsi="Times New Roman" w:cs="Times New Roman"/>
          <w:sz w:val="24"/>
          <w:szCs w:val="24"/>
        </w:rPr>
        <w:t xml:space="preserve">when compared to age-matched </w:t>
      </w:r>
      <w:r w:rsidR="009541E4" w:rsidRPr="00347BF8">
        <w:rPr>
          <w:rFonts w:ascii="Times New Roman" w:hAnsi="Times New Roman" w:cs="Times New Roman"/>
          <w:sz w:val="24"/>
          <w:szCs w:val="24"/>
        </w:rPr>
        <w:t>controls</w:t>
      </w:r>
      <w:r w:rsidR="005628D8" w:rsidRPr="00347BF8">
        <w:rPr>
          <w:rFonts w:ascii="Times New Roman" w:hAnsi="Times New Roman" w:cs="Times New Roman"/>
          <w:sz w:val="24"/>
          <w:szCs w:val="24"/>
        </w:rPr>
        <w:t xml:space="preserve"> </w:t>
      </w:r>
      <w:r w:rsidR="005628D8" w:rsidRPr="00347BF8">
        <w:rPr>
          <w:rFonts w:ascii="Times New Roman" w:hAnsi="Times New Roman" w:cs="Times New Roman"/>
          <w:sz w:val="24"/>
          <w:szCs w:val="24"/>
        </w:rPr>
        <w:fldChar w:fldCharType="begin">
          <w:fldData xml:space="preserve">PEVuZE5vdGU+PENpdGU+PEF1dGhvcj5JbmFuYTwvQXV0aG9yPjxZZWFyPjIwMTg8L1llYXI+PFJl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</w:fldData>
        </w:fldChar>
      </w:r>
      <w:r w:rsidR="00E70209" w:rsidRPr="00347BF8">
        <w:rPr>
          <w:rFonts w:ascii="Times New Roman" w:hAnsi="Times New Roman" w:cs="Times New Roman"/>
          <w:sz w:val="24"/>
          <w:szCs w:val="24"/>
        </w:rPr>
        <w:instrText xml:space="preserve"> ADDIN EN.CITE </w:instrText>
      </w:r>
      <w:r w:rsidR="00E70209" w:rsidRPr="00347BF8">
        <w:rPr>
          <w:rFonts w:ascii="Times New Roman" w:hAnsi="Times New Roman" w:cs="Times New Roman"/>
          <w:sz w:val="24"/>
          <w:szCs w:val="24"/>
        </w:rPr>
        <w:fldChar w:fldCharType="begin">
          <w:fldData xml:space="preserve">PEVuZE5vdGU+PENpdGU+PEF1dGhvcj5JbmFuYTwvQXV0aG9yPjxZZWFyPjIwMTg8L1llYXI+PFJl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</w:fldData>
        </w:fldChar>
      </w:r>
      <w:r w:rsidR="00E70209" w:rsidRPr="00347BF8">
        <w:rPr>
          <w:rFonts w:ascii="Times New Roman" w:hAnsi="Times New Roman" w:cs="Times New Roman"/>
          <w:sz w:val="24"/>
          <w:szCs w:val="24"/>
        </w:rPr>
        <w:instrText xml:space="preserve"> ADDIN EN.CITE.DATA </w:instrText>
      </w:r>
      <w:r w:rsidR="00E70209" w:rsidRPr="00347BF8">
        <w:rPr>
          <w:rFonts w:ascii="Times New Roman" w:hAnsi="Times New Roman" w:cs="Times New Roman"/>
          <w:sz w:val="24"/>
          <w:szCs w:val="24"/>
        </w:rPr>
      </w:r>
      <w:r w:rsidR="00E70209" w:rsidRPr="00347BF8">
        <w:rPr>
          <w:rFonts w:ascii="Times New Roman" w:hAnsi="Times New Roman" w:cs="Times New Roman"/>
          <w:sz w:val="24"/>
          <w:szCs w:val="24"/>
        </w:rPr>
        <w:fldChar w:fldCharType="end"/>
      </w:r>
      <w:r w:rsidR="005628D8" w:rsidRPr="00347BF8">
        <w:rPr>
          <w:rFonts w:ascii="Times New Roman" w:hAnsi="Times New Roman" w:cs="Times New Roman"/>
          <w:sz w:val="24"/>
          <w:szCs w:val="24"/>
        </w:rPr>
      </w:r>
      <w:r w:rsidR="005628D8" w:rsidRPr="00347BF8">
        <w:rPr>
          <w:rFonts w:ascii="Times New Roman" w:hAnsi="Times New Roman" w:cs="Times New Roman"/>
          <w:sz w:val="24"/>
          <w:szCs w:val="24"/>
        </w:rPr>
        <w:fldChar w:fldCharType="separate"/>
      </w:r>
      <w:r w:rsidR="00E70209" w:rsidRPr="00347BF8">
        <w:rPr>
          <w:rFonts w:ascii="Times New Roman" w:hAnsi="Times New Roman" w:cs="Times New Roman"/>
          <w:noProof/>
          <w:sz w:val="24"/>
          <w:szCs w:val="24"/>
        </w:rPr>
        <w:t>(Inana et al., 2018)</w:t>
      </w:r>
      <w:r w:rsidR="005628D8" w:rsidRPr="00347BF8">
        <w:rPr>
          <w:rFonts w:ascii="Times New Roman" w:hAnsi="Times New Roman" w:cs="Times New Roman"/>
          <w:sz w:val="24"/>
          <w:szCs w:val="24"/>
        </w:rPr>
        <w:fldChar w:fldCharType="end"/>
      </w:r>
      <w:r w:rsidR="005628D8" w:rsidRPr="00347BF8">
        <w:rPr>
          <w:rFonts w:ascii="Times New Roman" w:hAnsi="Times New Roman" w:cs="Times New Roman"/>
          <w:sz w:val="24"/>
          <w:szCs w:val="24"/>
        </w:rPr>
        <w:t xml:space="preserve">. </w:t>
      </w:r>
      <w:r w:rsidR="008B1763" w:rsidRPr="00347BF8">
        <w:rPr>
          <w:rFonts w:ascii="Times New Roman" w:hAnsi="Times New Roman" w:cs="Times New Roman"/>
          <w:color w:val="000000"/>
          <w:sz w:val="24"/>
          <w:szCs w:val="24"/>
        </w:rPr>
        <w:t xml:space="preserve">Animal models that have been </w:t>
      </w:r>
      <w:r w:rsidR="000A218E" w:rsidRPr="00347BF8">
        <w:rPr>
          <w:rFonts w:ascii="Times New Roman" w:hAnsi="Times New Roman" w:cs="Times New Roman"/>
          <w:color w:val="000000"/>
          <w:sz w:val="24"/>
          <w:szCs w:val="24"/>
        </w:rPr>
        <w:t xml:space="preserve">genetically </w:t>
      </w:r>
      <w:r w:rsidR="008B1763" w:rsidRPr="00347BF8">
        <w:rPr>
          <w:rFonts w:ascii="Times New Roman" w:hAnsi="Times New Roman" w:cs="Times New Roman"/>
          <w:color w:val="000000"/>
          <w:sz w:val="24"/>
          <w:szCs w:val="24"/>
        </w:rPr>
        <w:t xml:space="preserve">modified to disrupt </w:t>
      </w:r>
      <w:r w:rsidR="00EE7174" w:rsidRPr="00347BF8">
        <w:rPr>
          <w:rFonts w:ascii="Times New Roman" w:hAnsi="Times New Roman" w:cs="Times New Roman"/>
          <w:color w:val="000000"/>
          <w:sz w:val="24"/>
          <w:szCs w:val="24"/>
        </w:rPr>
        <w:t xml:space="preserve">RPE </w:t>
      </w:r>
      <w:r w:rsidR="008B1763" w:rsidRPr="00347BF8">
        <w:rPr>
          <w:rFonts w:ascii="Times New Roman" w:hAnsi="Times New Roman" w:cs="Times New Roman"/>
          <w:color w:val="000000"/>
          <w:sz w:val="24"/>
          <w:szCs w:val="24"/>
        </w:rPr>
        <w:t>phagocytos</w:t>
      </w:r>
      <w:r w:rsidR="007C566B" w:rsidRPr="00347BF8">
        <w:rPr>
          <w:rFonts w:ascii="Times New Roman" w:hAnsi="Times New Roman" w:cs="Times New Roman"/>
          <w:color w:val="000000"/>
          <w:sz w:val="24"/>
          <w:szCs w:val="24"/>
        </w:rPr>
        <w:t>i</w:t>
      </w:r>
      <w:r w:rsidR="008B1763" w:rsidRPr="00347BF8">
        <w:rPr>
          <w:rFonts w:ascii="Times New Roman" w:hAnsi="Times New Roman" w:cs="Times New Roman"/>
          <w:color w:val="000000"/>
          <w:sz w:val="24"/>
          <w:szCs w:val="24"/>
        </w:rPr>
        <w:t xml:space="preserve">s </w:t>
      </w:r>
      <w:r w:rsidR="005628D8" w:rsidRPr="00347BF8">
        <w:rPr>
          <w:rFonts w:ascii="Times New Roman" w:hAnsi="Times New Roman" w:cs="Times New Roman"/>
          <w:color w:val="000000"/>
          <w:sz w:val="24"/>
          <w:szCs w:val="24"/>
        </w:rPr>
        <w:t>undergo</w:t>
      </w:r>
      <w:r w:rsidR="008B1763" w:rsidRPr="00347BF8">
        <w:rPr>
          <w:rFonts w:ascii="Times New Roman" w:hAnsi="Times New Roman" w:cs="Times New Roman"/>
          <w:color w:val="000000"/>
          <w:sz w:val="24"/>
          <w:szCs w:val="24"/>
        </w:rPr>
        <w:t xml:space="preserve"> retinal degeneration </w:t>
      </w:r>
      <w:r w:rsidR="00134348" w:rsidRPr="00347BF8">
        <w:rPr>
          <w:rFonts w:ascii="Times New Roman" w:hAnsi="Times New Roman" w:cs="Times New Roman"/>
          <w:color w:val="000000"/>
          <w:sz w:val="24"/>
          <w:szCs w:val="24"/>
        </w:rPr>
        <w:t>and, in some cases,</w:t>
      </w:r>
      <w:r w:rsidR="005628D8" w:rsidRPr="00347BF8">
        <w:rPr>
          <w:rFonts w:ascii="Times New Roman" w:hAnsi="Times New Roman" w:cs="Times New Roman"/>
          <w:color w:val="000000"/>
          <w:sz w:val="24"/>
          <w:szCs w:val="24"/>
        </w:rPr>
        <w:t xml:space="preserve"> display </w:t>
      </w:r>
      <w:r w:rsidR="008B1763" w:rsidRPr="00347BF8">
        <w:rPr>
          <w:rFonts w:ascii="Times New Roman" w:hAnsi="Times New Roman" w:cs="Times New Roman"/>
          <w:color w:val="000000"/>
          <w:sz w:val="24"/>
          <w:szCs w:val="24"/>
        </w:rPr>
        <w:t>accumulation of debris resembling</w:t>
      </w:r>
      <w:r w:rsidR="00EE7174" w:rsidRPr="00347BF8">
        <w:rPr>
          <w:rFonts w:ascii="Times New Roman" w:hAnsi="Times New Roman" w:cs="Times New Roman"/>
          <w:color w:val="000000"/>
          <w:sz w:val="24"/>
          <w:szCs w:val="24"/>
        </w:rPr>
        <w:t xml:space="preserve"> </w:t>
      </w:r>
      <w:r w:rsidR="004551AF" w:rsidRPr="00347BF8">
        <w:rPr>
          <w:rFonts w:ascii="Times New Roman" w:hAnsi="Times New Roman" w:cs="Times New Roman"/>
          <w:color w:val="000000"/>
          <w:sz w:val="24"/>
          <w:szCs w:val="24"/>
        </w:rPr>
        <w:t xml:space="preserve">an </w:t>
      </w:r>
      <w:r w:rsidR="00EE7174" w:rsidRPr="00347BF8">
        <w:rPr>
          <w:rFonts w:ascii="Times New Roman" w:hAnsi="Times New Roman" w:cs="Times New Roman"/>
          <w:color w:val="000000"/>
          <w:sz w:val="24"/>
          <w:szCs w:val="24"/>
        </w:rPr>
        <w:t>AMD</w:t>
      </w:r>
      <w:r w:rsidR="008B1763" w:rsidRPr="00347BF8">
        <w:rPr>
          <w:rFonts w:ascii="Times New Roman" w:hAnsi="Times New Roman" w:cs="Times New Roman"/>
          <w:color w:val="000000"/>
          <w:sz w:val="24"/>
          <w:szCs w:val="24"/>
        </w:rPr>
        <w:t xml:space="preserve"> phenotype </w:t>
      </w:r>
      <w:r w:rsidR="008B1763" w:rsidRPr="00347BF8">
        <w:rPr>
          <w:rFonts w:ascii="Times New Roman" w:hAnsi="Times New Roman" w:cs="Times New Roman"/>
          <w:color w:val="000000"/>
          <w:sz w:val="24"/>
          <w:szCs w:val="24"/>
        </w:rPr>
        <w:fldChar w:fldCharType="begin">
          <w:fldData xml:space="preserve">PEVuZE5vdGU+PENpdGU+PEF1dGhvcj5OYW5kcm90PC9BdXRob3I+PFllYXI+MjAwNDwvWWVhcj48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</w:fldData>
        </w:fldChar>
      </w:r>
      <w:r w:rsidR="00413E37" w:rsidRPr="00347BF8">
        <w:rPr>
          <w:rFonts w:ascii="Times New Roman" w:hAnsi="Times New Roman" w:cs="Times New Roman"/>
          <w:color w:val="000000"/>
          <w:sz w:val="24"/>
          <w:szCs w:val="24"/>
        </w:rPr>
        <w:instrText xml:space="preserve"> ADDIN EN.CITE </w:instrText>
      </w:r>
      <w:r w:rsidR="00413E37" w:rsidRPr="00347BF8">
        <w:rPr>
          <w:rFonts w:ascii="Times New Roman" w:hAnsi="Times New Roman" w:cs="Times New Roman"/>
          <w:color w:val="000000"/>
          <w:sz w:val="24"/>
          <w:szCs w:val="24"/>
        </w:rPr>
        <w:fldChar w:fldCharType="begin">
          <w:fldData xml:space="preserve">PEVuZE5vdGU+PENpdGU+PEF1dGhvcj5OYW5kcm90PC9BdXRob3I+PFllYXI+MjAwNDwvWWVhcj48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</w:fldData>
        </w:fldChar>
      </w:r>
      <w:r w:rsidR="00413E37" w:rsidRPr="00347BF8">
        <w:rPr>
          <w:rFonts w:ascii="Times New Roman" w:hAnsi="Times New Roman" w:cs="Times New Roman"/>
          <w:color w:val="000000"/>
          <w:sz w:val="24"/>
          <w:szCs w:val="24"/>
        </w:rPr>
        <w:instrText xml:space="preserve"> ADDIN EN.CITE.DATA </w:instrText>
      </w:r>
      <w:r w:rsidR="00413E37" w:rsidRPr="00347BF8">
        <w:rPr>
          <w:rFonts w:ascii="Times New Roman" w:hAnsi="Times New Roman" w:cs="Times New Roman"/>
          <w:color w:val="000000"/>
          <w:sz w:val="24"/>
          <w:szCs w:val="24"/>
        </w:rPr>
      </w:r>
      <w:r w:rsidR="00413E37" w:rsidRPr="00347BF8">
        <w:rPr>
          <w:rFonts w:ascii="Times New Roman" w:hAnsi="Times New Roman" w:cs="Times New Roman"/>
          <w:color w:val="000000"/>
          <w:sz w:val="24"/>
          <w:szCs w:val="24"/>
        </w:rPr>
        <w:fldChar w:fldCharType="end"/>
      </w:r>
      <w:r w:rsidR="008B1763" w:rsidRPr="00347BF8">
        <w:rPr>
          <w:rFonts w:ascii="Times New Roman" w:hAnsi="Times New Roman" w:cs="Times New Roman"/>
          <w:color w:val="000000"/>
          <w:sz w:val="24"/>
          <w:szCs w:val="24"/>
        </w:rPr>
      </w:r>
      <w:r w:rsidR="008B1763" w:rsidRPr="00347BF8">
        <w:rPr>
          <w:rFonts w:ascii="Times New Roman" w:hAnsi="Times New Roman" w:cs="Times New Roman"/>
          <w:color w:val="000000"/>
          <w:sz w:val="24"/>
          <w:szCs w:val="24"/>
        </w:rPr>
        <w:fldChar w:fldCharType="separate"/>
      </w:r>
      <w:r w:rsidR="00E70209" w:rsidRPr="00347BF8">
        <w:rPr>
          <w:rFonts w:ascii="Times New Roman" w:hAnsi="Times New Roman" w:cs="Times New Roman"/>
          <w:noProof/>
          <w:color w:val="000000"/>
          <w:sz w:val="24"/>
          <w:szCs w:val="24"/>
        </w:rPr>
        <w:t>(D'Cruz et al., 2000; Nandrot et al., 2004; Rakoczy et al., 2002)</w:t>
      </w:r>
      <w:r w:rsidR="008B1763" w:rsidRPr="00347BF8">
        <w:rPr>
          <w:rFonts w:ascii="Times New Roman" w:hAnsi="Times New Roman" w:cs="Times New Roman"/>
          <w:color w:val="000000"/>
          <w:sz w:val="24"/>
          <w:szCs w:val="24"/>
        </w:rPr>
        <w:fldChar w:fldCharType="end"/>
      </w:r>
      <w:r w:rsidR="008B1763" w:rsidRPr="00347BF8">
        <w:rPr>
          <w:rFonts w:ascii="Times New Roman" w:hAnsi="Times New Roman" w:cs="Times New Roman"/>
          <w:color w:val="000000"/>
          <w:sz w:val="24"/>
          <w:szCs w:val="24"/>
        </w:rPr>
        <w:t xml:space="preserve">. </w:t>
      </w:r>
      <w:r w:rsidR="00755415" w:rsidRPr="00347BF8">
        <w:rPr>
          <w:rFonts w:ascii="Times New Roman" w:hAnsi="Times New Roman" w:cs="Times New Roman"/>
          <w:color w:val="000000"/>
          <w:sz w:val="24"/>
          <w:szCs w:val="24"/>
        </w:rPr>
        <w:t>Thus, understanding how the phagocytic capacity of the RPE changes with age may be critical for identifying pathway</w:t>
      </w:r>
      <w:r w:rsidR="000F7826" w:rsidRPr="00347BF8">
        <w:rPr>
          <w:rFonts w:ascii="Times New Roman" w:hAnsi="Times New Roman" w:cs="Times New Roman"/>
          <w:color w:val="000000"/>
          <w:sz w:val="24"/>
          <w:szCs w:val="24"/>
        </w:rPr>
        <w:t>s</w:t>
      </w:r>
      <w:r w:rsidR="00755415" w:rsidRPr="00347BF8">
        <w:rPr>
          <w:rFonts w:ascii="Times New Roman" w:hAnsi="Times New Roman" w:cs="Times New Roman"/>
          <w:color w:val="000000"/>
          <w:sz w:val="24"/>
          <w:szCs w:val="24"/>
        </w:rPr>
        <w:t xml:space="preserve"> important for the pathogenesis of AMD.</w:t>
      </w:r>
      <w:r w:rsidR="00B805E0" w:rsidRPr="00347BF8">
        <w:rPr>
          <w:rFonts w:ascii="Times New Roman" w:hAnsi="Times New Roman" w:cs="Times New Roman"/>
          <w:sz w:val="24"/>
          <w:szCs w:val="24"/>
        </w:rPr>
        <w:t xml:space="preserve"> </w:t>
      </w:r>
    </w:p>
    <w:p w14:paraId="2D525FC3" w14:textId="31C1395D" w:rsidR="008B1763" w:rsidRPr="00347BF8" w:rsidRDefault="004551AF" w:rsidP="006B5FB5">
      <w:pPr>
        <w:spacing w:line="480" w:lineRule="auto"/>
        <w:jc w:val="both"/>
        <w:rPr>
          <w:rFonts w:ascii="Times New Roman" w:hAnsi="Times New Roman" w:cs="Times New Roman"/>
          <w:sz w:val="24"/>
          <w:szCs w:val="24"/>
        </w:rPr>
      </w:pPr>
      <w:r w:rsidRPr="00347BF8">
        <w:rPr>
          <w:rFonts w:ascii="Times New Roman" w:hAnsi="Times New Roman" w:cs="Times New Roman"/>
          <w:sz w:val="24"/>
          <w:szCs w:val="24"/>
        </w:rPr>
        <w:lastRenderedPageBreak/>
        <w:t>T</w:t>
      </w:r>
      <w:r w:rsidR="00EE1A2E" w:rsidRPr="00347BF8">
        <w:rPr>
          <w:rFonts w:ascii="Times New Roman" w:hAnsi="Times New Roman" w:cs="Times New Roman"/>
          <w:sz w:val="24"/>
          <w:szCs w:val="24"/>
        </w:rPr>
        <w:t>he</w:t>
      </w:r>
      <w:r w:rsidR="008B1763" w:rsidRPr="00347BF8">
        <w:rPr>
          <w:rFonts w:ascii="Times New Roman" w:hAnsi="Times New Roman" w:cs="Times New Roman"/>
          <w:sz w:val="24"/>
          <w:szCs w:val="24"/>
        </w:rPr>
        <w:t xml:space="preserve"> aim </w:t>
      </w:r>
      <w:r w:rsidR="00EE1A2E" w:rsidRPr="00347BF8">
        <w:rPr>
          <w:rFonts w:ascii="Times New Roman" w:hAnsi="Times New Roman" w:cs="Times New Roman"/>
          <w:sz w:val="24"/>
          <w:szCs w:val="24"/>
        </w:rPr>
        <w:t>of this</w:t>
      </w:r>
      <w:r w:rsidR="008B1763" w:rsidRPr="00347BF8">
        <w:rPr>
          <w:rFonts w:ascii="Times New Roman" w:hAnsi="Times New Roman" w:cs="Times New Roman"/>
          <w:sz w:val="24"/>
          <w:szCs w:val="24"/>
        </w:rPr>
        <w:t xml:space="preserve"> study </w:t>
      </w:r>
      <w:r w:rsidR="00EE1A2E" w:rsidRPr="00347BF8">
        <w:rPr>
          <w:rFonts w:ascii="Times New Roman" w:hAnsi="Times New Roman" w:cs="Times New Roman"/>
          <w:sz w:val="24"/>
          <w:szCs w:val="24"/>
        </w:rPr>
        <w:t>was to determine</w:t>
      </w:r>
      <w:r w:rsidR="00C063EF" w:rsidRPr="00347BF8">
        <w:rPr>
          <w:rFonts w:ascii="Times New Roman" w:hAnsi="Times New Roman" w:cs="Times New Roman"/>
          <w:sz w:val="24"/>
          <w:szCs w:val="24"/>
        </w:rPr>
        <w:t>, in detail,</w:t>
      </w:r>
      <w:r w:rsidR="00EE1A2E" w:rsidRPr="00347BF8">
        <w:rPr>
          <w:rFonts w:ascii="Times New Roman" w:hAnsi="Times New Roman" w:cs="Times New Roman"/>
          <w:sz w:val="24"/>
          <w:szCs w:val="24"/>
        </w:rPr>
        <w:t xml:space="preserve"> </w:t>
      </w:r>
      <w:r w:rsidR="008B1763" w:rsidRPr="00347BF8">
        <w:rPr>
          <w:rFonts w:ascii="Times New Roman" w:hAnsi="Times New Roman" w:cs="Times New Roman"/>
          <w:sz w:val="24"/>
          <w:szCs w:val="24"/>
        </w:rPr>
        <w:t xml:space="preserve">the effect of aging on </w:t>
      </w:r>
      <w:r w:rsidR="003D13DC" w:rsidRPr="00347BF8">
        <w:rPr>
          <w:rFonts w:ascii="Times New Roman" w:hAnsi="Times New Roman" w:cs="Times New Roman"/>
          <w:sz w:val="24"/>
          <w:szCs w:val="24"/>
        </w:rPr>
        <w:t xml:space="preserve">photoreceptor outer segment </w:t>
      </w:r>
      <w:r w:rsidR="00BA662B" w:rsidRPr="00347BF8">
        <w:rPr>
          <w:rFonts w:ascii="Times New Roman" w:hAnsi="Times New Roman" w:cs="Times New Roman"/>
          <w:sz w:val="24"/>
          <w:szCs w:val="24"/>
        </w:rPr>
        <w:t xml:space="preserve">recycling </w:t>
      </w:r>
      <w:r w:rsidR="00EE7174" w:rsidRPr="00347BF8">
        <w:rPr>
          <w:rFonts w:ascii="Times New Roman" w:hAnsi="Times New Roman" w:cs="Times New Roman"/>
          <w:sz w:val="24"/>
          <w:szCs w:val="24"/>
        </w:rPr>
        <w:t xml:space="preserve">in the mouse </w:t>
      </w:r>
      <w:r w:rsidR="008B1763" w:rsidRPr="00347BF8">
        <w:rPr>
          <w:rFonts w:ascii="Times New Roman" w:hAnsi="Times New Roman" w:cs="Times New Roman"/>
          <w:sz w:val="24"/>
          <w:szCs w:val="24"/>
        </w:rPr>
        <w:t>RPE</w:t>
      </w:r>
      <w:r w:rsidR="00EE7174" w:rsidRPr="00347BF8">
        <w:rPr>
          <w:rFonts w:ascii="Times New Roman" w:hAnsi="Times New Roman" w:cs="Times New Roman"/>
          <w:sz w:val="24"/>
          <w:szCs w:val="24"/>
        </w:rPr>
        <w:t xml:space="preserve">, by investigating histological and molecular pathways in </w:t>
      </w:r>
      <w:r w:rsidR="00825E57" w:rsidRPr="00347BF8">
        <w:rPr>
          <w:rFonts w:ascii="Times New Roman" w:hAnsi="Times New Roman" w:cs="Times New Roman"/>
          <w:sz w:val="24"/>
          <w:szCs w:val="24"/>
        </w:rPr>
        <w:t>young</w:t>
      </w:r>
      <w:r w:rsidR="00EE7174" w:rsidRPr="00347BF8">
        <w:rPr>
          <w:rFonts w:ascii="Times New Roman" w:hAnsi="Times New Roman" w:cs="Times New Roman"/>
          <w:sz w:val="24"/>
          <w:szCs w:val="24"/>
        </w:rPr>
        <w:t xml:space="preserve"> and </w:t>
      </w:r>
      <w:r w:rsidR="00825E57" w:rsidRPr="00347BF8">
        <w:rPr>
          <w:rFonts w:ascii="Times New Roman" w:hAnsi="Times New Roman" w:cs="Times New Roman"/>
          <w:sz w:val="24"/>
          <w:szCs w:val="24"/>
        </w:rPr>
        <w:t xml:space="preserve">aged </w:t>
      </w:r>
      <w:r w:rsidR="00EE7174" w:rsidRPr="00347BF8">
        <w:rPr>
          <w:rFonts w:ascii="Times New Roman" w:hAnsi="Times New Roman" w:cs="Times New Roman"/>
          <w:sz w:val="24"/>
          <w:szCs w:val="24"/>
        </w:rPr>
        <w:t>animals</w:t>
      </w:r>
      <w:r w:rsidR="006B5FB5" w:rsidRPr="00347BF8">
        <w:rPr>
          <w:rFonts w:ascii="Times New Roman" w:hAnsi="Times New Roman" w:cs="Times New Roman"/>
          <w:sz w:val="24"/>
          <w:szCs w:val="24"/>
        </w:rPr>
        <w:t>.</w:t>
      </w:r>
    </w:p>
    <w:p w14:paraId="689F2894" w14:textId="7FA7673A" w:rsidR="006B5FB5" w:rsidRPr="00347BF8" w:rsidRDefault="007D13F0" w:rsidP="007D13F0">
      <w:pPr>
        <w:pStyle w:val="Heading1"/>
        <w:spacing w:line="480" w:lineRule="auto"/>
        <w:jc w:val="both"/>
        <w:rPr>
          <w:rFonts w:ascii="Times New Roman" w:hAnsi="Times New Roman" w:cs="Times New Roman"/>
          <w:szCs w:val="24"/>
        </w:rPr>
      </w:pPr>
      <w:r>
        <w:rPr>
          <w:rFonts w:ascii="Times New Roman" w:hAnsi="Times New Roman" w:cs="Times New Roman"/>
          <w:szCs w:val="24"/>
        </w:rPr>
        <w:t xml:space="preserve">2. </w:t>
      </w:r>
      <w:r w:rsidR="006B5FB5" w:rsidRPr="00347BF8">
        <w:rPr>
          <w:rFonts w:ascii="Times New Roman" w:hAnsi="Times New Roman" w:cs="Times New Roman"/>
          <w:szCs w:val="24"/>
        </w:rPr>
        <w:t>Methods</w:t>
      </w:r>
    </w:p>
    <w:p w14:paraId="3CE4AB41" w14:textId="68AE08BB" w:rsidR="006B5FB5" w:rsidRPr="00347BF8" w:rsidRDefault="006B5FB5" w:rsidP="006B5FB5">
      <w:pPr>
        <w:pStyle w:val="Heading2"/>
        <w:spacing w:line="480" w:lineRule="auto"/>
        <w:jc w:val="both"/>
        <w:rPr>
          <w:rFonts w:ascii="Times New Roman" w:hAnsi="Times New Roman" w:cs="Times New Roman"/>
          <w:szCs w:val="24"/>
        </w:rPr>
      </w:pPr>
      <w:r w:rsidRPr="00347BF8">
        <w:rPr>
          <w:rFonts w:ascii="Times New Roman" w:hAnsi="Times New Roman" w:cs="Times New Roman"/>
          <w:szCs w:val="24"/>
        </w:rPr>
        <w:t>2.1 Animals</w:t>
      </w:r>
    </w:p>
    <w:p w14:paraId="6DA8CA33" w14:textId="5EDC2BD6" w:rsidR="00CA1F32" w:rsidRPr="00347BF8" w:rsidRDefault="006B5FB5" w:rsidP="006B5FB5">
      <w:pPr>
        <w:autoSpaceDE w:val="0"/>
        <w:autoSpaceDN w:val="0"/>
        <w:adjustRightInd w:val="0"/>
        <w:spacing w:after="0" w:line="480" w:lineRule="auto"/>
        <w:jc w:val="both"/>
        <w:rPr>
          <w:rFonts w:ascii="Times New Roman" w:hAnsi="Times New Roman" w:cs="Times New Roman"/>
          <w:sz w:val="24"/>
          <w:szCs w:val="24"/>
        </w:rPr>
      </w:pPr>
      <w:r w:rsidRPr="00347BF8">
        <w:rPr>
          <w:rFonts w:ascii="Times New Roman" w:hAnsi="Times New Roman" w:cs="Times New Roman"/>
          <w:sz w:val="24"/>
          <w:szCs w:val="24"/>
        </w:rPr>
        <w:t xml:space="preserve">Three-months-old C57BL/6J (wildtype, WT) mice were obtained from the Animal Resources </w:t>
      </w:r>
      <w:proofErr w:type="spellStart"/>
      <w:r w:rsidRPr="00347BF8">
        <w:rPr>
          <w:rFonts w:ascii="Times New Roman" w:hAnsi="Times New Roman" w:cs="Times New Roman"/>
          <w:sz w:val="24"/>
          <w:szCs w:val="24"/>
        </w:rPr>
        <w:t>Center</w:t>
      </w:r>
      <w:proofErr w:type="spellEnd"/>
      <w:r w:rsidRPr="00347BF8">
        <w:rPr>
          <w:rFonts w:ascii="Times New Roman" w:hAnsi="Times New Roman" w:cs="Times New Roman"/>
          <w:sz w:val="24"/>
          <w:szCs w:val="24"/>
        </w:rPr>
        <w:t xml:space="preserve"> (WA, Australia) and housed at the Biomedical Sciences Animal Facility at the University of Melbourne. Aged C57BL/6J (wildtype, WT) mice (18 and 2</w:t>
      </w:r>
      <w:r w:rsidR="00CA1F32" w:rsidRPr="00347BF8">
        <w:rPr>
          <w:rFonts w:ascii="Times New Roman" w:hAnsi="Times New Roman" w:cs="Times New Roman"/>
          <w:sz w:val="24"/>
          <w:szCs w:val="24"/>
        </w:rPr>
        <w:t>0</w:t>
      </w:r>
      <w:r w:rsidRPr="00347BF8">
        <w:rPr>
          <w:rFonts w:ascii="Times New Roman" w:hAnsi="Times New Roman" w:cs="Times New Roman"/>
          <w:sz w:val="24"/>
          <w:szCs w:val="24"/>
        </w:rPr>
        <w:t>-22 months of age) were kindly donated by Dr Ben Gu, The University of Melbourne, Florey Institute.</w:t>
      </w:r>
      <w:r w:rsidR="00BD1902">
        <w:rPr>
          <w:rFonts w:ascii="Times New Roman" w:hAnsi="Times New Roman" w:cs="Times New Roman"/>
          <w:sz w:val="24"/>
          <w:szCs w:val="24"/>
        </w:rPr>
        <w:t xml:space="preserve"> </w:t>
      </w:r>
      <w:r w:rsidRPr="00347BF8">
        <w:rPr>
          <w:rFonts w:ascii="Times New Roman" w:hAnsi="Times New Roman" w:cs="Times New Roman"/>
          <w:sz w:val="24"/>
          <w:szCs w:val="24"/>
        </w:rPr>
        <w:t xml:space="preserve">Three-month-old and 22-month-old C57BL/6J (wildtype, WT) mice were kindly mice provided by Dr. Christian Nefzger in the Department of Anatomy and Developmental Biology at Monash University for the RNA-seq studies. </w:t>
      </w:r>
      <w:r w:rsidR="00CA1F32" w:rsidRPr="00347BF8">
        <w:rPr>
          <w:rFonts w:ascii="Times New Roman" w:hAnsi="Times New Roman" w:cs="Times New Roman"/>
          <w:sz w:val="24"/>
          <w:szCs w:val="24"/>
          <w:highlight w:val="yellow"/>
        </w:rPr>
        <w:t xml:space="preserve">Sex distribution of animals involved in study is shown in Table 1. </w:t>
      </w:r>
      <w:r w:rsidR="00531D7E" w:rsidRPr="00347BF8">
        <w:rPr>
          <w:rFonts w:ascii="Times New Roman" w:hAnsi="Times New Roman" w:cs="Times New Roman"/>
          <w:sz w:val="24"/>
          <w:szCs w:val="24"/>
          <w:highlight w:val="yellow"/>
        </w:rPr>
        <w:t xml:space="preserve">All the mice were housed under similar conditions with a 12:12 hour light-dark cycle with </w:t>
      </w:r>
      <w:r w:rsidR="00531D7E" w:rsidRPr="00347BF8">
        <w:rPr>
          <w:rFonts w:ascii="Times New Roman" w:hAnsi="Times New Roman" w:cs="Times New Roman"/>
          <w:i/>
          <w:iCs/>
          <w:sz w:val="24"/>
          <w:szCs w:val="24"/>
          <w:highlight w:val="yellow"/>
        </w:rPr>
        <w:t xml:space="preserve">ad libitum </w:t>
      </w:r>
      <w:r w:rsidR="00531D7E" w:rsidRPr="00347BF8">
        <w:rPr>
          <w:rFonts w:ascii="Times New Roman" w:hAnsi="Times New Roman" w:cs="Times New Roman"/>
          <w:sz w:val="24"/>
          <w:szCs w:val="24"/>
          <w:highlight w:val="yellow"/>
        </w:rPr>
        <w:t>access to food and water.</w:t>
      </w:r>
      <w:r w:rsidR="00531D7E" w:rsidRPr="00347BF8">
        <w:rPr>
          <w:rFonts w:ascii="Times New Roman" w:hAnsi="Times New Roman" w:cs="Times New Roman"/>
          <w:sz w:val="24"/>
          <w:szCs w:val="24"/>
        </w:rPr>
        <w:t xml:space="preserve"> </w:t>
      </w:r>
      <w:r w:rsidRPr="00347BF8">
        <w:rPr>
          <w:rFonts w:ascii="Times New Roman" w:hAnsi="Times New Roman" w:cs="Times New Roman"/>
          <w:sz w:val="24"/>
          <w:szCs w:val="24"/>
        </w:rPr>
        <w:t>All experiments and handling of animals were conducted in compliance with the standards of the Association of Vision Research and Ophthalmology Statement for the Use of Animals in Ophthalmic and Vision Research</w:t>
      </w:r>
      <w:r w:rsidR="00F378B9">
        <w:rPr>
          <w:rFonts w:ascii="Times New Roman" w:hAnsi="Times New Roman" w:cs="Times New Roman"/>
          <w:sz w:val="24"/>
          <w:szCs w:val="24"/>
        </w:rPr>
        <w:t>,</w:t>
      </w:r>
      <w:r w:rsidRPr="00347BF8">
        <w:rPr>
          <w:rFonts w:ascii="Times New Roman" w:hAnsi="Times New Roman" w:cs="Times New Roman"/>
          <w:sz w:val="24"/>
          <w:szCs w:val="24"/>
        </w:rPr>
        <w:t xml:space="preserve"> as well as the institutional guidelines of The University of Melbourne Animal Ethics Committee; Ethics ID 1814499.</w:t>
      </w:r>
    </w:p>
    <w:p w14:paraId="02725E3B" w14:textId="77777777" w:rsidR="006B5FB5" w:rsidRPr="00347BF8" w:rsidRDefault="006B5FB5" w:rsidP="006B5FB5">
      <w:pPr>
        <w:autoSpaceDE w:val="0"/>
        <w:autoSpaceDN w:val="0"/>
        <w:adjustRightInd w:val="0"/>
        <w:spacing w:after="0" w:line="480" w:lineRule="auto"/>
        <w:jc w:val="both"/>
        <w:rPr>
          <w:rFonts w:ascii="Times New Roman" w:hAnsi="Times New Roman" w:cs="Times New Roman"/>
          <w:sz w:val="24"/>
          <w:szCs w:val="24"/>
        </w:rPr>
      </w:pPr>
    </w:p>
    <w:p w14:paraId="7895BC72" w14:textId="461B04C7" w:rsidR="006B5FB5" w:rsidRPr="00347BF8" w:rsidRDefault="006B5FB5" w:rsidP="006B5FB5">
      <w:pPr>
        <w:pStyle w:val="Heading2"/>
        <w:spacing w:line="480" w:lineRule="auto"/>
        <w:jc w:val="both"/>
        <w:rPr>
          <w:rFonts w:ascii="Times New Roman" w:hAnsi="Times New Roman" w:cs="Times New Roman"/>
          <w:szCs w:val="24"/>
        </w:rPr>
      </w:pPr>
      <w:r w:rsidRPr="00347BF8">
        <w:rPr>
          <w:rFonts w:ascii="Times New Roman" w:hAnsi="Times New Roman" w:cs="Times New Roman"/>
          <w:szCs w:val="24"/>
        </w:rPr>
        <w:t xml:space="preserve">2.2 Immunohistochemistry and </w:t>
      </w:r>
      <w:r w:rsidR="00134348" w:rsidRPr="00347BF8">
        <w:rPr>
          <w:rFonts w:ascii="Times New Roman" w:hAnsi="Times New Roman" w:cs="Times New Roman"/>
          <w:szCs w:val="24"/>
        </w:rPr>
        <w:t>high-resolution</w:t>
      </w:r>
      <w:r w:rsidRPr="00347BF8">
        <w:rPr>
          <w:rFonts w:ascii="Times New Roman" w:hAnsi="Times New Roman" w:cs="Times New Roman"/>
          <w:szCs w:val="24"/>
        </w:rPr>
        <w:t xml:space="preserve"> confocal microscopy </w:t>
      </w:r>
    </w:p>
    <w:p w14:paraId="27029825" w14:textId="2BCD3ABF" w:rsidR="00134348" w:rsidRPr="00347BF8" w:rsidRDefault="006B5FB5" w:rsidP="006B5FB5">
      <w:pPr>
        <w:autoSpaceDE w:val="0"/>
        <w:autoSpaceDN w:val="0"/>
        <w:adjustRightInd w:val="0"/>
        <w:spacing w:after="0" w:line="480" w:lineRule="auto"/>
        <w:jc w:val="both"/>
        <w:rPr>
          <w:rFonts w:ascii="Times New Roman" w:hAnsi="Times New Roman" w:cs="Times New Roman"/>
          <w:sz w:val="24"/>
          <w:szCs w:val="24"/>
        </w:rPr>
      </w:pPr>
      <w:r w:rsidRPr="0007335E">
        <w:rPr>
          <w:rFonts w:ascii="Times New Roman" w:hAnsi="Times New Roman" w:cs="Times New Roman"/>
          <w:sz w:val="24"/>
          <w:szCs w:val="24"/>
        </w:rPr>
        <w:t>For h</w:t>
      </w:r>
      <w:r w:rsidRPr="00347BF8">
        <w:rPr>
          <w:rFonts w:ascii="Times New Roman" w:hAnsi="Times New Roman" w:cs="Times New Roman"/>
          <w:sz w:val="24"/>
          <w:szCs w:val="24"/>
        </w:rPr>
        <w:t xml:space="preserve">istological analysis of phagocytosis, phagocytosis-lysosomal pathway and LC3-associated phagocytosis pathways in the RPE, mice were sacrificed 4.5 </w:t>
      </w:r>
      <w:r w:rsidR="00B10206">
        <w:rPr>
          <w:rFonts w:ascii="Times New Roman" w:hAnsi="Times New Roman" w:cs="Times New Roman"/>
          <w:sz w:val="24"/>
          <w:szCs w:val="24"/>
        </w:rPr>
        <w:t xml:space="preserve">and 7.5 </w:t>
      </w:r>
      <w:r w:rsidRPr="00347BF8">
        <w:rPr>
          <w:rFonts w:ascii="Times New Roman" w:hAnsi="Times New Roman" w:cs="Times New Roman"/>
          <w:sz w:val="24"/>
          <w:szCs w:val="24"/>
        </w:rPr>
        <w:t xml:space="preserve">hours after light on. </w:t>
      </w:r>
      <w:r w:rsidR="00383730">
        <w:rPr>
          <w:rFonts w:ascii="Times New Roman" w:hAnsi="Times New Roman" w:cs="Times New Roman"/>
          <w:sz w:val="24"/>
          <w:szCs w:val="24"/>
        </w:rPr>
        <w:t>The anterior segment (cornea and lens) w</w:t>
      </w:r>
      <w:r w:rsidR="005C59B7">
        <w:rPr>
          <w:rFonts w:ascii="Times New Roman" w:hAnsi="Times New Roman" w:cs="Times New Roman"/>
          <w:sz w:val="24"/>
          <w:szCs w:val="24"/>
        </w:rPr>
        <w:t>as</w:t>
      </w:r>
      <w:r w:rsidR="00383730">
        <w:rPr>
          <w:rFonts w:ascii="Times New Roman" w:hAnsi="Times New Roman" w:cs="Times New Roman"/>
          <w:sz w:val="24"/>
          <w:szCs w:val="24"/>
        </w:rPr>
        <w:t xml:space="preserve"> removed and p</w:t>
      </w:r>
      <w:r w:rsidR="00383730" w:rsidRPr="00347BF8">
        <w:rPr>
          <w:rFonts w:ascii="Times New Roman" w:hAnsi="Times New Roman" w:cs="Times New Roman"/>
          <w:sz w:val="24"/>
          <w:szCs w:val="24"/>
        </w:rPr>
        <w:t xml:space="preserve">osterior </w:t>
      </w:r>
      <w:r w:rsidRPr="00347BF8">
        <w:rPr>
          <w:rFonts w:ascii="Times New Roman" w:hAnsi="Times New Roman" w:cs="Times New Roman"/>
          <w:sz w:val="24"/>
          <w:szCs w:val="24"/>
        </w:rPr>
        <w:t>eyecups, containing RPE, choroid and sclera</w:t>
      </w:r>
      <w:r w:rsidR="005447A0">
        <w:rPr>
          <w:rFonts w:ascii="Times New Roman" w:hAnsi="Times New Roman" w:cs="Times New Roman"/>
          <w:sz w:val="24"/>
          <w:szCs w:val="24"/>
        </w:rPr>
        <w:t>,</w:t>
      </w:r>
      <w:r w:rsidRPr="00347BF8">
        <w:rPr>
          <w:rFonts w:ascii="Times New Roman" w:hAnsi="Times New Roman" w:cs="Times New Roman"/>
          <w:sz w:val="24"/>
          <w:szCs w:val="24"/>
        </w:rPr>
        <w:t xml:space="preserve"> were fixed for 30 minutes in 4% paraformaldehyde in 0.1M phosphate buffer of pH 7.4 (PB) washed and cryoprotected in a series of sucrose solutions (10%, 20%, </w:t>
      </w:r>
      <w:r w:rsidRPr="00347BF8">
        <w:rPr>
          <w:rFonts w:ascii="Times New Roman" w:hAnsi="Times New Roman" w:cs="Times New Roman"/>
          <w:sz w:val="24"/>
          <w:szCs w:val="24"/>
        </w:rPr>
        <w:lastRenderedPageBreak/>
        <w:t>30% v/v in PB). After 24 hours, the eyecups were snap frozen in liquid nitrogen and stored at -80°C until further use. For labelling, eyecups were defrosted, bleached with 10% H</w:t>
      </w:r>
      <w:r w:rsidRPr="00347BF8">
        <w:rPr>
          <w:rFonts w:ascii="Times New Roman" w:hAnsi="Times New Roman" w:cs="Times New Roman"/>
          <w:sz w:val="24"/>
          <w:szCs w:val="24"/>
          <w:vertAlign w:val="subscript"/>
        </w:rPr>
        <w:t>2</w:t>
      </w:r>
      <w:r w:rsidRPr="00347BF8">
        <w:rPr>
          <w:rFonts w:ascii="Times New Roman" w:hAnsi="Times New Roman" w:cs="Times New Roman"/>
          <w:sz w:val="24"/>
          <w:szCs w:val="24"/>
        </w:rPr>
        <w:t>O</w:t>
      </w:r>
      <w:r w:rsidRPr="00347BF8">
        <w:rPr>
          <w:rFonts w:ascii="Times New Roman" w:hAnsi="Times New Roman" w:cs="Times New Roman"/>
          <w:sz w:val="24"/>
          <w:szCs w:val="24"/>
          <w:vertAlign w:val="subscript"/>
        </w:rPr>
        <w:t>2</w:t>
      </w:r>
      <w:r w:rsidRPr="00347BF8">
        <w:rPr>
          <w:rFonts w:ascii="Times New Roman" w:hAnsi="Times New Roman" w:cs="Times New Roman"/>
          <w:sz w:val="24"/>
          <w:szCs w:val="24"/>
        </w:rPr>
        <w:t xml:space="preserve"> for 45 minutes at 55℃ </w:t>
      </w:r>
      <w:r w:rsidRPr="00347BF8">
        <w:rPr>
          <w:rFonts w:ascii="Times New Roman" w:hAnsi="Times New Roman" w:cs="Times New Roman"/>
          <w:sz w:val="24"/>
          <w:szCs w:val="24"/>
        </w:rPr>
        <w:fldChar w:fldCharType="begin"/>
      </w:r>
      <w:r w:rsidR="002069CA" w:rsidRPr="00347BF8">
        <w:rPr>
          <w:rFonts w:ascii="Times New Roman" w:hAnsi="Times New Roman" w:cs="Times New Roman"/>
          <w:sz w:val="24"/>
          <w:szCs w:val="24"/>
        </w:rPr>
        <w:instrText xml:space="preserve"> ADDIN EN.CITE &lt;EndNote&gt;&lt;Cite&gt;&lt;Author&gt;Kim&lt;/Author&gt;&lt;Year&gt;2016&lt;/Year&gt;&lt;RecNum&gt;779&lt;/RecNum&gt;&lt;DisplayText&gt;(Kim and Assawachananont, 2016)&lt;/DisplayText&gt;&lt;record&gt;&lt;rec-number&gt;779&lt;/rec-number&gt;&lt;foreign-keys&gt;&lt;key app="EN" db-id="xwae29rz3rf0e4e5wvc5xr0q2st0pevsp55a" timestamp="1650640335"&gt;779&lt;/key&gt;&lt;/foreign-keys&gt;&lt;ref-type name="Journal Article"&gt;17&lt;/ref-type&gt;&lt;contributors&gt;&lt;authors&gt;&lt;author&gt;Kim, S. Y.&lt;/author&gt;&lt;author&gt;Assawachananont, J.&lt;/author&gt;&lt;/authors&gt;&lt;/contributors&gt;&lt;auth-address&gt;Neurobiology-Neurodegeneration &amp;amp; Repair Laboratory National Eye Institute, National Institutes of Health, Bethesda, MD, USA.&lt;/auth-address&gt;&lt;titles&gt;&lt;title&gt;A New Method to Visualize the Intact Subretina From Retinal Pigment Epithelium to Retinal Tissue in Whole Mount of Pigmented Mouse Eyes&lt;/title&gt;&lt;secondary-title&gt;Transl Vis Sci Technol&lt;/secondary-title&gt;&lt;/titles&gt;&lt;periodical&gt;&lt;full-title&gt;Transl Vis Sci Technol&lt;/full-title&gt;&lt;/periodical&gt;&lt;pages&gt;6&lt;/pages&gt;&lt;volume&gt;5&lt;/volume&gt;&lt;number&gt;1&lt;/number&gt;&lt;edition&gt;2016/03/02&lt;/edition&gt;&lt;keywords&gt;&lt;keyword&gt;Rpe&lt;/keyword&gt;&lt;keyword&gt;retina whole mount&lt;/keyword&gt;&lt;keyword&gt;melanin bleaching&lt;/keyword&gt;&lt;keyword&gt;subretina&lt;/keyword&gt;&lt;/keywords&gt;&lt;dates&gt;&lt;year&gt;2016&lt;/year&gt;&lt;pub-dates&gt;&lt;date&gt;Feb&lt;/date&gt;&lt;/pub-dates&gt;&lt;/dates&gt;&lt;publisher&gt;Association for Research in Vision and Ophthalmology (ARVO)&lt;/publisher&gt;&lt;isbn&gt;2164-2591 (Print)&amp;#xD;2164-2591 (Linking)&lt;/isbn&gt;&lt;accession-num&gt;26929886&lt;/accession-num&gt;&lt;urls&gt;&lt;related-urls&gt;&lt;url&gt;https://www.ncbi.nlm.nih.gov/pubmed/26929886&lt;/url&gt;&lt;/related-urls&gt;&lt;/urls&gt;&lt;custom2&gt;PMC4757471&lt;/custom2&gt;&lt;electronic-resource-num&gt;10.1167/tvst.5.1.6&lt;/electronic-resource-num&gt;&lt;/record&gt;&lt;/Cite&gt;&lt;/EndNote&gt;</w:instrText>
      </w:r>
      <w:r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(Kim and Assawachananont, 2016)</w:t>
      </w:r>
      <w:r w:rsidRPr="00347BF8">
        <w:rPr>
          <w:rFonts w:ascii="Times New Roman" w:hAnsi="Times New Roman" w:cs="Times New Roman"/>
          <w:sz w:val="24"/>
          <w:szCs w:val="24"/>
        </w:rPr>
        <w:fldChar w:fldCharType="end"/>
      </w:r>
      <w:r w:rsidRPr="00347BF8">
        <w:rPr>
          <w:rFonts w:ascii="Times New Roman" w:hAnsi="Times New Roman" w:cs="Times New Roman"/>
          <w:sz w:val="24"/>
          <w:szCs w:val="24"/>
        </w:rPr>
        <w:t xml:space="preserve">, washed in PB and incubated for 2 days at room temperature with either a single or a combination of primary antibodies (shown in Table </w:t>
      </w:r>
      <w:r w:rsidR="00AB6396" w:rsidRPr="00347BF8">
        <w:rPr>
          <w:rFonts w:ascii="Times New Roman" w:hAnsi="Times New Roman" w:cs="Times New Roman"/>
          <w:sz w:val="24"/>
          <w:szCs w:val="24"/>
        </w:rPr>
        <w:t>2</w:t>
      </w:r>
      <w:r w:rsidRPr="00347BF8">
        <w:rPr>
          <w:rFonts w:ascii="Times New Roman" w:hAnsi="Times New Roman" w:cs="Times New Roman"/>
          <w:sz w:val="24"/>
          <w:szCs w:val="24"/>
        </w:rPr>
        <w:t xml:space="preserve">) diluted in antibody buffer (3% v/v normal horse serum, 1% w/v bovine serum albumin, 0.05% w/v sodium </w:t>
      </w:r>
      <w:proofErr w:type="spellStart"/>
      <w:r w:rsidRPr="00347BF8">
        <w:rPr>
          <w:rFonts w:ascii="Times New Roman" w:hAnsi="Times New Roman" w:cs="Times New Roman"/>
          <w:sz w:val="24"/>
          <w:szCs w:val="24"/>
        </w:rPr>
        <w:t>azide</w:t>
      </w:r>
      <w:proofErr w:type="spellEnd"/>
      <w:r w:rsidRPr="00347BF8">
        <w:rPr>
          <w:rFonts w:ascii="Times New Roman" w:hAnsi="Times New Roman" w:cs="Times New Roman"/>
          <w:sz w:val="24"/>
          <w:szCs w:val="24"/>
        </w:rPr>
        <w:t xml:space="preserve">, 0.5% v/v Triton-X in PB). Following incubation with primary antibody, eyecups were rinsed in PB and incubated for 1 day at room temperature with the nuclear </w:t>
      </w:r>
      <w:r w:rsidR="00134348" w:rsidRPr="00347BF8">
        <w:rPr>
          <w:rFonts w:ascii="Times New Roman" w:hAnsi="Times New Roman" w:cs="Times New Roman"/>
          <w:sz w:val="24"/>
          <w:szCs w:val="24"/>
        </w:rPr>
        <w:t>dyes and</w:t>
      </w:r>
      <w:r w:rsidRPr="00347BF8">
        <w:rPr>
          <w:rFonts w:ascii="Times New Roman" w:hAnsi="Times New Roman" w:cs="Times New Roman"/>
          <w:sz w:val="24"/>
          <w:szCs w:val="24"/>
        </w:rPr>
        <w:t xml:space="preserve"> secondary antibodies (shown in Table </w:t>
      </w:r>
      <w:r w:rsidR="00AB6396" w:rsidRPr="00347BF8">
        <w:rPr>
          <w:rFonts w:ascii="Times New Roman" w:hAnsi="Times New Roman" w:cs="Times New Roman"/>
          <w:sz w:val="24"/>
          <w:szCs w:val="24"/>
        </w:rPr>
        <w:t>3</w:t>
      </w:r>
      <w:r w:rsidRPr="00347BF8">
        <w:rPr>
          <w:rFonts w:ascii="Times New Roman" w:hAnsi="Times New Roman" w:cs="Times New Roman"/>
          <w:sz w:val="24"/>
          <w:szCs w:val="24"/>
        </w:rPr>
        <w:t xml:space="preserve">). Eyecups were finally washed in PB and flat mounted with Dako mounting medium (Agilent Technologies, Santa Clara, CA, USA). </w:t>
      </w:r>
    </w:p>
    <w:p w14:paraId="57D2BDAB" w14:textId="77777777" w:rsidR="00134348" w:rsidRPr="00347BF8" w:rsidRDefault="00134348" w:rsidP="006B5FB5">
      <w:pPr>
        <w:autoSpaceDE w:val="0"/>
        <w:autoSpaceDN w:val="0"/>
        <w:adjustRightInd w:val="0"/>
        <w:spacing w:after="0" w:line="480" w:lineRule="auto"/>
        <w:jc w:val="both"/>
        <w:rPr>
          <w:rFonts w:ascii="Times New Roman" w:hAnsi="Times New Roman" w:cs="Times New Roman"/>
          <w:sz w:val="24"/>
          <w:szCs w:val="24"/>
        </w:rPr>
      </w:pPr>
    </w:p>
    <w:p w14:paraId="5EB84F8B" w14:textId="60708608" w:rsidR="006B5FB5" w:rsidRPr="00347BF8" w:rsidRDefault="006B5FB5" w:rsidP="006B5FB5">
      <w:pPr>
        <w:autoSpaceDE w:val="0"/>
        <w:autoSpaceDN w:val="0"/>
        <w:adjustRightInd w:val="0"/>
        <w:spacing w:after="0" w:line="480" w:lineRule="auto"/>
        <w:jc w:val="both"/>
        <w:rPr>
          <w:rFonts w:ascii="Times New Roman" w:hAnsi="Times New Roman" w:cs="Times New Roman"/>
          <w:sz w:val="24"/>
          <w:szCs w:val="24"/>
        </w:rPr>
      </w:pPr>
      <w:proofErr w:type="spellStart"/>
      <w:r w:rsidRPr="00347BF8">
        <w:rPr>
          <w:rFonts w:ascii="Times New Roman" w:hAnsi="Times New Roman" w:cs="Times New Roman"/>
          <w:sz w:val="24"/>
          <w:szCs w:val="24"/>
        </w:rPr>
        <w:t>Flatmount</w:t>
      </w:r>
      <w:proofErr w:type="spellEnd"/>
      <w:r w:rsidRPr="00347BF8">
        <w:rPr>
          <w:rFonts w:ascii="Times New Roman" w:hAnsi="Times New Roman" w:cs="Times New Roman"/>
          <w:sz w:val="24"/>
          <w:szCs w:val="24"/>
        </w:rPr>
        <w:t xml:space="preserve"> RPE images were collected using a resolution confocal laser scanning microscope (LSM 880, Carl Zeiss AG, </w:t>
      </w:r>
      <w:proofErr w:type="spellStart"/>
      <w:r w:rsidRPr="00347BF8">
        <w:rPr>
          <w:rFonts w:ascii="Times New Roman" w:hAnsi="Times New Roman" w:cs="Times New Roman"/>
          <w:sz w:val="24"/>
          <w:szCs w:val="24"/>
        </w:rPr>
        <w:t>Oberkochen</w:t>
      </w:r>
      <w:proofErr w:type="spellEnd"/>
      <w:r w:rsidRPr="00347BF8">
        <w:rPr>
          <w:rFonts w:ascii="Times New Roman" w:hAnsi="Times New Roman" w:cs="Times New Roman"/>
          <w:sz w:val="24"/>
          <w:szCs w:val="24"/>
        </w:rPr>
        <w:t xml:space="preserve">, Germany), with a X63 oil immersion objective at a default optimal resolution. For analysis, image quality was optimized </w:t>
      </w:r>
      <w:proofErr w:type="gramStart"/>
      <w:r w:rsidRPr="00347BF8">
        <w:rPr>
          <w:rFonts w:ascii="Times New Roman" w:hAnsi="Times New Roman" w:cs="Times New Roman"/>
          <w:sz w:val="24"/>
          <w:szCs w:val="24"/>
        </w:rPr>
        <w:t>in order to</w:t>
      </w:r>
      <w:proofErr w:type="gramEnd"/>
      <w:r w:rsidRPr="00347BF8">
        <w:rPr>
          <w:rFonts w:ascii="Times New Roman" w:hAnsi="Times New Roman" w:cs="Times New Roman"/>
          <w:sz w:val="24"/>
          <w:szCs w:val="24"/>
        </w:rPr>
        <w:t xml:space="preserve"> pick up all the puncta across different slices within a Z-stack and across different channels for young and aged mice by adjusting the following parameters: laser power, gain, and black levels. Phagosomes, labelled with a rhodopsin antibody; phagosomes through LAP, co-localisation of RHO and LC3; phagolysosomes, colocalization (&gt;50% overlap) of RHO and CATD, were quantified in tissues from young and age mice (n=6).</w:t>
      </w:r>
    </w:p>
    <w:p w14:paraId="5FD07112" w14:textId="77777777" w:rsidR="006B5FB5" w:rsidRPr="00347BF8" w:rsidRDefault="006B5FB5" w:rsidP="006B5FB5">
      <w:pPr>
        <w:autoSpaceDE w:val="0"/>
        <w:autoSpaceDN w:val="0"/>
        <w:adjustRightInd w:val="0"/>
        <w:spacing w:after="0" w:line="480" w:lineRule="auto"/>
        <w:jc w:val="both"/>
        <w:rPr>
          <w:rFonts w:ascii="Times New Roman" w:hAnsi="Times New Roman" w:cs="Times New Roman"/>
          <w:sz w:val="24"/>
          <w:szCs w:val="24"/>
        </w:rPr>
      </w:pPr>
    </w:p>
    <w:p w14:paraId="5A8E96C1" w14:textId="6E3E351F" w:rsidR="006B5FB5" w:rsidRDefault="006B5FB5" w:rsidP="006B5FB5">
      <w:pPr>
        <w:autoSpaceDE w:val="0"/>
        <w:autoSpaceDN w:val="0"/>
        <w:adjustRightInd w:val="0"/>
        <w:spacing w:after="0" w:line="480" w:lineRule="auto"/>
        <w:jc w:val="both"/>
        <w:rPr>
          <w:rFonts w:ascii="Times New Roman" w:hAnsi="Times New Roman" w:cs="Times New Roman"/>
          <w:sz w:val="24"/>
          <w:szCs w:val="24"/>
        </w:rPr>
      </w:pPr>
      <w:r w:rsidRPr="00347BF8">
        <w:rPr>
          <w:rFonts w:ascii="Times New Roman" w:hAnsi="Times New Roman" w:cs="Times New Roman"/>
          <w:sz w:val="24"/>
          <w:szCs w:val="24"/>
        </w:rPr>
        <w:t xml:space="preserve">Z-stacks (of 2.4-5.1mm, total thickness) of </w:t>
      </w:r>
      <w:r w:rsidR="00134348" w:rsidRPr="00347BF8">
        <w:rPr>
          <w:rFonts w:ascii="Times New Roman" w:hAnsi="Times New Roman" w:cs="Times New Roman"/>
          <w:sz w:val="24"/>
          <w:szCs w:val="24"/>
        </w:rPr>
        <w:t>high-resolution</w:t>
      </w:r>
      <w:r w:rsidRPr="00347BF8">
        <w:rPr>
          <w:rFonts w:ascii="Times New Roman" w:hAnsi="Times New Roman" w:cs="Times New Roman"/>
          <w:sz w:val="24"/>
          <w:szCs w:val="24"/>
        </w:rPr>
        <w:t xml:space="preserve"> confocal images, from the first appearance of RHO+ structures to the disappearance of nuclei per region per animal, were collected in 4 regions per eccentricity per RPE. RPE flat mounts were divided into three regions using the optic nerve head as a reference point: the central region, the mid-peripheral region and the peripheral regions. The central region was located within a 500µm radius from optic nerve head, the peripheral region was located 500 µm away from </w:t>
      </w:r>
      <w:proofErr w:type="spellStart"/>
      <w:r w:rsidRPr="00347BF8">
        <w:rPr>
          <w:rFonts w:ascii="Times New Roman" w:hAnsi="Times New Roman" w:cs="Times New Roman"/>
          <w:sz w:val="24"/>
          <w:szCs w:val="24"/>
        </w:rPr>
        <w:t>ora</w:t>
      </w:r>
      <w:proofErr w:type="spellEnd"/>
      <w:r w:rsidRPr="00347BF8">
        <w:rPr>
          <w:rFonts w:ascii="Times New Roman" w:hAnsi="Times New Roman" w:cs="Times New Roman"/>
          <w:sz w:val="24"/>
          <w:szCs w:val="24"/>
        </w:rPr>
        <w:t xml:space="preserve"> serrata and the mid-</w:t>
      </w:r>
      <w:r w:rsidRPr="00347BF8">
        <w:rPr>
          <w:rFonts w:ascii="Times New Roman" w:hAnsi="Times New Roman" w:cs="Times New Roman"/>
          <w:sz w:val="24"/>
          <w:szCs w:val="24"/>
        </w:rPr>
        <w:lastRenderedPageBreak/>
        <w:t xml:space="preserve">peripheral was located halfway between the </w:t>
      </w:r>
      <w:proofErr w:type="gramStart"/>
      <w:r w:rsidRPr="00347BF8">
        <w:rPr>
          <w:rFonts w:ascii="Times New Roman" w:hAnsi="Times New Roman" w:cs="Times New Roman"/>
          <w:sz w:val="24"/>
          <w:szCs w:val="24"/>
        </w:rPr>
        <w:t>aforementioned regions</w:t>
      </w:r>
      <w:proofErr w:type="gramEnd"/>
      <w:r w:rsidRPr="00347BF8">
        <w:rPr>
          <w:rFonts w:ascii="Times New Roman" w:hAnsi="Times New Roman" w:cs="Times New Roman"/>
          <w:sz w:val="24"/>
          <w:szCs w:val="24"/>
        </w:rPr>
        <w:t xml:space="preserve"> (refer to Figure 1A). In total, 12 Z-stack images per animal were collected and assessed using a custom script in ImageJ’s FIJI software to quantify rhodopsin, autophagosome and lysosome and phagolysosome number (puncta number / µm</w:t>
      </w:r>
      <w:r w:rsidRPr="00347BF8">
        <w:rPr>
          <w:rFonts w:ascii="Times New Roman" w:hAnsi="Times New Roman" w:cs="Times New Roman"/>
          <w:sz w:val="24"/>
          <w:szCs w:val="24"/>
          <w:vertAlign w:val="superscript"/>
        </w:rPr>
        <w:t>3</w:t>
      </w:r>
      <w:r w:rsidRPr="00347BF8">
        <w:rPr>
          <w:rFonts w:ascii="Times New Roman" w:hAnsi="Times New Roman" w:cs="Times New Roman"/>
          <w:sz w:val="24"/>
          <w:szCs w:val="24"/>
        </w:rPr>
        <w:t>), area,</w:t>
      </w:r>
      <w:r w:rsidRPr="00347BF8">
        <w:rPr>
          <w:rFonts w:ascii="Times New Roman" w:eastAsia="TimesNewRomanPSMT" w:hAnsi="Times New Roman" w:cs="Times New Roman"/>
          <w:sz w:val="24"/>
          <w:szCs w:val="24"/>
        </w:rPr>
        <w:t xml:space="preserve"> average puncta volume (μm</w:t>
      </w:r>
      <w:r w:rsidRPr="00347BF8">
        <w:rPr>
          <w:rFonts w:ascii="Times New Roman" w:hAnsi="Times New Roman" w:cs="Times New Roman"/>
          <w:sz w:val="24"/>
          <w:szCs w:val="24"/>
          <w:vertAlign w:val="superscript"/>
        </w:rPr>
        <w:t>2</w:t>
      </w:r>
      <w:r w:rsidRPr="00347BF8">
        <w:rPr>
          <w:rFonts w:ascii="Times New Roman" w:hAnsi="Times New Roman" w:cs="Times New Roman"/>
          <w:sz w:val="24"/>
          <w:szCs w:val="24"/>
        </w:rPr>
        <w:t>), as well as the percentage of rhodopsin vesicles colocalizing with LC3 puncta and the percentage of rhodopsin vesicles colocalizing with CATD+ lysosomes) across the whole Z-stack</w:t>
      </w:r>
      <w:r w:rsidR="00C45451">
        <w:rPr>
          <w:rFonts w:ascii="Times New Roman" w:hAnsi="Times New Roman" w:cs="Times New Roman"/>
          <w:sz w:val="24"/>
          <w:szCs w:val="24"/>
        </w:rPr>
        <w:t xml:space="preserve"> (see Supplementary </w:t>
      </w:r>
      <w:r w:rsidR="0094125F">
        <w:rPr>
          <w:rFonts w:ascii="Times New Roman" w:hAnsi="Times New Roman" w:cs="Times New Roman"/>
          <w:sz w:val="24"/>
          <w:szCs w:val="24"/>
        </w:rPr>
        <w:t xml:space="preserve">document for </w:t>
      </w:r>
      <w:r w:rsidR="00296BE3">
        <w:rPr>
          <w:rFonts w:ascii="Times New Roman" w:hAnsi="Times New Roman" w:cs="Times New Roman"/>
          <w:sz w:val="24"/>
          <w:szCs w:val="24"/>
        </w:rPr>
        <w:t xml:space="preserve">custom </w:t>
      </w:r>
      <w:r w:rsidR="0094125F">
        <w:rPr>
          <w:rFonts w:ascii="Times New Roman" w:hAnsi="Times New Roman" w:cs="Times New Roman"/>
          <w:sz w:val="24"/>
          <w:szCs w:val="24"/>
        </w:rPr>
        <w:t>script)</w:t>
      </w:r>
      <w:r w:rsidRPr="00347BF8">
        <w:rPr>
          <w:rFonts w:ascii="Times New Roman" w:hAnsi="Times New Roman" w:cs="Times New Roman"/>
          <w:sz w:val="24"/>
          <w:szCs w:val="24"/>
        </w:rPr>
        <w:t>. A threshold was applied and manually adjusted if required</w:t>
      </w:r>
      <w:r w:rsidR="00944C1F">
        <w:rPr>
          <w:rFonts w:ascii="Times New Roman" w:hAnsi="Times New Roman" w:cs="Times New Roman"/>
          <w:sz w:val="24"/>
          <w:szCs w:val="24"/>
        </w:rPr>
        <w:t xml:space="preserve"> in a blinded fashion</w:t>
      </w:r>
      <w:r w:rsidRPr="00347BF8">
        <w:rPr>
          <w:rFonts w:ascii="Times New Roman" w:hAnsi="Times New Roman" w:cs="Times New Roman"/>
          <w:sz w:val="24"/>
          <w:szCs w:val="24"/>
        </w:rPr>
        <w:t>, so that only bright discrete puncta were included.</w:t>
      </w:r>
      <w:r w:rsidRPr="00347BF8">
        <w:rPr>
          <w:rFonts w:ascii="Times New Roman" w:eastAsia="Times New Roman" w:hAnsi="Times New Roman" w:cs="Times New Roman"/>
          <w:sz w:val="24"/>
          <w:szCs w:val="24"/>
        </w:rPr>
        <w:t xml:space="preserve"> </w:t>
      </w:r>
      <w:r w:rsidRPr="00347BF8">
        <w:rPr>
          <w:rFonts w:ascii="Times New Roman" w:hAnsi="Times New Roman" w:cs="Times New Roman"/>
          <w:sz w:val="24"/>
          <w:szCs w:val="24"/>
        </w:rPr>
        <w:t>Colocalization of vesicles was measured using the area of coincidence: overlapping of LC3+ puncta and RHO+ of any pixels; greater than 50% volume of RHO+ vesicles overlapping with CATD+ puncta were considered as phagolysosomes. Differences between young and aged mice for phagosomes, autophagosome and lysosome number, average size and colocalization in each layer were analysed using a Two-way ANOVA with a Tukey multiple comparisons test (GraphPad prism, p&lt;0.05) and presented with error bars showing mean ± standard error of mean (SEM).</w:t>
      </w:r>
    </w:p>
    <w:p w14:paraId="4E74C9DC" w14:textId="77777777" w:rsidR="001365B7" w:rsidRPr="00347BF8" w:rsidRDefault="001365B7" w:rsidP="006B5FB5">
      <w:pPr>
        <w:autoSpaceDE w:val="0"/>
        <w:autoSpaceDN w:val="0"/>
        <w:adjustRightInd w:val="0"/>
        <w:spacing w:after="0" w:line="480" w:lineRule="auto"/>
        <w:jc w:val="both"/>
        <w:rPr>
          <w:rFonts w:ascii="Times New Roman" w:hAnsi="Times New Roman" w:cs="Times New Roman"/>
          <w:sz w:val="24"/>
          <w:szCs w:val="24"/>
        </w:rPr>
      </w:pPr>
    </w:p>
    <w:p w14:paraId="2B3A5470" w14:textId="7AD46E93" w:rsidR="006B5FB5" w:rsidRPr="00347BF8" w:rsidRDefault="006B5FB5" w:rsidP="006B5FB5">
      <w:pPr>
        <w:pStyle w:val="Heading2"/>
        <w:spacing w:line="480" w:lineRule="auto"/>
        <w:jc w:val="both"/>
        <w:rPr>
          <w:rStyle w:val="Heading2Char"/>
          <w:rFonts w:ascii="Times New Roman" w:hAnsi="Times New Roman" w:cs="Times New Roman"/>
          <w:szCs w:val="24"/>
        </w:rPr>
      </w:pPr>
      <w:r w:rsidRPr="00347BF8">
        <w:rPr>
          <w:rStyle w:val="Heading2Char"/>
          <w:rFonts w:ascii="Times New Roman" w:hAnsi="Times New Roman" w:cs="Times New Roman"/>
          <w:szCs w:val="24"/>
        </w:rPr>
        <w:t xml:space="preserve">2.3 RNA-seq and gene expression analysis </w:t>
      </w:r>
    </w:p>
    <w:p w14:paraId="77C61CDC" w14:textId="7E5A2CC9" w:rsidR="006B5FB5" w:rsidRPr="00347BF8" w:rsidRDefault="006B5FB5" w:rsidP="00A7213A">
      <w:pPr>
        <w:pStyle w:val="Heading3"/>
        <w:jc w:val="both"/>
        <w:rPr>
          <w:rFonts w:ascii="Times New Roman" w:hAnsi="Times New Roman" w:cs="Times New Roman"/>
        </w:rPr>
      </w:pPr>
      <w:r w:rsidRPr="00347BF8">
        <w:rPr>
          <w:rFonts w:ascii="Times New Roman" w:hAnsi="Times New Roman" w:cs="Times New Roman"/>
        </w:rPr>
        <w:t>2.3.1 RNA-seq</w:t>
      </w:r>
    </w:p>
    <w:p w14:paraId="7B181C0C" w14:textId="701073E6" w:rsidR="006B5FB5" w:rsidRPr="00347BF8" w:rsidRDefault="000E430F" w:rsidP="00A7213A">
      <w:pPr>
        <w:spacing w:line="480" w:lineRule="auto"/>
        <w:jc w:val="both"/>
        <w:rPr>
          <w:rFonts w:ascii="Times New Roman" w:hAnsi="Times New Roman" w:cs="Times New Roman"/>
          <w:sz w:val="24"/>
          <w:szCs w:val="24"/>
        </w:rPr>
      </w:pPr>
      <w:r>
        <w:rPr>
          <w:rFonts w:ascii="Times New Roman" w:hAnsi="Times New Roman" w:cs="Times New Roman"/>
          <w:sz w:val="24"/>
          <w:szCs w:val="24"/>
          <w:highlight w:val="yellow"/>
        </w:rPr>
        <w:t>For tissue isolation</w:t>
      </w:r>
      <w:r w:rsidRPr="000E430F">
        <w:rPr>
          <w:rFonts w:ascii="Times New Roman" w:hAnsi="Times New Roman" w:cs="Times New Roman"/>
          <w:sz w:val="24"/>
          <w:szCs w:val="24"/>
          <w:highlight w:val="yellow"/>
        </w:rPr>
        <w:t xml:space="preserve"> </w:t>
      </w:r>
      <w:r w:rsidRPr="006714D3">
        <w:rPr>
          <w:rFonts w:ascii="Times New Roman" w:hAnsi="Times New Roman" w:cs="Times New Roman"/>
          <w:sz w:val="24"/>
          <w:szCs w:val="24"/>
          <w:highlight w:val="yellow"/>
        </w:rPr>
        <w:t xml:space="preserve">from 3-and </w:t>
      </w:r>
      <w:r>
        <w:rPr>
          <w:rFonts w:ascii="Times New Roman" w:hAnsi="Times New Roman" w:cs="Times New Roman"/>
          <w:sz w:val="24"/>
          <w:szCs w:val="24"/>
          <w:highlight w:val="yellow"/>
        </w:rPr>
        <w:t>22</w:t>
      </w:r>
      <w:r w:rsidRPr="006714D3">
        <w:rPr>
          <w:rFonts w:ascii="Times New Roman" w:hAnsi="Times New Roman" w:cs="Times New Roman"/>
          <w:sz w:val="24"/>
          <w:szCs w:val="24"/>
          <w:highlight w:val="yellow"/>
        </w:rPr>
        <w:t>-month-old mice</w:t>
      </w:r>
      <w:r>
        <w:rPr>
          <w:rFonts w:ascii="Times New Roman" w:hAnsi="Times New Roman" w:cs="Times New Roman"/>
          <w:sz w:val="24"/>
          <w:szCs w:val="24"/>
          <w:highlight w:val="yellow"/>
        </w:rPr>
        <w:t>, the anterior segment of the eye (cornea and lens) was removed and the p</w:t>
      </w:r>
      <w:r w:rsidR="006714D3" w:rsidRPr="006714D3">
        <w:rPr>
          <w:rFonts w:ascii="Times New Roman" w:hAnsi="Times New Roman" w:cs="Times New Roman"/>
          <w:sz w:val="24"/>
          <w:szCs w:val="24"/>
          <w:highlight w:val="yellow"/>
        </w:rPr>
        <w:t>osterior eyecup</w:t>
      </w:r>
      <w:r>
        <w:rPr>
          <w:rFonts w:ascii="Times New Roman" w:hAnsi="Times New Roman" w:cs="Times New Roman"/>
          <w:sz w:val="24"/>
          <w:szCs w:val="24"/>
          <w:highlight w:val="yellow"/>
        </w:rPr>
        <w:t xml:space="preserve"> </w:t>
      </w:r>
      <w:proofErr w:type="spellStart"/>
      <w:r>
        <w:rPr>
          <w:rFonts w:ascii="Times New Roman" w:hAnsi="Times New Roman" w:cs="Times New Roman"/>
          <w:sz w:val="24"/>
          <w:szCs w:val="24"/>
          <w:highlight w:val="yellow"/>
        </w:rPr>
        <w:t>flatmounted</w:t>
      </w:r>
      <w:proofErr w:type="spellEnd"/>
      <w:r>
        <w:rPr>
          <w:rFonts w:ascii="Times New Roman" w:hAnsi="Times New Roman" w:cs="Times New Roman"/>
          <w:sz w:val="24"/>
          <w:szCs w:val="24"/>
          <w:highlight w:val="yellow"/>
        </w:rPr>
        <w:t xml:space="preserve"> and the neural retina </w:t>
      </w:r>
      <w:r w:rsidR="00821C66">
        <w:rPr>
          <w:rFonts w:ascii="Times New Roman" w:hAnsi="Times New Roman" w:cs="Times New Roman"/>
          <w:sz w:val="24"/>
          <w:szCs w:val="24"/>
          <w:highlight w:val="yellow"/>
        </w:rPr>
        <w:t>removed.</w:t>
      </w:r>
      <w:r w:rsidR="006714D3" w:rsidRPr="006714D3">
        <w:rPr>
          <w:rFonts w:ascii="Times New Roman" w:hAnsi="Times New Roman" w:cs="Times New Roman"/>
          <w:sz w:val="24"/>
          <w:szCs w:val="24"/>
          <w:highlight w:val="yellow"/>
        </w:rPr>
        <w:t xml:space="preserve"> </w:t>
      </w:r>
      <w:r>
        <w:rPr>
          <w:rFonts w:ascii="Times New Roman" w:hAnsi="Times New Roman" w:cs="Times New Roman"/>
          <w:sz w:val="24"/>
          <w:szCs w:val="24"/>
          <w:highlight w:val="yellow"/>
        </w:rPr>
        <w:t xml:space="preserve">To isolate the </w:t>
      </w:r>
      <w:r w:rsidR="006714D3" w:rsidRPr="006714D3">
        <w:rPr>
          <w:rFonts w:ascii="Times New Roman" w:hAnsi="Times New Roman" w:cs="Times New Roman"/>
          <w:sz w:val="24"/>
          <w:szCs w:val="24"/>
          <w:highlight w:val="yellow"/>
        </w:rPr>
        <w:t>RPE</w:t>
      </w:r>
      <w:r w:rsidR="008E6255">
        <w:rPr>
          <w:rFonts w:ascii="Times New Roman" w:hAnsi="Times New Roman" w:cs="Times New Roman"/>
          <w:sz w:val="24"/>
          <w:szCs w:val="24"/>
          <w:highlight w:val="yellow"/>
        </w:rPr>
        <w:t>,</w:t>
      </w:r>
      <w:r w:rsidR="0023172A">
        <w:rPr>
          <w:rFonts w:ascii="Times New Roman" w:hAnsi="Times New Roman" w:cs="Times New Roman"/>
          <w:sz w:val="24"/>
          <w:szCs w:val="24"/>
          <w:highlight w:val="yellow"/>
        </w:rPr>
        <w:t xml:space="preserve"> </w:t>
      </w:r>
      <w:r>
        <w:rPr>
          <w:rFonts w:ascii="Times New Roman" w:hAnsi="Times New Roman" w:cs="Times New Roman"/>
          <w:sz w:val="24"/>
          <w:szCs w:val="24"/>
          <w:highlight w:val="yellow"/>
        </w:rPr>
        <w:t>100µl of lysis buffer (RLT buffer, Qiagen)</w:t>
      </w:r>
      <w:r w:rsidR="006714D3" w:rsidRPr="006714D3">
        <w:rPr>
          <w:rFonts w:ascii="Times New Roman" w:hAnsi="Times New Roman" w:cs="Times New Roman"/>
          <w:sz w:val="24"/>
          <w:szCs w:val="24"/>
          <w:highlight w:val="yellow"/>
        </w:rPr>
        <w:t xml:space="preserve"> was </w:t>
      </w:r>
      <w:r>
        <w:rPr>
          <w:rFonts w:ascii="Times New Roman" w:hAnsi="Times New Roman" w:cs="Times New Roman"/>
          <w:sz w:val="24"/>
          <w:szCs w:val="24"/>
          <w:highlight w:val="yellow"/>
        </w:rPr>
        <w:t xml:space="preserve">added and the RPE isolated </w:t>
      </w:r>
      <w:r w:rsidR="006714D3" w:rsidRPr="006714D3">
        <w:rPr>
          <w:rFonts w:ascii="Times New Roman" w:hAnsi="Times New Roman" w:cs="Times New Roman"/>
          <w:sz w:val="24"/>
          <w:szCs w:val="24"/>
          <w:highlight w:val="yellow"/>
        </w:rPr>
        <w:t xml:space="preserve">by pipetting up and down. </w:t>
      </w:r>
      <w:r w:rsidR="00F44534">
        <w:rPr>
          <w:rFonts w:ascii="Times New Roman" w:hAnsi="Times New Roman" w:cs="Times New Roman"/>
          <w:sz w:val="24"/>
          <w:szCs w:val="24"/>
          <w:highlight w:val="yellow"/>
        </w:rPr>
        <w:t xml:space="preserve">This extraction method primarily yields RPE; however, there </w:t>
      </w:r>
      <w:r w:rsidR="00D300C0">
        <w:rPr>
          <w:rFonts w:ascii="Times New Roman" w:hAnsi="Times New Roman" w:cs="Times New Roman"/>
          <w:sz w:val="24"/>
          <w:szCs w:val="24"/>
          <w:highlight w:val="yellow"/>
        </w:rPr>
        <w:t xml:space="preserve">may be </w:t>
      </w:r>
      <w:r w:rsidR="00F44534">
        <w:rPr>
          <w:rFonts w:ascii="Times New Roman" w:hAnsi="Times New Roman" w:cs="Times New Roman"/>
          <w:sz w:val="24"/>
          <w:szCs w:val="24"/>
          <w:highlight w:val="yellow"/>
        </w:rPr>
        <w:t xml:space="preserve">some contamination from </w:t>
      </w:r>
      <w:r w:rsidR="00D300C0">
        <w:rPr>
          <w:rFonts w:ascii="Times New Roman" w:hAnsi="Times New Roman" w:cs="Times New Roman"/>
          <w:sz w:val="24"/>
          <w:szCs w:val="24"/>
          <w:highlight w:val="yellow"/>
        </w:rPr>
        <w:t xml:space="preserve">adherent </w:t>
      </w:r>
      <w:r w:rsidR="00F44534">
        <w:rPr>
          <w:rFonts w:ascii="Times New Roman" w:hAnsi="Times New Roman" w:cs="Times New Roman"/>
          <w:sz w:val="24"/>
          <w:szCs w:val="24"/>
          <w:highlight w:val="yellow"/>
        </w:rPr>
        <w:t>photoreceptors and</w:t>
      </w:r>
      <w:r w:rsidR="00D300C0">
        <w:rPr>
          <w:rFonts w:ascii="Times New Roman" w:hAnsi="Times New Roman" w:cs="Times New Roman"/>
          <w:sz w:val="24"/>
          <w:szCs w:val="24"/>
          <w:highlight w:val="yellow"/>
        </w:rPr>
        <w:t>/or</w:t>
      </w:r>
      <w:r w:rsidR="00F44534">
        <w:rPr>
          <w:rFonts w:ascii="Times New Roman" w:hAnsi="Times New Roman" w:cs="Times New Roman"/>
          <w:sz w:val="24"/>
          <w:szCs w:val="24"/>
          <w:highlight w:val="yellow"/>
        </w:rPr>
        <w:t xml:space="preserve"> choroid</w:t>
      </w:r>
      <w:r w:rsidR="0020420B">
        <w:rPr>
          <w:rFonts w:ascii="Times New Roman" w:hAnsi="Times New Roman" w:cs="Times New Roman"/>
          <w:sz w:val="24"/>
          <w:szCs w:val="24"/>
          <w:highlight w:val="yellow"/>
        </w:rPr>
        <w:t xml:space="preserve"> (</w:t>
      </w:r>
      <w:r w:rsidR="00F44534">
        <w:rPr>
          <w:rFonts w:ascii="Times New Roman" w:hAnsi="Times New Roman" w:cs="Times New Roman"/>
          <w:sz w:val="24"/>
          <w:szCs w:val="24"/>
          <w:highlight w:val="yellow"/>
        </w:rPr>
        <w:t xml:space="preserve">Table S1 for the </w:t>
      </w:r>
      <w:r w:rsidR="00F44534" w:rsidRPr="00F44534">
        <w:rPr>
          <w:rFonts w:ascii="Times New Roman" w:hAnsi="Times New Roman" w:cs="Times New Roman"/>
          <w:sz w:val="24"/>
          <w:szCs w:val="24"/>
          <w:highlight w:val="yellow"/>
        </w:rPr>
        <w:t>expression of cone opsins (</w:t>
      </w:r>
      <w:r w:rsidR="00F44534" w:rsidRPr="00F44534">
        <w:rPr>
          <w:rFonts w:ascii="Times New Roman" w:hAnsi="Times New Roman" w:cs="Times New Roman"/>
          <w:i/>
          <w:iCs/>
          <w:sz w:val="24"/>
          <w:szCs w:val="24"/>
          <w:highlight w:val="yellow"/>
        </w:rPr>
        <w:t>Opn1sw, Opn1mw</w:t>
      </w:r>
      <w:r w:rsidR="00F44534" w:rsidRPr="00F44534">
        <w:rPr>
          <w:rFonts w:ascii="Times New Roman" w:hAnsi="Times New Roman" w:cs="Times New Roman"/>
          <w:sz w:val="24"/>
          <w:szCs w:val="24"/>
          <w:highlight w:val="yellow"/>
        </w:rPr>
        <w:t>), photoreceptor connecting cilium (</w:t>
      </w:r>
      <w:r w:rsidR="00F44534" w:rsidRPr="00F44534">
        <w:rPr>
          <w:rFonts w:ascii="Times New Roman" w:hAnsi="Times New Roman" w:cs="Times New Roman"/>
          <w:i/>
          <w:iCs/>
          <w:sz w:val="24"/>
          <w:szCs w:val="24"/>
          <w:highlight w:val="yellow"/>
        </w:rPr>
        <w:t>Rpgrip1</w:t>
      </w:r>
      <w:r w:rsidR="00F44534" w:rsidRPr="00F44534">
        <w:rPr>
          <w:rFonts w:ascii="Times New Roman" w:hAnsi="Times New Roman" w:cs="Times New Roman"/>
          <w:sz w:val="24"/>
          <w:szCs w:val="24"/>
          <w:highlight w:val="yellow"/>
        </w:rPr>
        <w:t>)</w:t>
      </w:r>
      <w:r w:rsidR="0020420B">
        <w:rPr>
          <w:rFonts w:ascii="Times New Roman" w:hAnsi="Times New Roman" w:cs="Times New Roman"/>
          <w:sz w:val="24"/>
          <w:szCs w:val="24"/>
          <w:highlight w:val="yellow"/>
        </w:rPr>
        <w:t>)</w:t>
      </w:r>
      <w:r w:rsidR="008D29EE" w:rsidRPr="0006149B">
        <w:rPr>
          <w:rFonts w:ascii="Times New Roman" w:eastAsia="Times New Roman" w:hAnsi="Times New Roman" w:cs="Times New Roman"/>
          <w:color w:val="222222"/>
          <w:sz w:val="24"/>
          <w:szCs w:val="24"/>
          <w:highlight w:val="yellow"/>
          <w:lang w:eastAsia="en-AU"/>
        </w:rPr>
        <w:t>.</w:t>
      </w:r>
      <w:r w:rsidR="002E46FB">
        <w:rPr>
          <w:rFonts w:ascii="Times New Roman" w:eastAsia="Times New Roman" w:hAnsi="Times New Roman" w:cs="Times New Roman"/>
          <w:color w:val="222222"/>
          <w:sz w:val="24"/>
          <w:szCs w:val="24"/>
          <w:highlight w:val="yellow"/>
          <w:lang w:eastAsia="en-AU"/>
        </w:rPr>
        <w:t xml:space="preserve"> </w:t>
      </w:r>
      <w:r w:rsidR="006B5FB5" w:rsidRPr="00C24810">
        <w:rPr>
          <w:rFonts w:ascii="Times New Roman" w:hAnsi="Times New Roman" w:cs="Times New Roman"/>
          <w:sz w:val="24"/>
          <w:szCs w:val="24"/>
        </w:rPr>
        <w:t xml:space="preserve">Total RNA was extracted from </w:t>
      </w:r>
      <w:r w:rsidR="006714D3" w:rsidRPr="00C24810">
        <w:rPr>
          <w:rFonts w:ascii="Times New Roman" w:hAnsi="Times New Roman" w:cs="Times New Roman"/>
          <w:sz w:val="24"/>
          <w:szCs w:val="24"/>
        </w:rPr>
        <w:t>the RPE</w:t>
      </w:r>
      <w:r w:rsidR="006B5FB5" w:rsidRPr="00C24810">
        <w:rPr>
          <w:rFonts w:ascii="Times New Roman" w:hAnsi="Times New Roman" w:cs="Times New Roman"/>
          <w:sz w:val="24"/>
          <w:szCs w:val="24"/>
        </w:rPr>
        <w:t xml:space="preserve"> from </w:t>
      </w:r>
      <w:r w:rsidR="006714D3" w:rsidRPr="00C24810">
        <w:rPr>
          <w:rFonts w:ascii="Times New Roman" w:hAnsi="Times New Roman" w:cs="Times New Roman"/>
          <w:sz w:val="24"/>
          <w:szCs w:val="24"/>
        </w:rPr>
        <w:t>the young and old mice</w:t>
      </w:r>
      <w:r w:rsidR="006B5FB5" w:rsidRPr="00C24810">
        <w:rPr>
          <w:rFonts w:ascii="Times New Roman" w:hAnsi="Times New Roman" w:cs="Times New Roman"/>
          <w:sz w:val="24"/>
          <w:szCs w:val="24"/>
        </w:rPr>
        <w:t xml:space="preserve"> respectively (n=6 each)</w:t>
      </w:r>
      <w:r w:rsidRPr="00C24810">
        <w:rPr>
          <w:rFonts w:ascii="Times New Roman" w:hAnsi="Times New Roman" w:cs="Times New Roman"/>
          <w:sz w:val="24"/>
          <w:szCs w:val="24"/>
        </w:rPr>
        <w:t xml:space="preserve"> as per manufacturer’s instructions</w:t>
      </w:r>
      <w:r w:rsidR="006B5FB5" w:rsidRPr="00C24810">
        <w:rPr>
          <w:rFonts w:ascii="Times New Roman" w:hAnsi="Times New Roman" w:cs="Times New Roman"/>
          <w:sz w:val="24"/>
          <w:szCs w:val="24"/>
        </w:rPr>
        <w:t xml:space="preserve"> (RNeasy Micro Kit, Qiagen). </w:t>
      </w:r>
      <w:r w:rsidR="006B5FB5" w:rsidRPr="00C24810">
        <w:rPr>
          <w:rFonts w:ascii="Times New Roman" w:hAnsi="Times New Roman" w:cs="Times New Roman"/>
          <w:sz w:val="24"/>
          <w:szCs w:val="24"/>
          <w:shd w:val="clear" w:color="auto" w:fill="FFFFFF"/>
        </w:rPr>
        <w:t>Library prepa</w:t>
      </w:r>
      <w:r w:rsidR="006B5FB5" w:rsidRPr="00347BF8">
        <w:rPr>
          <w:rFonts w:ascii="Times New Roman" w:hAnsi="Times New Roman" w:cs="Times New Roman"/>
          <w:sz w:val="24"/>
          <w:szCs w:val="24"/>
          <w:shd w:val="clear" w:color="auto" w:fill="FFFFFF"/>
        </w:rPr>
        <w:t xml:space="preserve">ration using </w:t>
      </w:r>
      <w:proofErr w:type="spellStart"/>
      <w:r w:rsidR="006B5FB5" w:rsidRPr="00347BF8">
        <w:rPr>
          <w:rFonts w:ascii="Times New Roman" w:hAnsi="Times New Roman" w:cs="Times New Roman"/>
          <w:sz w:val="24"/>
          <w:szCs w:val="24"/>
          <w:shd w:val="clear" w:color="auto" w:fill="FFFFFF"/>
        </w:rPr>
        <w:lastRenderedPageBreak/>
        <w:t>TruSeq</w:t>
      </w:r>
      <w:proofErr w:type="spellEnd"/>
      <w:r w:rsidR="006B5FB5" w:rsidRPr="00347BF8">
        <w:rPr>
          <w:rFonts w:ascii="Times New Roman" w:hAnsi="Times New Roman" w:cs="Times New Roman"/>
          <w:sz w:val="24"/>
          <w:szCs w:val="24"/>
          <w:shd w:val="clear" w:color="auto" w:fill="FFFFFF"/>
        </w:rPr>
        <w:t xml:space="preserve"> Stranded mRNA kit and next generation RNA-seq was performed on the </w:t>
      </w:r>
      <w:r w:rsidR="006B5FB5" w:rsidRPr="00347BF8">
        <w:rPr>
          <w:rFonts w:ascii="Times New Roman" w:eastAsia="Times New Roman" w:hAnsi="Times New Roman" w:cs="Times New Roman"/>
          <w:sz w:val="24"/>
          <w:szCs w:val="24"/>
        </w:rPr>
        <w:t xml:space="preserve">Illumina </w:t>
      </w:r>
      <w:proofErr w:type="spellStart"/>
      <w:r w:rsidR="006B5FB5" w:rsidRPr="00347BF8">
        <w:rPr>
          <w:rFonts w:ascii="Times New Roman" w:eastAsia="Times New Roman" w:hAnsi="Times New Roman" w:cs="Times New Roman"/>
          <w:sz w:val="24"/>
          <w:szCs w:val="24"/>
        </w:rPr>
        <w:t>NovaSeq</w:t>
      </w:r>
      <w:proofErr w:type="spellEnd"/>
      <w:r w:rsidR="006B5FB5" w:rsidRPr="00347BF8">
        <w:rPr>
          <w:rFonts w:ascii="Times New Roman" w:eastAsia="Times New Roman" w:hAnsi="Times New Roman" w:cs="Times New Roman"/>
          <w:sz w:val="24"/>
          <w:szCs w:val="24"/>
        </w:rPr>
        <w:t xml:space="preserve"> 6000 System by the Australian Genome Research Facility (Melbourne Australia)</w:t>
      </w:r>
      <w:r w:rsidR="006B5FB5" w:rsidRPr="00347BF8">
        <w:rPr>
          <w:rFonts w:ascii="Times New Roman" w:hAnsi="Times New Roman" w:cs="Times New Roman"/>
          <w:sz w:val="24"/>
          <w:szCs w:val="24"/>
        </w:rPr>
        <w:t xml:space="preserve">. </w:t>
      </w:r>
      <w:r w:rsidR="006B5FB5" w:rsidRPr="00347BF8">
        <w:rPr>
          <w:rFonts w:ascii="Times New Roman" w:eastAsia="Times New Roman" w:hAnsi="Times New Roman" w:cs="Times New Roman"/>
          <w:sz w:val="24"/>
          <w:szCs w:val="24"/>
        </w:rPr>
        <w:t xml:space="preserve">Differential gene expression analysis was done using </w:t>
      </w:r>
      <w:proofErr w:type="spellStart"/>
      <w:r w:rsidR="006B5FB5" w:rsidRPr="00347BF8">
        <w:rPr>
          <w:rFonts w:ascii="Times New Roman" w:eastAsia="Times New Roman" w:hAnsi="Times New Roman" w:cs="Times New Roman"/>
          <w:sz w:val="24"/>
          <w:szCs w:val="24"/>
        </w:rPr>
        <w:t>edgeR</w:t>
      </w:r>
      <w:proofErr w:type="spellEnd"/>
      <w:r w:rsidR="006B5FB5" w:rsidRPr="00347BF8">
        <w:rPr>
          <w:rFonts w:ascii="Times New Roman" w:eastAsia="Times New Roman" w:hAnsi="Times New Roman" w:cs="Times New Roman"/>
          <w:sz w:val="24"/>
          <w:szCs w:val="24"/>
        </w:rPr>
        <w:t xml:space="preserve"> package in R.</w:t>
      </w:r>
      <w:r w:rsidR="006B5FB5" w:rsidRPr="00347BF8">
        <w:rPr>
          <w:rFonts w:ascii="Times New Roman" w:hAnsi="Times New Roman" w:cs="Times New Roman"/>
          <w:sz w:val="24"/>
          <w:szCs w:val="24"/>
        </w:rPr>
        <w:t xml:space="preserve"> Data was presented as a heatmap using Morpheus, </w:t>
      </w:r>
      <w:hyperlink r:id="rId11" w:history="1">
        <w:r w:rsidR="006B5FB5" w:rsidRPr="00347BF8">
          <w:rPr>
            <w:rStyle w:val="Hyperlink"/>
            <w:rFonts w:ascii="Times New Roman" w:hAnsi="Times New Roman" w:cs="Times New Roman"/>
            <w:sz w:val="24"/>
            <w:szCs w:val="24"/>
          </w:rPr>
          <w:t>https://software.broadinstitute.org/morpheus</w:t>
        </w:r>
      </w:hyperlink>
      <w:r w:rsidR="006B5FB5" w:rsidRPr="00347BF8">
        <w:rPr>
          <w:rFonts w:ascii="Times New Roman" w:hAnsi="Times New Roman" w:cs="Times New Roman"/>
          <w:sz w:val="24"/>
          <w:szCs w:val="24"/>
        </w:rPr>
        <w:t xml:space="preserve">. </w:t>
      </w:r>
    </w:p>
    <w:p w14:paraId="66F8E9F3" w14:textId="69966A0E" w:rsidR="006B5FB5" w:rsidRPr="00347BF8" w:rsidRDefault="006B5FB5" w:rsidP="00A7213A">
      <w:pPr>
        <w:pStyle w:val="Heading3"/>
        <w:spacing w:line="480" w:lineRule="auto"/>
        <w:rPr>
          <w:rFonts w:ascii="Times New Roman" w:hAnsi="Times New Roman" w:cs="Times New Roman"/>
        </w:rPr>
      </w:pPr>
      <w:r w:rsidRPr="00347BF8">
        <w:rPr>
          <w:rFonts w:ascii="Times New Roman" w:hAnsi="Times New Roman" w:cs="Times New Roman"/>
        </w:rPr>
        <w:t>2.3.2 Quantitative PCR (qPCR)</w:t>
      </w:r>
    </w:p>
    <w:p w14:paraId="7633F733" w14:textId="57A0F30F" w:rsidR="006B5FB5" w:rsidRPr="00347BF8" w:rsidRDefault="006B5FB5" w:rsidP="00D300C0">
      <w:pPr>
        <w:spacing w:line="480" w:lineRule="auto"/>
        <w:jc w:val="both"/>
        <w:rPr>
          <w:rFonts w:ascii="Times New Roman" w:hAnsi="Times New Roman" w:cs="Times New Roman"/>
          <w:sz w:val="24"/>
          <w:szCs w:val="24"/>
        </w:rPr>
      </w:pPr>
      <w:r w:rsidRPr="00347BF8">
        <w:rPr>
          <w:rFonts w:ascii="Times New Roman" w:hAnsi="Times New Roman" w:cs="Times New Roman"/>
          <w:color w:val="000000" w:themeColor="text1"/>
          <w:sz w:val="24"/>
          <w:szCs w:val="24"/>
        </w:rPr>
        <w:t xml:space="preserve">For generating external standard curves for </w:t>
      </w:r>
      <w:r w:rsidRPr="00347BF8">
        <w:rPr>
          <w:rFonts w:ascii="Times New Roman" w:hAnsi="Times New Roman" w:cs="Times New Roman"/>
          <w:i/>
          <w:iCs/>
          <w:color w:val="000000" w:themeColor="text1"/>
          <w:sz w:val="24"/>
          <w:szCs w:val="24"/>
        </w:rPr>
        <w:t xml:space="preserve">Cd81, </w:t>
      </w:r>
      <w:proofErr w:type="spellStart"/>
      <w:r w:rsidRPr="00347BF8">
        <w:rPr>
          <w:rFonts w:ascii="Times New Roman" w:hAnsi="Times New Roman" w:cs="Times New Roman"/>
          <w:i/>
          <w:iCs/>
          <w:color w:val="000000" w:themeColor="text1"/>
          <w:sz w:val="24"/>
          <w:szCs w:val="24"/>
        </w:rPr>
        <w:t>Itgav</w:t>
      </w:r>
      <w:proofErr w:type="spellEnd"/>
      <w:r w:rsidRPr="00347BF8">
        <w:rPr>
          <w:rFonts w:ascii="Times New Roman" w:hAnsi="Times New Roman" w:cs="Times New Roman"/>
          <w:i/>
          <w:iCs/>
          <w:color w:val="000000" w:themeColor="text1"/>
          <w:sz w:val="24"/>
          <w:szCs w:val="24"/>
        </w:rPr>
        <w:t xml:space="preserve">, </w:t>
      </w:r>
      <w:proofErr w:type="spellStart"/>
      <w:r w:rsidRPr="00347BF8">
        <w:rPr>
          <w:rFonts w:ascii="Times New Roman" w:hAnsi="Times New Roman" w:cs="Times New Roman"/>
          <w:i/>
          <w:iCs/>
          <w:color w:val="000000" w:themeColor="text1"/>
          <w:sz w:val="24"/>
          <w:szCs w:val="24"/>
        </w:rPr>
        <w:t>Mertk</w:t>
      </w:r>
      <w:proofErr w:type="spellEnd"/>
      <w:r w:rsidRPr="00347BF8">
        <w:rPr>
          <w:rFonts w:ascii="Times New Roman" w:hAnsi="Times New Roman" w:cs="Times New Roman"/>
          <w:i/>
          <w:iCs/>
          <w:color w:val="000000" w:themeColor="text1"/>
          <w:sz w:val="24"/>
          <w:szCs w:val="24"/>
        </w:rPr>
        <w:t>, Chm</w:t>
      </w:r>
      <w:r w:rsidRPr="00347BF8">
        <w:rPr>
          <w:rFonts w:ascii="Times New Roman" w:hAnsi="Times New Roman" w:cs="Times New Roman"/>
          <w:color w:val="000000" w:themeColor="text1"/>
          <w:sz w:val="24"/>
          <w:szCs w:val="24"/>
        </w:rPr>
        <w:t xml:space="preserve"> and the housekeeping genes, </w:t>
      </w:r>
      <w:proofErr w:type="spellStart"/>
      <w:r w:rsidRPr="00347BF8">
        <w:rPr>
          <w:rFonts w:ascii="Times New Roman" w:hAnsi="Times New Roman" w:cs="Times New Roman"/>
          <w:i/>
          <w:iCs/>
          <w:color w:val="000000" w:themeColor="text1"/>
          <w:sz w:val="24"/>
          <w:szCs w:val="24"/>
        </w:rPr>
        <w:t>Hprt</w:t>
      </w:r>
      <w:proofErr w:type="spellEnd"/>
      <w:r w:rsidRPr="00347BF8">
        <w:rPr>
          <w:rFonts w:ascii="Times New Roman" w:hAnsi="Times New Roman" w:cs="Times New Roman"/>
          <w:color w:val="000000" w:themeColor="text1"/>
          <w:sz w:val="24"/>
          <w:szCs w:val="24"/>
        </w:rPr>
        <w:t xml:space="preserve"> and </w:t>
      </w:r>
      <w:proofErr w:type="spellStart"/>
      <w:r w:rsidRPr="00347BF8">
        <w:rPr>
          <w:rFonts w:ascii="Times New Roman" w:hAnsi="Times New Roman" w:cs="Times New Roman"/>
          <w:i/>
          <w:iCs/>
          <w:color w:val="000000" w:themeColor="text1"/>
          <w:sz w:val="24"/>
          <w:szCs w:val="24"/>
        </w:rPr>
        <w:t>Gapdh</w:t>
      </w:r>
      <w:proofErr w:type="spellEnd"/>
      <w:r w:rsidRPr="00347BF8">
        <w:rPr>
          <w:rFonts w:ascii="Times New Roman" w:hAnsi="Times New Roman" w:cs="Times New Roman"/>
          <w:color w:val="000000" w:themeColor="text1"/>
          <w:sz w:val="24"/>
          <w:szCs w:val="24"/>
        </w:rPr>
        <w:t xml:space="preserve">, mouse specific primers (Table </w:t>
      </w:r>
      <w:r w:rsidR="00531D7E" w:rsidRPr="00347BF8">
        <w:rPr>
          <w:rFonts w:ascii="Times New Roman" w:hAnsi="Times New Roman" w:cs="Times New Roman"/>
          <w:color w:val="000000" w:themeColor="text1"/>
          <w:sz w:val="24"/>
          <w:szCs w:val="24"/>
        </w:rPr>
        <w:t>4</w:t>
      </w:r>
      <w:r w:rsidRPr="00347BF8">
        <w:rPr>
          <w:rFonts w:ascii="Times New Roman" w:hAnsi="Times New Roman" w:cs="Times New Roman"/>
          <w:color w:val="000000" w:themeColor="text1"/>
          <w:sz w:val="24"/>
          <w:szCs w:val="24"/>
        </w:rPr>
        <w:t xml:space="preserve">) were used to produce cDNA products which were purified and converted into </w:t>
      </w:r>
      <w:proofErr w:type="spellStart"/>
      <w:r w:rsidRPr="00347BF8">
        <w:rPr>
          <w:rFonts w:ascii="Times New Roman" w:hAnsi="Times New Roman" w:cs="Times New Roman"/>
          <w:color w:val="000000" w:themeColor="text1"/>
          <w:sz w:val="24"/>
          <w:szCs w:val="24"/>
        </w:rPr>
        <w:t>cRNA</w:t>
      </w:r>
      <w:proofErr w:type="spellEnd"/>
      <w:r w:rsidRPr="00347BF8">
        <w:rPr>
          <w:rFonts w:ascii="Times New Roman" w:hAnsi="Times New Roman" w:cs="Times New Roman"/>
          <w:color w:val="000000" w:themeColor="text1"/>
          <w:sz w:val="24"/>
          <w:szCs w:val="24"/>
        </w:rPr>
        <w:t xml:space="preserve"> (</w:t>
      </w:r>
      <w:proofErr w:type="spellStart"/>
      <w:r w:rsidRPr="00347BF8">
        <w:rPr>
          <w:rFonts w:ascii="Times New Roman" w:hAnsi="Times New Roman" w:cs="Times New Roman"/>
          <w:sz w:val="24"/>
          <w:szCs w:val="24"/>
        </w:rPr>
        <w:t>MEGAscript</w:t>
      </w:r>
      <w:proofErr w:type="spellEnd"/>
      <w:r w:rsidRPr="00347BF8">
        <w:rPr>
          <w:rFonts w:ascii="Times New Roman" w:hAnsi="Times New Roman" w:cs="Times New Roman"/>
          <w:sz w:val="24"/>
          <w:szCs w:val="24"/>
        </w:rPr>
        <w:t xml:space="preserve">™ T7 Transcription Kit, </w:t>
      </w:r>
      <w:proofErr w:type="spellStart"/>
      <w:r w:rsidRPr="00347BF8">
        <w:rPr>
          <w:rFonts w:ascii="Times New Roman" w:hAnsi="Times New Roman" w:cs="Times New Roman"/>
          <w:sz w:val="24"/>
          <w:szCs w:val="24"/>
        </w:rPr>
        <w:t>Thermo</w:t>
      </w:r>
      <w:proofErr w:type="spellEnd"/>
      <w:r w:rsidRPr="00347BF8">
        <w:rPr>
          <w:rFonts w:ascii="Times New Roman" w:hAnsi="Times New Roman" w:cs="Times New Roman"/>
          <w:sz w:val="24"/>
          <w:szCs w:val="24"/>
        </w:rPr>
        <w:t xml:space="preserve"> Fisher Scientific) and subsequently purified (</w:t>
      </w:r>
      <w:proofErr w:type="spellStart"/>
      <w:r w:rsidRPr="00347BF8">
        <w:rPr>
          <w:rFonts w:ascii="Times New Roman" w:hAnsi="Times New Roman" w:cs="Times New Roman"/>
          <w:sz w:val="24"/>
          <w:szCs w:val="24"/>
        </w:rPr>
        <w:t>TRIzol</w:t>
      </w:r>
      <w:proofErr w:type="spellEnd"/>
      <w:r w:rsidRPr="00347BF8">
        <w:rPr>
          <w:rFonts w:ascii="Times New Roman" w:hAnsi="Times New Roman" w:cs="Times New Roman"/>
          <w:sz w:val="24"/>
          <w:szCs w:val="24"/>
        </w:rPr>
        <w:t xml:space="preserve">™ Reagent, Invitrogen). The </w:t>
      </w:r>
      <w:proofErr w:type="spellStart"/>
      <w:r w:rsidRPr="00347BF8">
        <w:rPr>
          <w:rFonts w:ascii="Times New Roman" w:hAnsi="Times New Roman" w:cs="Times New Roman"/>
          <w:sz w:val="24"/>
          <w:szCs w:val="24"/>
        </w:rPr>
        <w:t>cRNA</w:t>
      </w:r>
      <w:proofErr w:type="spellEnd"/>
      <w:r w:rsidRPr="00347BF8">
        <w:rPr>
          <w:rFonts w:ascii="Times New Roman" w:hAnsi="Times New Roman" w:cs="Times New Roman"/>
          <w:sz w:val="24"/>
          <w:szCs w:val="24"/>
        </w:rPr>
        <w:t xml:space="preserve"> was kept at -80℃ until further quantitative PCR analysis</w:t>
      </w:r>
      <w:r w:rsidR="000E430F">
        <w:rPr>
          <w:rFonts w:ascii="Times New Roman" w:hAnsi="Times New Roman" w:cs="Times New Roman"/>
          <w:sz w:val="24"/>
          <w:szCs w:val="24"/>
        </w:rPr>
        <w:t xml:space="preserve"> </w:t>
      </w:r>
      <w:r w:rsidR="000E430F">
        <w:rPr>
          <w:rFonts w:ascii="Times New Roman" w:hAnsi="Times New Roman" w:cs="Times New Roman"/>
          <w:sz w:val="24"/>
          <w:szCs w:val="24"/>
        </w:rPr>
        <w:fldChar w:fldCharType="begin">
          <w:fldData xml:space="preserve">PEVuZE5vdGU+PENpdGU+PEF1dGhvcj5Kb2JsaW5nPC9BdXRob3I+PFllYXI+MjAxMzwvWWVhcj48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</w:fldData>
        </w:fldChar>
      </w:r>
      <w:r w:rsidR="000E430F">
        <w:rPr>
          <w:rFonts w:ascii="Times New Roman" w:hAnsi="Times New Roman" w:cs="Times New Roman"/>
          <w:sz w:val="24"/>
          <w:szCs w:val="24"/>
        </w:rPr>
        <w:instrText xml:space="preserve"> ADDIN EN.CITE </w:instrText>
      </w:r>
      <w:r w:rsidR="000E430F">
        <w:rPr>
          <w:rFonts w:ascii="Times New Roman" w:hAnsi="Times New Roman" w:cs="Times New Roman"/>
          <w:sz w:val="24"/>
          <w:szCs w:val="24"/>
        </w:rPr>
        <w:fldChar w:fldCharType="begin">
          <w:fldData xml:space="preserve">PEVuZE5vdGU+PENpdGU+PEF1dGhvcj5Kb2JsaW5nPC9BdXRob3I+PFllYXI+MjAxMzwvWWVhcj48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</w:fldData>
        </w:fldChar>
      </w:r>
      <w:r w:rsidR="000E430F">
        <w:rPr>
          <w:rFonts w:ascii="Times New Roman" w:hAnsi="Times New Roman" w:cs="Times New Roman"/>
          <w:sz w:val="24"/>
          <w:szCs w:val="24"/>
        </w:rPr>
        <w:instrText xml:space="preserve"> ADDIN EN.CITE.DATA </w:instrText>
      </w:r>
      <w:r w:rsidR="000E430F">
        <w:rPr>
          <w:rFonts w:ascii="Times New Roman" w:hAnsi="Times New Roman" w:cs="Times New Roman"/>
          <w:sz w:val="24"/>
          <w:szCs w:val="24"/>
        </w:rPr>
      </w:r>
      <w:r w:rsidR="000E430F">
        <w:rPr>
          <w:rFonts w:ascii="Times New Roman" w:hAnsi="Times New Roman" w:cs="Times New Roman"/>
          <w:sz w:val="24"/>
          <w:szCs w:val="24"/>
        </w:rPr>
        <w:fldChar w:fldCharType="end"/>
      </w:r>
      <w:r w:rsidR="000E430F">
        <w:rPr>
          <w:rFonts w:ascii="Times New Roman" w:hAnsi="Times New Roman" w:cs="Times New Roman"/>
          <w:sz w:val="24"/>
          <w:szCs w:val="24"/>
        </w:rPr>
      </w:r>
      <w:r w:rsidR="000E430F">
        <w:rPr>
          <w:rFonts w:ascii="Times New Roman" w:hAnsi="Times New Roman" w:cs="Times New Roman"/>
          <w:sz w:val="24"/>
          <w:szCs w:val="24"/>
        </w:rPr>
        <w:fldChar w:fldCharType="separate"/>
      </w:r>
      <w:r w:rsidR="000E430F">
        <w:rPr>
          <w:rFonts w:ascii="Times New Roman" w:hAnsi="Times New Roman" w:cs="Times New Roman"/>
          <w:noProof/>
          <w:sz w:val="24"/>
          <w:szCs w:val="24"/>
        </w:rPr>
        <w:t>(Jobling et al., 2013)</w:t>
      </w:r>
      <w:r w:rsidR="000E430F">
        <w:rPr>
          <w:rFonts w:ascii="Times New Roman" w:hAnsi="Times New Roman" w:cs="Times New Roman"/>
          <w:sz w:val="24"/>
          <w:szCs w:val="24"/>
        </w:rPr>
        <w:fldChar w:fldCharType="end"/>
      </w:r>
      <w:r w:rsidR="00D03102">
        <w:rPr>
          <w:rFonts w:ascii="Times New Roman" w:hAnsi="Times New Roman" w:cs="Times New Roman"/>
          <w:sz w:val="24"/>
          <w:szCs w:val="24"/>
        </w:rPr>
        <w:t xml:space="preserve">. </w:t>
      </w:r>
    </w:p>
    <w:p w14:paraId="429F5D42" w14:textId="72F75F70" w:rsidR="006B5FB5" w:rsidRDefault="006B5FB5" w:rsidP="006B5FB5">
      <w:pPr>
        <w:spacing w:line="480" w:lineRule="auto"/>
        <w:jc w:val="both"/>
        <w:rPr>
          <w:rFonts w:ascii="Times New Roman" w:hAnsi="Times New Roman" w:cs="Times New Roman"/>
          <w:sz w:val="24"/>
          <w:szCs w:val="24"/>
        </w:rPr>
      </w:pPr>
      <w:r w:rsidRPr="00347BF8">
        <w:rPr>
          <w:rFonts w:ascii="Times New Roman" w:hAnsi="Times New Roman" w:cs="Times New Roman"/>
          <w:sz w:val="24"/>
          <w:szCs w:val="24"/>
        </w:rPr>
        <w:t xml:space="preserve">For quantitative PCR analysis of gene expression changes </w:t>
      </w:r>
      <w:r w:rsidRPr="00347BF8">
        <w:rPr>
          <w:rFonts w:ascii="Times New Roman" w:hAnsi="Times New Roman" w:cs="Times New Roman"/>
          <w:color w:val="000000" w:themeColor="text1"/>
          <w:sz w:val="24"/>
          <w:szCs w:val="24"/>
        </w:rPr>
        <w:t xml:space="preserve">RPE/choroid </w:t>
      </w:r>
      <w:r w:rsidR="000E430F">
        <w:rPr>
          <w:rFonts w:ascii="Times New Roman" w:hAnsi="Times New Roman" w:cs="Times New Roman"/>
          <w:color w:val="000000" w:themeColor="text1"/>
          <w:sz w:val="24"/>
          <w:szCs w:val="24"/>
        </w:rPr>
        <w:t xml:space="preserve">total </w:t>
      </w:r>
      <w:r w:rsidRPr="00347BF8">
        <w:rPr>
          <w:rFonts w:ascii="Times New Roman" w:hAnsi="Times New Roman" w:cs="Times New Roman"/>
          <w:color w:val="000000" w:themeColor="text1"/>
          <w:sz w:val="24"/>
          <w:szCs w:val="24"/>
        </w:rPr>
        <w:t>RNA was isolated</w:t>
      </w:r>
      <w:r w:rsidRPr="00347BF8">
        <w:rPr>
          <w:rFonts w:ascii="Times New Roman" w:hAnsi="Times New Roman" w:cs="Times New Roman"/>
          <w:sz w:val="24"/>
          <w:szCs w:val="24"/>
        </w:rPr>
        <w:t xml:space="preserve"> from 3- and 18-month-old</w:t>
      </w:r>
      <w:r w:rsidRPr="00347BF8">
        <w:rPr>
          <w:rFonts w:ascii="Times New Roman" w:hAnsi="Times New Roman" w:cs="Times New Roman"/>
          <w:color w:val="000000" w:themeColor="text1"/>
          <w:sz w:val="24"/>
          <w:szCs w:val="24"/>
        </w:rPr>
        <w:t xml:space="preserve"> mice </w:t>
      </w:r>
      <w:r w:rsidRPr="00347BF8">
        <w:rPr>
          <w:rFonts w:ascii="Times New Roman" w:hAnsi="Times New Roman" w:cs="Times New Roman"/>
          <w:sz w:val="24"/>
          <w:szCs w:val="24"/>
        </w:rPr>
        <w:t xml:space="preserve">(n = 9 each) </w:t>
      </w:r>
      <w:r w:rsidR="000E430F">
        <w:rPr>
          <w:rFonts w:ascii="Times New Roman" w:hAnsi="Times New Roman" w:cs="Times New Roman"/>
          <w:sz w:val="24"/>
          <w:szCs w:val="24"/>
        </w:rPr>
        <w:t xml:space="preserve">as described above </w:t>
      </w:r>
      <w:r w:rsidRPr="00347BF8">
        <w:rPr>
          <w:rFonts w:ascii="Times New Roman" w:hAnsi="Times New Roman" w:cs="Times New Roman"/>
          <w:sz w:val="24"/>
          <w:szCs w:val="24"/>
        </w:rPr>
        <w:t xml:space="preserve">(RNeasy Micro Kit, Qiagen), reverse transcribed with the respective external gene standards (Tetro cDNA synthesis Kit, </w:t>
      </w:r>
      <w:proofErr w:type="spellStart"/>
      <w:r w:rsidRPr="00347BF8">
        <w:rPr>
          <w:rFonts w:ascii="Times New Roman" w:hAnsi="Times New Roman" w:cs="Times New Roman"/>
          <w:sz w:val="24"/>
          <w:szCs w:val="24"/>
        </w:rPr>
        <w:t>Bioline</w:t>
      </w:r>
      <w:proofErr w:type="spellEnd"/>
      <w:r w:rsidRPr="00347BF8">
        <w:rPr>
          <w:rFonts w:ascii="Times New Roman" w:hAnsi="Times New Roman" w:cs="Times New Roman"/>
          <w:sz w:val="24"/>
          <w:szCs w:val="24"/>
        </w:rPr>
        <w:t xml:space="preserve">) following the manufacturer’s protocol. Quantitative PCR analysis of expression changes was carried out in a </w:t>
      </w:r>
      <w:proofErr w:type="spellStart"/>
      <w:r w:rsidRPr="00347BF8">
        <w:rPr>
          <w:rFonts w:ascii="Times New Roman" w:hAnsi="Times New Roman" w:cs="Times New Roman"/>
          <w:sz w:val="24"/>
          <w:szCs w:val="24"/>
        </w:rPr>
        <w:t>Rotorgene</w:t>
      </w:r>
      <w:proofErr w:type="spellEnd"/>
      <w:r w:rsidRPr="00347BF8">
        <w:rPr>
          <w:rFonts w:ascii="Times New Roman" w:hAnsi="Times New Roman" w:cs="Times New Roman"/>
          <w:sz w:val="24"/>
          <w:szCs w:val="24"/>
        </w:rPr>
        <w:t xml:space="preserve"> 3000 real-time PCR system (Qiagen, Hilden, Germany) using </w:t>
      </w:r>
      <w:proofErr w:type="spellStart"/>
      <w:r w:rsidRPr="00347BF8">
        <w:rPr>
          <w:rFonts w:ascii="Times New Roman" w:hAnsi="Times New Roman" w:cs="Times New Roman"/>
          <w:sz w:val="24"/>
          <w:szCs w:val="24"/>
        </w:rPr>
        <w:t>SensiFastTM</w:t>
      </w:r>
      <w:proofErr w:type="spellEnd"/>
      <w:r w:rsidRPr="00347BF8">
        <w:rPr>
          <w:rFonts w:ascii="Times New Roman" w:hAnsi="Times New Roman" w:cs="Times New Roman"/>
          <w:sz w:val="24"/>
          <w:szCs w:val="24"/>
        </w:rPr>
        <w:t xml:space="preserve"> SYBR </w:t>
      </w:r>
      <w:r w:rsidR="000E430F">
        <w:rPr>
          <w:rFonts w:ascii="Times New Roman" w:hAnsi="Times New Roman" w:cs="Times New Roman"/>
          <w:sz w:val="24"/>
          <w:szCs w:val="24"/>
        </w:rPr>
        <w:t>N</w:t>
      </w:r>
      <w:r w:rsidR="000E430F" w:rsidRPr="00347BF8">
        <w:rPr>
          <w:rFonts w:ascii="Times New Roman" w:hAnsi="Times New Roman" w:cs="Times New Roman"/>
          <w:sz w:val="24"/>
          <w:szCs w:val="24"/>
        </w:rPr>
        <w:t>O</w:t>
      </w:r>
      <w:r w:rsidRPr="00347BF8">
        <w:rPr>
          <w:rFonts w:ascii="Times New Roman" w:hAnsi="Times New Roman" w:cs="Times New Roman"/>
          <w:sz w:val="24"/>
          <w:szCs w:val="24"/>
        </w:rPr>
        <w:t>-ROX kit (</w:t>
      </w:r>
      <w:proofErr w:type="spellStart"/>
      <w:r w:rsidRPr="00347BF8">
        <w:rPr>
          <w:rFonts w:ascii="Times New Roman" w:hAnsi="Times New Roman" w:cs="Times New Roman"/>
          <w:sz w:val="24"/>
          <w:szCs w:val="24"/>
        </w:rPr>
        <w:t>Bioline</w:t>
      </w:r>
      <w:proofErr w:type="spellEnd"/>
      <w:r w:rsidRPr="00347BF8">
        <w:rPr>
          <w:rFonts w:ascii="Times New Roman" w:hAnsi="Times New Roman" w:cs="Times New Roman"/>
          <w:sz w:val="24"/>
          <w:szCs w:val="24"/>
        </w:rPr>
        <w:t xml:space="preserve">, London, UK) </w:t>
      </w:r>
      <w:r w:rsidR="002464CC" w:rsidRPr="002464CC">
        <w:rPr>
          <w:rFonts w:ascii="Times New Roman" w:hAnsi="Times New Roman" w:cs="Times New Roman"/>
          <w:sz w:val="24"/>
          <w:szCs w:val="24"/>
        </w:rPr>
        <w:t>as previously described</w:t>
      </w:r>
      <w:r w:rsidR="002464CC">
        <w:rPr>
          <w:rFonts w:ascii="Times New Roman" w:hAnsi="Times New Roman" w:cs="Times New Roman"/>
          <w:sz w:val="24"/>
          <w:szCs w:val="24"/>
        </w:rPr>
        <w:t xml:space="preserve"> </w:t>
      </w:r>
      <w:r w:rsidR="00651840">
        <w:rPr>
          <w:rFonts w:ascii="Times New Roman" w:hAnsi="Times New Roman" w:cs="Times New Roman"/>
          <w:sz w:val="24"/>
          <w:szCs w:val="24"/>
        </w:rPr>
        <w:fldChar w:fldCharType="begin">
          <w:fldData xml:space="preserve">PEVuZE5vdGU+PENpdGU+PEF1dGhvcj5MeTwvQXV0aG9yPjxZZWFyPjIwMTE8L1llYXI+PFJlY051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</w:fldData>
        </w:fldChar>
      </w:r>
      <w:r w:rsidR="00651840">
        <w:rPr>
          <w:rFonts w:ascii="Times New Roman" w:hAnsi="Times New Roman" w:cs="Times New Roman"/>
          <w:sz w:val="24"/>
          <w:szCs w:val="24"/>
        </w:rPr>
        <w:instrText xml:space="preserve"> ADDIN EN.CITE </w:instrText>
      </w:r>
      <w:r w:rsidR="00651840">
        <w:rPr>
          <w:rFonts w:ascii="Times New Roman" w:hAnsi="Times New Roman" w:cs="Times New Roman"/>
          <w:sz w:val="24"/>
          <w:szCs w:val="24"/>
        </w:rPr>
        <w:fldChar w:fldCharType="begin">
          <w:fldData xml:space="preserve">PEVuZE5vdGU+PENpdGU+PEF1dGhvcj5MeTwvQXV0aG9yPjxZZWFyPjIwMTE8L1llYXI+PFJlY051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</w:fldData>
        </w:fldChar>
      </w:r>
      <w:r w:rsidR="00651840">
        <w:rPr>
          <w:rFonts w:ascii="Times New Roman" w:hAnsi="Times New Roman" w:cs="Times New Roman"/>
          <w:sz w:val="24"/>
          <w:szCs w:val="24"/>
        </w:rPr>
        <w:instrText xml:space="preserve"> ADDIN EN.CITE.DATA </w:instrText>
      </w:r>
      <w:r w:rsidR="00651840">
        <w:rPr>
          <w:rFonts w:ascii="Times New Roman" w:hAnsi="Times New Roman" w:cs="Times New Roman"/>
          <w:sz w:val="24"/>
          <w:szCs w:val="24"/>
        </w:rPr>
      </w:r>
      <w:r w:rsidR="00651840">
        <w:rPr>
          <w:rFonts w:ascii="Times New Roman" w:hAnsi="Times New Roman" w:cs="Times New Roman"/>
          <w:sz w:val="24"/>
          <w:szCs w:val="24"/>
        </w:rPr>
        <w:fldChar w:fldCharType="end"/>
      </w:r>
      <w:r w:rsidR="00651840">
        <w:rPr>
          <w:rFonts w:ascii="Times New Roman" w:hAnsi="Times New Roman" w:cs="Times New Roman"/>
          <w:sz w:val="24"/>
          <w:szCs w:val="24"/>
        </w:rPr>
      </w:r>
      <w:r w:rsidR="00651840">
        <w:rPr>
          <w:rFonts w:ascii="Times New Roman" w:hAnsi="Times New Roman" w:cs="Times New Roman"/>
          <w:sz w:val="24"/>
          <w:szCs w:val="24"/>
        </w:rPr>
        <w:fldChar w:fldCharType="separate"/>
      </w:r>
      <w:r w:rsidR="00651840">
        <w:rPr>
          <w:rFonts w:ascii="Times New Roman" w:hAnsi="Times New Roman" w:cs="Times New Roman"/>
          <w:noProof/>
          <w:sz w:val="24"/>
          <w:szCs w:val="24"/>
        </w:rPr>
        <w:t>(Ly et al., 2011)</w:t>
      </w:r>
      <w:r w:rsidR="00651840">
        <w:rPr>
          <w:rFonts w:ascii="Times New Roman" w:hAnsi="Times New Roman" w:cs="Times New Roman"/>
          <w:sz w:val="24"/>
          <w:szCs w:val="24"/>
        </w:rPr>
        <w:fldChar w:fldCharType="end"/>
      </w:r>
      <w:r w:rsidR="000E430F">
        <w:rPr>
          <w:rFonts w:ascii="Times New Roman" w:hAnsi="Times New Roman" w:cs="Times New Roman"/>
          <w:sz w:val="24"/>
          <w:szCs w:val="24"/>
        </w:rPr>
        <w:t>.</w:t>
      </w:r>
      <w:r w:rsidR="00651840">
        <w:rPr>
          <w:rFonts w:ascii="Times New Roman" w:hAnsi="Times New Roman" w:cs="Times New Roman"/>
          <w:sz w:val="24"/>
          <w:szCs w:val="24"/>
        </w:rPr>
        <w:t xml:space="preserve"> </w:t>
      </w:r>
      <w:r w:rsidR="000E430F">
        <w:rPr>
          <w:rFonts w:ascii="Times New Roman" w:hAnsi="Times New Roman" w:cs="Times New Roman"/>
          <w:sz w:val="24"/>
          <w:szCs w:val="24"/>
        </w:rPr>
        <w:t>G</w:t>
      </w:r>
      <w:r w:rsidRPr="00347BF8">
        <w:rPr>
          <w:rFonts w:ascii="Times New Roman" w:hAnsi="Times New Roman" w:cs="Times New Roman"/>
          <w:sz w:val="24"/>
          <w:szCs w:val="24"/>
        </w:rPr>
        <w:t xml:space="preserve">ene specific primers </w:t>
      </w:r>
      <w:r w:rsidR="000E430F">
        <w:rPr>
          <w:rFonts w:ascii="Times New Roman" w:hAnsi="Times New Roman" w:cs="Times New Roman"/>
          <w:sz w:val="24"/>
          <w:szCs w:val="24"/>
        </w:rPr>
        <w:t>for</w:t>
      </w:r>
      <w:r w:rsidRPr="00347BF8">
        <w:rPr>
          <w:rFonts w:ascii="Times New Roman" w:hAnsi="Times New Roman" w:cs="Times New Roman"/>
          <w:sz w:val="24"/>
          <w:szCs w:val="24"/>
        </w:rPr>
        <w:t xml:space="preserve"> </w:t>
      </w:r>
      <w:r w:rsidRPr="00347BF8">
        <w:rPr>
          <w:rFonts w:ascii="Times New Roman" w:hAnsi="Times New Roman" w:cs="Times New Roman"/>
          <w:i/>
          <w:iCs/>
          <w:sz w:val="24"/>
          <w:szCs w:val="24"/>
        </w:rPr>
        <w:t xml:space="preserve">Cd81, </w:t>
      </w:r>
      <w:proofErr w:type="spellStart"/>
      <w:r w:rsidRPr="00347BF8">
        <w:rPr>
          <w:rFonts w:ascii="Times New Roman" w:hAnsi="Times New Roman" w:cs="Times New Roman"/>
          <w:i/>
          <w:iCs/>
          <w:sz w:val="24"/>
          <w:szCs w:val="24"/>
        </w:rPr>
        <w:t>Itgav</w:t>
      </w:r>
      <w:proofErr w:type="spellEnd"/>
      <w:r w:rsidRPr="00347BF8">
        <w:rPr>
          <w:rFonts w:ascii="Times New Roman" w:hAnsi="Times New Roman" w:cs="Times New Roman"/>
          <w:i/>
          <w:iCs/>
          <w:sz w:val="24"/>
          <w:szCs w:val="24"/>
        </w:rPr>
        <w:t xml:space="preserve">, </w:t>
      </w:r>
      <w:proofErr w:type="spellStart"/>
      <w:r w:rsidRPr="00347BF8">
        <w:rPr>
          <w:rFonts w:ascii="Times New Roman" w:hAnsi="Times New Roman" w:cs="Times New Roman"/>
          <w:i/>
          <w:iCs/>
          <w:sz w:val="24"/>
          <w:szCs w:val="24"/>
        </w:rPr>
        <w:t>Mertk</w:t>
      </w:r>
      <w:proofErr w:type="spellEnd"/>
      <w:r w:rsidRPr="00347BF8">
        <w:rPr>
          <w:rFonts w:ascii="Times New Roman" w:hAnsi="Times New Roman" w:cs="Times New Roman"/>
          <w:i/>
          <w:iCs/>
          <w:sz w:val="24"/>
          <w:szCs w:val="24"/>
        </w:rPr>
        <w:t>, Chm</w:t>
      </w:r>
      <w:r w:rsidRPr="00347BF8">
        <w:rPr>
          <w:rFonts w:ascii="Times New Roman" w:hAnsi="Times New Roman" w:cs="Times New Roman"/>
          <w:sz w:val="24"/>
          <w:szCs w:val="24"/>
        </w:rPr>
        <w:t xml:space="preserve"> and the housekeeping genes, </w:t>
      </w:r>
      <w:proofErr w:type="spellStart"/>
      <w:r w:rsidRPr="00347BF8">
        <w:rPr>
          <w:rFonts w:ascii="Times New Roman" w:hAnsi="Times New Roman" w:cs="Times New Roman"/>
          <w:i/>
          <w:iCs/>
          <w:sz w:val="24"/>
          <w:szCs w:val="24"/>
        </w:rPr>
        <w:t>Hprt</w:t>
      </w:r>
      <w:proofErr w:type="spellEnd"/>
      <w:r w:rsidRPr="00347BF8">
        <w:rPr>
          <w:rFonts w:ascii="Times New Roman" w:hAnsi="Times New Roman" w:cs="Times New Roman"/>
          <w:sz w:val="24"/>
          <w:szCs w:val="24"/>
        </w:rPr>
        <w:t xml:space="preserve"> and </w:t>
      </w:r>
      <w:proofErr w:type="spellStart"/>
      <w:r w:rsidRPr="00347BF8">
        <w:rPr>
          <w:rFonts w:ascii="Times New Roman" w:hAnsi="Times New Roman" w:cs="Times New Roman"/>
          <w:i/>
          <w:iCs/>
          <w:sz w:val="24"/>
          <w:szCs w:val="24"/>
        </w:rPr>
        <w:t>Gapdh</w:t>
      </w:r>
      <w:proofErr w:type="spellEnd"/>
      <w:r w:rsidRPr="00347BF8">
        <w:rPr>
          <w:rFonts w:ascii="Times New Roman" w:hAnsi="Times New Roman" w:cs="Times New Roman"/>
          <w:sz w:val="24"/>
          <w:szCs w:val="24"/>
        </w:rPr>
        <w:t xml:space="preserve"> </w:t>
      </w:r>
      <w:r w:rsidR="000E430F">
        <w:rPr>
          <w:rFonts w:ascii="Times New Roman" w:hAnsi="Times New Roman" w:cs="Times New Roman"/>
          <w:sz w:val="24"/>
          <w:szCs w:val="24"/>
        </w:rPr>
        <w:t>are</w:t>
      </w:r>
      <w:r w:rsidRPr="00347BF8">
        <w:rPr>
          <w:rFonts w:ascii="Times New Roman" w:hAnsi="Times New Roman" w:cs="Times New Roman"/>
          <w:sz w:val="24"/>
          <w:szCs w:val="24"/>
        </w:rPr>
        <w:t xml:space="preserve"> shown in Table </w:t>
      </w:r>
      <w:r w:rsidR="00531D7E" w:rsidRPr="00347BF8">
        <w:rPr>
          <w:rFonts w:ascii="Times New Roman" w:hAnsi="Times New Roman" w:cs="Times New Roman"/>
          <w:sz w:val="24"/>
          <w:szCs w:val="24"/>
        </w:rPr>
        <w:t>5</w:t>
      </w:r>
      <w:r w:rsidRPr="00347BF8">
        <w:rPr>
          <w:rFonts w:ascii="Times New Roman" w:hAnsi="Times New Roman" w:cs="Times New Roman"/>
          <w:sz w:val="24"/>
          <w:szCs w:val="24"/>
        </w:rPr>
        <w:t>.</w:t>
      </w:r>
      <w:r w:rsidR="00D03102">
        <w:rPr>
          <w:rFonts w:ascii="Times New Roman" w:hAnsi="Times New Roman" w:cs="Times New Roman"/>
          <w:sz w:val="24"/>
          <w:szCs w:val="24"/>
        </w:rPr>
        <w:t xml:space="preserve"> </w:t>
      </w:r>
    </w:p>
    <w:p w14:paraId="76C97F05" w14:textId="4F51EC95" w:rsidR="006B5FB5" w:rsidRPr="00347BF8" w:rsidRDefault="000E430F" w:rsidP="006B5FB5">
      <w:pPr>
        <w:spacing w:line="480" w:lineRule="auto"/>
        <w:jc w:val="both"/>
        <w:rPr>
          <w:rFonts w:ascii="Times New Roman" w:hAnsi="Times New Roman" w:cs="Times New Roman"/>
          <w:sz w:val="24"/>
          <w:szCs w:val="24"/>
        </w:rPr>
      </w:pPr>
      <w:r>
        <w:rPr>
          <w:rFonts w:ascii="Times New Roman" w:hAnsi="Times New Roman" w:cs="Times New Roman"/>
          <w:sz w:val="24"/>
          <w:szCs w:val="24"/>
          <w:highlight w:val="yellow"/>
        </w:rPr>
        <w:t>For sample analysis, e</w:t>
      </w:r>
      <w:r w:rsidR="00DD2A08" w:rsidRPr="00DD2A08">
        <w:rPr>
          <w:rFonts w:ascii="Times New Roman" w:hAnsi="Times New Roman" w:cs="Times New Roman"/>
          <w:sz w:val="24"/>
          <w:szCs w:val="24"/>
          <w:highlight w:val="yellow"/>
        </w:rPr>
        <w:t xml:space="preserve">very run included a four-point standard curve, and samples and standards were amplified in triplicate. Negative controls were included in every run and each primer set yielded only one product </w:t>
      </w:r>
      <w:r w:rsidR="00505600">
        <w:rPr>
          <w:rFonts w:ascii="Times New Roman" w:hAnsi="Times New Roman" w:cs="Times New Roman"/>
          <w:sz w:val="24"/>
          <w:szCs w:val="24"/>
          <w:highlight w:val="yellow"/>
        </w:rPr>
        <w:t xml:space="preserve">based on </w:t>
      </w:r>
      <w:r w:rsidR="00303C0C">
        <w:rPr>
          <w:rFonts w:ascii="Times New Roman" w:hAnsi="Times New Roman" w:cs="Times New Roman"/>
          <w:sz w:val="24"/>
          <w:szCs w:val="24"/>
          <w:highlight w:val="yellow"/>
        </w:rPr>
        <w:t>melt curve</w:t>
      </w:r>
      <w:r w:rsidR="002E3A12">
        <w:rPr>
          <w:rFonts w:ascii="Times New Roman" w:hAnsi="Times New Roman" w:cs="Times New Roman"/>
          <w:sz w:val="24"/>
          <w:szCs w:val="24"/>
          <w:highlight w:val="yellow"/>
        </w:rPr>
        <w:t>s measured after amplification</w:t>
      </w:r>
      <w:r w:rsidR="00DD2A08" w:rsidRPr="00DD2A08">
        <w:rPr>
          <w:rFonts w:ascii="Times New Roman" w:hAnsi="Times New Roman" w:cs="Times New Roman"/>
          <w:sz w:val="24"/>
          <w:szCs w:val="24"/>
          <w:highlight w:val="yellow"/>
        </w:rPr>
        <w:t xml:space="preserve">. Absolute gene copy number was </w:t>
      </w:r>
      <w:r w:rsidR="00410BC0">
        <w:rPr>
          <w:rFonts w:ascii="Times New Roman" w:hAnsi="Times New Roman" w:cs="Times New Roman"/>
          <w:sz w:val="24"/>
          <w:szCs w:val="24"/>
          <w:highlight w:val="yellow"/>
        </w:rPr>
        <w:t>determined</w:t>
      </w:r>
      <w:r w:rsidR="00DD2A08" w:rsidRPr="00DD2A08">
        <w:rPr>
          <w:rFonts w:ascii="Times New Roman" w:hAnsi="Times New Roman" w:cs="Times New Roman"/>
          <w:sz w:val="24"/>
          <w:szCs w:val="24"/>
          <w:highlight w:val="yellow"/>
        </w:rPr>
        <w:t xml:space="preserve"> with reference to the standard curve (Rotor-Gene V6.1 software; Corbett Research) and expressed relative to </w:t>
      </w:r>
      <w:r w:rsidR="00410BC0">
        <w:rPr>
          <w:rFonts w:ascii="Times New Roman" w:hAnsi="Times New Roman" w:cs="Times New Roman"/>
          <w:sz w:val="24"/>
          <w:szCs w:val="24"/>
          <w:highlight w:val="yellow"/>
        </w:rPr>
        <w:t xml:space="preserve">housekeeping genes, </w:t>
      </w:r>
      <w:proofErr w:type="spellStart"/>
      <w:r w:rsidR="00DD2A08" w:rsidRPr="00410BC0">
        <w:rPr>
          <w:rFonts w:ascii="Times New Roman" w:hAnsi="Times New Roman" w:cs="Times New Roman"/>
          <w:i/>
          <w:iCs/>
          <w:sz w:val="24"/>
          <w:szCs w:val="24"/>
          <w:highlight w:val="yellow"/>
        </w:rPr>
        <w:t>H</w:t>
      </w:r>
      <w:r w:rsidR="00410BC0" w:rsidRPr="00410BC0">
        <w:rPr>
          <w:rFonts w:ascii="Times New Roman" w:hAnsi="Times New Roman" w:cs="Times New Roman"/>
          <w:i/>
          <w:iCs/>
          <w:sz w:val="24"/>
          <w:szCs w:val="24"/>
          <w:highlight w:val="yellow"/>
        </w:rPr>
        <w:t>prt</w:t>
      </w:r>
      <w:proofErr w:type="spellEnd"/>
      <w:r w:rsidR="00DD2A08" w:rsidRPr="00DD2A08">
        <w:rPr>
          <w:rFonts w:ascii="Times New Roman" w:hAnsi="Times New Roman" w:cs="Times New Roman"/>
          <w:sz w:val="24"/>
          <w:szCs w:val="24"/>
          <w:highlight w:val="yellow"/>
        </w:rPr>
        <w:t xml:space="preserve"> and </w:t>
      </w:r>
      <w:proofErr w:type="spellStart"/>
      <w:r w:rsidR="00DD2A08" w:rsidRPr="00DE25DE">
        <w:rPr>
          <w:rFonts w:ascii="Times New Roman" w:hAnsi="Times New Roman" w:cs="Times New Roman"/>
          <w:i/>
          <w:iCs/>
          <w:sz w:val="24"/>
          <w:szCs w:val="24"/>
          <w:highlight w:val="yellow"/>
        </w:rPr>
        <w:t>G</w:t>
      </w:r>
      <w:r w:rsidR="00410BC0" w:rsidRPr="00DE25DE">
        <w:rPr>
          <w:rFonts w:ascii="Times New Roman" w:hAnsi="Times New Roman" w:cs="Times New Roman"/>
          <w:i/>
          <w:iCs/>
          <w:sz w:val="24"/>
          <w:szCs w:val="24"/>
          <w:highlight w:val="yellow"/>
        </w:rPr>
        <w:t>apdh</w:t>
      </w:r>
      <w:proofErr w:type="spellEnd"/>
      <w:r w:rsidR="00DD2A08" w:rsidRPr="00DE25DE">
        <w:rPr>
          <w:rFonts w:ascii="Times New Roman" w:hAnsi="Times New Roman" w:cs="Times New Roman"/>
          <w:i/>
          <w:iCs/>
          <w:sz w:val="24"/>
          <w:szCs w:val="24"/>
          <w:highlight w:val="yellow"/>
        </w:rPr>
        <w:t>.</w:t>
      </w:r>
      <w:r w:rsidR="00DD2A08" w:rsidRPr="00DE25DE">
        <w:rPr>
          <w:rFonts w:ascii="Times New Roman" w:hAnsi="Times New Roman" w:cs="Times New Roman"/>
          <w:sz w:val="24"/>
          <w:szCs w:val="24"/>
          <w:highlight w:val="yellow"/>
        </w:rPr>
        <w:t xml:space="preserve"> </w:t>
      </w:r>
      <w:r w:rsidR="00AF5542" w:rsidRPr="00DE25DE">
        <w:rPr>
          <w:rFonts w:ascii="Times New Roman" w:hAnsi="Times New Roman" w:cs="Times New Roman"/>
          <w:sz w:val="24"/>
          <w:szCs w:val="24"/>
          <w:highlight w:val="yellow"/>
        </w:rPr>
        <w:fldChar w:fldCharType="begin">
          <w:fldData xml:space="preserve">PEVuZE5vdGU+PENpdGU+PEF1dGhvcj5Kb2JsaW5nPC9BdXRob3I+PFllYXI+MjAxMzwvWWVhcj48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</w:fldData>
        </w:fldChar>
      </w:r>
      <w:r w:rsidR="00AF5542" w:rsidRPr="00DE25DE">
        <w:rPr>
          <w:rFonts w:ascii="Times New Roman" w:hAnsi="Times New Roman" w:cs="Times New Roman"/>
          <w:sz w:val="24"/>
          <w:szCs w:val="24"/>
          <w:highlight w:val="yellow"/>
        </w:rPr>
        <w:instrText xml:space="preserve"> ADDIN EN.CITE </w:instrText>
      </w:r>
      <w:r w:rsidR="00AF5542" w:rsidRPr="00DE25DE">
        <w:rPr>
          <w:rFonts w:ascii="Times New Roman" w:hAnsi="Times New Roman" w:cs="Times New Roman"/>
          <w:sz w:val="24"/>
          <w:szCs w:val="24"/>
          <w:highlight w:val="yellow"/>
        </w:rPr>
        <w:fldChar w:fldCharType="begin">
          <w:fldData xml:space="preserve">PEVuZE5vdGU+PENpdGU+PEF1dGhvcj5Kb2JsaW5nPC9BdXRob3I+PFllYXI+MjAxMzwvWWVhcj48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</w:fldData>
        </w:fldChar>
      </w:r>
      <w:r w:rsidR="00AF5542" w:rsidRPr="00DE25DE">
        <w:rPr>
          <w:rFonts w:ascii="Times New Roman" w:hAnsi="Times New Roman" w:cs="Times New Roman"/>
          <w:sz w:val="24"/>
          <w:szCs w:val="24"/>
          <w:highlight w:val="yellow"/>
        </w:rPr>
        <w:instrText xml:space="preserve"> ADDIN EN.CITE.DATA </w:instrText>
      </w:r>
      <w:r w:rsidR="00AF5542" w:rsidRPr="00DE25DE">
        <w:rPr>
          <w:rFonts w:ascii="Times New Roman" w:hAnsi="Times New Roman" w:cs="Times New Roman"/>
          <w:sz w:val="24"/>
          <w:szCs w:val="24"/>
          <w:highlight w:val="yellow"/>
        </w:rPr>
      </w:r>
      <w:r w:rsidR="00AF5542" w:rsidRPr="00DE25DE">
        <w:rPr>
          <w:rFonts w:ascii="Times New Roman" w:hAnsi="Times New Roman" w:cs="Times New Roman"/>
          <w:sz w:val="24"/>
          <w:szCs w:val="24"/>
          <w:highlight w:val="yellow"/>
        </w:rPr>
        <w:fldChar w:fldCharType="end"/>
      </w:r>
      <w:r w:rsidR="00AF5542" w:rsidRPr="00DE25DE">
        <w:rPr>
          <w:rFonts w:ascii="Times New Roman" w:hAnsi="Times New Roman" w:cs="Times New Roman"/>
          <w:sz w:val="24"/>
          <w:szCs w:val="24"/>
          <w:highlight w:val="yellow"/>
        </w:rPr>
      </w:r>
      <w:r w:rsidR="00AF5542" w:rsidRPr="00DE25DE">
        <w:rPr>
          <w:rFonts w:ascii="Times New Roman" w:hAnsi="Times New Roman" w:cs="Times New Roman"/>
          <w:sz w:val="24"/>
          <w:szCs w:val="24"/>
          <w:highlight w:val="yellow"/>
        </w:rPr>
        <w:fldChar w:fldCharType="separate"/>
      </w:r>
      <w:r w:rsidR="00AF5542" w:rsidRPr="00DE25DE">
        <w:rPr>
          <w:rFonts w:ascii="Times New Roman" w:hAnsi="Times New Roman" w:cs="Times New Roman"/>
          <w:noProof/>
          <w:sz w:val="24"/>
          <w:szCs w:val="24"/>
          <w:highlight w:val="yellow"/>
        </w:rPr>
        <w:t xml:space="preserve">(Jobling et </w:t>
      </w:r>
      <w:r w:rsidR="00AF5542" w:rsidRPr="00DE25DE">
        <w:rPr>
          <w:rFonts w:ascii="Times New Roman" w:hAnsi="Times New Roman" w:cs="Times New Roman"/>
          <w:noProof/>
          <w:sz w:val="24"/>
          <w:szCs w:val="24"/>
          <w:highlight w:val="yellow"/>
        </w:rPr>
        <w:lastRenderedPageBreak/>
        <w:t>al., 2013)</w:t>
      </w:r>
      <w:r w:rsidR="00AF5542" w:rsidRPr="00DE25DE">
        <w:rPr>
          <w:rFonts w:ascii="Times New Roman" w:hAnsi="Times New Roman" w:cs="Times New Roman"/>
          <w:sz w:val="24"/>
          <w:szCs w:val="24"/>
          <w:highlight w:val="yellow"/>
        </w:rPr>
        <w:fldChar w:fldCharType="end"/>
      </w:r>
      <w:r w:rsidR="000232C4" w:rsidRPr="00DE25DE">
        <w:rPr>
          <w:rFonts w:ascii="Times New Roman" w:hAnsi="Times New Roman" w:cs="Times New Roman"/>
          <w:sz w:val="24"/>
          <w:szCs w:val="24"/>
          <w:highlight w:val="yellow"/>
        </w:rPr>
        <w:t>.</w:t>
      </w:r>
      <w:r w:rsidR="000232C4">
        <w:rPr>
          <w:rFonts w:ascii="Times New Roman" w:hAnsi="Times New Roman" w:cs="Times New Roman"/>
          <w:sz w:val="24"/>
          <w:szCs w:val="24"/>
        </w:rPr>
        <w:t xml:space="preserve"> </w:t>
      </w:r>
      <w:r w:rsidR="006B5FB5" w:rsidRPr="00347BF8">
        <w:rPr>
          <w:rFonts w:ascii="Times New Roman" w:hAnsi="Times New Roman" w:cs="Times New Roman"/>
          <w:sz w:val="24"/>
          <w:szCs w:val="24"/>
        </w:rPr>
        <w:t xml:space="preserve">All data were assessed using a two-tailed unpaired t test (GraphPad Prism) and presented with error bars </w:t>
      </w:r>
      <w:r w:rsidR="00D300C0">
        <w:rPr>
          <w:rFonts w:ascii="Times New Roman" w:hAnsi="Times New Roman" w:cs="Times New Roman"/>
          <w:sz w:val="24"/>
          <w:szCs w:val="24"/>
        </w:rPr>
        <w:t>indicating</w:t>
      </w:r>
      <w:r w:rsidR="00D300C0" w:rsidRPr="00347BF8">
        <w:rPr>
          <w:rFonts w:ascii="Times New Roman" w:hAnsi="Times New Roman" w:cs="Times New Roman"/>
          <w:sz w:val="24"/>
          <w:szCs w:val="24"/>
        </w:rPr>
        <w:t xml:space="preserve"> </w:t>
      </w:r>
      <w:r w:rsidR="006B5FB5" w:rsidRPr="00347BF8">
        <w:rPr>
          <w:rFonts w:ascii="Times New Roman" w:hAnsi="Times New Roman" w:cs="Times New Roman"/>
          <w:sz w:val="24"/>
          <w:szCs w:val="24"/>
        </w:rPr>
        <w:t>mean ± SEM.</w:t>
      </w:r>
    </w:p>
    <w:p w14:paraId="2B1ADF0D" w14:textId="6AB1AAC9" w:rsidR="006B5FB5" w:rsidRPr="00347BF8" w:rsidRDefault="006B5FB5" w:rsidP="006B5FB5">
      <w:pPr>
        <w:pStyle w:val="Heading2"/>
        <w:spacing w:line="480" w:lineRule="auto"/>
        <w:jc w:val="both"/>
        <w:rPr>
          <w:rFonts w:ascii="Times New Roman" w:hAnsi="Times New Roman" w:cs="Times New Roman"/>
          <w:szCs w:val="24"/>
        </w:rPr>
      </w:pPr>
      <w:r w:rsidRPr="00347BF8">
        <w:rPr>
          <w:rFonts w:ascii="Times New Roman" w:hAnsi="Times New Roman" w:cs="Times New Roman"/>
          <w:szCs w:val="24"/>
        </w:rPr>
        <w:t>2.4 Analysis of changes in protein expression in autophagy pathways</w:t>
      </w:r>
    </w:p>
    <w:p w14:paraId="40EBAF7E" w14:textId="5E19F428" w:rsidR="006B5FB5" w:rsidRPr="00347BF8" w:rsidRDefault="00D300C0" w:rsidP="006B5FB5">
      <w:pPr>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In order to</w:t>
      </w:r>
      <w:proofErr w:type="gramEnd"/>
      <w:r>
        <w:rPr>
          <w:rFonts w:ascii="Times New Roman" w:hAnsi="Times New Roman" w:cs="Times New Roman"/>
          <w:sz w:val="24"/>
          <w:szCs w:val="24"/>
        </w:rPr>
        <w:t xml:space="preserve"> assess potential c</w:t>
      </w:r>
      <w:r w:rsidRPr="00347BF8">
        <w:rPr>
          <w:rFonts w:ascii="Times New Roman" w:hAnsi="Times New Roman" w:cs="Times New Roman"/>
          <w:sz w:val="24"/>
          <w:szCs w:val="24"/>
        </w:rPr>
        <w:t xml:space="preserve">hanges </w:t>
      </w:r>
      <w:r w:rsidR="006B5FB5" w:rsidRPr="00347BF8">
        <w:rPr>
          <w:rFonts w:ascii="Times New Roman" w:hAnsi="Times New Roman" w:cs="Times New Roman"/>
          <w:sz w:val="24"/>
          <w:szCs w:val="24"/>
        </w:rPr>
        <w:t xml:space="preserve">in autophagy, protein expression was quantified by reverse phase protein array (RPPA) in RPE from 3- and 21-month-old mice (n=6 per group). The RPPA assesses protein expression levels using a dot blot technique where small quantities of protein lysate are applied to dots </w:t>
      </w:r>
      <w:r w:rsidR="006B5FB5" w:rsidRPr="00AB7418">
        <w:rPr>
          <w:rFonts w:ascii="Times New Roman" w:hAnsi="Times New Roman" w:cs="Times New Roman"/>
          <w:sz w:val="24"/>
          <w:szCs w:val="24"/>
        </w:rPr>
        <w:t>of highly specific antibodies</w:t>
      </w:r>
      <w:r w:rsidR="006B5FB5" w:rsidRPr="00347BF8">
        <w:rPr>
          <w:rFonts w:ascii="Times New Roman" w:hAnsi="Times New Roman" w:cs="Times New Roman"/>
          <w:sz w:val="24"/>
          <w:szCs w:val="24"/>
        </w:rPr>
        <w:t xml:space="preserve"> (Table </w:t>
      </w:r>
      <w:r w:rsidR="00531D7E" w:rsidRPr="00347BF8">
        <w:rPr>
          <w:rFonts w:ascii="Times New Roman" w:hAnsi="Times New Roman" w:cs="Times New Roman"/>
          <w:sz w:val="24"/>
          <w:szCs w:val="24"/>
        </w:rPr>
        <w:t>6</w:t>
      </w:r>
      <w:r w:rsidR="006B5FB5" w:rsidRPr="00347BF8">
        <w:rPr>
          <w:rFonts w:ascii="Times New Roman" w:hAnsi="Times New Roman" w:cs="Times New Roman"/>
          <w:sz w:val="24"/>
          <w:szCs w:val="24"/>
        </w:rPr>
        <w:t xml:space="preserve">) (Victorian </w:t>
      </w:r>
      <w:proofErr w:type="spellStart"/>
      <w:r w:rsidR="006B5FB5" w:rsidRPr="00347BF8">
        <w:rPr>
          <w:rFonts w:ascii="Times New Roman" w:hAnsi="Times New Roman" w:cs="Times New Roman"/>
          <w:sz w:val="24"/>
          <w:szCs w:val="24"/>
        </w:rPr>
        <w:t>Center</w:t>
      </w:r>
      <w:proofErr w:type="spellEnd"/>
      <w:r w:rsidR="006B5FB5" w:rsidRPr="00347BF8">
        <w:rPr>
          <w:rFonts w:ascii="Times New Roman" w:hAnsi="Times New Roman" w:cs="Times New Roman"/>
          <w:sz w:val="24"/>
          <w:szCs w:val="24"/>
        </w:rPr>
        <w:t xml:space="preserve"> for Functional Genomics, Peter MacCallum Cancer Institute). </w:t>
      </w:r>
      <w:r w:rsidR="006714D3" w:rsidRPr="006714D3">
        <w:rPr>
          <w:rFonts w:ascii="Times New Roman" w:hAnsi="Times New Roman" w:cs="Times New Roman"/>
          <w:sz w:val="24"/>
          <w:szCs w:val="24"/>
          <w:highlight w:val="yellow"/>
        </w:rPr>
        <w:t xml:space="preserve">Posterior eyecups </w:t>
      </w:r>
      <w:r w:rsidR="006714D3">
        <w:rPr>
          <w:rFonts w:ascii="Times New Roman" w:hAnsi="Times New Roman" w:cs="Times New Roman"/>
          <w:sz w:val="24"/>
          <w:szCs w:val="24"/>
          <w:highlight w:val="yellow"/>
        </w:rPr>
        <w:t xml:space="preserve">containing RPE, and choroid </w:t>
      </w:r>
      <w:r w:rsidR="006714D3" w:rsidRPr="006714D3">
        <w:rPr>
          <w:rFonts w:ascii="Times New Roman" w:hAnsi="Times New Roman" w:cs="Times New Roman"/>
          <w:sz w:val="24"/>
          <w:szCs w:val="24"/>
          <w:highlight w:val="yellow"/>
        </w:rPr>
        <w:t xml:space="preserve">were collected from 3-and </w:t>
      </w:r>
      <w:r w:rsidR="006714D3">
        <w:rPr>
          <w:rFonts w:ascii="Times New Roman" w:hAnsi="Times New Roman" w:cs="Times New Roman"/>
          <w:sz w:val="24"/>
          <w:szCs w:val="24"/>
          <w:highlight w:val="yellow"/>
        </w:rPr>
        <w:t>21</w:t>
      </w:r>
      <w:r w:rsidR="006714D3" w:rsidRPr="006714D3">
        <w:rPr>
          <w:rFonts w:ascii="Times New Roman" w:hAnsi="Times New Roman" w:cs="Times New Roman"/>
          <w:sz w:val="24"/>
          <w:szCs w:val="24"/>
          <w:highlight w:val="yellow"/>
        </w:rPr>
        <w:t>-month-old mice</w:t>
      </w:r>
      <w:r w:rsidR="00F62A24">
        <w:rPr>
          <w:rFonts w:ascii="Times New Roman" w:hAnsi="Times New Roman" w:cs="Times New Roman"/>
          <w:sz w:val="24"/>
          <w:szCs w:val="24"/>
          <w:highlight w:val="yellow"/>
        </w:rPr>
        <w:t xml:space="preserve"> (n=6 each)</w:t>
      </w:r>
      <w:r w:rsidR="002E3A12">
        <w:rPr>
          <w:rFonts w:ascii="Times New Roman" w:hAnsi="Times New Roman" w:cs="Times New Roman"/>
          <w:sz w:val="24"/>
          <w:szCs w:val="24"/>
          <w:highlight w:val="yellow"/>
        </w:rPr>
        <w:t xml:space="preserve"> as described above</w:t>
      </w:r>
      <w:r w:rsidR="006714D3" w:rsidRPr="006714D3">
        <w:rPr>
          <w:rFonts w:ascii="Times New Roman" w:hAnsi="Times New Roman" w:cs="Times New Roman"/>
          <w:sz w:val="24"/>
          <w:szCs w:val="24"/>
          <w:highlight w:val="yellow"/>
        </w:rPr>
        <w:t xml:space="preserve">. RPE </w:t>
      </w:r>
      <w:r w:rsidR="002E3A12">
        <w:rPr>
          <w:rFonts w:ascii="Times New Roman" w:hAnsi="Times New Roman" w:cs="Times New Roman"/>
          <w:sz w:val="24"/>
          <w:szCs w:val="24"/>
          <w:highlight w:val="yellow"/>
        </w:rPr>
        <w:t>cells were isolated from flat mounted posterior eye cups by</w:t>
      </w:r>
      <w:r w:rsidR="006714D3" w:rsidRPr="006714D3">
        <w:rPr>
          <w:rFonts w:ascii="Times New Roman" w:hAnsi="Times New Roman" w:cs="Times New Roman"/>
          <w:sz w:val="24"/>
          <w:szCs w:val="24"/>
          <w:highlight w:val="yellow"/>
        </w:rPr>
        <w:t xml:space="preserve"> </w:t>
      </w:r>
      <w:r w:rsidR="002E3A12" w:rsidRPr="00EE3B09">
        <w:rPr>
          <w:rFonts w:ascii="Times New Roman" w:hAnsi="Times New Roman" w:cs="Times New Roman"/>
          <w:sz w:val="24"/>
          <w:szCs w:val="24"/>
          <w:highlight w:val="yellow"/>
        </w:rPr>
        <w:t xml:space="preserve">adding </w:t>
      </w:r>
      <w:r w:rsidR="007A6C80" w:rsidRPr="00EE3B09">
        <w:rPr>
          <w:rFonts w:ascii="Times New Roman" w:hAnsi="Times New Roman" w:cs="Times New Roman"/>
          <w:sz w:val="24"/>
          <w:szCs w:val="24"/>
          <w:highlight w:val="yellow"/>
        </w:rPr>
        <w:t>30</w:t>
      </w:r>
      <w:r w:rsidR="002E3A12" w:rsidRPr="00EE3B09">
        <w:rPr>
          <w:rFonts w:ascii="Times New Roman" w:hAnsi="Times New Roman" w:cs="Times New Roman"/>
          <w:sz w:val="24"/>
          <w:szCs w:val="24"/>
          <w:highlight w:val="yellow"/>
        </w:rPr>
        <w:t xml:space="preserve">µl </w:t>
      </w:r>
      <w:r w:rsidR="002E3A12">
        <w:rPr>
          <w:rFonts w:ascii="Times New Roman" w:hAnsi="Times New Roman" w:cs="Times New Roman"/>
          <w:sz w:val="24"/>
          <w:szCs w:val="24"/>
          <w:highlight w:val="yellow"/>
        </w:rPr>
        <w:t xml:space="preserve">of </w:t>
      </w:r>
      <w:r w:rsidR="00F62A24">
        <w:rPr>
          <w:rFonts w:ascii="Times New Roman" w:hAnsi="Times New Roman" w:cs="Times New Roman"/>
          <w:sz w:val="24"/>
          <w:szCs w:val="24"/>
          <w:highlight w:val="yellow"/>
        </w:rPr>
        <w:t xml:space="preserve">CBL1 </w:t>
      </w:r>
      <w:r w:rsidR="00F62A24" w:rsidRPr="00F62A24">
        <w:rPr>
          <w:rFonts w:ascii="Times New Roman" w:hAnsi="Times New Roman" w:cs="Times New Roman"/>
          <w:sz w:val="24"/>
          <w:szCs w:val="24"/>
          <w:highlight w:val="yellow"/>
        </w:rPr>
        <w:t>buffer</w:t>
      </w:r>
      <w:r w:rsidR="006714D3" w:rsidRPr="00F62A24">
        <w:rPr>
          <w:rFonts w:ascii="Times New Roman" w:hAnsi="Times New Roman" w:cs="Times New Roman"/>
          <w:sz w:val="24"/>
          <w:szCs w:val="24"/>
          <w:highlight w:val="yellow"/>
        </w:rPr>
        <w:t xml:space="preserve"> </w:t>
      </w:r>
      <w:r w:rsidR="00F62A24" w:rsidRPr="00F62A24">
        <w:rPr>
          <w:rFonts w:ascii="Times New Roman" w:hAnsi="Times New Roman" w:cs="Times New Roman"/>
          <w:sz w:val="24"/>
          <w:szCs w:val="24"/>
          <w:highlight w:val="yellow"/>
        </w:rPr>
        <w:t xml:space="preserve">(7M Urea, 2M Thiourea, 4% (w/v) CHAPS, 1% (w/v) Dithiothreitol, 4mM Spermidine, 2% (w/v) </w:t>
      </w:r>
      <w:proofErr w:type="spellStart"/>
      <w:r w:rsidR="00F62A24" w:rsidRPr="00F62A24">
        <w:rPr>
          <w:rFonts w:ascii="Times New Roman" w:hAnsi="Times New Roman" w:cs="Times New Roman"/>
          <w:sz w:val="24"/>
          <w:szCs w:val="24"/>
          <w:highlight w:val="yellow"/>
        </w:rPr>
        <w:t>Pharmalyte</w:t>
      </w:r>
      <w:proofErr w:type="spellEnd"/>
      <w:r w:rsidR="00F62A24" w:rsidRPr="00F62A24">
        <w:rPr>
          <w:rFonts w:ascii="Times New Roman" w:hAnsi="Times New Roman" w:cs="Times New Roman"/>
          <w:sz w:val="24"/>
          <w:szCs w:val="24"/>
          <w:highlight w:val="yellow"/>
        </w:rPr>
        <w:t xml:space="preserve">, 20 tablets (/L) Complete protease inhibitor) </w:t>
      </w:r>
      <w:r w:rsidR="002E3A12">
        <w:rPr>
          <w:rFonts w:ascii="Times New Roman" w:hAnsi="Times New Roman" w:cs="Times New Roman"/>
          <w:sz w:val="24"/>
          <w:szCs w:val="24"/>
          <w:highlight w:val="yellow"/>
        </w:rPr>
        <w:t xml:space="preserve">and </w:t>
      </w:r>
      <w:r w:rsidR="006714D3" w:rsidRPr="00F62A24">
        <w:rPr>
          <w:rFonts w:ascii="Times New Roman" w:hAnsi="Times New Roman" w:cs="Times New Roman"/>
          <w:sz w:val="24"/>
          <w:szCs w:val="24"/>
          <w:highlight w:val="yellow"/>
        </w:rPr>
        <w:t xml:space="preserve">pipetting up and down. </w:t>
      </w:r>
      <w:r w:rsidR="006B5FB5" w:rsidRPr="00347BF8">
        <w:rPr>
          <w:rFonts w:ascii="Times New Roman" w:hAnsi="Times New Roman" w:cs="Times New Roman"/>
          <w:sz w:val="24"/>
          <w:szCs w:val="24"/>
        </w:rPr>
        <w:t>Samples were</w:t>
      </w:r>
      <w:r w:rsidR="00F62A24">
        <w:rPr>
          <w:rFonts w:ascii="Times New Roman" w:hAnsi="Times New Roman" w:cs="Times New Roman"/>
          <w:sz w:val="24"/>
          <w:szCs w:val="24"/>
        </w:rPr>
        <w:t xml:space="preserve"> then</w:t>
      </w:r>
      <w:r w:rsidR="006B5FB5" w:rsidRPr="00347BF8">
        <w:rPr>
          <w:rFonts w:ascii="Times New Roman" w:hAnsi="Times New Roman" w:cs="Times New Roman"/>
          <w:sz w:val="24"/>
          <w:szCs w:val="24"/>
        </w:rPr>
        <w:t xml:space="preserve"> centrifuged at 7000g for 2 minutes to pellet debris and the supernatant collected for analysis. Total protein concentration was determined using a Bradford assay (Coomassie (Bradford) Protein Assay Kit, </w:t>
      </w:r>
      <w:proofErr w:type="spellStart"/>
      <w:r w:rsidR="006B5FB5" w:rsidRPr="00347BF8">
        <w:rPr>
          <w:rFonts w:ascii="Times New Roman" w:hAnsi="Times New Roman" w:cs="Times New Roman"/>
          <w:sz w:val="24"/>
          <w:szCs w:val="24"/>
        </w:rPr>
        <w:t>Thermo</w:t>
      </w:r>
      <w:proofErr w:type="spellEnd"/>
      <w:r w:rsidR="006B5FB5" w:rsidRPr="00347BF8">
        <w:rPr>
          <w:rFonts w:ascii="Times New Roman" w:hAnsi="Times New Roman" w:cs="Times New Roman"/>
          <w:sz w:val="24"/>
          <w:szCs w:val="24"/>
        </w:rPr>
        <w:t xml:space="preserve"> Fisher Scientific), so that samples could be diluted to </w:t>
      </w:r>
      <w:r w:rsidR="006B5FB5" w:rsidRPr="00347BF8">
        <w:rPr>
          <w:rFonts w:ascii="Times New Roman" w:eastAsia="TimesNewRomanPSMT" w:hAnsi="Times New Roman" w:cs="Times New Roman"/>
          <w:sz w:val="24"/>
          <w:szCs w:val="24"/>
        </w:rPr>
        <w:t>2mg/mL for RPPA analysis</w:t>
      </w:r>
      <w:r w:rsidR="006B5FB5" w:rsidRPr="00347BF8">
        <w:rPr>
          <w:rFonts w:ascii="Times New Roman" w:hAnsi="Times New Roman" w:cs="Times New Roman"/>
          <w:sz w:val="24"/>
          <w:szCs w:val="24"/>
        </w:rPr>
        <w:t>. Fold change larger than 1 implies higher expression of protein in aged mice compared with young mice and less than 1 implies lower protein expression in aged mice. An</w:t>
      </w:r>
      <w:r w:rsidR="006B5FB5" w:rsidRPr="00347BF8">
        <w:rPr>
          <w:rFonts w:ascii="Times New Roman" w:hAnsi="Times New Roman" w:cs="Times New Roman"/>
          <w:color w:val="000000" w:themeColor="text1"/>
          <w:sz w:val="24"/>
          <w:szCs w:val="24"/>
        </w:rPr>
        <w:t xml:space="preserve"> unequal variances Welch (unpaired) t-test with a significance of </w:t>
      </w:r>
      <w:r w:rsidR="006B5FB5" w:rsidRPr="00347BF8">
        <w:rPr>
          <w:rFonts w:ascii="Times New Roman" w:hAnsi="Times New Roman" w:cs="Times New Roman"/>
          <w:i/>
          <w:iCs/>
          <w:color w:val="000000" w:themeColor="text1"/>
          <w:sz w:val="24"/>
          <w:szCs w:val="24"/>
        </w:rPr>
        <w:t xml:space="preserve">p </w:t>
      </w:r>
      <w:r w:rsidR="006B5FB5" w:rsidRPr="00347BF8">
        <w:rPr>
          <w:rFonts w:ascii="Times New Roman" w:hAnsi="Times New Roman" w:cs="Times New Roman"/>
          <w:color w:val="000000" w:themeColor="text1"/>
          <w:sz w:val="24"/>
          <w:szCs w:val="24"/>
        </w:rPr>
        <w:t xml:space="preserve">&lt; 0.05 shown. *, </w:t>
      </w:r>
      <w:r w:rsidR="006B5FB5" w:rsidRPr="00347BF8">
        <w:rPr>
          <w:rFonts w:ascii="Times New Roman" w:hAnsi="Times New Roman" w:cs="Times New Roman"/>
          <w:i/>
          <w:iCs/>
          <w:color w:val="000000" w:themeColor="text1"/>
          <w:sz w:val="24"/>
          <w:szCs w:val="24"/>
        </w:rPr>
        <w:t xml:space="preserve">P </w:t>
      </w:r>
      <w:r w:rsidR="006B5FB5" w:rsidRPr="00347BF8">
        <w:rPr>
          <w:rFonts w:ascii="Times New Roman" w:hAnsi="Times New Roman" w:cs="Times New Roman"/>
          <w:color w:val="000000" w:themeColor="text1"/>
          <w:sz w:val="24"/>
          <w:szCs w:val="24"/>
        </w:rPr>
        <w:t xml:space="preserve">&lt; 0.05 was applied. </w:t>
      </w:r>
    </w:p>
    <w:p w14:paraId="5FD4C640" w14:textId="69701A41" w:rsidR="00983697" w:rsidRPr="00347BF8" w:rsidRDefault="00000303" w:rsidP="00000303">
      <w:pPr>
        <w:pStyle w:val="Heading1"/>
        <w:spacing w:line="480" w:lineRule="auto"/>
        <w:jc w:val="both"/>
        <w:rPr>
          <w:rFonts w:ascii="Times New Roman" w:hAnsi="Times New Roman" w:cs="Times New Roman"/>
          <w:szCs w:val="24"/>
        </w:rPr>
      </w:pPr>
      <w:r>
        <w:rPr>
          <w:rFonts w:ascii="Times New Roman" w:hAnsi="Times New Roman" w:cs="Times New Roman"/>
          <w:szCs w:val="24"/>
        </w:rPr>
        <w:t xml:space="preserve">3. </w:t>
      </w:r>
      <w:r w:rsidR="00111567" w:rsidRPr="00347BF8">
        <w:rPr>
          <w:rFonts w:ascii="Times New Roman" w:hAnsi="Times New Roman" w:cs="Times New Roman"/>
          <w:szCs w:val="24"/>
        </w:rPr>
        <w:t>Result</w:t>
      </w:r>
      <w:r w:rsidR="00C418D6" w:rsidRPr="00347BF8">
        <w:rPr>
          <w:rFonts w:ascii="Times New Roman" w:hAnsi="Times New Roman" w:cs="Times New Roman"/>
          <w:szCs w:val="24"/>
        </w:rPr>
        <w:t>s</w:t>
      </w:r>
      <w:r w:rsidR="00111567" w:rsidRPr="00347BF8">
        <w:rPr>
          <w:rFonts w:ascii="Times New Roman" w:hAnsi="Times New Roman" w:cs="Times New Roman"/>
          <w:szCs w:val="24"/>
        </w:rPr>
        <w:t xml:space="preserve"> </w:t>
      </w:r>
    </w:p>
    <w:p w14:paraId="65B3EC34" w14:textId="7BA2820E" w:rsidR="007E4D3A" w:rsidRPr="00347BF8" w:rsidRDefault="00F32B57" w:rsidP="002E5148">
      <w:pPr>
        <w:pStyle w:val="Heading2"/>
        <w:spacing w:line="480" w:lineRule="auto"/>
        <w:jc w:val="both"/>
        <w:rPr>
          <w:rFonts w:ascii="Times New Roman" w:hAnsi="Times New Roman" w:cs="Times New Roman"/>
        </w:rPr>
      </w:pPr>
      <w:r w:rsidRPr="00347BF8">
        <w:rPr>
          <w:rFonts w:ascii="Times New Roman" w:hAnsi="Times New Roman" w:cs="Times New Roman"/>
        </w:rPr>
        <w:t>3</w:t>
      </w:r>
      <w:r w:rsidR="002E5148" w:rsidRPr="00347BF8">
        <w:rPr>
          <w:rFonts w:ascii="Times New Roman" w:hAnsi="Times New Roman" w:cs="Times New Roman"/>
        </w:rPr>
        <w:t xml:space="preserve">.1 </w:t>
      </w:r>
      <w:r w:rsidR="007E4D3A" w:rsidRPr="00347BF8">
        <w:rPr>
          <w:rFonts w:ascii="Times New Roman" w:hAnsi="Times New Roman" w:cs="Times New Roman"/>
        </w:rPr>
        <w:t>Peripheral RPE cells are lost and change in structure in aged animals</w:t>
      </w:r>
    </w:p>
    <w:p w14:paraId="1C12B459" w14:textId="53968BA8" w:rsidR="00CF07EE" w:rsidRPr="00347BF8" w:rsidRDefault="007E4D3A" w:rsidP="002E5148">
      <w:pPr>
        <w:spacing w:line="480" w:lineRule="auto"/>
        <w:jc w:val="both"/>
        <w:rPr>
          <w:rFonts w:ascii="Times New Roman" w:hAnsi="Times New Roman" w:cs="Times New Roman"/>
          <w:sz w:val="24"/>
          <w:szCs w:val="24"/>
        </w:rPr>
      </w:pPr>
      <w:r w:rsidRPr="00347BF8">
        <w:rPr>
          <w:rFonts w:ascii="Times New Roman" w:hAnsi="Times New Roman" w:cs="Times New Roman"/>
          <w:sz w:val="24"/>
          <w:szCs w:val="24"/>
        </w:rPr>
        <w:t xml:space="preserve">We first evaluated the structure and size of RPE cells at different </w:t>
      </w:r>
      <w:r w:rsidR="00134348" w:rsidRPr="00347BF8">
        <w:rPr>
          <w:rFonts w:ascii="Times New Roman" w:hAnsi="Times New Roman" w:cs="Times New Roman"/>
          <w:sz w:val="24"/>
          <w:szCs w:val="24"/>
        </w:rPr>
        <w:t>eccentricities</w:t>
      </w:r>
      <w:r w:rsidRPr="00347BF8">
        <w:rPr>
          <w:rFonts w:ascii="Times New Roman" w:hAnsi="Times New Roman" w:cs="Times New Roman"/>
          <w:sz w:val="24"/>
          <w:szCs w:val="24"/>
        </w:rPr>
        <w:t xml:space="preserve"> in 3</w:t>
      </w:r>
      <w:r w:rsidR="007D4E3B" w:rsidRPr="00347BF8">
        <w:rPr>
          <w:rFonts w:ascii="Times New Roman" w:hAnsi="Times New Roman" w:cs="Times New Roman"/>
          <w:sz w:val="24"/>
          <w:szCs w:val="24"/>
        </w:rPr>
        <w:t>-</w:t>
      </w:r>
      <w:r w:rsidRPr="00347BF8">
        <w:rPr>
          <w:rFonts w:ascii="Times New Roman" w:hAnsi="Times New Roman" w:cs="Times New Roman"/>
          <w:sz w:val="24"/>
          <w:szCs w:val="24"/>
        </w:rPr>
        <w:t>month</w:t>
      </w:r>
      <w:r w:rsidR="007D4E3B" w:rsidRPr="00347BF8">
        <w:rPr>
          <w:rFonts w:ascii="Times New Roman" w:hAnsi="Times New Roman" w:cs="Times New Roman"/>
          <w:sz w:val="24"/>
          <w:szCs w:val="24"/>
        </w:rPr>
        <w:t>-</w:t>
      </w:r>
      <w:r w:rsidRPr="00347BF8">
        <w:rPr>
          <w:rFonts w:ascii="Times New Roman" w:hAnsi="Times New Roman" w:cs="Times New Roman"/>
          <w:sz w:val="24"/>
          <w:szCs w:val="24"/>
        </w:rPr>
        <w:t>old (young) and 21</w:t>
      </w:r>
      <w:r w:rsidR="007D4E3B" w:rsidRPr="00347BF8">
        <w:rPr>
          <w:rFonts w:ascii="Times New Roman" w:hAnsi="Times New Roman" w:cs="Times New Roman"/>
          <w:sz w:val="24"/>
          <w:szCs w:val="24"/>
        </w:rPr>
        <w:t>-</w:t>
      </w:r>
      <w:r w:rsidRPr="00347BF8">
        <w:rPr>
          <w:rFonts w:ascii="Times New Roman" w:hAnsi="Times New Roman" w:cs="Times New Roman"/>
          <w:sz w:val="24"/>
          <w:szCs w:val="24"/>
        </w:rPr>
        <w:t>month</w:t>
      </w:r>
      <w:r w:rsidR="007D4E3B" w:rsidRPr="00347BF8">
        <w:rPr>
          <w:rFonts w:ascii="Times New Roman" w:hAnsi="Times New Roman" w:cs="Times New Roman"/>
          <w:sz w:val="24"/>
          <w:szCs w:val="24"/>
        </w:rPr>
        <w:t>-</w:t>
      </w:r>
      <w:r w:rsidRPr="00347BF8">
        <w:rPr>
          <w:rFonts w:ascii="Times New Roman" w:hAnsi="Times New Roman" w:cs="Times New Roman"/>
          <w:sz w:val="24"/>
          <w:szCs w:val="24"/>
        </w:rPr>
        <w:t>old (aged) mice</w:t>
      </w:r>
      <w:r w:rsidR="007B27CF" w:rsidRPr="00347BF8">
        <w:rPr>
          <w:rFonts w:ascii="Times New Roman" w:hAnsi="Times New Roman" w:cs="Times New Roman"/>
          <w:sz w:val="24"/>
          <w:szCs w:val="24"/>
        </w:rPr>
        <w:t xml:space="preserve"> (</w:t>
      </w:r>
      <w:r w:rsidR="00E83626" w:rsidRPr="00347BF8">
        <w:rPr>
          <w:rFonts w:ascii="Times New Roman" w:hAnsi="Times New Roman" w:cs="Times New Roman"/>
          <w:sz w:val="24"/>
          <w:szCs w:val="24"/>
        </w:rPr>
        <w:t>Fig</w:t>
      </w:r>
      <w:r w:rsidR="002B3647" w:rsidRPr="00347BF8">
        <w:rPr>
          <w:rFonts w:ascii="Times New Roman" w:hAnsi="Times New Roman" w:cs="Times New Roman"/>
          <w:sz w:val="24"/>
          <w:szCs w:val="24"/>
        </w:rPr>
        <w:t xml:space="preserve">ure </w:t>
      </w:r>
      <w:r w:rsidR="007B27CF" w:rsidRPr="00347BF8">
        <w:rPr>
          <w:rFonts w:ascii="Times New Roman" w:hAnsi="Times New Roman" w:cs="Times New Roman"/>
          <w:sz w:val="24"/>
          <w:szCs w:val="24"/>
        </w:rPr>
        <w:t>1)</w:t>
      </w:r>
      <w:r w:rsidRPr="00347BF8">
        <w:rPr>
          <w:rFonts w:ascii="Times New Roman" w:hAnsi="Times New Roman" w:cs="Times New Roman"/>
          <w:sz w:val="24"/>
          <w:szCs w:val="24"/>
        </w:rPr>
        <w:t xml:space="preserve">. RPE flat mounts were divided into three regions, </w:t>
      </w:r>
      <w:r w:rsidR="00E83626" w:rsidRPr="00347BF8">
        <w:rPr>
          <w:rFonts w:ascii="Times New Roman" w:hAnsi="Times New Roman" w:cs="Times New Roman"/>
          <w:sz w:val="24"/>
          <w:szCs w:val="24"/>
        </w:rPr>
        <w:t>the central, mid-peripheral and peripheral</w:t>
      </w:r>
      <w:r w:rsidR="00575DD2" w:rsidRPr="00347BF8">
        <w:rPr>
          <w:rFonts w:ascii="Times New Roman" w:hAnsi="Times New Roman" w:cs="Times New Roman"/>
          <w:sz w:val="24"/>
          <w:szCs w:val="24"/>
        </w:rPr>
        <w:t xml:space="preserve"> </w:t>
      </w:r>
      <w:r w:rsidR="00134348" w:rsidRPr="00347BF8">
        <w:rPr>
          <w:rFonts w:ascii="Times New Roman" w:hAnsi="Times New Roman" w:cs="Times New Roman"/>
          <w:sz w:val="24"/>
          <w:szCs w:val="24"/>
        </w:rPr>
        <w:t>eccentricities</w:t>
      </w:r>
      <w:r w:rsidR="00E83626" w:rsidRPr="00347BF8">
        <w:rPr>
          <w:rFonts w:ascii="Times New Roman" w:hAnsi="Times New Roman" w:cs="Times New Roman"/>
          <w:sz w:val="24"/>
          <w:szCs w:val="24"/>
        </w:rPr>
        <w:t xml:space="preserve">, </w:t>
      </w:r>
      <w:r w:rsidRPr="00347BF8">
        <w:rPr>
          <w:rFonts w:ascii="Times New Roman" w:hAnsi="Times New Roman" w:cs="Times New Roman"/>
          <w:sz w:val="24"/>
          <w:szCs w:val="24"/>
        </w:rPr>
        <w:t xml:space="preserve">using the optic nerve head as </w:t>
      </w:r>
      <w:r w:rsidRPr="00347BF8">
        <w:rPr>
          <w:rFonts w:ascii="Times New Roman" w:hAnsi="Times New Roman" w:cs="Times New Roman"/>
          <w:sz w:val="24"/>
          <w:szCs w:val="24"/>
        </w:rPr>
        <w:lastRenderedPageBreak/>
        <w:t>a reference point</w:t>
      </w:r>
      <w:r w:rsidR="00716EEC" w:rsidRPr="00347BF8">
        <w:rPr>
          <w:rFonts w:ascii="Times New Roman" w:hAnsi="Times New Roman" w:cs="Times New Roman"/>
          <w:sz w:val="24"/>
          <w:szCs w:val="24"/>
        </w:rPr>
        <w:t xml:space="preserve"> </w:t>
      </w:r>
      <w:r w:rsidR="00E83626" w:rsidRPr="00347BF8">
        <w:rPr>
          <w:rFonts w:ascii="Times New Roman" w:hAnsi="Times New Roman" w:cs="Times New Roman"/>
          <w:sz w:val="24"/>
          <w:szCs w:val="24"/>
        </w:rPr>
        <w:t>as</w:t>
      </w:r>
      <w:r w:rsidRPr="00347BF8">
        <w:rPr>
          <w:rFonts w:ascii="Times New Roman" w:hAnsi="Times New Roman" w:cs="Times New Roman"/>
          <w:sz w:val="24"/>
          <w:szCs w:val="24"/>
        </w:rPr>
        <w:t xml:space="preserve"> indicated in </w:t>
      </w:r>
      <w:r w:rsidR="002B3647" w:rsidRPr="00347BF8">
        <w:rPr>
          <w:rFonts w:ascii="Times New Roman" w:hAnsi="Times New Roman" w:cs="Times New Roman"/>
          <w:sz w:val="24"/>
          <w:szCs w:val="24"/>
        </w:rPr>
        <w:t xml:space="preserve">Figure </w:t>
      </w:r>
      <w:r w:rsidRPr="00347BF8">
        <w:rPr>
          <w:rFonts w:ascii="Times New Roman" w:hAnsi="Times New Roman" w:cs="Times New Roman"/>
          <w:sz w:val="24"/>
          <w:szCs w:val="24"/>
        </w:rPr>
        <w:t>1A. RPE cell</w:t>
      </w:r>
      <w:r w:rsidR="000403F5" w:rsidRPr="00347BF8">
        <w:rPr>
          <w:rFonts w:ascii="Times New Roman" w:hAnsi="Times New Roman" w:cs="Times New Roman"/>
          <w:sz w:val="24"/>
          <w:szCs w:val="24"/>
        </w:rPr>
        <w:t xml:space="preserve"> membrane</w:t>
      </w:r>
      <w:r w:rsidR="00B352C6" w:rsidRPr="00347BF8">
        <w:rPr>
          <w:rFonts w:ascii="Times New Roman" w:hAnsi="Times New Roman" w:cs="Times New Roman"/>
          <w:sz w:val="24"/>
          <w:szCs w:val="24"/>
        </w:rPr>
        <w:t>s</w:t>
      </w:r>
      <w:r w:rsidRPr="00347BF8">
        <w:rPr>
          <w:rFonts w:ascii="Times New Roman" w:hAnsi="Times New Roman" w:cs="Times New Roman"/>
          <w:sz w:val="24"/>
          <w:szCs w:val="24"/>
        </w:rPr>
        <w:t xml:space="preserve"> were labelled with</w:t>
      </w:r>
      <w:r w:rsidR="00AC1A64" w:rsidRPr="00347BF8">
        <w:rPr>
          <w:rFonts w:ascii="Times New Roman" w:hAnsi="Times New Roman" w:cs="Times New Roman"/>
          <w:sz w:val="24"/>
          <w:szCs w:val="24"/>
        </w:rPr>
        <w:t xml:space="preserve"> antisera against zonula </w:t>
      </w:r>
      <w:proofErr w:type="spellStart"/>
      <w:r w:rsidR="00AC1A64" w:rsidRPr="00347BF8">
        <w:rPr>
          <w:rFonts w:ascii="Times New Roman" w:hAnsi="Times New Roman" w:cs="Times New Roman"/>
          <w:sz w:val="24"/>
          <w:szCs w:val="24"/>
        </w:rPr>
        <w:t>occludens</w:t>
      </w:r>
      <w:proofErr w:type="spellEnd"/>
      <w:r w:rsidR="00B352C6" w:rsidRPr="00347BF8">
        <w:rPr>
          <w:rFonts w:ascii="Times New Roman" w:hAnsi="Times New Roman" w:cs="Times New Roman"/>
          <w:sz w:val="24"/>
          <w:szCs w:val="24"/>
        </w:rPr>
        <w:t xml:space="preserve"> </w:t>
      </w:r>
      <w:r w:rsidR="00AB461C" w:rsidRPr="00347BF8">
        <w:rPr>
          <w:rFonts w:ascii="Times New Roman" w:hAnsi="Times New Roman" w:cs="Times New Roman"/>
          <w:sz w:val="24"/>
          <w:szCs w:val="24"/>
        </w:rPr>
        <w:t xml:space="preserve">1 </w:t>
      </w:r>
      <w:r w:rsidR="00B352C6" w:rsidRPr="00347BF8">
        <w:rPr>
          <w:rFonts w:ascii="Times New Roman" w:hAnsi="Times New Roman" w:cs="Times New Roman"/>
          <w:sz w:val="24"/>
          <w:szCs w:val="24"/>
        </w:rPr>
        <w:t>(ZO-1; tight junctions of RPE cells; red)</w:t>
      </w:r>
      <w:r w:rsidRPr="00347BF8">
        <w:rPr>
          <w:rFonts w:ascii="Times New Roman" w:hAnsi="Times New Roman" w:cs="Times New Roman"/>
          <w:sz w:val="24"/>
          <w:szCs w:val="24"/>
        </w:rPr>
        <w:t xml:space="preserve"> and </w:t>
      </w:r>
      <w:r w:rsidR="00AC1A64" w:rsidRPr="00347BF8">
        <w:rPr>
          <w:rFonts w:ascii="Times New Roman" w:hAnsi="Times New Roman" w:cs="Times New Roman"/>
          <w:sz w:val="24"/>
          <w:szCs w:val="24"/>
        </w:rPr>
        <w:t xml:space="preserve">a </w:t>
      </w:r>
      <w:r w:rsidRPr="00347BF8">
        <w:rPr>
          <w:rFonts w:ascii="Times New Roman" w:hAnsi="Times New Roman" w:cs="Times New Roman"/>
          <w:sz w:val="24"/>
          <w:szCs w:val="24"/>
        </w:rPr>
        <w:t xml:space="preserve">nuclei </w:t>
      </w:r>
      <w:r w:rsidR="00AC1A64" w:rsidRPr="00347BF8">
        <w:rPr>
          <w:rFonts w:ascii="Times New Roman" w:hAnsi="Times New Roman" w:cs="Times New Roman"/>
          <w:sz w:val="24"/>
          <w:szCs w:val="24"/>
        </w:rPr>
        <w:t>marker</w:t>
      </w:r>
      <w:r w:rsidRPr="00347BF8">
        <w:rPr>
          <w:rFonts w:ascii="Times New Roman" w:hAnsi="Times New Roman" w:cs="Times New Roman"/>
          <w:sz w:val="24"/>
          <w:szCs w:val="24"/>
        </w:rPr>
        <w:t xml:space="preserve"> </w:t>
      </w:r>
      <w:r w:rsidR="00AC1A64" w:rsidRPr="00347BF8">
        <w:rPr>
          <w:rFonts w:ascii="Times New Roman" w:hAnsi="Times New Roman" w:cs="Times New Roman"/>
          <w:sz w:val="24"/>
          <w:szCs w:val="24"/>
        </w:rPr>
        <w:t>(</w:t>
      </w:r>
      <w:r w:rsidRPr="00347BF8">
        <w:rPr>
          <w:rFonts w:ascii="Times New Roman" w:hAnsi="Times New Roman" w:cs="Times New Roman"/>
          <w:sz w:val="24"/>
          <w:szCs w:val="24"/>
        </w:rPr>
        <w:t xml:space="preserve">DAPI; blue). In central and mid-peripheral regions, cells were uniform </w:t>
      </w:r>
      <w:r w:rsidR="002B6D93">
        <w:rPr>
          <w:rFonts w:ascii="Times New Roman" w:hAnsi="Times New Roman" w:cs="Times New Roman"/>
          <w:sz w:val="24"/>
          <w:szCs w:val="24"/>
        </w:rPr>
        <w:t>displaying</w:t>
      </w:r>
      <w:r w:rsidR="002B6D93" w:rsidRPr="00347BF8">
        <w:rPr>
          <w:rFonts w:ascii="Times New Roman" w:hAnsi="Times New Roman" w:cs="Times New Roman"/>
          <w:sz w:val="24"/>
          <w:szCs w:val="24"/>
        </w:rPr>
        <w:t xml:space="preserve"> </w:t>
      </w:r>
      <w:r w:rsidRPr="00347BF8">
        <w:rPr>
          <w:rFonts w:ascii="Times New Roman" w:hAnsi="Times New Roman" w:cs="Times New Roman"/>
          <w:sz w:val="24"/>
          <w:szCs w:val="24"/>
        </w:rPr>
        <w:t xml:space="preserve">a hexagonal shape in </w:t>
      </w:r>
      <w:r w:rsidR="00D05672" w:rsidRPr="00347BF8">
        <w:rPr>
          <w:rFonts w:ascii="Times New Roman" w:hAnsi="Times New Roman" w:cs="Times New Roman"/>
          <w:sz w:val="24"/>
          <w:szCs w:val="24"/>
        </w:rPr>
        <w:t>young (</w:t>
      </w:r>
      <w:proofErr w:type="spellStart"/>
      <w:r w:rsidR="002B3647" w:rsidRPr="00347BF8">
        <w:rPr>
          <w:rFonts w:ascii="Times New Roman" w:hAnsi="Times New Roman" w:cs="Times New Roman"/>
          <w:sz w:val="24"/>
          <w:szCs w:val="24"/>
        </w:rPr>
        <w:t>Fi</w:t>
      </w:r>
      <w:r w:rsidR="008E1D69">
        <w:rPr>
          <w:rFonts w:ascii="Times New Roman" w:hAnsi="Times New Roman" w:cs="Times New Roman"/>
          <w:sz w:val="24"/>
          <w:szCs w:val="24"/>
        </w:rPr>
        <w:t>k</w:t>
      </w:r>
      <w:r w:rsidR="002B3647" w:rsidRPr="00347BF8">
        <w:rPr>
          <w:rFonts w:ascii="Times New Roman" w:hAnsi="Times New Roman" w:cs="Times New Roman"/>
          <w:sz w:val="24"/>
          <w:szCs w:val="24"/>
        </w:rPr>
        <w:t>gure</w:t>
      </w:r>
      <w:proofErr w:type="spellEnd"/>
      <w:r w:rsidR="002B3647" w:rsidRPr="00347BF8">
        <w:rPr>
          <w:rFonts w:ascii="Times New Roman" w:hAnsi="Times New Roman" w:cs="Times New Roman"/>
          <w:sz w:val="24"/>
          <w:szCs w:val="24"/>
        </w:rPr>
        <w:t xml:space="preserve"> </w:t>
      </w:r>
      <w:r w:rsidR="001F0DB0" w:rsidRPr="00347BF8">
        <w:rPr>
          <w:rFonts w:ascii="Times New Roman" w:hAnsi="Times New Roman" w:cs="Times New Roman"/>
          <w:sz w:val="24"/>
          <w:szCs w:val="24"/>
        </w:rPr>
        <w:t>1B, C) and aged (</w:t>
      </w:r>
      <w:r w:rsidR="002B3647" w:rsidRPr="00347BF8">
        <w:rPr>
          <w:rFonts w:ascii="Times New Roman" w:hAnsi="Times New Roman" w:cs="Times New Roman"/>
          <w:sz w:val="24"/>
          <w:szCs w:val="24"/>
        </w:rPr>
        <w:t xml:space="preserve">Figure </w:t>
      </w:r>
      <w:r w:rsidR="001F0DB0" w:rsidRPr="00347BF8">
        <w:rPr>
          <w:rFonts w:ascii="Times New Roman" w:hAnsi="Times New Roman" w:cs="Times New Roman"/>
          <w:sz w:val="24"/>
          <w:szCs w:val="24"/>
        </w:rPr>
        <w:t>1E, F) tissues</w:t>
      </w:r>
      <w:r w:rsidRPr="00347BF8">
        <w:rPr>
          <w:rFonts w:ascii="Times New Roman" w:hAnsi="Times New Roman" w:cs="Times New Roman"/>
          <w:sz w:val="24"/>
          <w:szCs w:val="24"/>
        </w:rPr>
        <w:t xml:space="preserve">, while </w:t>
      </w:r>
      <w:r w:rsidR="002B6D93">
        <w:rPr>
          <w:rFonts w:ascii="Times New Roman" w:hAnsi="Times New Roman" w:cs="Times New Roman"/>
          <w:sz w:val="24"/>
          <w:szCs w:val="24"/>
        </w:rPr>
        <w:t xml:space="preserve">changes in </w:t>
      </w:r>
      <w:r w:rsidRPr="00347BF8">
        <w:rPr>
          <w:rFonts w:ascii="Times New Roman" w:hAnsi="Times New Roman" w:cs="Times New Roman"/>
          <w:sz w:val="24"/>
          <w:szCs w:val="24"/>
        </w:rPr>
        <w:t>RPE cell</w:t>
      </w:r>
      <w:r w:rsidR="002B6D93">
        <w:rPr>
          <w:rFonts w:ascii="Times New Roman" w:hAnsi="Times New Roman" w:cs="Times New Roman"/>
          <w:sz w:val="24"/>
          <w:szCs w:val="24"/>
        </w:rPr>
        <w:t xml:space="preserve"> morphology were noted in the peripheral retina with age;</w:t>
      </w:r>
      <w:r w:rsidRPr="00347BF8">
        <w:rPr>
          <w:rFonts w:ascii="Times New Roman" w:hAnsi="Times New Roman" w:cs="Times New Roman"/>
          <w:sz w:val="24"/>
          <w:szCs w:val="24"/>
        </w:rPr>
        <w:t xml:space="preserve"> </w:t>
      </w:r>
      <w:r w:rsidR="002B6D93">
        <w:rPr>
          <w:rFonts w:ascii="Times New Roman" w:hAnsi="Times New Roman" w:cs="Times New Roman"/>
          <w:sz w:val="24"/>
          <w:szCs w:val="24"/>
        </w:rPr>
        <w:t>RPE cells in</w:t>
      </w:r>
      <w:r w:rsidRPr="00347BF8">
        <w:rPr>
          <w:rFonts w:ascii="Times New Roman" w:hAnsi="Times New Roman" w:cs="Times New Roman"/>
          <w:sz w:val="24"/>
          <w:szCs w:val="24"/>
        </w:rPr>
        <w:t xml:space="preserve"> peripheral regions were more elongated and oval in shape (</w:t>
      </w:r>
      <w:r w:rsidR="002B3647" w:rsidRPr="00347BF8">
        <w:rPr>
          <w:rFonts w:ascii="Times New Roman" w:hAnsi="Times New Roman" w:cs="Times New Roman"/>
          <w:sz w:val="24"/>
          <w:szCs w:val="24"/>
        </w:rPr>
        <w:t xml:space="preserve">Figure </w:t>
      </w:r>
      <w:r w:rsidR="00E32D1B" w:rsidRPr="00347BF8">
        <w:rPr>
          <w:rFonts w:ascii="Times New Roman" w:hAnsi="Times New Roman" w:cs="Times New Roman"/>
          <w:sz w:val="24"/>
          <w:szCs w:val="24"/>
        </w:rPr>
        <w:t>1D versus 1G</w:t>
      </w:r>
      <w:r w:rsidR="001A3560" w:rsidRPr="00347BF8">
        <w:rPr>
          <w:rFonts w:ascii="Times New Roman" w:hAnsi="Times New Roman" w:cs="Times New Roman"/>
          <w:sz w:val="24"/>
          <w:szCs w:val="24"/>
        </w:rPr>
        <w:t>,</w:t>
      </w:r>
      <w:r w:rsidR="00E32D1B" w:rsidRPr="00347BF8">
        <w:rPr>
          <w:rFonts w:ascii="Times New Roman" w:hAnsi="Times New Roman" w:cs="Times New Roman"/>
          <w:sz w:val="24"/>
          <w:szCs w:val="24"/>
        </w:rPr>
        <w:t xml:space="preserve"> respectively</w:t>
      </w:r>
      <w:r w:rsidRPr="00347BF8">
        <w:rPr>
          <w:rFonts w:ascii="Times New Roman" w:hAnsi="Times New Roman" w:cs="Times New Roman"/>
          <w:sz w:val="24"/>
          <w:szCs w:val="24"/>
        </w:rPr>
        <w:t xml:space="preserve">). </w:t>
      </w:r>
      <w:proofErr w:type="gramStart"/>
      <w:r w:rsidR="008904D9" w:rsidRPr="00347BF8">
        <w:rPr>
          <w:rFonts w:ascii="Times New Roman" w:hAnsi="Times New Roman" w:cs="Times New Roman"/>
          <w:sz w:val="24"/>
          <w:szCs w:val="24"/>
        </w:rPr>
        <w:t>In order to</w:t>
      </w:r>
      <w:proofErr w:type="gramEnd"/>
      <w:r w:rsidR="008904D9" w:rsidRPr="00347BF8">
        <w:rPr>
          <w:rFonts w:ascii="Times New Roman" w:hAnsi="Times New Roman" w:cs="Times New Roman"/>
          <w:sz w:val="24"/>
          <w:szCs w:val="24"/>
        </w:rPr>
        <w:t xml:space="preserve"> quantify this change, RPE cell area was measured. </w:t>
      </w:r>
      <w:r w:rsidRPr="00347BF8">
        <w:rPr>
          <w:rFonts w:ascii="Times New Roman" w:hAnsi="Times New Roman" w:cs="Times New Roman"/>
          <w:sz w:val="24"/>
          <w:szCs w:val="24"/>
        </w:rPr>
        <w:t>In young mice, RPE cell size changed with eccentricity, with cells in the central regions significantly larger than in the periphery (</w:t>
      </w:r>
      <w:r w:rsidR="002B3647" w:rsidRPr="00347BF8">
        <w:rPr>
          <w:rFonts w:ascii="Times New Roman" w:hAnsi="Times New Roman" w:cs="Times New Roman"/>
          <w:sz w:val="24"/>
          <w:szCs w:val="24"/>
        </w:rPr>
        <w:t xml:space="preserve">Figure </w:t>
      </w:r>
      <w:r w:rsidRPr="00347BF8">
        <w:rPr>
          <w:rFonts w:ascii="Times New Roman" w:hAnsi="Times New Roman" w:cs="Times New Roman"/>
          <w:sz w:val="24"/>
          <w:szCs w:val="24"/>
        </w:rPr>
        <w:t xml:space="preserve">1H). In aged mice, RPE cell size in the peripheral region </w:t>
      </w:r>
      <w:r w:rsidR="008059F4" w:rsidRPr="00347BF8">
        <w:rPr>
          <w:rFonts w:ascii="Times New Roman" w:hAnsi="Times New Roman" w:cs="Times New Roman"/>
          <w:sz w:val="24"/>
          <w:szCs w:val="24"/>
        </w:rPr>
        <w:t xml:space="preserve">was </w:t>
      </w:r>
      <w:r w:rsidRPr="00347BF8">
        <w:rPr>
          <w:rFonts w:ascii="Times New Roman" w:hAnsi="Times New Roman" w:cs="Times New Roman"/>
          <w:sz w:val="24"/>
          <w:szCs w:val="24"/>
        </w:rPr>
        <w:t xml:space="preserve">larger than in young animals, whereas </w:t>
      </w:r>
      <w:r w:rsidR="008059F4" w:rsidRPr="00347BF8">
        <w:rPr>
          <w:rFonts w:ascii="Times New Roman" w:hAnsi="Times New Roman" w:cs="Times New Roman"/>
          <w:sz w:val="24"/>
          <w:szCs w:val="24"/>
        </w:rPr>
        <w:t xml:space="preserve">there was no difference in the </w:t>
      </w:r>
      <w:r w:rsidRPr="00347BF8">
        <w:rPr>
          <w:rFonts w:ascii="Times New Roman" w:hAnsi="Times New Roman" w:cs="Times New Roman"/>
          <w:sz w:val="24"/>
          <w:szCs w:val="24"/>
        </w:rPr>
        <w:t xml:space="preserve">central and mid-peripheral </w:t>
      </w:r>
      <w:r w:rsidR="008059F4" w:rsidRPr="00347BF8">
        <w:rPr>
          <w:rFonts w:ascii="Times New Roman" w:hAnsi="Times New Roman" w:cs="Times New Roman"/>
          <w:sz w:val="24"/>
          <w:szCs w:val="24"/>
        </w:rPr>
        <w:t>regions</w:t>
      </w:r>
      <w:r w:rsidRPr="00347BF8">
        <w:rPr>
          <w:rFonts w:ascii="Times New Roman" w:hAnsi="Times New Roman" w:cs="Times New Roman"/>
          <w:sz w:val="24"/>
          <w:szCs w:val="24"/>
        </w:rPr>
        <w:t xml:space="preserve"> (</w:t>
      </w:r>
      <w:r w:rsidR="002B3647" w:rsidRPr="00347BF8">
        <w:rPr>
          <w:rFonts w:ascii="Times New Roman" w:hAnsi="Times New Roman" w:cs="Times New Roman"/>
          <w:sz w:val="24"/>
          <w:szCs w:val="24"/>
        </w:rPr>
        <w:t>Figure</w:t>
      </w:r>
      <w:r w:rsidRPr="00347BF8">
        <w:rPr>
          <w:rFonts w:ascii="Times New Roman" w:hAnsi="Times New Roman" w:cs="Times New Roman"/>
          <w:sz w:val="24"/>
          <w:szCs w:val="24"/>
        </w:rPr>
        <w:t xml:space="preserve"> 1H). </w:t>
      </w:r>
      <w:r w:rsidR="009C63C4" w:rsidRPr="00347BF8">
        <w:rPr>
          <w:rFonts w:ascii="Times New Roman" w:hAnsi="Times New Roman" w:cs="Times New Roman"/>
          <w:sz w:val="24"/>
          <w:szCs w:val="24"/>
        </w:rPr>
        <w:t xml:space="preserve">When the RPE density was </w:t>
      </w:r>
      <w:r w:rsidR="0006300C" w:rsidRPr="00347BF8">
        <w:rPr>
          <w:rFonts w:ascii="Times New Roman" w:hAnsi="Times New Roman" w:cs="Times New Roman"/>
          <w:sz w:val="24"/>
          <w:szCs w:val="24"/>
        </w:rPr>
        <w:t>quantified</w:t>
      </w:r>
      <w:r w:rsidR="009C63C4" w:rsidRPr="00347BF8">
        <w:rPr>
          <w:rFonts w:ascii="Times New Roman" w:hAnsi="Times New Roman" w:cs="Times New Roman"/>
          <w:sz w:val="24"/>
          <w:szCs w:val="24"/>
        </w:rPr>
        <w:t>, there</w:t>
      </w:r>
      <w:r w:rsidRPr="00347BF8">
        <w:rPr>
          <w:rFonts w:ascii="Times New Roman" w:hAnsi="Times New Roman" w:cs="Times New Roman"/>
          <w:sz w:val="24"/>
          <w:szCs w:val="24"/>
        </w:rPr>
        <w:t xml:space="preserve"> was </w:t>
      </w:r>
      <w:r w:rsidR="009C63C4" w:rsidRPr="00347BF8">
        <w:rPr>
          <w:rFonts w:ascii="Times New Roman" w:hAnsi="Times New Roman" w:cs="Times New Roman"/>
          <w:sz w:val="24"/>
          <w:szCs w:val="24"/>
        </w:rPr>
        <w:t xml:space="preserve">a reduction </w:t>
      </w:r>
      <w:r w:rsidRPr="00347BF8">
        <w:rPr>
          <w:rFonts w:ascii="Times New Roman" w:hAnsi="Times New Roman" w:cs="Times New Roman"/>
          <w:sz w:val="24"/>
          <w:szCs w:val="24"/>
        </w:rPr>
        <w:t>in peripheral regions in aged mice relative to young mice (</w:t>
      </w:r>
      <w:r w:rsidR="002B3647" w:rsidRPr="00347BF8">
        <w:rPr>
          <w:rFonts w:ascii="Times New Roman" w:hAnsi="Times New Roman" w:cs="Times New Roman"/>
          <w:sz w:val="24"/>
          <w:szCs w:val="24"/>
        </w:rPr>
        <w:t>Figure</w:t>
      </w:r>
      <w:r w:rsidRPr="00347BF8">
        <w:rPr>
          <w:rFonts w:ascii="Times New Roman" w:hAnsi="Times New Roman" w:cs="Times New Roman"/>
          <w:sz w:val="24"/>
          <w:szCs w:val="24"/>
        </w:rPr>
        <w:t xml:space="preserve"> 1I). Regional differences in the number of nuclei per unit area were observed in both age groups, with the central RPE having the highest number of nuclei (</w:t>
      </w:r>
      <w:r w:rsidR="00965A64" w:rsidRPr="00347BF8">
        <w:rPr>
          <w:rFonts w:ascii="Times New Roman" w:hAnsi="Times New Roman" w:cs="Times New Roman"/>
          <w:sz w:val="24"/>
          <w:szCs w:val="24"/>
        </w:rPr>
        <w:t xml:space="preserve">young: </w:t>
      </w:r>
      <w:r w:rsidR="00937C3B" w:rsidRPr="00347BF8">
        <w:rPr>
          <w:rFonts w:ascii="Times New Roman" w:hAnsi="Times New Roman" w:cs="Times New Roman"/>
          <w:sz w:val="24"/>
          <w:szCs w:val="24"/>
        </w:rPr>
        <w:t>n=</w:t>
      </w:r>
      <w:r w:rsidR="00965A64" w:rsidRPr="00347BF8">
        <w:rPr>
          <w:rFonts w:ascii="Times New Roman" w:hAnsi="Times New Roman" w:cs="Times New Roman"/>
          <w:sz w:val="24"/>
          <w:szCs w:val="24"/>
        </w:rPr>
        <w:t>1.678 ± 0.06</w:t>
      </w:r>
      <w:r w:rsidR="00D3593A" w:rsidRPr="00347BF8">
        <w:rPr>
          <w:rFonts w:ascii="Times New Roman" w:hAnsi="Times New Roman" w:cs="Times New Roman"/>
          <w:sz w:val="24"/>
          <w:szCs w:val="24"/>
        </w:rPr>
        <w:t>7</w:t>
      </w:r>
      <w:r w:rsidR="00965A64" w:rsidRPr="00347BF8">
        <w:rPr>
          <w:rFonts w:ascii="Times New Roman" w:hAnsi="Times New Roman" w:cs="Times New Roman"/>
          <w:sz w:val="24"/>
          <w:szCs w:val="24"/>
        </w:rPr>
        <w:t xml:space="preserve"> per cell; </w:t>
      </w:r>
      <w:r w:rsidR="006832E6" w:rsidRPr="00347BF8">
        <w:rPr>
          <w:rFonts w:ascii="Times New Roman" w:hAnsi="Times New Roman" w:cs="Times New Roman"/>
          <w:sz w:val="24"/>
          <w:szCs w:val="24"/>
        </w:rPr>
        <w:t>ol</w:t>
      </w:r>
      <w:r w:rsidR="00963729" w:rsidRPr="00347BF8">
        <w:rPr>
          <w:rFonts w:ascii="Times New Roman" w:hAnsi="Times New Roman" w:cs="Times New Roman"/>
          <w:sz w:val="24"/>
          <w:szCs w:val="24"/>
        </w:rPr>
        <w:t>d: n=</w:t>
      </w:r>
      <w:r w:rsidR="00F54312" w:rsidRPr="00347BF8">
        <w:rPr>
          <w:rFonts w:ascii="Times New Roman" w:hAnsi="Times New Roman" w:cs="Times New Roman"/>
          <w:sz w:val="24"/>
          <w:szCs w:val="24"/>
        </w:rPr>
        <w:t>1.715 ± 0.030</w:t>
      </w:r>
      <w:r w:rsidR="00BA3A4F" w:rsidRPr="00347BF8">
        <w:rPr>
          <w:rFonts w:ascii="Times New Roman" w:hAnsi="Times New Roman" w:cs="Times New Roman"/>
          <w:sz w:val="24"/>
          <w:szCs w:val="24"/>
        </w:rPr>
        <w:t xml:space="preserve"> per cell</w:t>
      </w:r>
      <w:r w:rsidRPr="00347BF8">
        <w:rPr>
          <w:rFonts w:ascii="Times New Roman" w:hAnsi="Times New Roman" w:cs="Times New Roman"/>
          <w:sz w:val="24"/>
          <w:szCs w:val="24"/>
        </w:rPr>
        <w:t>) and peripheral RPE having the least number of nuclei (</w:t>
      </w:r>
      <w:r w:rsidR="000C2B1A" w:rsidRPr="00347BF8">
        <w:rPr>
          <w:rFonts w:ascii="Times New Roman" w:hAnsi="Times New Roman" w:cs="Times New Roman"/>
          <w:sz w:val="24"/>
          <w:szCs w:val="24"/>
        </w:rPr>
        <w:t>young: n=1.</w:t>
      </w:r>
      <w:r w:rsidR="00B97D7C" w:rsidRPr="00347BF8">
        <w:rPr>
          <w:rFonts w:ascii="Times New Roman" w:hAnsi="Times New Roman" w:cs="Times New Roman"/>
          <w:sz w:val="24"/>
          <w:szCs w:val="24"/>
        </w:rPr>
        <w:t>0</w:t>
      </w:r>
      <w:r w:rsidR="00615A6A" w:rsidRPr="00347BF8">
        <w:rPr>
          <w:rFonts w:ascii="Times New Roman" w:hAnsi="Times New Roman" w:cs="Times New Roman"/>
          <w:sz w:val="24"/>
          <w:szCs w:val="24"/>
        </w:rPr>
        <w:t>09</w:t>
      </w:r>
      <w:r w:rsidR="000C2B1A" w:rsidRPr="00347BF8">
        <w:rPr>
          <w:rFonts w:ascii="Times New Roman" w:hAnsi="Times New Roman" w:cs="Times New Roman"/>
          <w:sz w:val="24"/>
          <w:szCs w:val="24"/>
        </w:rPr>
        <w:t xml:space="preserve"> ± 0.0</w:t>
      </w:r>
      <w:r w:rsidR="00615A6A" w:rsidRPr="00347BF8">
        <w:rPr>
          <w:rFonts w:ascii="Times New Roman" w:hAnsi="Times New Roman" w:cs="Times New Roman"/>
          <w:sz w:val="24"/>
          <w:szCs w:val="24"/>
        </w:rPr>
        <w:t>03</w:t>
      </w:r>
      <w:r w:rsidR="000C2B1A" w:rsidRPr="00347BF8">
        <w:rPr>
          <w:rFonts w:ascii="Times New Roman" w:hAnsi="Times New Roman" w:cs="Times New Roman"/>
          <w:sz w:val="24"/>
          <w:szCs w:val="24"/>
        </w:rPr>
        <w:t xml:space="preserve"> per cell; old: n=1.</w:t>
      </w:r>
      <w:r w:rsidR="00481E11" w:rsidRPr="00347BF8">
        <w:rPr>
          <w:rFonts w:ascii="Times New Roman" w:hAnsi="Times New Roman" w:cs="Times New Roman"/>
          <w:sz w:val="24"/>
          <w:szCs w:val="24"/>
        </w:rPr>
        <w:t>013</w:t>
      </w:r>
      <w:r w:rsidR="000C2B1A" w:rsidRPr="00347BF8">
        <w:rPr>
          <w:rFonts w:ascii="Times New Roman" w:hAnsi="Times New Roman" w:cs="Times New Roman"/>
          <w:sz w:val="24"/>
          <w:szCs w:val="24"/>
        </w:rPr>
        <w:t xml:space="preserve"> ± 0.0</w:t>
      </w:r>
      <w:r w:rsidR="00481E11" w:rsidRPr="00347BF8">
        <w:rPr>
          <w:rFonts w:ascii="Times New Roman" w:hAnsi="Times New Roman" w:cs="Times New Roman"/>
          <w:sz w:val="24"/>
          <w:szCs w:val="24"/>
        </w:rPr>
        <w:t>06</w:t>
      </w:r>
      <w:r w:rsidR="000C2B1A" w:rsidRPr="00347BF8">
        <w:rPr>
          <w:rFonts w:ascii="Times New Roman" w:hAnsi="Times New Roman" w:cs="Times New Roman"/>
          <w:sz w:val="24"/>
          <w:szCs w:val="24"/>
        </w:rPr>
        <w:t xml:space="preserve"> per </w:t>
      </w:r>
      <w:r w:rsidR="00134348" w:rsidRPr="00347BF8">
        <w:rPr>
          <w:rFonts w:ascii="Times New Roman" w:hAnsi="Times New Roman" w:cs="Times New Roman"/>
          <w:sz w:val="24"/>
          <w:szCs w:val="24"/>
        </w:rPr>
        <w:t>cell</w:t>
      </w:r>
      <w:r w:rsidR="00134348" w:rsidRPr="00347BF8" w:rsidDel="000C2B1A">
        <w:rPr>
          <w:rFonts w:ascii="Times New Roman" w:hAnsi="Times New Roman" w:cs="Times New Roman"/>
          <w:sz w:val="24"/>
          <w:szCs w:val="24"/>
        </w:rPr>
        <w:t>)</w:t>
      </w:r>
      <w:r w:rsidRPr="00347BF8">
        <w:rPr>
          <w:rFonts w:ascii="Times New Roman" w:hAnsi="Times New Roman" w:cs="Times New Roman"/>
          <w:sz w:val="24"/>
          <w:szCs w:val="24"/>
        </w:rPr>
        <w:t xml:space="preserve">. </w:t>
      </w:r>
      <w:r w:rsidR="005571BB" w:rsidRPr="00347BF8">
        <w:rPr>
          <w:rFonts w:ascii="Times New Roman" w:hAnsi="Times New Roman" w:cs="Times New Roman"/>
          <w:sz w:val="24"/>
          <w:szCs w:val="24"/>
        </w:rPr>
        <w:t xml:space="preserve">While there was no alteration in the number of nuclei per cell with </w:t>
      </w:r>
      <w:r w:rsidRPr="00347BF8">
        <w:rPr>
          <w:rFonts w:ascii="Times New Roman" w:hAnsi="Times New Roman" w:cs="Times New Roman"/>
          <w:sz w:val="24"/>
          <w:szCs w:val="24"/>
        </w:rPr>
        <w:t xml:space="preserve">age, there was a reduction in </w:t>
      </w:r>
      <w:r w:rsidR="00DE13D7" w:rsidRPr="00347BF8">
        <w:rPr>
          <w:rFonts w:ascii="Times New Roman" w:hAnsi="Times New Roman" w:cs="Times New Roman"/>
          <w:sz w:val="24"/>
          <w:szCs w:val="24"/>
        </w:rPr>
        <w:t xml:space="preserve">overall </w:t>
      </w:r>
      <w:r w:rsidRPr="00347BF8">
        <w:rPr>
          <w:rFonts w:ascii="Times New Roman" w:hAnsi="Times New Roman" w:cs="Times New Roman"/>
          <w:sz w:val="24"/>
          <w:szCs w:val="24"/>
        </w:rPr>
        <w:t>RPE nuclei density in peripheral regions that was proportional to the reduction in RPE cell number (</w:t>
      </w:r>
      <w:r w:rsidR="002B3647" w:rsidRPr="00347BF8">
        <w:rPr>
          <w:rFonts w:ascii="Times New Roman" w:hAnsi="Times New Roman" w:cs="Times New Roman"/>
          <w:sz w:val="24"/>
          <w:szCs w:val="24"/>
        </w:rPr>
        <w:t>Figure</w:t>
      </w:r>
      <w:r w:rsidRPr="00347BF8">
        <w:rPr>
          <w:rFonts w:ascii="Times New Roman" w:hAnsi="Times New Roman" w:cs="Times New Roman"/>
          <w:sz w:val="24"/>
          <w:szCs w:val="24"/>
        </w:rPr>
        <w:t xml:space="preserve"> 1J). </w:t>
      </w:r>
      <w:r w:rsidR="00A636AC" w:rsidRPr="00347BF8">
        <w:rPr>
          <w:rFonts w:ascii="Times New Roman" w:hAnsi="Times New Roman" w:cs="Times New Roman"/>
          <w:sz w:val="24"/>
          <w:szCs w:val="24"/>
        </w:rPr>
        <w:t xml:space="preserve">Hence, </w:t>
      </w:r>
      <w:r w:rsidRPr="00347BF8">
        <w:rPr>
          <w:rFonts w:ascii="Times New Roman" w:hAnsi="Times New Roman" w:cs="Times New Roman"/>
          <w:sz w:val="24"/>
          <w:szCs w:val="24"/>
        </w:rPr>
        <w:t xml:space="preserve">these data indicate that RPE cells in the </w:t>
      </w:r>
      <w:r w:rsidR="004815CF" w:rsidRPr="00347BF8">
        <w:rPr>
          <w:rFonts w:ascii="Times New Roman" w:hAnsi="Times New Roman" w:cs="Times New Roman"/>
          <w:sz w:val="24"/>
          <w:szCs w:val="24"/>
        </w:rPr>
        <w:t xml:space="preserve">retinal </w:t>
      </w:r>
      <w:r w:rsidRPr="00347BF8">
        <w:rPr>
          <w:rFonts w:ascii="Times New Roman" w:hAnsi="Times New Roman" w:cs="Times New Roman"/>
          <w:sz w:val="24"/>
          <w:szCs w:val="24"/>
        </w:rPr>
        <w:t>periphery are prone to change with age, undergoing gross morphological change and cell loss.</w:t>
      </w:r>
      <w:r w:rsidR="001C6A63" w:rsidRPr="00347BF8">
        <w:rPr>
          <w:rFonts w:ascii="Times New Roman" w:hAnsi="Times New Roman" w:cs="Times New Roman"/>
          <w:sz w:val="24"/>
          <w:szCs w:val="24"/>
        </w:rPr>
        <w:t xml:space="preserve"> </w:t>
      </w:r>
    </w:p>
    <w:p w14:paraId="52350061" w14:textId="51E88744" w:rsidR="00E15C52" w:rsidRPr="00347BF8" w:rsidRDefault="00E15C52" w:rsidP="002E5148">
      <w:pPr>
        <w:spacing w:line="480" w:lineRule="auto"/>
        <w:jc w:val="both"/>
        <w:rPr>
          <w:rFonts w:ascii="Times New Roman" w:hAnsi="Times New Roman" w:cs="Times New Roman"/>
          <w:sz w:val="24"/>
          <w:szCs w:val="24"/>
        </w:rPr>
      </w:pPr>
      <w:r w:rsidRPr="00347BF8">
        <w:rPr>
          <w:rFonts w:ascii="Times New Roman" w:hAnsi="Times New Roman" w:cs="Times New Roman"/>
          <w:sz w:val="24"/>
          <w:szCs w:val="24"/>
        </w:rPr>
        <w:t>We next evaluate</w:t>
      </w:r>
      <w:r w:rsidR="00D219D7" w:rsidRPr="00347BF8">
        <w:rPr>
          <w:rFonts w:ascii="Times New Roman" w:hAnsi="Times New Roman" w:cs="Times New Roman"/>
          <w:sz w:val="24"/>
          <w:szCs w:val="24"/>
        </w:rPr>
        <w:t>d</w:t>
      </w:r>
      <w:r w:rsidRPr="00347BF8">
        <w:rPr>
          <w:rFonts w:ascii="Times New Roman" w:hAnsi="Times New Roman" w:cs="Times New Roman"/>
          <w:sz w:val="24"/>
          <w:szCs w:val="24"/>
        </w:rPr>
        <w:t xml:space="preserve"> the integrity of tight junction</w:t>
      </w:r>
      <w:r w:rsidR="002B6D93">
        <w:rPr>
          <w:rFonts w:ascii="Times New Roman" w:hAnsi="Times New Roman" w:cs="Times New Roman"/>
          <w:sz w:val="24"/>
          <w:szCs w:val="24"/>
        </w:rPr>
        <w:t>s</w:t>
      </w:r>
      <w:r w:rsidR="00087B0A" w:rsidRPr="00347BF8">
        <w:rPr>
          <w:rFonts w:ascii="Times New Roman" w:hAnsi="Times New Roman" w:cs="Times New Roman"/>
          <w:sz w:val="24"/>
          <w:szCs w:val="24"/>
        </w:rPr>
        <w:t xml:space="preserve"> in 3-month-old (young) and 21-month-old (aged) mice (Figure 2)</w:t>
      </w:r>
      <w:r w:rsidRPr="00347BF8">
        <w:rPr>
          <w:rFonts w:ascii="Times New Roman" w:hAnsi="Times New Roman" w:cs="Times New Roman"/>
          <w:sz w:val="24"/>
          <w:szCs w:val="24"/>
        </w:rPr>
        <w:t>.</w:t>
      </w:r>
      <w:r w:rsidR="00CB2049" w:rsidRPr="00347BF8">
        <w:rPr>
          <w:rFonts w:ascii="Times New Roman" w:hAnsi="Times New Roman" w:cs="Times New Roman"/>
          <w:sz w:val="24"/>
          <w:szCs w:val="24"/>
        </w:rPr>
        <w:t xml:space="preserve"> </w:t>
      </w:r>
      <w:r w:rsidR="002B6D93">
        <w:rPr>
          <w:rFonts w:ascii="Times New Roman" w:hAnsi="Times New Roman" w:cs="Times New Roman"/>
          <w:sz w:val="24"/>
          <w:szCs w:val="24"/>
        </w:rPr>
        <w:t>Previous studies indicate that in contrast to health</w:t>
      </w:r>
      <w:r w:rsidR="009030D7">
        <w:rPr>
          <w:rFonts w:ascii="Times New Roman" w:hAnsi="Times New Roman" w:cs="Times New Roman"/>
          <w:sz w:val="24"/>
          <w:szCs w:val="24"/>
        </w:rPr>
        <w:t>y</w:t>
      </w:r>
      <w:r w:rsidR="002B6D93">
        <w:rPr>
          <w:rFonts w:ascii="Times New Roman" w:hAnsi="Times New Roman" w:cs="Times New Roman"/>
          <w:sz w:val="24"/>
          <w:szCs w:val="24"/>
        </w:rPr>
        <w:t xml:space="preserve"> human eyes, t</w:t>
      </w:r>
      <w:r w:rsidR="00CB2049" w:rsidRPr="00347BF8">
        <w:rPr>
          <w:rFonts w:ascii="Times New Roman" w:hAnsi="Times New Roman" w:cs="Times New Roman"/>
          <w:sz w:val="24"/>
          <w:szCs w:val="24"/>
        </w:rPr>
        <w:t>ight junctions formed by</w:t>
      </w:r>
      <w:r w:rsidRPr="00347BF8">
        <w:rPr>
          <w:rFonts w:ascii="Times New Roman" w:hAnsi="Times New Roman" w:cs="Times New Roman"/>
          <w:sz w:val="24"/>
          <w:szCs w:val="24"/>
        </w:rPr>
        <w:t xml:space="preserve"> </w:t>
      </w:r>
      <w:r w:rsidR="00CB2049" w:rsidRPr="002E47F3">
        <w:rPr>
          <w:rFonts w:ascii="Times New Roman" w:hAnsi="Times New Roman" w:cs="Times New Roman"/>
          <w:sz w:val="24"/>
          <w:szCs w:val="24"/>
        </w:rPr>
        <w:t xml:space="preserve">the </w:t>
      </w:r>
      <w:r w:rsidR="00087B0A" w:rsidRPr="002E47F3">
        <w:rPr>
          <w:rFonts w:ascii="Times New Roman" w:hAnsi="Times New Roman" w:cs="Times New Roman"/>
          <w:sz w:val="24"/>
          <w:szCs w:val="24"/>
        </w:rPr>
        <w:t>RPE</w:t>
      </w:r>
      <w:r w:rsidR="00087B0A" w:rsidRPr="00347BF8">
        <w:rPr>
          <w:rFonts w:ascii="Times New Roman" w:hAnsi="Times New Roman" w:cs="Times New Roman"/>
          <w:sz w:val="24"/>
          <w:szCs w:val="24"/>
        </w:rPr>
        <w:t xml:space="preserve"> </w:t>
      </w:r>
      <w:r w:rsidR="00CB2049" w:rsidRPr="00347BF8">
        <w:rPr>
          <w:rFonts w:ascii="Times New Roman" w:hAnsi="Times New Roman" w:cs="Times New Roman"/>
          <w:sz w:val="24"/>
          <w:szCs w:val="24"/>
        </w:rPr>
        <w:t xml:space="preserve">in AMD-affected sites are split, separated, thickened, thinned and fragmented </w:t>
      </w:r>
      <w:r w:rsidR="00D219D7" w:rsidRPr="00347BF8">
        <w:rPr>
          <w:rFonts w:ascii="Times New Roman" w:hAnsi="Times New Roman" w:cs="Times New Roman"/>
          <w:sz w:val="24"/>
          <w:szCs w:val="24"/>
        </w:rPr>
        <w:t>(Figure 2B</w:t>
      </w:r>
      <w:r w:rsidR="00C063EF" w:rsidRPr="00347BF8">
        <w:rPr>
          <w:rFonts w:ascii="Times New Roman" w:hAnsi="Times New Roman" w:cs="Times New Roman"/>
          <w:sz w:val="24"/>
          <w:szCs w:val="24"/>
        </w:rPr>
        <w:t xml:space="preserve">, schematic adapted from </w:t>
      </w:r>
      <w:r w:rsidR="00C063EF" w:rsidRPr="00347BF8">
        <w:rPr>
          <w:rFonts w:ascii="Times New Roman" w:hAnsi="Times New Roman" w:cs="Times New Roman"/>
          <w:sz w:val="24"/>
          <w:szCs w:val="24"/>
          <w:lang w:val="en-HK"/>
        </w:rPr>
        <w:fldChar w:fldCharType="begin">
          <w:fldData xml:space="preserve">PEVuZE5vdGU+PENpdGU+PEF1dGhvcj5UYXJhdTwvQXV0aG9yPjxZZWFyPjIwMTk8L1llYXI+PFJl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</w:fldData>
        </w:fldChar>
      </w:r>
      <w:r w:rsidR="00C063EF" w:rsidRPr="00347BF8">
        <w:rPr>
          <w:rFonts w:ascii="Times New Roman" w:hAnsi="Times New Roman" w:cs="Times New Roman"/>
          <w:sz w:val="24"/>
          <w:szCs w:val="24"/>
          <w:lang w:val="en-HK"/>
        </w:rPr>
        <w:instrText xml:space="preserve"> ADDIN EN.CITE </w:instrText>
      </w:r>
      <w:r w:rsidR="00C063EF" w:rsidRPr="00347BF8">
        <w:rPr>
          <w:rFonts w:ascii="Times New Roman" w:hAnsi="Times New Roman" w:cs="Times New Roman"/>
          <w:sz w:val="24"/>
          <w:szCs w:val="24"/>
          <w:lang w:val="en-HK"/>
        </w:rPr>
        <w:fldChar w:fldCharType="begin">
          <w:fldData xml:space="preserve">PEVuZE5vdGU+PENpdGU+PEF1dGhvcj5UYXJhdTwvQXV0aG9yPjxZZWFyPjIwMTk8L1llYXI+PFJl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</w:fldData>
        </w:fldChar>
      </w:r>
      <w:r w:rsidR="00C063EF" w:rsidRPr="00347BF8">
        <w:rPr>
          <w:rFonts w:ascii="Times New Roman" w:hAnsi="Times New Roman" w:cs="Times New Roman"/>
          <w:sz w:val="24"/>
          <w:szCs w:val="24"/>
          <w:lang w:val="en-HK"/>
        </w:rPr>
        <w:instrText xml:space="preserve"> ADDIN EN.CITE.DATA </w:instrText>
      </w:r>
      <w:r w:rsidR="00C063EF" w:rsidRPr="00347BF8">
        <w:rPr>
          <w:rFonts w:ascii="Times New Roman" w:hAnsi="Times New Roman" w:cs="Times New Roman"/>
          <w:sz w:val="24"/>
          <w:szCs w:val="24"/>
          <w:lang w:val="en-HK"/>
        </w:rPr>
      </w:r>
      <w:r w:rsidR="00C063EF" w:rsidRPr="00347BF8">
        <w:rPr>
          <w:rFonts w:ascii="Times New Roman" w:hAnsi="Times New Roman" w:cs="Times New Roman"/>
          <w:sz w:val="24"/>
          <w:szCs w:val="24"/>
          <w:lang w:val="en-HK"/>
        </w:rPr>
        <w:fldChar w:fldCharType="end"/>
      </w:r>
      <w:r w:rsidR="00C063EF" w:rsidRPr="00347BF8">
        <w:rPr>
          <w:rFonts w:ascii="Times New Roman" w:hAnsi="Times New Roman" w:cs="Times New Roman"/>
          <w:sz w:val="24"/>
          <w:szCs w:val="24"/>
          <w:lang w:val="en-HK"/>
        </w:rPr>
      </w:r>
      <w:r w:rsidR="00C063EF" w:rsidRPr="00347BF8">
        <w:rPr>
          <w:rFonts w:ascii="Times New Roman" w:hAnsi="Times New Roman" w:cs="Times New Roman"/>
          <w:sz w:val="24"/>
          <w:szCs w:val="24"/>
          <w:lang w:val="en-HK"/>
        </w:rPr>
        <w:fldChar w:fldCharType="separate"/>
      </w:r>
      <w:r w:rsidR="00C063EF" w:rsidRPr="00347BF8">
        <w:rPr>
          <w:rFonts w:ascii="Times New Roman" w:hAnsi="Times New Roman" w:cs="Times New Roman"/>
          <w:noProof/>
          <w:sz w:val="24"/>
          <w:szCs w:val="24"/>
          <w:lang w:val="en-HK"/>
        </w:rPr>
        <w:t>(Tarau et al., 2019)</w:t>
      </w:r>
      <w:r w:rsidR="00C063EF" w:rsidRPr="00347BF8">
        <w:rPr>
          <w:rFonts w:ascii="Times New Roman" w:hAnsi="Times New Roman" w:cs="Times New Roman"/>
          <w:sz w:val="24"/>
          <w:szCs w:val="24"/>
          <w:lang w:val="en-HK"/>
        </w:rPr>
        <w:fldChar w:fldCharType="end"/>
      </w:r>
      <w:r w:rsidR="00D219D7" w:rsidRPr="00347BF8">
        <w:rPr>
          <w:rFonts w:ascii="Times New Roman" w:hAnsi="Times New Roman" w:cs="Times New Roman"/>
          <w:sz w:val="24"/>
          <w:szCs w:val="24"/>
        </w:rPr>
        <w:t>).</w:t>
      </w:r>
      <w:r w:rsidR="00CB2049" w:rsidRPr="00347BF8">
        <w:rPr>
          <w:rFonts w:ascii="Times New Roman" w:hAnsi="Times New Roman" w:cs="Times New Roman"/>
          <w:sz w:val="24"/>
          <w:szCs w:val="24"/>
        </w:rPr>
        <w:t xml:space="preserve"> Similar </w:t>
      </w:r>
      <w:r w:rsidR="003F1016" w:rsidRPr="00347BF8">
        <w:rPr>
          <w:rFonts w:ascii="Times New Roman" w:hAnsi="Times New Roman" w:cs="Times New Roman"/>
          <w:sz w:val="24"/>
          <w:szCs w:val="24"/>
        </w:rPr>
        <w:t>age-related</w:t>
      </w:r>
      <w:r w:rsidR="00C063EF" w:rsidRPr="00347BF8">
        <w:rPr>
          <w:rFonts w:ascii="Times New Roman" w:hAnsi="Times New Roman" w:cs="Times New Roman"/>
          <w:sz w:val="24"/>
          <w:szCs w:val="24"/>
        </w:rPr>
        <w:t xml:space="preserve"> changes in </w:t>
      </w:r>
      <w:r w:rsidR="00CB2049" w:rsidRPr="00347BF8">
        <w:rPr>
          <w:rFonts w:ascii="Times New Roman" w:hAnsi="Times New Roman" w:cs="Times New Roman"/>
          <w:sz w:val="24"/>
          <w:szCs w:val="24"/>
        </w:rPr>
        <w:t>tig</w:t>
      </w:r>
      <w:r w:rsidR="004C34CD" w:rsidRPr="00347BF8">
        <w:rPr>
          <w:rFonts w:ascii="Times New Roman" w:hAnsi="Times New Roman" w:cs="Times New Roman"/>
          <w:sz w:val="24"/>
          <w:szCs w:val="24"/>
        </w:rPr>
        <w:t>ht junction</w:t>
      </w:r>
      <w:r w:rsidR="00D90E5F" w:rsidRPr="00347BF8">
        <w:rPr>
          <w:rFonts w:ascii="Times New Roman" w:hAnsi="Times New Roman" w:cs="Times New Roman"/>
          <w:sz w:val="24"/>
          <w:szCs w:val="24"/>
        </w:rPr>
        <w:t xml:space="preserve"> </w:t>
      </w:r>
      <w:r w:rsidR="004C34CD" w:rsidRPr="00347BF8">
        <w:rPr>
          <w:rFonts w:ascii="Times New Roman" w:hAnsi="Times New Roman" w:cs="Times New Roman"/>
          <w:sz w:val="24"/>
          <w:szCs w:val="24"/>
        </w:rPr>
        <w:t xml:space="preserve">integrity </w:t>
      </w:r>
      <w:r w:rsidR="00F41FCD" w:rsidRPr="00347BF8">
        <w:rPr>
          <w:rFonts w:ascii="Times New Roman" w:hAnsi="Times New Roman" w:cs="Times New Roman"/>
          <w:sz w:val="24"/>
          <w:szCs w:val="24"/>
        </w:rPr>
        <w:t>were</w:t>
      </w:r>
      <w:r w:rsidR="004C34CD" w:rsidRPr="00347BF8">
        <w:rPr>
          <w:rFonts w:ascii="Times New Roman" w:hAnsi="Times New Roman" w:cs="Times New Roman"/>
          <w:sz w:val="24"/>
          <w:szCs w:val="24"/>
        </w:rPr>
        <w:t xml:space="preserve"> observed in the mice in our study. RPE cells in </w:t>
      </w:r>
      <w:r w:rsidR="00352184" w:rsidRPr="00347BF8">
        <w:rPr>
          <w:rFonts w:ascii="Times New Roman" w:hAnsi="Times New Roman" w:cs="Times New Roman"/>
          <w:sz w:val="24"/>
          <w:szCs w:val="24"/>
        </w:rPr>
        <w:t xml:space="preserve">the </w:t>
      </w:r>
      <w:r w:rsidR="004C34CD" w:rsidRPr="00347BF8">
        <w:rPr>
          <w:rFonts w:ascii="Times New Roman" w:hAnsi="Times New Roman" w:cs="Times New Roman"/>
          <w:sz w:val="24"/>
          <w:szCs w:val="24"/>
        </w:rPr>
        <w:t>young mice demonstrated a continuous layer of tight junctions</w:t>
      </w:r>
      <w:r w:rsidR="00A63DA6" w:rsidRPr="00347BF8">
        <w:rPr>
          <w:rFonts w:ascii="Times New Roman" w:hAnsi="Times New Roman" w:cs="Times New Roman"/>
          <w:sz w:val="24"/>
          <w:szCs w:val="24"/>
        </w:rPr>
        <w:t xml:space="preserve"> with</w:t>
      </w:r>
      <w:r w:rsidR="00D90E5F" w:rsidRPr="00347BF8">
        <w:rPr>
          <w:rFonts w:ascii="Times New Roman" w:hAnsi="Times New Roman" w:cs="Times New Roman"/>
          <w:sz w:val="24"/>
          <w:szCs w:val="24"/>
        </w:rPr>
        <w:t xml:space="preserve"> no alteration in tight </w:t>
      </w:r>
      <w:r w:rsidR="00D90E5F" w:rsidRPr="00347BF8">
        <w:rPr>
          <w:rFonts w:ascii="Times New Roman" w:hAnsi="Times New Roman" w:cs="Times New Roman"/>
          <w:sz w:val="24"/>
          <w:szCs w:val="24"/>
        </w:rPr>
        <w:lastRenderedPageBreak/>
        <w:t xml:space="preserve">junctions observed </w:t>
      </w:r>
      <w:r w:rsidR="004C34CD" w:rsidRPr="00347BF8">
        <w:rPr>
          <w:rFonts w:ascii="Times New Roman" w:hAnsi="Times New Roman" w:cs="Times New Roman"/>
          <w:sz w:val="24"/>
          <w:szCs w:val="24"/>
        </w:rPr>
        <w:t xml:space="preserve">(Figure 2C), while </w:t>
      </w:r>
      <w:r w:rsidR="00352184" w:rsidRPr="00347BF8">
        <w:rPr>
          <w:rFonts w:ascii="Times New Roman" w:hAnsi="Times New Roman" w:cs="Times New Roman"/>
          <w:sz w:val="24"/>
          <w:szCs w:val="24"/>
        </w:rPr>
        <w:t xml:space="preserve">some </w:t>
      </w:r>
      <w:r w:rsidR="00A63DA6" w:rsidRPr="00347BF8">
        <w:rPr>
          <w:rFonts w:ascii="Times New Roman" w:hAnsi="Times New Roman" w:cs="Times New Roman"/>
          <w:sz w:val="24"/>
          <w:szCs w:val="24"/>
        </w:rPr>
        <w:t>changes were seen in</w:t>
      </w:r>
      <w:r w:rsidR="00352184" w:rsidRPr="00347BF8">
        <w:rPr>
          <w:rFonts w:ascii="Times New Roman" w:hAnsi="Times New Roman" w:cs="Times New Roman"/>
          <w:sz w:val="24"/>
          <w:szCs w:val="24"/>
        </w:rPr>
        <w:t xml:space="preserve"> </w:t>
      </w:r>
      <w:r w:rsidR="004C34CD" w:rsidRPr="00347BF8">
        <w:rPr>
          <w:rFonts w:ascii="Times New Roman" w:hAnsi="Times New Roman" w:cs="Times New Roman"/>
          <w:sz w:val="24"/>
          <w:szCs w:val="24"/>
        </w:rPr>
        <w:t>aged mice</w:t>
      </w:r>
      <w:r w:rsidR="00A63DA6" w:rsidRPr="00347BF8">
        <w:rPr>
          <w:rFonts w:ascii="Times New Roman" w:hAnsi="Times New Roman" w:cs="Times New Roman"/>
          <w:sz w:val="24"/>
          <w:szCs w:val="24"/>
        </w:rPr>
        <w:t>,</w:t>
      </w:r>
      <w:r w:rsidR="004C34CD" w:rsidRPr="00347BF8">
        <w:rPr>
          <w:rFonts w:ascii="Times New Roman" w:hAnsi="Times New Roman" w:cs="Times New Roman"/>
          <w:sz w:val="24"/>
          <w:szCs w:val="24"/>
        </w:rPr>
        <w:t xml:space="preserve"> </w:t>
      </w:r>
      <w:r w:rsidR="00A63DA6" w:rsidRPr="00347BF8">
        <w:rPr>
          <w:rFonts w:ascii="Times New Roman" w:hAnsi="Times New Roman" w:cs="Times New Roman"/>
          <w:sz w:val="24"/>
          <w:szCs w:val="24"/>
        </w:rPr>
        <w:t>including</w:t>
      </w:r>
      <w:r w:rsidR="004C34CD" w:rsidRPr="00347BF8">
        <w:rPr>
          <w:rFonts w:ascii="Times New Roman" w:hAnsi="Times New Roman" w:cs="Times New Roman"/>
          <w:sz w:val="24"/>
          <w:szCs w:val="24"/>
        </w:rPr>
        <w:t xml:space="preserve"> spli</w:t>
      </w:r>
      <w:r w:rsidR="00A63DA6" w:rsidRPr="00347BF8">
        <w:rPr>
          <w:rFonts w:ascii="Times New Roman" w:hAnsi="Times New Roman" w:cs="Times New Roman"/>
          <w:sz w:val="24"/>
          <w:szCs w:val="24"/>
        </w:rPr>
        <w:t>t</w:t>
      </w:r>
      <w:r w:rsidR="004C34CD" w:rsidRPr="00347BF8">
        <w:rPr>
          <w:rFonts w:ascii="Times New Roman" w:hAnsi="Times New Roman" w:cs="Times New Roman"/>
          <w:sz w:val="24"/>
          <w:szCs w:val="24"/>
        </w:rPr>
        <w:t>t</w:t>
      </w:r>
      <w:r w:rsidR="00A63DA6" w:rsidRPr="00347BF8">
        <w:rPr>
          <w:rFonts w:ascii="Times New Roman" w:hAnsi="Times New Roman" w:cs="Times New Roman"/>
          <w:sz w:val="24"/>
          <w:szCs w:val="24"/>
        </w:rPr>
        <w:t>ing</w:t>
      </w:r>
      <w:r w:rsidR="004C34CD" w:rsidRPr="00347BF8">
        <w:rPr>
          <w:rFonts w:ascii="Times New Roman" w:hAnsi="Times New Roman" w:cs="Times New Roman"/>
          <w:sz w:val="24"/>
          <w:szCs w:val="24"/>
        </w:rPr>
        <w:t xml:space="preserve"> (Figure 2D), separat</w:t>
      </w:r>
      <w:r w:rsidR="00A63DA6" w:rsidRPr="00347BF8">
        <w:rPr>
          <w:rFonts w:ascii="Times New Roman" w:hAnsi="Times New Roman" w:cs="Times New Roman"/>
          <w:sz w:val="24"/>
          <w:szCs w:val="24"/>
        </w:rPr>
        <w:t>ion</w:t>
      </w:r>
      <w:r w:rsidR="004C34CD" w:rsidRPr="00347BF8">
        <w:rPr>
          <w:rFonts w:ascii="Times New Roman" w:hAnsi="Times New Roman" w:cs="Times New Roman"/>
          <w:sz w:val="24"/>
          <w:szCs w:val="24"/>
        </w:rPr>
        <w:t xml:space="preserve"> (Figure 2E), fragmentat</w:t>
      </w:r>
      <w:r w:rsidR="00A63DA6" w:rsidRPr="00347BF8">
        <w:rPr>
          <w:rFonts w:ascii="Times New Roman" w:hAnsi="Times New Roman" w:cs="Times New Roman"/>
          <w:sz w:val="24"/>
          <w:szCs w:val="24"/>
        </w:rPr>
        <w:t>ion</w:t>
      </w:r>
      <w:r w:rsidR="004C34CD" w:rsidRPr="00347BF8">
        <w:rPr>
          <w:rFonts w:ascii="Times New Roman" w:hAnsi="Times New Roman" w:cs="Times New Roman"/>
          <w:sz w:val="24"/>
          <w:szCs w:val="24"/>
        </w:rPr>
        <w:t xml:space="preserve"> (Figure 2F)</w:t>
      </w:r>
      <w:r w:rsidR="00A63DA6" w:rsidRPr="00347BF8">
        <w:rPr>
          <w:rFonts w:ascii="Times New Roman" w:hAnsi="Times New Roman" w:cs="Times New Roman"/>
          <w:sz w:val="24"/>
          <w:szCs w:val="24"/>
        </w:rPr>
        <w:t xml:space="preserve"> of</w:t>
      </w:r>
      <w:r w:rsidR="004C34CD" w:rsidRPr="00347BF8">
        <w:rPr>
          <w:rFonts w:ascii="Times New Roman" w:hAnsi="Times New Roman" w:cs="Times New Roman"/>
          <w:sz w:val="24"/>
          <w:szCs w:val="24"/>
        </w:rPr>
        <w:t xml:space="preserve"> cytoskeleton. </w:t>
      </w:r>
      <w:r w:rsidR="002B6D93">
        <w:rPr>
          <w:rFonts w:ascii="Times New Roman" w:hAnsi="Times New Roman" w:cs="Times New Roman"/>
          <w:sz w:val="24"/>
          <w:szCs w:val="24"/>
        </w:rPr>
        <w:t>An i</w:t>
      </w:r>
      <w:r w:rsidR="002B6D93" w:rsidRPr="00347BF8">
        <w:rPr>
          <w:rFonts w:ascii="Times New Roman" w:hAnsi="Times New Roman" w:cs="Times New Roman"/>
          <w:sz w:val="24"/>
          <w:szCs w:val="24"/>
        </w:rPr>
        <w:t xml:space="preserve">rregular </w:t>
      </w:r>
      <w:r w:rsidR="004C34CD" w:rsidRPr="00347BF8">
        <w:rPr>
          <w:rFonts w:ascii="Times New Roman" w:hAnsi="Times New Roman" w:cs="Times New Roman"/>
          <w:sz w:val="24"/>
          <w:szCs w:val="24"/>
        </w:rPr>
        <w:t>patter</w:t>
      </w:r>
      <w:r w:rsidR="00816BCE" w:rsidRPr="00347BF8">
        <w:rPr>
          <w:rFonts w:ascii="Times New Roman" w:hAnsi="Times New Roman" w:cs="Times New Roman"/>
          <w:sz w:val="24"/>
          <w:szCs w:val="24"/>
        </w:rPr>
        <w:t>n</w:t>
      </w:r>
      <w:r w:rsidR="004C34CD" w:rsidRPr="00347BF8">
        <w:rPr>
          <w:rFonts w:ascii="Times New Roman" w:hAnsi="Times New Roman" w:cs="Times New Roman"/>
          <w:sz w:val="24"/>
          <w:szCs w:val="24"/>
        </w:rPr>
        <w:t xml:space="preserve"> of tight junction</w:t>
      </w:r>
      <w:r w:rsidR="00A63DA6" w:rsidRPr="00347BF8">
        <w:rPr>
          <w:rFonts w:ascii="Times New Roman" w:hAnsi="Times New Roman" w:cs="Times New Roman"/>
          <w:sz w:val="24"/>
          <w:szCs w:val="24"/>
        </w:rPr>
        <w:t xml:space="preserve"> </w:t>
      </w:r>
      <w:r w:rsidR="002E5148" w:rsidRPr="00347BF8">
        <w:rPr>
          <w:rFonts w:ascii="Times New Roman" w:hAnsi="Times New Roman" w:cs="Times New Roman"/>
          <w:sz w:val="24"/>
          <w:szCs w:val="24"/>
        </w:rPr>
        <w:t>was also</w:t>
      </w:r>
      <w:r w:rsidR="004C34CD" w:rsidRPr="00347BF8">
        <w:rPr>
          <w:rFonts w:ascii="Times New Roman" w:hAnsi="Times New Roman" w:cs="Times New Roman"/>
          <w:sz w:val="24"/>
          <w:szCs w:val="24"/>
        </w:rPr>
        <w:t xml:space="preserve"> observed </w:t>
      </w:r>
      <w:r w:rsidR="00B84304" w:rsidRPr="00347BF8">
        <w:rPr>
          <w:rFonts w:ascii="Times New Roman" w:hAnsi="Times New Roman" w:cs="Times New Roman"/>
          <w:sz w:val="24"/>
          <w:szCs w:val="24"/>
        </w:rPr>
        <w:t>in aged mice (Figure 2G).</w:t>
      </w:r>
      <w:r w:rsidR="004C34CD" w:rsidRPr="00347BF8">
        <w:rPr>
          <w:rFonts w:ascii="Times New Roman" w:hAnsi="Times New Roman" w:cs="Times New Roman"/>
          <w:sz w:val="24"/>
          <w:szCs w:val="24"/>
        </w:rPr>
        <w:t xml:space="preserve"> </w:t>
      </w:r>
      <w:r w:rsidR="00485956" w:rsidRPr="00347BF8">
        <w:rPr>
          <w:rFonts w:ascii="Times New Roman" w:hAnsi="Times New Roman" w:cs="Times New Roman"/>
          <w:sz w:val="24"/>
          <w:szCs w:val="24"/>
          <w:highlight w:val="yellow"/>
        </w:rPr>
        <w:t xml:space="preserve">These defects in tight junction </w:t>
      </w:r>
      <w:r w:rsidR="002B6D93">
        <w:rPr>
          <w:rFonts w:ascii="Times New Roman" w:hAnsi="Times New Roman" w:cs="Times New Roman"/>
          <w:sz w:val="24"/>
          <w:szCs w:val="24"/>
          <w:highlight w:val="yellow"/>
        </w:rPr>
        <w:t xml:space="preserve">labelling </w:t>
      </w:r>
      <w:r w:rsidR="00485956" w:rsidRPr="00347BF8">
        <w:rPr>
          <w:rFonts w:ascii="Times New Roman" w:hAnsi="Times New Roman" w:cs="Times New Roman"/>
          <w:sz w:val="24"/>
          <w:szCs w:val="24"/>
          <w:highlight w:val="yellow"/>
        </w:rPr>
        <w:t xml:space="preserve">were specifically seen in the peripheral regions of the aged mice, suggesting that </w:t>
      </w:r>
      <w:r w:rsidR="002B6D93">
        <w:rPr>
          <w:rFonts w:ascii="Times New Roman" w:hAnsi="Times New Roman" w:cs="Times New Roman"/>
          <w:sz w:val="24"/>
          <w:szCs w:val="24"/>
          <w:highlight w:val="yellow"/>
        </w:rPr>
        <w:t xml:space="preserve">a </w:t>
      </w:r>
      <w:r w:rsidR="003A642E">
        <w:rPr>
          <w:rFonts w:ascii="Times New Roman" w:hAnsi="Times New Roman" w:cs="Times New Roman"/>
          <w:sz w:val="24"/>
          <w:szCs w:val="24"/>
          <w:highlight w:val="yellow"/>
        </w:rPr>
        <w:t xml:space="preserve">reduction in </w:t>
      </w:r>
      <w:r w:rsidR="00485956" w:rsidRPr="00347BF8">
        <w:rPr>
          <w:rFonts w:ascii="Times New Roman" w:hAnsi="Times New Roman" w:cs="Times New Roman"/>
          <w:sz w:val="24"/>
          <w:szCs w:val="24"/>
          <w:highlight w:val="yellow"/>
        </w:rPr>
        <w:t>tight junction</w:t>
      </w:r>
      <w:r w:rsidR="003A642E">
        <w:rPr>
          <w:rFonts w:ascii="Times New Roman" w:hAnsi="Times New Roman" w:cs="Times New Roman"/>
          <w:sz w:val="24"/>
          <w:szCs w:val="24"/>
          <w:highlight w:val="yellow"/>
        </w:rPr>
        <w:t xml:space="preserve"> integrity may contribute to </w:t>
      </w:r>
      <w:r w:rsidR="00485956" w:rsidRPr="00347BF8">
        <w:rPr>
          <w:rFonts w:ascii="Times New Roman" w:hAnsi="Times New Roman" w:cs="Times New Roman"/>
          <w:sz w:val="24"/>
          <w:szCs w:val="24"/>
          <w:highlight w:val="yellow"/>
        </w:rPr>
        <w:t>a decrease in cell number with age.</w:t>
      </w:r>
    </w:p>
    <w:p w14:paraId="588F58CC" w14:textId="5D810888" w:rsidR="000F03D8" w:rsidRPr="00347BF8" w:rsidRDefault="00F32B57" w:rsidP="002E5148">
      <w:pPr>
        <w:pStyle w:val="Heading2"/>
        <w:spacing w:line="480" w:lineRule="auto"/>
        <w:rPr>
          <w:rFonts w:ascii="Times New Roman" w:hAnsi="Times New Roman" w:cs="Times New Roman"/>
        </w:rPr>
      </w:pPr>
      <w:r w:rsidRPr="00347BF8">
        <w:rPr>
          <w:rFonts w:ascii="Times New Roman" w:hAnsi="Times New Roman" w:cs="Times New Roman"/>
        </w:rPr>
        <w:t>3</w:t>
      </w:r>
      <w:r w:rsidR="002E5148" w:rsidRPr="00347BF8">
        <w:rPr>
          <w:rFonts w:ascii="Times New Roman" w:hAnsi="Times New Roman" w:cs="Times New Roman"/>
        </w:rPr>
        <w:t xml:space="preserve">.2 </w:t>
      </w:r>
      <w:r w:rsidR="000F03D8" w:rsidRPr="00347BF8">
        <w:rPr>
          <w:rFonts w:ascii="Times New Roman" w:hAnsi="Times New Roman" w:cs="Times New Roman"/>
        </w:rPr>
        <w:t xml:space="preserve">Genes involved in RPE phagocytosis of </w:t>
      </w:r>
      <w:r w:rsidR="003D13DC" w:rsidRPr="00347BF8">
        <w:rPr>
          <w:rFonts w:ascii="Times New Roman" w:hAnsi="Times New Roman" w:cs="Times New Roman"/>
          <w:szCs w:val="24"/>
        </w:rPr>
        <w:t>photoreceptor outer segments</w:t>
      </w:r>
      <w:r w:rsidR="000F03D8" w:rsidRPr="00347BF8">
        <w:rPr>
          <w:rFonts w:ascii="Times New Roman" w:hAnsi="Times New Roman" w:cs="Times New Roman"/>
        </w:rPr>
        <w:t xml:space="preserve"> are downregulated in aged </w:t>
      </w:r>
      <w:r w:rsidR="005571BB" w:rsidRPr="00347BF8">
        <w:rPr>
          <w:rFonts w:ascii="Times New Roman" w:hAnsi="Times New Roman" w:cs="Times New Roman"/>
        </w:rPr>
        <w:t>animals</w:t>
      </w:r>
    </w:p>
    <w:p w14:paraId="43D38E86" w14:textId="4EE90E58" w:rsidR="000F03D8" w:rsidRPr="00347BF8" w:rsidRDefault="000F03D8" w:rsidP="002E5148">
      <w:pPr>
        <w:spacing w:line="480" w:lineRule="auto"/>
        <w:jc w:val="both"/>
        <w:rPr>
          <w:rFonts w:ascii="Times New Roman" w:hAnsi="Times New Roman" w:cs="Times New Roman"/>
          <w:sz w:val="24"/>
          <w:szCs w:val="24"/>
        </w:rPr>
      </w:pPr>
      <w:r w:rsidRPr="00347BF8">
        <w:rPr>
          <w:rFonts w:ascii="Times New Roman" w:eastAsia="Times New Roman" w:hAnsi="Times New Roman" w:cs="Times New Roman"/>
          <w:color w:val="000000" w:themeColor="text1"/>
          <w:sz w:val="24"/>
          <w:szCs w:val="24"/>
        </w:rPr>
        <w:t>We</w:t>
      </w:r>
      <w:r w:rsidR="00716EEC" w:rsidRPr="00347BF8">
        <w:rPr>
          <w:rFonts w:ascii="Times New Roman" w:eastAsia="Times New Roman" w:hAnsi="Times New Roman" w:cs="Times New Roman"/>
          <w:color w:val="000000" w:themeColor="text1"/>
          <w:sz w:val="24"/>
          <w:szCs w:val="24"/>
        </w:rPr>
        <w:t xml:space="preserve"> next</w:t>
      </w:r>
      <w:r w:rsidRPr="00347BF8">
        <w:rPr>
          <w:rFonts w:ascii="Times New Roman" w:eastAsia="Times New Roman" w:hAnsi="Times New Roman" w:cs="Times New Roman"/>
          <w:color w:val="000000" w:themeColor="text1"/>
          <w:sz w:val="24"/>
          <w:szCs w:val="24"/>
        </w:rPr>
        <w:t xml:space="preserve"> evaluated RPE phagocytosis processes at the transcriptome level in young and aged animals. </w:t>
      </w:r>
      <w:r w:rsidRPr="00347BF8">
        <w:rPr>
          <w:rFonts w:ascii="Times New Roman" w:hAnsi="Times New Roman" w:cs="Times New Roman"/>
          <w:color w:val="000000" w:themeColor="text1"/>
          <w:sz w:val="24"/>
          <w:szCs w:val="24"/>
        </w:rPr>
        <w:t>Total RNA from 3-month</w:t>
      </w:r>
      <w:r w:rsidR="00726BD2" w:rsidRPr="00347BF8">
        <w:rPr>
          <w:rFonts w:ascii="Times New Roman" w:hAnsi="Times New Roman" w:cs="Times New Roman"/>
          <w:color w:val="000000" w:themeColor="text1"/>
          <w:sz w:val="24"/>
          <w:szCs w:val="24"/>
        </w:rPr>
        <w:t>-old</w:t>
      </w:r>
      <w:r w:rsidRPr="00347BF8">
        <w:rPr>
          <w:rFonts w:ascii="Times New Roman" w:hAnsi="Times New Roman" w:cs="Times New Roman"/>
          <w:color w:val="000000" w:themeColor="text1"/>
          <w:sz w:val="24"/>
          <w:szCs w:val="24"/>
        </w:rPr>
        <w:t xml:space="preserve"> and 22-month</w:t>
      </w:r>
      <w:r w:rsidR="00364425" w:rsidRPr="00347BF8">
        <w:rPr>
          <w:rFonts w:ascii="Times New Roman" w:hAnsi="Times New Roman" w:cs="Times New Roman"/>
          <w:color w:val="000000" w:themeColor="text1"/>
          <w:sz w:val="24"/>
          <w:szCs w:val="24"/>
        </w:rPr>
        <w:t>-</w:t>
      </w:r>
      <w:r w:rsidRPr="00347BF8">
        <w:rPr>
          <w:rFonts w:ascii="Times New Roman" w:hAnsi="Times New Roman" w:cs="Times New Roman"/>
          <w:color w:val="000000" w:themeColor="text1"/>
          <w:sz w:val="24"/>
          <w:szCs w:val="24"/>
        </w:rPr>
        <w:t xml:space="preserve">old mice (n=6 / group) was isolated and analysed by </w:t>
      </w:r>
      <w:proofErr w:type="spellStart"/>
      <w:r w:rsidRPr="00347BF8">
        <w:rPr>
          <w:rFonts w:ascii="Times New Roman" w:hAnsi="Times New Roman" w:cs="Times New Roman"/>
          <w:color w:val="000000" w:themeColor="text1"/>
          <w:sz w:val="24"/>
          <w:szCs w:val="24"/>
        </w:rPr>
        <w:t>RNAseq</w:t>
      </w:r>
      <w:proofErr w:type="spellEnd"/>
      <w:r w:rsidRPr="00347BF8">
        <w:rPr>
          <w:rFonts w:ascii="Times New Roman" w:hAnsi="Times New Roman" w:cs="Times New Roman"/>
          <w:color w:val="000000" w:themeColor="text1"/>
          <w:sz w:val="24"/>
          <w:szCs w:val="24"/>
        </w:rPr>
        <w:t>.</w:t>
      </w:r>
      <w:r w:rsidRPr="00347BF8">
        <w:rPr>
          <w:rFonts w:ascii="Times New Roman" w:hAnsi="Times New Roman" w:cs="Times New Roman"/>
          <w:sz w:val="24"/>
          <w:szCs w:val="24"/>
        </w:rPr>
        <w:t xml:space="preserve"> Genes of interest were classified into three groups according to the three stages of phagocytosis: binding, engulfment and digestion</w:t>
      </w:r>
      <w:r w:rsidRPr="00043ECA">
        <w:rPr>
          <w:rFonts w:ascii="Times New Roman" w:hAnsi="Times New Roman" w:cs="Times New Roman"/>
          <w:sz w:val="24"/>
          <w:szCs w:val="24"/>
          <w:highlight w:val="yellow"/>
        </w:rPr>
        <w:t xml:space="preserve">. </w:t>
      </w:r>
      <w:r w:rsidR="00DB6B34" w:rsidRPr="00043ECA">
        <w:rPr>
          <w:rFonts w:ascii="Times New Roman" w:hAnsi="Times New Roman" w:cs="Times New Roman"/>
          <w:sz w:val="24"/>
          <w:szCs w:val="24"/>
          <w:highlight w:val="yellow"/>
        </w:rPr>
        <w:t>A total of 15783 transcripts were detected in both transcriptomes, with 62% of genes (9814 genes) remaining unchanged between the young and aged samples, while 22% (3472 genes) increased and 16% (</w:t>
      </w:r>
      <w:r w:rsidR="00AF3435" w:rsidRPr="00043ECA">
        <w:rPr>
          <w:rFonts w:ascii="Times New Roman" w:hAnsi="Times New Roman" w:cs="Times New Roman"/>
          <w:sz w:val="24"/>
          <w:szCs w:val="24"/>
          <w:highlight w:val="yellow"/>
        </w:rPr>
        <w:t>2494</w:t>
      </w:r>
      <w:r w:rsidR="00DB6B34" w:rsidRPr="00043ECA">
        <w:rPr>
          <w:rFonts w:ascii="Times New Roman" w:hAnsi="Times New Roman" w:cs="Times New Roman"/>
          <w:sz w:val="24"/>
          <w:szCs w:val="24"/>
          <w:highlight w:val="yellow"/>
        </w:rPr>
        <w:t xml:space="preserve"> genes) decreased</w:t>
      </w:r>
      <w:r w:rsidR="00E47F5B">
        <w:rPr>
          <w:rFonts w:ascii="Times New Roman" w:hAnsi="Times New Roman" w:cs="Times New Roman"/>
          <w:sz w:val="24"/>
          <w:szCs w:val="24"/>
          <w:highlight w:val="yellow"/>
        </w:rPr>
        <w:t xml:space="preserve"> </w:t>
      </w:r>
      <w:r w:rsidR="00E47F5B" w:rsidRPr="00043ECA">
        <w:rPr>
          <w:rFonts w:ascii="Times New Roman" w:hAnsi="Times New Roman" w:cs="Times New Roman"/>
          <w:sz w:val="24"/>
          <w:szCs w:val="24"/>
          <w:highlight w:val="yellow"/>
        </w:rPr>
        <w:t>with age</w:t>
      </w:r>
      <w:r w:rsidR="00E47F5B">
        <w:rPr>
          <w:rFonts w:ascii="Times New Roman" w:hAnsi="Times New Roman" w:cs="Times New Roman"/>
          <w:sz w:val="24"/>
          <w:szCs w:val="24"/>
          <w:highlight w:val="yellow"/>
        </w:rPr>
        <w:t xml:space="preserve"> </w:t>
      </w:r>
      <w:r w:rsidR="00DB6B34" w:rsidRPr="00043ECA">
        <w:rPr>
          <w:rFonts w:ascii="Times New Roman" w:hAnsi="Times New Roman" w:cs="Times New Roman"/>
          <w:sz w:val="24"/>
          <w:szCs w:val="24"/>
          <w:highlight w:val="yellow"/>
        </w:rPr>
        <w:t>(FDR&lt;0.05).</w:t>
      </w:r>
      <w:r w:rsidR="00DB6B34" w:rsidRPr="00DB6B34">
        <w:rPr>
          <w:rFonts w:ascii="Times New Roman" w:hAnsi="Times New Roman" w:cs="Times New Roman"/>
          <w:sz w:val="24"/>
          <w:szCs w:val="24"/>
        </w:rPr>
        <w:t xml:space="preserve"> </w:t>
      </w:r>
      <w:r w:rsidR="009B16F1" w:rsidRPr="00347BF8">
        <w:rPr>
          <w:rFonts w:ascii="Times New Roman" w:hAnsi="Times New Roman" w:cs="Times New Roman"/>
          <w:sz w:val="24"/>
          <w:szCs w:val="24"/>
        </w:rPr>
        <w:t xml:space="preserve">Overall, the expression of </w:t>
      </w:r>
      <w:r w:rsidRPr="00347BF8">
        <w:rPr>
          <w:rFonts w:ascii="Times New Roman" w:hAnsi="Times New Roman" w:cs="Times New Roman"/>
          <w:sz w:val="24"/>
          <w:szCs w:val="24"/>
        </w:rPr>
        <w:t xml:space="preserve">genes implicated in binding </w:t>
      </w:r>
      <w:r w:rsidR="009B16F1" w:rsidRPr="00347BF8">
        <w:rPr>
          <w:rFonts w:ascii="Times New Roman" w:hAnsi="Times New Roman" w:cs="Times New Roman"/>
          <w:sz w:val="24"/>
          <w:szCs w:val="24"/>
        </w:rPr>
        <w:t xml:space="preserve">including </w:t>
      </w:r>
      <w:r w:rsidR="003D13DC" w:rsidRPr="00347BF8">
        <w:rPr>
          <w:rFonts w:ascii="Times New Roman" w:hAnsi="Times New Roman" w:cs="Times New Roman"/>
          <w:sz w:val="24"/>
          <w:szCs w:val="24"/>
        </w:rPr>
        <w:t>photoreceptor outer segments</w:t>
      </w:r>
      <w:r w:rsidRPr="00347BF8">
        <w:rPr>
          <w:rFonts w:ascii="Times New Roman" w:hAnsi="Times New Roman" w:cs="Times New Roman"/>
          <w:sz w:val="24"/>
          <w:szCs w:val="24"/>
        </w:rPr>
        <w:t xml:space="preserve">, </w:t>
      </w:r>
      <w:r w:rsidR="00751D38" w:rsidRPr="00347BF8">
        <w:rPr>
          <w:rFonts w:ascii="Times New Roman" w:hAnsi="Times New Roman" w:cs="Times New Roman"/>
          <w:i/>
          <w:iCs/>
          <w:sz w:val="24"/>
          <w:szCs w:val="24"/>
        </w:rPr>
        <w:t>Cd81</w:t>
      </w:r>
      <w:r w:rsidRPr="00347BF8">
        <w:rPr>
          <w:rFonts w:ascii="Times New Roman" w:hAnsi="Times New Roman" w:cs="Times New Roman"/>
          <w:sz w:val="24"/>
          <w:szCs w:val="24"/>
        </w:rPr>
        <w:t xml:space="preserve">, </w:t>
      </w:r>
      <w:proofErr w:type="spellStart"/>
      <w:r w:rsidR="00751D38" w:rsidRPr="00347BF8">
        <w:rPr>
          <w:rFonts w:ascii="Times New Roman" w:hAnsi="Times New Roman" w:cs="Times New Roman"/>
          <w:i/>
          <w:iCs/>
          <w:sz w:val="24"/>
          <w:szCs w:val="24"/>
        </w:rPr>
        <w:t>Itgav</w:t>
      </w:r>
      <w:proofErr w:type="spellEnd"/>
      <w:r w:rsidR="00751D38" w:rsidRPr="00347BF8">
        <w:rPr>
          <w:rFonts w:ascii="Times New Roman" w:hAnsi="Times New Roman" w:cs="Times New Roman"/>
          <w:sz w:val="24"/>
          <w:szCs w:val="24"/>
        </w:rPr>
        <w:t xml:space="preserve"> </w:t>
      </w:r>
      <w:r w:rsidRPr="00347BF8">
        <w:rPr>
          <w:rFonts w:ascii="Times New Roman" w:hAnsi="Times New Roman" w:cs="Times New Roman"/>
          <w:sz w:val="24"/>
          <w:szCs w:val="24"/>
        </w:rPr>
        <w:t xml:space="preserve">(Figure </w:t>
      </w:r>
      <w:r w:rsidR="002B68B6" w:rsidRPr="00347BF8">
        <w:rPr>
          <w:rFonts w:ascii="Times New Roman" w:hAnsi="Times New Roman" w:cs="Times New Roman"/>
          <w:sz w:val="24"/>
          <w:szCs w:val="24"/>
        </w:rPr>
        <w:t>3</w:t>
      </w:r>
      <w:r w:rsidRPr="00347BF8">
        <w:rPr>
          <w:rFonts w:ascii="Times New Roman" w:hAnsi="Times New Roman" w:cs="Times New Roman"/>
          <w:sz w:val="24"/>
          <w:szCs w:val="24"/>
        </w:rPr>
        <w:t xml:space="preserve">A), as well as genes involved in engulfment, </w:t>
      </w:r>
      <w:proofErr w:type="spellStart"/>
      <w:r w:rsidRPr="00347BF8">
        <w:rPr>
          <w:rFonts w:ascii="Times New Roman" w:hAnsi="Times New Roman" w:cs="Times New Roman"/>
          <w:i/>
          <w:iCs/>
          <w:sz w:val="24"/>
          <w:szCs w:val="24"/>
        </w:rPr>
        <w:t>M</w:t>
      </w:r>
      <w:r w:rsidR="002A36C0" w:rsidRPr="00347BF8">
        <w:rPr>
          <w:rFonts w:ascii="Times New Roman" w:hAnsi="Times New Roman" w:cs="Times New Roman"/>
          <w:i/>
          <w:iCs/>
          <w:sz w:val="24"/>
          <w:szCs w:val="24"/>
        </w:rPr>
        <w:t>ertk</w:t>
      </w:r>
      <w:proofErr w:type="spellEnd"/>
      <w:r w:rsidRPr="00347BF8">
        <w:rPr>
          <w:rFonts w:ascii="Times New Roman" w:hAnsi="Times New Roman" w:cs="Times New Roman"/>
          <w:sz w:val="24"/>
          <w:szCs w:val="24"/>
        </w:rPr>
        <w:t>,</w:t>
      </w:r>
      <w:r w:rsidRPr="00347BF8">
        <w:rPr>
          <w:rFonts w:ascii="Times New Roman" w:hAnsi="Times New Roman" w:cs="Times New Roman"/>
          <w:i/>
          <w:iCs/>
          <w:sz w:val="24"/>
          <w:szCs w:val="24"/>
        </w:rPr>
        <w:t xml:space="preserve"> T</w:t>
      </w:r>
      <w:r w:rsidR="002A36C0" w:rsidRPr="00347BF8">
        <w:rPr>
          <w:rFonts w:ascii="Times New Roman" w:hAnsi="Times New Roman" w:cs="Times New Roman"/>
          <w:i/>
          <w:iCs/>
          <w:sz w:val="24"/>
          <w:szCs w:val="24"/>
        </w:rPr>
        <w:t>yro</w:t>
      </w:r>
      <w:r w:rsidRPr="00347BF8">
        <w:rPr>
          <w:rFonts w:ascii="Times New Roman" w:hAnsi="Times New Roman" w:cs="Times New Roman"/>
          <w:i/>
          <w:iCs/>
          <w:sz w:val="24"/>
          <w:szCs w:val="24"/>
        </w:rPr>
        <w:t>3</w:t>
      </w:r>
      <w:r w:rsidRPr="00347BF8">
        <w:rPr>
          <w:rFonts w:ascii="Times New Roman" w:hAnsi="Times New Roman" w:cs="Times New Roman"/>
          <w:sz w:val="24"/>
          <w:szCs w:val="24"/>
        </w:rPr>
        <w:t>,</w:t>
      </w:r>
      <w:r w:rsidRPr="00347BF8">
        <w:rPr>
          <w:rFonts w:ascii="Times New Roman" w:hAnsi="Times New Roman" w:cs="Times New Roman"/>
          <w:i/>
          <w:iCs/>
          <w:sz w:val="24"/>
          <w:szCs w:val="24"/>
        </w:rPr>
        <w:t xml:space="preserve"> </w:t>
      </w:r>
      <w:r w:rsidR="00751D38" w:rsidRPr="00347BF8">
        <w:rPr>
          <w:rFonts w:ascii="Times New Roman" w:hAnsi="Times New Roman" w:cs="Times New Roman"/>
          <w:i/>
          <w:iCs/>
          <w:sz w:val="24"/>
          <w:szCs w:val="24"/>
        </w:rPr>
        <w:t>Ptk2</w:t>
      </w:r>
      <w:r w:rsidR="00751D38" w:rsidRPr="00347BF8">
        <w:rPr>
          <w:rFonts w:ascii="Times New Roman" w:hAnsi="Times New Roman" w:cs="Times New Roman"/>
          <w:sz w:val="24"/>
          <w:szCs w:val="24"/>
        </w:rPr>
        <w:t xml:space="preserve">, </w:t>
      </w:r>
      <w:r w:rsidRPr="00347BF8">
        <w:rPr>
          <w:rFonts w:ascii="Times New Roman" w:hAnsi="Times New Roman" w:cs="Times New Roman"/>
          <w:i/>
          <w:iCs/>
          <w:sz w:val="24"/>
          <w:szCs w:val="24"/>
        </w:rPr>
        <w:t>R</w:t>
      </w:r>
      <w:r w:rsidR="002A36C0" w:rsidRPr="00347BF8">
        <w:rPr>
          <w:rFonts w:ascii="Times New Roman" w:hAnsi="Times New Roman" w:cs="Times New Roman"/>
          <w:i/>
          <w:iCs/>
          <w:sz w:val="24"/>
          <w:szCs w:val="24"/>
        </w:rPr>
        <w:t>ac</w:t>
      </w:r>
      <w:r w:rsidRPr="00347BF8">
        <w:rPr>
          <w:rFonts w:ascii="Times New Roman" w:hAnsi="Times New Roman" w:cs="Times New Roman"/>
          <w:i/>
          <w:iCs/>
          <w:sz w:val="24"/>
          <w:szCs w:val="24"/>
        </w:rPr>
        <w:t>1</w:t>
      </w:r>
      <w:r w:rsidR="00047799" w:rsidRPr="00347BF8">
        <w:rPr>
          <w:rFonts w:ascii="Times New Roman" w:hAnsi="Times New Roman" w:cs="Times New Roman"/>
          <w:i/>
          <w:iCs/>
          <w:sz w:val="24"/>
          <w:szCs w:val="24"/>
        </w:rPr>
        <w:t xml:space="preserve"> </w:t>
      </w:r>
      <w:r w:rsidR="00047799" w:rsidRPr="00347BF8">
        <w:rPr>
          <w:rFonts w:ascii="Times New Roman" w:hAnsi="Times New Roman" w:cs="Times New Roman"/>
          <w:sz w:val="24"/>
          <w:szCs w:val="24"/>
        </w:rPr>
        <w:t xml:space="preserve">and </w:t>
      </w:r>
      <w:proofErr w:type="spellStart"/>
      <w:r w:rsidR="00047799" w:rsidRPr="00347BF8">
        <w:rPr>
          <w:rFonts w:ascii="Times New Roman" w:hAnsi="Times New Roman" w:cs="Times New Roman"/>
          <w:i/>
          <w:iCs/>
          <w:sz w:val="24"/>
          <w:szCs w:val="24"/>
        </w:rPr>
        <w:t>S</w:t>
      </w:r>
      <w:r w:rsidR="002A36C0" w:rsidRPr="00347BF8">
        <w:rPr>
          <w:rFonts w:ascii="Times New Roman" w:hAnsi="Times New Roman" w:cs="Times New Roman"/>
          <w:i/>
          <w:iCs/>
          <w:sz w:val="24"/>
          <w:szCs w:val="24"/>
        </w:rPr>
        <w:t>rc</w:t>
      </w:r>
      <w:proofErr w:type="spellEnd"/>
      <w:r w:rsidRPr="00347BF8">
        <w:rPr>
          <w:rFonts w:ascii="Times New Roman" w:hAnsi="Times New Roman" w:cs="Times New Roman"/>
          <w:i/>
          <w:iCs/>
          <w:sz w:val="24"/>
          <w:szCs w:val="24"/>
        </w:rPr>
        <w:t xml:space="preserve"> </w:t>
      </w:r>
      <w:r w:rsidRPr="00347BF8">
        <w:rPr>
          <w:rFonts w:ascii="Times New Roman" w:hAnsi="Times New Roman" w:cs="Times New Roman"/>
          <w:sz w:val="24"/>
          <w:szCs w:val="24"/>
        </w:rPr>
        <w:t xml:space="preserve">(Figure </w:t>
      </w:r>
      <w:r w:rsidR="002B68B6" w:rsidRPr="00347BF8">
        <w:rPr>
          <w:rFonts w:ascii="Times New Roman" w:hAnsi="Times New Roman" w:cs="Times New Roman"/>
          <w:sz w:val="24"/>
          <w:szCs w:val="24"/>
        </w:rPr>
        <w:t>3</w:t>
      </w:r>
      <w:r w:rsidRPr="00347BF8">
        <w:rPr>
          <w:rFonts w:ascii="Times New Roman" w:hAnsi="Times New Roman" w:cs="Times New Roman"/>
          <w:sz w:val="24"/>
          <w:szCs w:val="24"/>
        </w:rPr>
        <w:t>B)</w:t>
      </w:r>
      <w:r w:rsidR="009B16F1" w:rsidRPr="00347BF8">
        <w:rPr>
          <w:rFonts w:ascii="Times New Roman" w:hAnsi="Times New Roman" w:cs="Times New Roman"/>
          <w:sz w:val="24"/>
          <w:szCs w:val="24"/>
        </w:rPr>
        <w:t xml:space="preserve"> were downregulated</w:t>
      </w:r>
      <w:r w:rsidRPr="00347BF8">
        <w:rPr>
          <w:rFonts w:ascii="Times New Roman" w:hAnsi="Times New Roman" w:cs="Times New Roman"/>
          <w:sz w:val="24"/>
          <w:szCs w:val="24"/>
        </w:rPr>
        <w:t xml:space="preserve">. Moreover, expression </w:t>
      </w:r>
      <w:r w:rsidR="002E5148" w:rsidRPr="00347BF8">
        <w:rPr>
          <w:rFonts w:ascii="Times New Roman" w:hAnsi="Times New Roman" w:cs="Times New Roman"/>
          <w:sz w:val="24"/>
          <w:szCs w:val="24"/>
        </w:rPr>
        <w:t xml:space="preserve">of </w:t>
      </w:r>
      <w:r w:rsidR="00134348" w:rsidRPr="00347BF8">
        <w:rPr>
          <w:rFonts w:ascii="Times New Roman" w:hAnsi="Times New Roman" w:cs="Times New Roman"/>
          <w:sz w:val="24"/>
          <w:szCs w:val="24"/>
        </w:rPr>
        <w:t>genes that</w:t>
      </w:r>
      <w:r w:rsidRPr="00347BF8">
        <w:rPr>
          <w:rFonts w:ascii="Times New Roman" w:hAnsi="Times New Roman" w:cs="Times New Roman"/>
          <w:sz w:val="24"/>
          <w:szCs w:val="24"/>
        </w:rPr>
        <w:t xml:space="preserve"> encode proteins required for the maturation and degradation of photoreceptor </w:t>
      </w:r>
      <w:r w:rsidR="008427D1" w:rsidRPr="00347BF8">
        <w:rPr>
          <w:rFonts w:ascii="Times New Roman" w:hAnsi="Times New Roman" w:cs="Times New Roman"/>
          <w:sz w:val="24"/>
          <w:szCs w:val="24"/>
        </w:rPr>
        <w:t>outer segment</w:t>
      </w:r>
      <w:r w:rsidRPr="00347BF8">
        <w:rPr>
          <w:rFonts w:ascii="Times New Roman" w:hAnsi="Times New Roman" w:cs="Times New Roman"/>
          <w:sz w:val="24"/>
          <w:szCs w:val="24"/>
        </w:rPr>
        <w:t xml:space="preserve">-containing phagosomes </w:t>
      </w:r>
      <w:r w:rsidR="009B16F1" w:rsidRPr="00347BF8">
        <w:rPr>
          <w:rFonts w:ascii="Times New Roman" w:hAnsi="Times New Roman" w:cs="Times New Roman"/>
          <w:sz w:val="24"/>
          <w:szCs w:val="24"/>
        </w:rPr>
        <w:t>(</w:t>
      </w:r>
      <w:r w:rsidR="009B16F1" w:rsidRPr="00347BF8">
        <w:rPr>
          <w:rFonts w:ascii="Times New Roman" w:hAnsi="Times New Roman" w:cs="Times New Roman"/>
          <w:i/>
          <w:iCs/>
          <w:sz w:val="24"/>
          <w:szCs w:val="24"/>
        </w:rPr>
        <w:t xml:space="preserve">Cav1, Chm, Rab5a, Rab5b, Rab5c </w:t>
      </w:r>
      <w:r w:rsidR="009B16F1" w:rsidRPr="00347BF8">
        <w:rPr>
          <w:rFonts w:ascii="Times New Roman" w:hAnsi="Times New Roman" w:cs="Times New Roman"/>
          <w:sz w:val="24"/>
          <w:szCs w:val="24"/>
        </w:rPr>
        <w:t>and</w:t>
      </w:r>
      <w:r w:rsidR="009B16F1" w:rsidRPr="00347BF8">
        <w:rPr>
          <w:rFonts w:ascii="Times New Roman" w:hAnsi="Times New Roman" w:cs="Times New Roman"/>
          <w:i/>
          <w:iCs/>
          <w:sz w:val="24"/>
          <w:szCs w:val="24"/>
        </w:rPr>
        <w:t xml:space="preserve"> </w:t>
      </w:r>
      <w:proofErr w:type="spellStart"/>
      <w:r w:rsidR="009B16F1" w:rsidRPr="00347BF8">
        <w:rPr>
          <w:rFonts w:ascii="Times New Roman" w:hAnsi="Times New Roman" w:cs="Times New Roman"/>
          <w:i/>
          <w:iCs/>
          <w:sz w:val="24"/>
          <w:szCs w:val="24"/>
        </w:rPr>
        <w:t>Rilp</w:t>
      </w:r>
      <w:proofErr w:type="spellEnd"/>
      <w:r w:rsidR="009B16F1" w:rsidRPr="00347BF8">
        <w:rPr>
          <w:rFonts w:ascii="Times New Roman" w:hAnsi="Times New Roman" w:cs="Times New Roman"/>
          <w:sz w:val="24"/>
          <w:szCs w:val="24"/>
        </w:rPr>
        <w:t xml:space="preserve">) </w:t>
      </w:r>
      <w:r w:rsidRPr="00347BF8">
        <w:rPr>
          <w:rFonts w:ascii="Times New Roman" w:hAnsi="Times New Roman" w:cs="Times New Roman"/>
          <w:sz w:val="24"/>
          <w:szCs w:val="24"/>
        </w:rPr>
        <w:t xml:space="preserve">were </w:t>
      </w:r>
      <w:r w:rsidR="00AD6DA6" w:rsidRPr="00347BF8">
        <w:rPr>
          <w:rFonts w:ascii="Times New Roman" w:hAnsi="Times New Roman" w:cs="Times New Roman"/>
          <w:sz w:val="24"/>
          <w:szCs w:val="24"/>
        </w:rPr>
        <w:t xml:space="preserve">also </w:t>
      </w:r>
      <w:r w:rsidR="00952CAA" w:rsidRPr="00347BF8">
        <w:rPr>
          <w:rFonts w:ascii="Times New Roman" w:hAnsi="Times New Roman" w:cs="Times New Roman"/>
          <w:sz w:val="24"/>
          <w:szCs w:val="24"/>
        </w:rPr>
        <w:t xml:space="preserve">significantly </w:t>
      </w:r>
      <w:r w:rsidRPr="00347BF8">
        <w:rPr>
          <w:rFonts w:ascii="Times New Roman" w:hAnsi="Times New Roman" w:cs="Times New Roman"/>
          <w:sz w:val="24"/>
          <w:szCs w:val="24"/>
        </w:rPr>
        <w:t xml:space="preserve">downregulated (Figure </w:t>
      </w:r>
      <w:r w:rsidR="002B68B6" w:rsidRPr="00347BF8">
        <w:rPr>
          <w:rFonts w:ascii="Times New Roman" w:hAnsi="Times New Roman" w:cs="Times New Roman"/>
          <w:sz w:val="24"/>
          <w:szCs w:val="24"/>
        </w:rPr>
        <w:t>3</w:t>
      </w:r>
      <w:r w:rsidRPr="00347BF8">
        <w:rPr>
          <w:rFonts w:ascii="Times New Roman" w:hAnsi="Times New Roman" w:cs="Times New Roman"/>
          <w:sz w:val="24"/>
          <w:szCs w:val="24"/>
        </w:rPr>
        <w:t xml:space="preserve">C). To confirm these results, qPCR </w:t>
      </w:r>
      <w:r w:rsidR="002E564F" w:rsidRPr="00347BF8">
        <w:rPr>
          <w:rFonts w:ascii="Times New Roman" w:hAnsi="Times New Roman" w:cs="Times New Roman"/>
          <w:sz w:val="24"/>
          <w:szCs w:val="24"/>
        </w:rPr>
        <w:t xml:space="preserve">was performed on </w:t>
      </w:r>
      <w:r w:rsidRPr="00347BF8">
        <w:rPr>
          <w:rFonts w:ascii="Times New Roman" w:hAnsi="Times New Roman" w:cs="Times New Roman"/>
          <w:sz w:val="24"/>
          <w:szCs w:val="24"/>
        </w:rPr>
        <w:t>RNA extracted from 3-month</w:t>
      </w:r>
      <w:r w:rsidR="00CE0365" w:rsidRPr="00347BF8">
        <w:rPr>
          <w:rFonts w:ascii="Times New Roman" w:hAnsi="Times New Roman" w:cs="Times New Roman"/>
          <w:sz w:val="24"/>
          <w:szCs w:val="24"/>
        </w:rPr>
        <w:t>-old</w:t>
      </w:r>
      <w:r w:rsidRPr="00347BF8">
        <w:rPr>
          <w:rFonts w:ascii="Times New Roman" w:hAnsi="Times New Roman" w:cs="Times New Roman"/>
          <w:sz w:val="24"/>
          <w:szCs w:val="24"/>
        </w:rPr>
        <w:t xml:space="preserve"> and 18-month</w:t>
      </w:r>
      <w:r w:rsidR="00CE0365" w:rsidRPr="00347BF8">
        <w:rPr>
          <w:rFonts w:ascii="Times New Roman" w:hAnsi="Times New Roman" w:cs="Times New Roman"/>
          <w:sz w:val="24"/>
          <w:szCs w:val="24"/>
        </w:rPr>
        <w:t>-</w:t>
      </w:r>
      <w:r w:rsidRPr="00347BF8">
        <w:rPr>
          <w:rFonts w:ascii="Times New Roman" w:hAnsi="Times New Roman" w:cs="Times New Roman"/>
          <w:sz w:val="24"/>
          <w:szCs w:val="24"/>
        </w:rPr>
        <w:t xml:space="preserve">old </w:t>
      </w:r>
      <w:r w:rsidR="00AD6DA6" w:rsidRPr="00347BF8">
        <w:rPr>
          <w:rFonts w:ascii="Times New Roman" w:hAnsi="Times New Roman" w:cs="Times New Roman"/>
          <w:sz w:val="24"/>
          <w:szCs w:val="24"/>
        </w:rPr>
        <w:t xml:space="preserve">RPE </w:t>
      </w:r>
      <w:r w:rsidR="001A3976" w:rsidRPr="00347BF8">
        <w:rPr>
          <w:rFonts w:ascii="Times New Roman" w:hAnsi="Times New Roman" w:cs="Times New Roman"/>
          <w:sz w:val="24"/>
          <w:szCs w:val="24"/>
        </w:rPr>
        <w:t xml:space="preserve">(n=9 / group) </w:t>
      </w:r>
      <w:r w:rsidR="008D371D" w:rsidRPr="00347BF8">
        <w:rPr>
          <w:rFonts w:ascii="Times New Roman" w:hAnsi="Times New Roman" w:cs="Times New Roman"/>
          <w:sz w:val="24"/>
          <w:szCs w:val="24"/>
        </w:rPr>
        <w:t xml:space="preserve">and gene expression was quantified </w:t>
      </w:r>
      <w:r w:rsidRPr="00347BF8">
        <w:rPr>
          <w:rFonts w:ascii="Times New Roman" w:hAnsi="Times New Roman" w:cs="Times New Roman"/>
          <w:sz w:val="24"/>
          <w:szCs w:val="24"/>
        </w:rPr>
        <w:t>for</w:t>
      </w:r>
      <w:r w:rsidRPr="00347BF8">
        <w:rPr>
          <w:rFonts w:ascii="Times New Roman" w:hAnsi="Times New Roman" w:cs="Times New Roman"/>
          <w:i/>
          <w:iCs/>
          <w:sz w:val="24"/>
          <w:szCs w:val="24"/>
        </w:rPr>
        <w:t xml:space="preserve"> C</w:t>
      </w:r>
      <w:r w:rsidR="002A36C0" w:rsidRPr="00347BF8">
        <w:rPr>
          <w:rFonts w:ascii="Times New Roman" w:hAnsi="Times New Roman" w:cs="Times New Roman"/>
          <w:i/>
          <w:iCs/>
          <w:sz w:val="24"/>
          <w:szCs w:val="24"/>
        </w:rPr>
        <w:t>d81</w:t>
      </w:r>
      <w:r w:rsidR="00EB00D4" w:rsidRPr="00347BF8">
        <w:rPr>
          <w:rFonts w:ascii="Times New Roman" w:hAnsi="Times New Roman" w:cs="Times New Roman"/>
          <w:i/>
          <w:iCs/>
          <w:sz w:val="24"/>
          <w:szCs w:val="24"/>
        </w:rPr>
        <w:t xml:space="preserve"> </w:t>
      </w:r>
      <w:r w:rsidR="00EB00D4" w:rsidRPr="00347BF8">
        <w:rPr>
          <w:rFonts w:ascii="Times New Roman" w:hAnsi="Times New Roman" w:cs="Times New Roman"/>
          <w:sz w:val="24"/>
          <w:szCs w:val="24"/>
        </w:rPr>
        <w:t xml:space="preserve">(Figure </w:t>
      </w:r>
      <w:r w:rsidR="002B68B6" w:rsidRPr="00347BF8">
        <w:rPr>
          <w:rFonts w:ascii="Times New Roman" w:hAnsi="Times New Roman" w:cs="Times New Roman"/>
          <w:sz w:val="24"/>
          <w:szCs w:val="24"/>
        </w:rPr>
        <w:t>3</w:t>
      </w:r>
      <w:r w:rsidR="00EB00D4" w:rsidRPr="00347BF8">
        <w:rPr>
          <w:rFonts w:ascii="Times New Roman" w:hAnsi="Times New Roman" w:cs="Times New Roman"/>
          <w:sz w:val="24"/>
          <w:szCs w:val="24"/>
        </w:rPr>
        <w:t>D)</w:t>
      </w:r>
      <w:r w:rsidRPr="00347BF8">
        <w:rPr>
          <w:rFonts w:ascii="Times New Roman" w:hAnsi="Times New Roman" w:cs="Times New Roman"/>
          <w:sz w:val="24"/>
          <w:szCs w:val="24"/>
        </w:rPr>
        <w:t xml:space="preserve">, </w:t>
      </w:r>
      <w:proofErr w:type="spellStart"/>
      <w:r w:rsidRPr="00347BF8">
        <w:rPr>
          <w:rFonts w:ascii="Times New Roman" w:hAnsi="Times New Roman" w:cs="Times New Roman"/>
          <w:i/>
          <w:iCs/>
          <w:sz w:val="24"/>
          <w:szCs w:val="24"/>
        </w:rPr>
        <w:t>I</w:t>
      </w:r>
      <w:r w:rsidR="002A36C0" w:rsidRPr="00347BF8">
        <w:rPr>
          <w:rFonts w:ascii="Times New Roman" w:hAnsi="Times New Roman" w:cs="Times New Roman"/>
          <w:i/>
          <w:iCs/>
          <w:sz w:val="24"/>
          <w:szCs w:val="24"/>
        </w:rPr>
        <w:t>tgav</w:t>
      </w:r>
      <w:proofErr w:type="spellEnd"/>
      <w:r w:rsidR="00EB00D4" w:rsidRPr="00347BF8">
        <w:rPr>
          <w:rFonts w:ascii="Times New Roman" w:hAnsi="Times New Roman" w:cs="Times New Roman"/>
          <w:i/>
          <w:iCs/>
          <w:sz w:val="24"/>
          <w:szCs w:val="24"/>
        </w:rPr>
        <w:t xml:space="preserve"> </w:t>
      </w:r>
      <w:r w:rsidR="00EB00D4" w:rsidRPr="00347BF8">
        <w:rPr>
          <w:rFonts w:ascii="Times New Roman" w:hAnsi="Times New Roman" w:cs="Times New Roman"/>
          <w:sz w:val="24"/>
          <w:szCs w:val="24"/>
        </w:rPr>
        <w:t xml:space="preserve">(Figure </w:t>
      </w:r>
      <w:r w:rsidR="002B68B6" w:rsidRPr="00347BF8">
        <w:rPr>
          <w:rFonts w:ascii="Times New Roman" w:hAnsi="Times New Roman" w:cs="Times New Roman"/>
          <w:sz w:val="24"/>
          <w:szCs w:val="24"/>
        </w:rPr>
        <w:t>3</w:t>
      </w:r>
      <w:r w:rsidR="00EB00D4" w:rsidRPr="00347BF8">
        <w:rPr>
          <w:rFonts w:ascii="Times New Roman" w:hAnsi="Times New Roman" w:cs="Times New Roman"/>
          <w:sz w:val="24"/>
          <w:szCs w:val="24"/>
        </w:rPr>
        <w:t>)</w:t>
      </w:r>
      <w:r w:rsidRPr="00347BF8">
        <w:rPr>
          <w:rFonts w:ascii="Times New Roman" w:hAnsi="Times New Roman" w:cs="Times New Roman"/>
          <w:i/>
          <w:iCs/>
          <w:sz w:val="24"/>
          <w:szCs w:val="24"/>
        </w:rPr>
        <w:t xml:space="preserve">, </w:t>
      </w:r>
      <w:proofErr w:type="spellStart"/>
      <w:r w:rsidRPr="00347BF8">
        <w:rPr>
          <w:rFonts w:ascii="Times New Roman" w:hAnsi="Times New Roman" w:cs="Times New Roman"/>
          <w:i/>
          <w:iCs/>
          <w:sz w:val="24"/>
          <w:szCs w:val="24"/>
        </w:rPr>
        <w:t>M</w:t>
      </w:r>
      <w:r w:rsidR="002A36C0" w:rsidRPr="00347BF8">
        <w:rPr>
          <w:rFonts w:ascii="Times New Roman" w:hAnsi="Times New Roman" w:cs="Times New Roman"/>
          <w:i/>
          <w:iCs/>
          <w:sz w:val="24"/>
          <w:szCs w:val="24"/>
        </w:rPr>
        <w:t>ertk</w:t>
      </w:r>
      <w:proofErr w:type="spellEnd"/>
      <w:r w:rsidRPr="00347BF8">
        <w:rPr>
          <w:rFonts w:ascii="Times New Roman" w:hAnsi="Times New Roman" w:cs="Times New Roman"/>
          <w:i/>
          <w:iCs/>
          <w:sz w:val="24"/>
          <w:szCs w:val="24"/>
        </w:rPr>
        <w:t xml:space="preserve"> </w:t>
      </w:r>
      <w:r w:rsidR="00EB00D4" w:rsidRPr="00347BF8">
        <w:rPr>
          <w:rFonts w:ascii="Times New Roman" w:hAnsi="Times New Roman" w:cs="Times New Roman"/>
          <w:sz w:val="24"/>
          <w:szCs w:val="24"/>
        </w:rPr>
        <w:t xml:space="preserve">(Figure </w:t>
      </w:r>
      <w:r w:rsidR="002B68B6" w:rsidRPr="00347BF8">
        <w:rPr>
          <w:rFonts w:ascii="Times New Roman" w:hAnsi="Times New Roman" w:cs="Times New Roman"/>
          <w:sz w:val="24"/>
          <w:szCs w:val="24"/>
        </w:rPr>
        <w:t>3</w:t>
      </w:r>
      <w:r w:rsidR="00EB00D4" w:rsidRPr="00347BF8">
        <w:rPr>
          <w:rFonts w:ascii="Times New Roman" w:hAnsi="Times New Roman" w:cs="Times New Roman"/>
          <w:sz w:val="24"/>
          <w:szCs w:val="24"/>
        </w:rPr>
        <w:t xml:space="preserve">F) </w:t>
      </w:r>
      <w:r w:rsidRPr="00347BF8">
        <w:rPr>
          <w:rFonts w:ascii="Times New Roman" w:hAnsi="Times New Roman" w:cs="Times New Roman"/>
          <w:sz w:val="24"/>
          <w:szCs w:val="24"/>
        </w:rPr>
        <w:t>and</w:t>
      </w:r>
      <w:r w:rsidRPr="00347BF8">
        <w:rPr>
          <w:rFonts w:ascii="Times New Roman" w:hAnsi="Times New Roman" w:cs="Times New Roman"/>
          <w:i/>
          <w:iCs/>
          <w:sz w:val="24"/>
          <w:szCs w:val="24"/>
        </w:rPr>
        <w:t xml:space="preserve"> C</w:t>
      </w:r>
      <w:r w:rsidR="002A36C0" w:rsidRPr="00347BF8">
        <w:rPr>
          <w:rFonts w:ascii="Times New Roman" w:hAnsi="Times New Roman" w:cs="Times New Roman"/>
          <w:i/>
          <w:iCs/>
          <w:sz w:val="24"/>
          <w:szCs w:val="24"/>
        </w:rPr>
        <w:t>hm</w:t>
      </w:r>
      <w:r w:rsidR="00EB00D4" w:rsidRPr="00347BF8">
        <w:rPr>
          <w:rFonts w:ascii="Times New Roman" w:hAnsi="Times New Roman" w:cs="Times New Roman"/>
          <w:i/>
          <w:iCs/>
          <w:sz w:val="24"/>
          <w:szCs w:val="24"/>
        </w:rPr>
        <w:t xml:space="preserve"> </w:t>
      </w:r>
      <w:r w:rsidR="00D71E7A" w:rsidRPr="00D71E7A">
        <w:rPr>
          <w:rFonts w:ascii="Times New Roman" w:hAnsi="Times New Roman" w:cs="Times New Roman"/>
          <w:sz w:val="24"/>
          <w:szCs w:val="24"/>
        </w:rPr>
        <w:t xml:space="preserve">relative </w:t>
      </w:r>
      <w:r w:rsidR="00D71E7A">
        <w:rPr>
          <w:rFonts w:ascii="Times New Roman" w:hAnsi="Times New Roman" w:cs="Times New Roman"/>
          <w:sz w:val="24"/>
          <w:szCs w:val="24"/>
        </w:rPr>
        <w:t xml:space="preserve">to the housekeeping gene </w:t>
      </w:r>
      <w:proofErr w:type="spellStart"/>
      <w:r w:rsidR="00D71E7A" w:rsidRPr="00D71E7A">
        <w:rPr>
          <w:rFonts w:ascii="Times New Roman" w:hAnsi="Times New Roman" w:cs="Times New Roman"/>
          <w:i/>
          <w:iCs/>
          <w:sz w:val="24"/>
          <w:szCs w:val="24"/>
        </w:rPr>
        <w:t>Hprt</w:t>
      </w:r>
      <w:proofErr w:type="spellEnd"/>
      <w:r w:rsidR="00D71E7A">
        <w:rPr>
          <w:rFonts w:ascii="Times New Roman" w:hAnsi="Times New Roman" w:cs="Times New Roman"/>
          <w:sz w:val="24"/>
          <w:szCs w:val="24"/>
        </w:rPr>
        <w:t xml:space="preserve"> </w:t>
      </w:r>
      <w:r w:rsidR="00EB00D4" w:rsidRPr="00347BF8">
        <w:rPr>
          <w:rFonts w:ascii="Times New Roman" w:hAnsi="Times New Roman" w:cs="Times New Roman"/>
          <w:sz w:val="24"/>
          <w:szCs w:val="24"/>
        </w:rPr>
        <w:t xml:space="preserve">(Figure </w:t>
      </w:r>
      <w:r w:rsidR="002B68B6" w:rsidRPr="00347BF8">
        <w:rPr>
          <w:rFonts w:ascii="Times New Roman" w:hAnsi="Times New Roman" w:cs="Times New Roman"/>
          <w:sz w:val="24"/>
          <w:szCs w:val="24"/>
        </w:rPr>
        <w:t>3</w:t>
      </w:r>
      <w:r w:rsidR="00EB00D4" w:rsidRPr="00347BF8">
        <w:rPr>
          <w:rFonts w:ascii="Times New Roman" w:hAnsi="Times New Roman" w:cs="Times New Roman"/>
          <w:sz w:val="24"/>
          <w:szCs w:val="24"/>
        </w:rPr>
        <w:t xml:space="preserve">G). </w:t>
      </w:r>
      <w:r w:rsidR="00DF2B0E" w:rsidRPr="00347BF8">
        <w:rPr>
          <w:rFonts w:ascii="Times New Roman" w:hAnsi="Times New Roman" w:cs="Times New Roman"/>
          <w:sz w:val="24"/>
          <w:szCs w:val="24"/>
          <w:highlight w:val="yellow"/>
        </w:rPr>
        <w:t xml:space="preserve">Similar results were observed when genes were normalised to </w:t>
      </w:r>
      <w:proofErr w:type="spellStart"/>
      <w:r w:rsidR="008E3233" w:rsidRPr="001D064A">
        <w:rPr>
          <w:rFonts w:ascii="Times New Roman" w:hAnsi="Times New Roman" w:cs="Times New Roman"/>
          <w:i/>
          <w:iCs/>
          <w:sz w:val="24"/>
          <w:szCs w:val="24"/>
          <w:highlight w:val="yellow"/>
        </w:rPr>
        <w:t>Gapdh</w:t>
      </w:r>
      <w:proofErr w:type="spellEnd"/>
      <w:r w:rsidR="008E3233" w:rsidRPr="00347BF8">
        <w:rPr>
          <w:rFonts w:ascii="Times New Roman" w:hAnsi="Times New Roman" w:cs="Times New Roman"/>
          <w:sz w:val="24"/>
          <w:szCs w:val="24"/>
          <w:highlight w:val="yellow"/>
        </w:rPr>
        <w:t xml:space="preserve"> </w:t>
      </w:r>
      <w:r w:rsidR="00DF2B0E" w:rsidRPr="00347BF8">
        <w:rPr>
          <w:rFonts w:ascii="Times New Roman" w:hAnsi="Times New Roman" w:cs="Times New Roman"/>
          <w:sz w:val="24"/>
          <w:szCs w:val="24"/>
          <w:highlight w:val="yellow"/>
        </w:rPr>
        <w:t>(</w:t>
      </w:r>
      <w:r w:rsidR="00C04098">
        <w:rPr>
          <w:rFonts w:ascii="Times New Roman" w:hAnsi="Times New Roman" w:cs="Times New Roman"/>
          <w:sz w:val="24"/>
          <w:szCs w:val="24"/>
          <w:highlight w:val="yellow"/>
        </w:rPr>
        <w:t>d</w:t>
      </w:r>
      <w:r w:rsidR="00C04098" w:rsidRPr="00347BF8">
        <w:rPr>
          <w:rFonts w:ascii="Times New Roman" w:hAnsi="Times New Roman" w:cs="Times New Roman"/>
          <w:sz w:val="24"/>
          <w:szCs w:val="24"/>
          <w:highlight w:val="yellow"/>
        </w:rPr>
        <w:t xml:space="preserve">ata </w:t>
      </w:r>
      <w:r w:rsidR="00DF2B0E" w:rsidRPr="00347BF8">
        <w:rPr>
          <w:rFonts w:ascii="Times New Roman" w:hAnsi="Times New Roman" w:cs="Times New Roman"/>
          <w:sz w:val="24"/>
          <w:szCs w:val="24"/>
          <w:highlight w:val="yellow"/>
        </w:rPr>
        <w:t xml:space="preserve">not shown). </w:t>
      </w:r>
      <w:r w:rsidR="003F13DA">
        <w:rPr>
          <w:rFonts w:ascii="Times New Roman" w:hAnsi="Times New Roman" w:cs="Times New Roman"/>
          <w:sz w:val="24"/>
          <w:szCs w:val="24"/>
          <w:highlight w:val="yellow"/>
        </w:rPr>
        <w:t>Importantly, n</w:t>
      </w:r>
      <w:r w:rsidR="003F13DA" w:rsidRPr="00347BF8">
        <w:rPr>
          <w:rFonts w:ascii="Times New Roman" w:hAnsi="Times New Roman" w:cs="Times New Roman"/>
          <w:sz w:val="24"/>
          <w:szCs w:val="24"/>
          <w:highlight w:val="yellow"/>
        </w:rPr>
        <w:t xml:space="preserve">o </w:t>
      </w:r>
      <w:r w:rsidR="00DF2B0E" w:rsidRPr="00347BF8">
        <w:rPr>
          <w:rFonts w:ascii="Times New Roman" w:hAnsi="Times New Roman" w:cs="Times New Roman"/>
          <w:sz w:val="24"/>
          <w:szCs w:val="24"/>
          <w:highlight w:val="yellow"/>
        </w:rPr>
        <w:t>change</w:t>
      </w:r>
      <w:r w:rsidR="003F13DA">
        <w:rPr>
          <w:rFonts w:ascii="Times New Roman" w:hAnsi="Times New Roman" w:cs="Times New Roman"/>
          <w:sz w:val="24"/>
          <w:szCs w:val="24"/>
          <w:highlight w:val="yellow"/>
        </w:rPr>
        <w:t xml:space="preserve"> in housekeeping gene expression </w:t>
      </w:r>
      <w:r w:rsidR="00502AE8" w:rsidRPr="00347BF8">
        <w:rPr>
          <w:rFonts w:ascii="Times New Roman" w:hAnsi="Times New Roman" w:cs="Times New Roman"/>
          <w:sz w:val="24"/>
          <w:szCs w:val="24"/>
          <w:highlight w:val="yellow"/>
        </w:rPr>
        <w:t xml:space="preserve">in the RPE </w:t>
      </w:r>
      <w:r w:rsidR="003F13DA">
        <w:rPr>
          <w:rFonts w:ascii="Times New Roman" w:hAnsi="Times New Roman" w:cs="Times New Roman"/>
          <w:sz w:val="24"/>
          <w:szCs w:val="24"/>
          <w:highlight w:val="yellow"/>
        </w:rPr>
        <w:t xml:space="preserve">was noted for </w:t>
      </w:r>
      <w:r w:rsidR="00DF2B0E" w:rsidRPr="00347BF8">
        <w:rPr>
          <w:rFonts w:ascii="Times New Roman" w:hAnsi="Times New Roman" w:cs="Times New Roman"/>
          <w:sz w:val="24"/>
          <w:szCs w:val="24"/>
          <w:highlight w:val="yellow"/>
        </w:rPr>
        <w:t xml:space="preserve">either </w:t>
      </w:r>
      <w:proofErr w:type="spellStart"/>
      <w:r w:rsidR="008E3233" w:rsidRPr="007A6C80">
        <w:rPr>
          <w:rFonts w:ascii="Times New Roman" w:hAnsi="Times New Roman" w:cs="Times New Roman"/>
          <w:i/>
          <w:iCs/>
          <w:sz w:val="24"/>
          <w:szCs w:val="24"/>
          <w:highlight w:val="yellow"/>
        </w:rPr>
        <w:t>Hprt</w:t>
      </w:r>
      <w:proofErr w:type="spellEnd"/>
      <w:r w:rsidR="008E3233" w:rsidRPr="00347BF8">
        <w:rPr>
          <w:rFonts w:ascii="Times New Roman" w:hAnsi="Times New Roman" w:cs="Times New Roman"/>
          <w:sz w:val="24"/>
          <w:szCs w:val="24"/>
          <w:highlight w:val="yellow"/>
        </w:rPr>
        <w:t xml:space="preserve"> </w:t>
      </w:r>
      <w:r w:rsidR="00DF2B0E" w:rsidRPr="00347BF8">
        <w:rPr>
          <w:rFonts w:ascii="Times New Roman" w:hAnsi="Times New Roman" w:cs="Times New Roman"/>
          <w:sz w:val="24"/>
          <w:szCs w:val="24"/>
          <w:highlight w:val="yellow"/>
        </w:rPr>
        <w:t xml:space="preserve">or </w:t>
      </w:r>
      <w:proofErr w:type="spellStart"/>
      <w:r w:rsidR="008E3233" w:rsidRPr="007A6C80">
        <w:rPr>
          <w:rFonts w:ascii="Times New Roman" w:hAnsi="Times New Roman" w:cs="Times New Roman"/>
          <w:i/>
          <w:iCs/>
          <w:sz w:val="24"/>
          <w:szCs w:val="24"/>
          <w:highlight w:val="yellow"/>
        </w:rPr>
        <w:t>Gapdh</w:t>
      </w:r>
      <w:proofErr w:type="spellEnd"/>
      <w:r w:rsidR="008E3233" w:rsidRPr="00347BF8">
        <w:rPr>
          <w:rFonts w:ascii="Times New Roman" w:hAnsi="Times New Roman" w:cs="Times New Roman"/>
          <w:sz w:val="24"/>
          <w:szCs w:val="24"/>
          <w:highlight w:val="yellow"/>
        </w:rPr>
        <w:t xml:space="preserve"> </w:t>
      </w:r>
      <w:r w:rsidR="00DF2B0E" w:rsidRPr="00347BF8">
        <w:rPr>
          <w:rFonts w:ascii="Times New Roman" w:hAnsi="Times New Roman" w:cs="Times New Roman"/>
          <w:sz w:val="24"/>
          <w:szCs w:val="24"/>
          <w:highlight w:val="yellow"/>
        </w:rPr>
        <w:t xml:space="preserve">with age </w:t>
      </w:r>
      <w:r w:rsidR="000D5FB1">
        <w:rPr>
          <w:rFonts w:ascii="Times New Roman" w:hAnsi="Times New Roman" w:cs="Times New Roman"/>
          <w:sz w:val="24"/>
          <w:szCs w:val="24"/>
          <w:highlight w:val="yellow"/>
        </w:rPr>
        <w:t>(Figure S1 and S2 respectively</w:t>
      </w:r>
      <w:r w:rsidR="00DF2B0E" w:rsidRPr="00347BF8">
        <w:rPr>
          <w:rFonts w:ascii="Times New Roman" w:hAnsi="Times New Roman" w:cs="Times New Roman"/>
          <w:sz w:val="24"/>
          <w:szCs w:val="24"/>
          <w:highlight w:val="yellow"/>
        </w:rPr>
        <w:t>).</w:t>
      </w:r>
      <w:r w:rsidR="00DF2B0E" w:rsidRPr="00347BF8">
        <w:rPr>
          <w:rFonts w:ascii="Times New Roman" w:hAnsi="Times New Roman" w:cs="Times New Roman"/>
          <w:sz w:val="24"/>
          <w:szCs w:val="24"/>
        </w:rPr>
        <w:t xml:space="preserve"> </w:t>
      </w:r>
      <w:r w:rsidR="00EB00D4" w:rsidRPr="00347BF8">
        <w:rPr>
          <w:rFonts w:ascii="Times New Roman" w:hAnsi="Times New Roman" w:cs="Times New Roman"/>
          <w:sz w:val="24"/>
          <w:szCs w:val="24"/>
        </w:rPr>
        <w:t xml:space="preserve">In all cases, </w:t>
      </w:r>
      <w:r w:rsidRPr="00347BF8">
        <w:rPr>
          <w:rFonts w:ascii="Times New Roman" w:hAnsi="Times New Roman" w:cs="Times New Roman"/>
          <w:sz w:val="24"/>
          <w:szCs w:val="24"/>
        </w:rPr>
        <w:t xml:space="preserve">the </w:t>
      </w:r>
      <w:r w:rsidR="00EB00D4" w:rsidRPr="00347BF8">
        <w:rPr>
          <w:rFonts w:ascii="Times New Roman" w:hAnsi="Times New Roman" w:cs="Times New Roman"/>
          <w:sz w:val="24"/>
          <w:szCs w:val="24"/>
        </w:rPr>
        <w:t xml:space="preserve">qPCR </w:t>
      </w:r>
      <w:r w:rsidRPr="00347BF8">
        <w:rPr>
          <w:rFonts w:ascii="Times New Roman" w:hAnsi="Times New Roman" w:cs="Times New Roman"/>
          <w:sz w:val="24"/>
          <w:szCs w:val="24"/>
        </w:rPr>
        <w:t xml:space="preserve">results were consistent with the </w:t>
      </w:r>
      <w:proofErr w:type="spellStart"/>
      <w:r w:rsidRPr="00347BF8">
        <w:rPr>
          <w:rFonts w:ascii="Times New Roman" w:hAnsi="Times New Roman" w:cs="Times New Roman"/>
          <w:sz w:val="24"/>
          <w:szCs w:val="24"/>
        </w:rPr>
        <w:t>RNAseq</w:t>
      </w:r>
      <w:proofErr w:type="spellEnd"/>
      <w:r w:rsidRPr="00347BF8">
        <w:rPr>
          <w:rFonts w:ascii="Times New Roman" w:hAnsi="Times New Roman" w:cs="Times New Roman"/>
          <w:sz w:val="24"/>
          <w:szCs w:val="24"/>
        </w:rPr>
        <w:t xml:space="preserve"> </w:t>
      </w:r>
      <w:r w:rsidR="00AD6DA6" w:rsidRPr="00347BF8">
        <w:rPr>
          <w:rFonts w:ascii="Times New Roman" w:hAnsi="Times New Roman" w:cs="Times New Roman"/>
          <w:sz w:val="24"/>
          <w:szCs w:val="24"/>
        </w:rPr>
        <w:t xml:space="preserve">data, </w:t>
      </w:r>
      <w:r w:rsidRPr="00347BF8">
        <w:rPr>
          <w:rFonts w:ascii="Times New Roman" w:hAnsi="Times New Roman" w:cs="Times New Roman"/>
          <w:sz w:val="24"/>
          <w:szCs w:val="24"/>
        </w:rPr>
        <w:t>suggest</w:t>
      </w:r>
      <w:r w:rsidR="00EB00D4" w:rsidRPr="00347BF8">
        <w:rPr>
          <w:rFonts w:ascii="Times New Roman" w:hAnsi="Times New Roman" w:cs="Times New Roman"/>
          <w:sz w:val="24"/>
          <w:szCs w:val="24"/>
        </w:rPr>
        <w:t>ing</w:t>
      </w:r>
      <w:r w:rsidRPr="00347BF8">
        <w:rPr>
          <w:rFonts w:ascii="Times New Roman" w:hAnsi="Times New Roman" w:cs="Times New Roman"/>
          <w:sz w:val="24"/>
          <w:szCs w:val="24"/>
        </w:rPr>
        <w:t xml:space="preserve"> </w:t>
      </w:r>
      <w:r w:rsidR="00AD6DA6" w:rsidRPr="00347BF8">
        <w:rPr>
          <w:rFonts w:ascii="Times New Roman" w:hAnsi="Times New Roman" w:cs="Times New Roman"/>
          <w:sz w:val="24"/>
          <w:szCs w:val="24"/>
        </w:rPr>
        <w:lastRenderedPageBreak/>
        <w:t>that expression of gene</w:t>
      </w:r>
      <w:r w:rsidRPr="00347BF8">
        <w:rPr>
          <w:rFonts w:ascii="Times New Roman" w:hAnsi="Times New Roman" w:cs="Times New Roman"/>
          <w:sz w:val="24"/>
          <w:szCs w:val="24"/>
        </w:rPr>
        <w:t xml:space="preserve"> </w:t>
      </w:r>
      <w:r w:rsidR="00EB00D4" w:rsidRPr="00347BF8">
        <w:rPr>
          <w:rFonts w:ascii="Times New Roman" w:hAnsi="Times New Roman" w:cs="Times New Roman"/>
          <w:sz w:val="24"/>
          <w:szCs w:val="24"/>
        </w:rPr>
        <w:t xml:space="preserve">pathways important for </w:t>
      </w:r>
      <w:r w:rsidRPr="00347BF8">
        <w:rPr>
          <w:rFonts w:ascii="Times New Roman" w:hAnsi="Times New Roman" w:cs="Times New Roman"/>
          <w:sz w:val="24"/>
          <w:szCs w:val="24"/>
        </w:rPr>
        <w:t>phagocytosis</w:t>
      </w:r>
      <w:r w:rsidR="00643621" w:rsidRPr="00347BF8">
        <w:rPr>
          <w:rFonts w:ascii="Times New Roman" w:hAnsi="Times New Roman" w:cs="Times New Roman"/>
          <w:sz w:val="24"/>
          <w:szCs w:val="24"/>
        </w:rPr>
        <w:t xml:space="preserve"> and degradation of </w:t>
      </w:r>
      <w:r w:rsidR="003D13DC" w:rsidRPr="00347BF8">
        <w:rPr>
          <w:rFonts w:ascii="Times New Roman" w:hAnsi="Times New Roman" w:cs="Times New Roman"/>
          <w:sz w:val="24"/>
          <w:szCs w:val="24"/>
        </w:rPr>
        <w:t>photoreceptor outer segments</w:t>
      </w:r>
      <w:r w:rsidRPr="00347BF8">
        <w:rPr>
          <w:rFonts w:ascii="Times New Roman" w:hAnsi="Times New Roman" w:cs="Times New Roman"/>
          <w:sz w:val="24"/>
          <w:szCs w:val="24"/>
        </w:rPr>
        <w:t xml:space="preserve"> </w:t>
      </w:r>
      <w:r w:rsidR="00AD6DA6" w:rsidRPr="00347BF8">
        <w:rPr>
          <w:rFonts w:ascii="Times New Roman" w:hAnsi="Times New Roman" w:cs="Times New Roman"/>
          <w:sz w:val="24"/>
          <w:szCs w:val="24"/>
        </w:rPr>
        <w:t>are reduced with age in the RPE</w:t>
      </w:r>
      <w:r w:rsidRPr="00347BF8">
        <w:rPr>
          <w:rFonts w:ascii="Times New Roman" w:hAnsi="Times New Roman" w:cs="Times New Roman"/>
          <w:sz w:val="24"/>
          <w:szCs w:val="24"/>
        </w:rPr>
        <w:t>.</w:t>
      </w:r>
      <w:r w:rsidR="00716EEC" w:rsidRPr="00347BF8">
        <w:rPr>
          <w:rFonts w:ascii="Times New Roman" w:hAnsi="Times New Roman" w:cs="Times New Roman"/>
          <w:sz w:val="24"/>
          <w:szCs w:val="24"/>
        </w:rPr>
        <w:t xml:space="preserve"> </w:t>
      </w:r>
    </w:p>
    <w:p w14:paraId="4E3AD37A" w14:textId="51E3095C" w:rsidR="007E4D3A" w:rsidRPr="00347BF8" w:rsidRDefault="00F32B57" w:rsidP="002E5148">
      <w:pPr>
        <w:pStyle w:val="Heading2"/>
        <w:spacing w:line="480" w:lineRule="auto"/>
        <w:jc w:val="both"/>
        <w:rPr>
          <w:rFonts w:ascii="Times New Roman" w:hAnsi="Times New Roman" w:cs="Times New Roman"/>
        </w:rPr>
      </w:pPr>
      <w:r w:rsidRPr="00347BF8">
        <w:rPr>
          <w:rFonts w:ascii="Times New Roman" w:hAnsi="Times New Roman" w:cs="Times New Roman"/>
        </w:rPr>
        <w:t>3</w:t>
      </w:r>
      <w:r w:rsidR="002E5148" w:rsidRPr="00347BF8">
        <w:rPr>
          <w:rFonts w:ascii="Times New Roman" w:hAnsi="Times New Roman" w:cs="Times New Roman"/>
        </w:rPr>
        <w:t xml:space="preserve">.3 </w:t>
      </w:r>
      <w:r w:rsidR="007E4D3A" w:rsidRPr="00347BF8">
        <w:rPr>
          <w:rFonts w:ascii="Times New Roman" w:hAnsi="Times New Roman" w:cs="Times New Roman"/>
        </w:rPr>
        <w:t>Engulfed rhodopsin</w:t>
      </w:r>
      <w:r w:rsidR="00111518" w:rsidRPr="00347BF8">
        <w:rPr>
          <w:rFonts w:ascii="Times New Roman" w:hAnsi="Times New Roman" w:cs="Times New Roman"/>
        </w:rPr>
        <w:t xml:space="preserve"> </w:t>
      </w:r>
      <w:r w:rsidR="00631420" w:rsidRPr="00347BF8">
        <w:rPr>
          <w:rFonts w:ascii="Times New Roman" w:hAnsi="Times New Roman" w:cs="Times New Roman"/>
        </w:rPr>
        <w:t>(RHO)</w:t>
      </w:r>
      <w:r w:rsidR="007E4D3A" w:rsidRPr="00347BF8">
        <w:rPr>
          <w:rFonts w:ascii="Times New Roman" w:hAnsi="Times New Roman" w:cs="Times New Roman"/>
        </w:rPr>
        <w:t>-positive phagosomes accumulate in the basal RPE with age</w:t>
      </w:r>
    </w:p>
    <w:p w14:paraId="4661D1E7" w14:textId="6809994E" w:rsidR="004E3BC7" w:rsidRPr="0065534A" w:rsidRDefault="00AD6DA6" w:rsidP="002E5148">
      <w:pPr>
        <w:spacing w:line="480" w:lineRule="auto"/>
        <w:jc w:val="both"/>
        <w:rPr>
          <w:rFonts w:ascii="Times New Roman" w:hAnsi="Times New Roman" w:cs="Times New Roman"/>
          <w:sz w:val="24"/>
          <w:szCs w:val="24"/>
          <w:highlight w:val="yellow"/>
        </w:rPr>
      </w:pPr>
      <w:r w:rsidRPr="00347BF8">
        <w:rPr>
          <w:rFonts w:ascii="Times New Roman" w:hAnsi="Times New Roman" w:cs="Times New Roman"/>
          <w:sz w:val="24"/>
          <w:szCs w:val="24"/>
        </w:rPr>
        <w:t>W</w:t>
      </w:r>
      <w:r w:rsidR="007E4D3A" w:rsidRPr="00347BF8">
        <w:rPr>
          <w:rFonts w:ascii="Times New Roman" w:hAnsi="Times New Roman" w:cs="Times New Roman"/>
          <w:sz w:val="24"/>
          <w:szCs w:val="24"/>
        </w:rPr>
        <w:t xml:space="preserve">e next examined whether phagocytosis of rhodopsin-positive </w:t>
      </w:r>
      <w:r w:rsidR="003D13DC" w:rsidRPr="00347BF8">
        <w:rPr>
          <w:rFonts w:ascii="Times New Roman" w:hAnsi="Times New Roman" w:cs="Times New Roman"/>
          <w:sz w:val="24"/>
          <w:szCs w:val="24"/>
        </w:rPr>
        <w:t>photoreceptor outer segments</w:t>
      </w:r>
      <w:r w:rsidR="007E4D3A" w:rsidRPr="00347BF8">
        <w:rPr>
          <w:rFonts w:ascii="Times New Roman" w:hAnsi="Times New Roman" w:cs="Times New Roman"/>
          <w:sz w:val="24"/>
          <w:szCs w:val="24"/>
        </w:rPr>
        <w:t xml:space="preserve"> was altered with age </w:t>
      </w:r>
      <w:r w:rsidRPr="00347BF8">
        <w:rPr>
          <w:rFonts w:ascii="Times New Roman" w:hAnsi="Times New Roman" w:cs="Times New Roman"/>
          <w:sz w:val="24"/>
          <w:szCs w:val="24"/>
        </w:rPr>
        <w:t xml:space="preserve">using </w:t>
      </w:r>
      <w:r w:rsidR="009B16F1" w:rsidRPr="00347BF8">
        <w:rPr>
          <w:rFonts w:ascii="Times New Roman" w:hAnsi="Times New Roman" w:cs="Times New Roman"/>
          <w:sz w:val="24"/>
          <w:szCs w:val="24"/>
        </w:rPr>
        <w:t>high resolution immunocytochemistry</w:t>
      </w:r>
      <w:r w:rsidRPr="00347BF8">
        <w:rPr>
          <w:rFonts w:ascii="Times New Roman" w:hAnsi="Times New Roman" w:cs="Times New Roman"/>
          <w:sz w:val="24"/>
          <w:szCs w:val="24"/>
        </w:rPr>
        <w:t xml:space="preserve"> </w:t>
      </w:r>
      <w:r w:rsidR="007E4D3A" w:rsidRPr="00347BF8">
        <w:rPr>
          <w:rFonts w:ascii="Times New Roman" w:hAnsi="Times New Roman" w:cs="Times New Roman"/>
          <w:sz w:val="24"/>
          <w:szCs w:val="24"/>
        </w:rPr>
        <w:t>(</w:t>
      </w:r>
      <w:r w:rsidR="002B3647" w:rsidRPr="00347BF8">
        <w:rPr>
          <w:rFonts w:ascii="Times New Roman" w:hAnsi="Times New Roman" w:cs="Times New Roman"/>
          <w:sz w:val="24"/>
          <w:szCs w:val="24"/>
        </w:rPr>
        <w:t xml:space="preserve">Figure </w:t>
      </w:r>
      <w:r w:rsidR="002B68B6" w:rsidRPr="00347BF8">
        <w:rPr>
          <w:rFonts w:ascii="Times New Roman" w:hAnsi="Times New Roman" w:cs="Times New Roman"/>
          <w:sz w:val="24"/>
          <w:szCs w:val="24"/>
        </w:rPr>
        <w:t>4</w:t>
      </w:r>
      <w:r w:rsidR="007E4D3A" w:rsidRPr="00347BF8">
        <w:rPr>
          <w:rFonts w:ascii="Times New Roman" w:hAnsi="Times New Roman" w:cs="Times New Roman"/>
          <w:sz w:val="24"/>
          <w:szCs w:val="24"/>
        </w:rPr>
        <w:t xml:space="preserve">). RPE wholemounts from young and aged mice </w:t>
      </w:r>
      <w:r w:rsidRPr="00347BF8">
        <w:rPr>
          <w:rFonts w:ascii="Times New Roman" w:hAnsi="Times New Roman" w:cs="Times New Roman"/>
          <w:sz w:val="24"/>
          <w:szCs w:val="24"/>
        </w:rPr>
        <w:t xml:space="preserve">(n=6 / group) </w:t>
      </w:r>
      <w:r w:rsidR="007E4D3A" w:rsidRPr="00347BF8">
        <w:rPr>
          <w:rFonts w:ascii="Times New Roman" w:hAnsi="Times New Roman" w:cs="Times New Roman"/>
          <w:sz w:val="24"/>
          <w:szCs w:val="24"/>
        </w:rPr>
        <w:t>were labelled with antisera specific for ZO</w:t>
      </w:r>
      <w:r w:rsidRPr="00347BF8">
        <w:rPr>
          <w:rFonts w:ascii="Times New Roman" w:hAnsi="Times New Roman" w:cs="Times New Roman"/>
          <w:sz w:val="24"/>
          <w:szCs w:val="24"/>
        </w:rPr>
        <w:t>-</w:t>
      </w:r>
      <w:r w:rsidR="007E4D3A" w:rsidRPr="00347BF8">
        <w:rPr>
          <w:rFonts w:ascii="Times New Roman" w:hAnsi="Times New Roman" w:cs="Times New Roman"/>
          <w:sz w:val="24"/>
          <w:szCs w:val="24"/>
        </w:rPr>
        <w:t>1 (red), rhodopsin (</w:t>
      </w:r>
      <w:r w:rsidR="00EE12CC" w:rsidRPr="00347BF8">
        <w:rPr>
          <w:rFonts w:ascii="Times New Roman" w:hAnsi="Times New Roman" w:cs="Times New Roman"/>
          <w:sz w:val="24"/>
          <w:szCs w:val="24"/>
        </w:rPr>
        <w:t>RHO</w:t>
      </w:r>
      <w:r w:rsidR="001A3976" w:rsidRPr="00347BF8">
        <w:rPr>
          <w:rFonts w:ascii="Times New Roman" w:hAnsi="Times New Roman" w:cs="Times New Roman"/>
          <w:sz w:val="24"/>
          <w:szCs w:val="24"/>
        </w:rPr>
        <w:t xml:space="preserve">+; </w:t>
      </w:r>
      <w:r w:rsidR="007E4D3A" w:rsidRPr="00347BF8">
        <w:rPr>
          <w:rFonts w:ascii="Times New Roman" w:hAnsi="Times New Roman" w:cs="Times New Roman"/>
          <w:sz w:val="24"/>
          <w:szCs w:val="24"/>
        </w:rPr>
        <w:t xml:space="preserve">to identify rhodopsin-containing phagosomes; green) and </w:t>
      </w:r>
      <w:r w:rsidR="00DE379F" w:rsidRPr="00DE379F">
        <w:rPr>
          <w:rFonts w:ascii="Times New Roman" w:hAnsi="Times New Roman" w:cs="Times New Roman"/>
          <w:sz w:val="24"/>
          <w:szCs w:val="24"/>
          <w:highlight w:val="yellow"/>
        </w:rPr>
        <w:t xml:space="preserve">either </w:t>
      </w:r>
      <w:r w:rsidR="007E4D3A" w:rsidRPr="00DE379F">
        <w:rPr>
          <w:rFonts w:ascii="Times New Roman" w:hAnsi="Times New Roman" w:cs="Times New Roman"/>
          <w:sz w:val="24"/>
          <w:szCs w:val="24"/>
          <w:highlight w:val="yellow"/>
        </w:rPr>
        <w:t>DAPI (blue</w:t>
      </w:r>
      <w:r w:rsidR="002029E1" w:rsidRPr="00DE379F">
        <w:rPr>
          <w:rFonts w:ascii="Times New Roman" w:hAnsi="Times New Roman" w:cs="Times New Roman"/>
          <w:sz w:val="24"/>
          <w:szCs w:val="24"/>
          <w:highlight w:val="yellow"/>
        </w:rPr>
        <w:t>)</w:t>
      </w:r>
      <w:r w:rsidR="00DE379F" w:rsidRPr="00DE379F">
        <w:rPr>
          <w:rFonts w:ascii="Times New Roman" w:hAnsi="Times New Roman" w:cs="Times New Roman"/>
          <w:sz w:val="24"/>
          <w:szCs w:val="24"/>
          <w:highlight w:val="yellow"/>
        </w:rPr>
        <w:t xml:space="preserve"> or DRAQ5 (blue)</w:t>
      </w:r>
      <w:r w:rsidR="002029E1" w:rsidRPr="00DE379F">
        <w:rPr>
          <w:rFonts w:ascii="Times New Roman" w:hAnsi="Times New Roman" w:cs="Times New Roman"/>
          <w:sz w:val="24"/>
          <w:szCs w:val="24"/>
          <w:highlight w:val="yellow"/>
        </w:rPr>
        <w:t>.</w:t>
      </w:r>
      <w:r w:rsidR="002029E1" w:rsidRPr="00347BF8">
        <w:rPr>
          <w:rFonts w:ascii="Times New Roman" w:hAnsi="Times New Roman" w:cs="Times New Roman"/>
          <w:sz w:val="24"/>
          <w:szCs w:val="24"/>
        </w:rPr>
        <w:t xml:space="preserve"> </w:t>
      </w:r>
      <w:r w:rsidR="00680B72" w:rsidRPr="00347BF8">
        <w:rPr>
          <w:rFonts w:ascii="Times New Roman" w:hAnsi="Times New Roman" w:cs="Times New Roman"/>
          <w:sz w:val="24"/>
          <w:szCs w:val="24"/>
        </w:rPr>
        <w:t xml:space="preserve">Phagosomes become mature when they move from the apical to basal side of RPE cells. </w:t>
      </w:r>
      <w:r w:rsidR="001C5D74" w:rsidRPr="00347BF8">
        <w:rPr>
          <w:rFonts w:ascii="Times New Roman" w:hAnsi="Times New Roman" w:cs="Times New Roman"/>
          <w:sz w:val="24"/>
          <w:szCs w:val="24"/>
        </w:rPr>
        <w:t xml:space="preserve">Thus, to explore in more detail whether turnover of spent outer segments was affected by age, the density of phagosomes in the apical versus basal compartment was evaluated. </w:t>
      </w:r>
      <w:r w:rsidR="00680B72" w:rsidRPr="00347BF8">
        <w:rPr>
          <w:rFonts w:ascii="Times New Roman" w:hAnsi="Times New Roman" w:cs="Times New Roman"/>
          <w:sz w:val="24"/>
          <w:szCs w:val="24"/>
        </w:rPr>
        <w:t xml:space="preserve">As phagosome movement in the RPE is affected by the time of the day, care was taken to ensure all tissue was collected </w:t>
      </w:r>
      <w:r w:rsidR="00680B72" w:rsidRPr="00B514DF">
        <w:rPr>
          <w:rFonts w:ascii="Times New Roman" w:hAnsi="Times New Roman" w:cs="Times New Roman"/>
          <w:sz w:val="24"/>
          <w:szCs w:val="24"/>
          <w:highlight w:val="yellow"/>
        </w:rPr>
        <w:t xml:space="preserve">4.5 hours after light </w:t>
      </w:r>
      <w:r w:rsidR="00680B72" w:rsidRPr="000232C4">
        <w:rPr>
          <w:rFonts w:ascii="Times New Roman" w:hAnsi="Times New Roman" w:cs="Times New Roman"/>
          <w:sz w:val="24"/>
          <w:szCs w:val="24"/>
          <w:highlight w:val="yellow"/>
        </w:rPr>
        <w:t>on</w:t>
      </w:r>
      <w:r w:rsidR="000232C4" w:rsidRPr="000232C4">
        <w:rPr>
          <w:rFonts w:ascii="Times New Roman" w:hAnsi="Times New Roman" w:cs="Times New Roman"/>
          <w:sz w:val="24"/>
          <w:szCs w:val="24"/>
          <w:highlight w:val="yellow"/>
        </w:rPr>
        <w:t xml:space="preserve"> and at another time point, 7.5 hours after lights on</w:t>
      </w:r>
      <w:r w:rsidR="00680B72" w:rsidRPr="00347BF8">
        <w:rPr>
          <w:rFonts w:ascii="Times New Roman" w:hAnsi="Times New Roman" w:cs="Times New Roman"/>
          <w:sz w:val="24"/>
          <w:szCs w:val="24"/>
        </w:rPr>
        <w:t xml:space="preserve">. Figure </w:t>
      </w:r>
      <w:r w:rsidR="00B87858" w:rsidRPr="00347BF8">
        <w:rPr>
          <w:rFonts w:ascii="Times New Roman" w:hAnsi="Times New Roman" w:cs="Times New Roman"/>
          <w:sz w:val="24"/>
          <w:szCs w:val="24"/>
        </w:rPr>
        <w:t>4</w:t>
      </w:r>
      <w:r w:rsidR="00793B29">
        <w:rPr>
          <w:rFonts w:ascii="Times New Roman" w:hAnsi="Times New Roman" w:cs="Times New Roman"/>
          <w:sz w:val="24"/>
          <w:szCs w:val="24"/>
        </w:rPr>
        <w:t>A-H</w:t>
      </w:r>
      <w:r w:rsidR="00680B72" w:rsidRPr="00347BF8">
        <w:rPr>
          <w:rFonts w:ascii="Times New Roman" w:hAnsi="Times New Roman" w:cs="Times New Roman"/>
          <w:sz w:val="24"/>
          <w:szCs w:val="24"/>
        </w:rPr>
        <w:t xml:space="preserve"> shows representative </w:t>
      </w:r>
      <w:r w:rsidR="007E4D3A" w:rsidRPr="00347BF8">
        <w:rPr>
          <w:rFonts w:ascii="Times New Roman" w:hAnsi="Times New Roman" w:cs="Times New Roman"/>
          <w:sz w:val="24"/>
          <w:szCs w:val="24"/>
        </w:rPr>
        <w:t xml:space="preserve">images of the apical to basal distribution of </w:t>
      </w:r>
      <w:r w:rsidR="00EE12CC" w:rsidRPr="00347BF8">
        <w:rPr>
          <w:rFonts w:ascii="Times New Roman" w:hAnsi="Times New Roman" w:cs="Times New Roman"/>
          <w:sz w:val="24"/>
          <w:szCs w:val="24"/>
        </w:rPr>
        <w:t>RHO</w:t>
      </w:r>
      <w:r w:rsidR="007E4D3A" w:rsidRPr="00347BF8">
        <w:rPr>
          <w:rFonts w:ascii="Times New Roman" w:hAnsi="Times New Roman" w:cs="Times New Roman"/>
          <w:sz w:val="24"/>
          <w:szCs w:val="24"/>
        </w:rPr>
        <w:t>+ puncta from young (</w:t>
      </w:r>
      <w:r w:rsidR="002B3647" w:rsidRPr="00347BF8">
        <w:rPr>
          <w:rFonts w:ascii="Times New Roman" w:hAnsi="Times New Roman" w:cs="Times New Roman"/>
          <w:sz w:val="24"/>
          <w:szCs w:val="24"/>
        </w:rPr>
        <w:t>Figure</w:t>
      </w:r>
      <w:r w:rsidR="00D93FC1" w:rsidRPr="00347BF8">
        <w:rPr>
          <w:rFonts w:ascii="Times New Roman" w:hAnsi="Times New Roman" w:cs="Times New Roman"/>
          <w:sz w:val="24"/>
          <w:szCs w:val="24"/>
        </w:rPr>
        <w:t xml:space="preserve"> </w:t>
      </w:r>
      <w:r w:rsidR="002B68B6" w:rsidRPr="00347BF8">
        <w:rPr>
          <w:rFonts w:ascii="Times New Roman" w:hAnsi="Times New Roman" w:cs="Times New Roman"/>
          <w:sz w:val="24"/>
          <w:szCs w:val="24"/>
        </w:rPr>
        <w:t>4</w:t>
      </w:r>
      <w:r w:rsidR="007E4D3A" w:rsidRPr="00347BF8">
        <w:rPr>
          <w:rFonts w:ascii="Times New Roman" w:hAnsi="Times New Roman" w:cs="Times New Roman"/>
          <w:sz w:val="24"/>
          <w:szCs w:val="24"/>
        </w:rPr>
        <w:t>A-</w:t>
      </w:r>
      <w:r w:rsidR="007B27CF" w:rsidRPr="00347BF8">
        <w:rPr>
          <w:rFonts w:ascii="Times New Roman" w:hAnsi="Times New Roman" w:cs="Times New Roman"/>
          <w:sz w:val="24"/>
          <w:szCs w:val="24"/>
        </w:rPr>
        <w:t>D</w:t>
      </w:r>
      <w:r w:rsidR="007E4D3A" w:rsidRPr="00347BF8">
        <w:rPr>
          <w:rFonts w:ascii="Times New Roman" w:hAnsi="Times New Roman" w:cs="Times New Roman"/>
          <w:sz w:val="24"/>
          <w:szCs w:val="24"/>
        </w:rPr>
        <w:t>) and old animals (</w:t>
      </w:r>
      <w:r w:rsidR="002B3647" w:rsidRPr="00347BF8">
        <w:rPr>
          <w:rFonts w:ascii="Times New Roman" w:hAnsi="Times New Roman" w:cs="Times New Roman"/>
          <w:sz w:val="24"/>
          <w:szCs w:val="24"/>
        </w:rPr>
        <w:t>Figure</w:t>
      </w:r>
      <w:r w:rsidR="00D93FC1" w:rsidRPr="00347BF8">
        <w:rPr>
          <w:rFonts w:ascii="Times New Roman" w:hAnsi="Times New Roman" w:cs="Times New Roman"/>
          <w:sz w:val="24"/>
          <w:szCs w:val="24"/>
        </w:rPr>
        <w:t xml:space="preserve"> </w:t>
      </w:r>
      <w:r w:rsidR="002B68B6" w:rsidRPr="00347BF8">
        <w:rPr>
          <w:rFonts w:ascii="Times New Roman" w:hAnsi="Times New Roman" w:cs="Times New Roman"/>
          <w:sz w:val="24"/>
          <w:szCs w:val="24"/>
        </w:rPr>
        <w:t>4</w:t>
      </w:r>
      <w:r w:rsidR="007B27CF" w:rsidRPr="00347BF8">
        <w:rPr>
          <w:rFonts w:ascii="Times New Roman" w:hAnsi="Times New Roman" w:cs="Times New Roman"/>
          <w:sz w:val="24"/>
          <w:szCs w:val="24"/>
        </w:rPr>
        <w:t>E</w:t>
      </w:r>
      <w:r w:rsidR="007E4D3A" w:rsidRPr="00347BF8">
        <w:rPr>
          <w:rFonts w:ascii="Times New Roman" w:hAnsi="Times New Roman" w:cs="Times New Roman"/>
          <w:sz w:val="24"/>
          <w:szCs w:val="24"/>
        </w:rPr>
        <w:t>-</w:t>
      </w:r>
      <w:r w:rsidR="007B27CF" w:rsidRPr="00347BF8">
        <w:rPr>
          <w:rFonts w:ascii="Times New Roman" w:hAnsi="Times New Roman" w:cs="Times New Roman"/>
          <w:sz w:val="24"/>
          <w:szCs w:val="24"/>
        </w:rPr>
        <w:t>H</w:t>
      </w:r>
      <w:r w:rsidR="007E4D3A" w:rsidRPr="00347BF8">
        <w:rPr>
          <w:rFonts w:ascii="Times New Roman" w:hAnsi="Times New Roman" w:cs="Times New Roman"/>
          <w:sz w:val="24"/>
          <w:szCs w:val="24"/>
        </w:rPr>
        <w:t xml:space="preserve">) </w:t>
      </w:r>
      <w:r w:rsidR="00840704" w:rsidRPr="00347BF8">
        <w:rPr>
          <w:rFonts w:ascii="Times New Roman" w:hAnsi="Times New Roman" w:cs="Times New Roman"/>
          <w:sz w:val="24"/>
          <w:szCs w:val="24"/>
        </w:rPr>
        <w:t>show</w:t>
      </w:r>
      <w:r w:rsidR="002029E1" w:rsidRPr="00347BF8">
        <w:rPr>
          <w:rFonts w:ascii="Times New Roman" w:hAnsi="Times New Roman" w:cs="Times New Roman"/>
          <w:sz w:val="24"/>
          <w:szCs w:val="24"/>
        </w:rPr>
        <w:t>ing</w:t>
      </w:r>
      <w:r w:rsidR="00840704" w:rsidRPr="00347BF8">
        <w:rPr>
          <w:rFonts w:ascii="Times New Roman" w:hAnsi="Times New Roman" w:cs="Times New Roman"/>
          <w:sz w:val="24"/>
          <w:szCs w:val="24"/>
        </w:rPr>
        <w:t xml:space="preserve"> </w:t>
      </w:r>
      <w:r w:rsidR="00A40445" w:rsidRPr="00347BF8">
        <w:rPr>
          <w:rFonts w:ascii="Times New Roman" w:hAnsi="Times New Roman" w:cs="Times New Roman"/>
          <w:sz w:val="24"/>
          <w:szCs w:val="24"/>
        </w:rPr>
        <w:t xml:space="preserve">a greater proportion of </w:t>
      </w:r>
      <w:r w:rsidR="00DF7F95" w:rsidRPr="00347BF8">
        <w:rPr>
          <w:rFonts w:ascii="Times New Roman" w:hAnsi="Times New Roman" w:cs="Times New Roman"/>
          <w:sz w:val="24"/>
          <w:szCs w:val="24"/>
        </w:rPr>
        <w:t xml:space="preserve">RHO+ puncta in the </w:t>
      </w:r>
      <w:r w:rsidR="00384045" w:rsidRPr="00347BF8">
        <w:rPr>
          <w:rFonts w:ascii="Times New Roman" w:hAnsi="Times New Roman" w:cs="Times New Roman"/>
          <w:sz w:val="24"/>
          <w:szCs w:val="24"/>
        </w:rPr>
        <w:t>basal region of aged RPE</w:t>
      </w:r>
      <w:r w:rsidR="00174985">
        <w:rPr>
          <w:rFonts w:ascii="Times New Roman" w:hAnsi="Times New Roman" w:cs="Times New Roman"/>
          <w:sz w:val="24"/>
          <w:szCs w:val="24"/>
        </w:rPr>
        <w:t xml:space="preserve"> </w:t>
      </w:r>
      <w:r w:rsidR="00174985" w:rsidRPr="00174985">
        <w:rPr>
          <w:rFonts w:ascii="Times New Roman" w:hAnsi="Times New Roman" w:cs="Times New Roman"/>
          <w:sz w:val="24"/>
          <w:szCs w:val="24"/>
          <w:highlight w:val="yellow"/>
        </w:rPr>
        <w:t>4.5 hours after light on</w:t>
      </w:r>
      <w:r w:rsidR="007E4D3A" w:rsidRPr="00793B29">
        <w:rPr>
          <w:rFonts w:ascii="Times New Roman" w:hAnsi="Times New Roman" w:cs="Times New Roman"/>
          <w:sz w:val="24"/>
          <w:szCs w:val="24"/>
          <w:highlight w:val="yellow"/>
        </w:rPr>
        <w:t>.</w:t>
      </w:r>
      <w:r w:rsidR="0065534A">
        <w:rPr>
          <w:rFonts w:ascii="Times New Roman" w:hAnsi="Times New Roman" w:cs="Times New Roman"/>
          <w:sz w:val="24"/>
          <w:szCs w:val="24"/>
          <w:highlight w:val="yellow"/>
        </w:rPr>
        <w:t xml:space="preserve"> At</w:t>
      </w:r>
      <w:r w:rsidR="00793B29">
        <w:rPr>
          <w:rFonts w:ascii="Times New Roman" w:hAnsi="Times New Roman" w:cs="Times New Roman"/>
          <w:sz w:val="24"/>
          <w:szCs w:val="24"/>
          <w:highlight w:val="yellow"/>
        </w:rPr>
        <w:t xml:space="preserve"> </w:t>
      </w:r>
      <w:r w:rsidR="0065534A">
        <w:rPr>
          <w:rFonts w:ascii="Times New Roman" w:hAnsi="Times New Roman" w:cs="Times New Roman"/>
          <w:sz w:val="24"/>
          <w:szCs w:val="24"/>
          <w:highlight w:val="yellow"/>
        </w:rPr>
        <w:t>7.5 hours after light on,</w:t>
      </w:r>
      <w:r w:rsidR="0065534A" w:rsidRPr="00793B29">
        <w:rPr>
          <w:rFonts w:ascii="Times New Roman" w:hAnsi="Times New Roman" w:cs="Times New Roman"/>
          <w:sz w:val="24"/>
          <w:szCs w:val="24"/>
          <w:highlight w:val="yellow"/>
        </w:rPr>
        <w:t xml:space="preserve"> </w:t>
      </w:r>
      <w:r w:rsidR="005F445B" w:rsidRPr="00793B29">
        <w:rPr>
          <w:rFonts w:ascii="Times New Roman" w:hAnsi="Times New Roman" w:cs="Times New Roman"/>
          <w:sz w:val="24"/>
          <w:szCs w:val="24"/>
          <w:highlight w:val="yellow"/>
        </w:rPr>
        <w:t xml:space="preserve">Figure </w:t>
      </w:r>
      <w:r w:rsidR="00793B29" w:rsidRPr="00793B29">
        <w:rPr>
          <w:rFonts w:ascii="Times New Roman" w:hAnsi="Times New Roman" w:cs="Times New Roman"/>
          <w:sz w:val="24"/>
          <w:szCs w:val="24"/>
          <w:highlight w:val="yellow"/>
        </w:rPr>
        <w:t>4I-P</w:t>
      </w:r>
      <w:r w:rsidR="005F445B" w:rsidRPr="00793B29">
        <w:rPr>
          <w:rFonts w:ascii="Times New Roman" w:hAnsi="Times New Roman" w:cs="Times New Roman"/>
          <w:sz w:val="24"/>
          <w:szCs w:val="24"/>
          <w:highlight w:val="yellow"/>
        </w:rPr>
        <w:t xml:space="preserve"> shows representative images of the apical to basal distribution of RHO+ puncta from young (Figure </w:t>
      </w:r>
      <w:r w:rsidR="00793B29">
        <w:rPr>
          <w:rFonts w:ascii="Times New Roman" w:hAnsi="Times New Roman" w:cs="Times New Roman"/>
          <w:sz w:val="24"/>
          <w:szCs w:val="24"/>
          <w:highlight w:val="yellow"/>
        </w:rPr>
        <w:t>4I-L</w:t>
      </w:r>
      <w:r w:rsidR="005F445B" w:rsidRPr="00793B29">
        <w:rPr>
          <w:rFonts w:ascii="Times New Roman" w:hAnsi="Times New Roman" w:cs="Times New Roman"/>
          <w:sz w:val="24"/>
          <w:szCs w:val="24"/>
          <w:highlight w:val="yellow"/>
        </w:rPr>
        <w:t xml:space="preserve">) and old animals (Figure </w:t>
      </w:r>
      <w:r w:rsidR="00793B29">
        <w:rPr>
          <w:rFonts w:ascii="Times New Roman" w:hAnsi="Times New Roman" w:cs="Times New Roman"/>
          <w:sz w:val="24"/>
          <w:szCs w:val="24"/>
          <w:highlight w:val="yellow"/>
        </w:rPr>
        <w:t>4M-P</w:t>
      </w:r>
      <w:r w:rsidR="005F445B" w:rsidRPr="00793B29">
        <w:rPr>
          <w:rFonts w:ascii="Times New Roman" w:hAnsi="Times New Roman" w:cs="Times New Roman"/>
          <w:sz w:val="24"/>
          <w:szCs w:val="24"/>
          <w:highlight w:val="yellow"/>
        </w:rPr>
        <w:t>) showing very few RHO+ puncta remaining in the young RPE</w:t>
      </w:r>
      <w:r w:rsidR="00D71E7A">
        <w:rPr>
          <w:rFonts w:ascii="Times New Roman" w:hAnsi="Times New Roman" w:cs="Times New Roman"/>
          <w:sz w:val="24"/>
          <w:szCs w:val="24"/>
          <w:highlight w:val="yellow"/>
        </w:rPr>
        <w:t>,</w:t>
      </w:r>
      <w:r w:rsidR="005F445B" w:rsidRPr="00793B29">
        <w:rPr>
          <w:rFonts w:ascii="Times New Roman" w:hAnsi="Times New Roman" w:cs="Times New Roman"/>
          <w:sz w:val="24"/>
          <w:szCs w:val="24"/>
          <w:highlight w:val="yellow"/>
        </w:rPr>
        <w:t xml:space="preserve"> but a substantial number of RHO+ puncta in the aged RPE.</w:t>
      </w:r>
      <w:r w:rsidR="005F445B" w:rsidRPr="005F445B">
        <w:rPr>
          <w:rFonts w:ascii="Times New Roman" w:hAnsi="Times New Roman" w:cs="Times New Roman"/>
          <w:sz w:val="24"/>
          <w:szCs w:val="24"/>
        </w:rPr>
        <w:t xml:space="preserve"> </w:t>
      </w:r>
      <w:r w:rsidR="009E5311" w:rsidRPr="00347BF8">
        <w:rPr>
          <w:rFonts w:ascii="Times New Roman" w:hAnsi="Times New Roman" w:cs="Times New Roman"/>
          <w:sz w:val="24"/>
          <w:szCs w:val="24"/>
        </w:rPr>
        <w:t>In order to quantify these changes, all</w:t>
      </w:r>
      <w:r w:rsidR="00771730" w:rsidRPr="00347BF8">
        <w:rPr>
          <w:rFonts w:ascii="Times New Roman" w:hAnsi="Times New Roman" w:cs="Times New Roman"/>
          <w:sz w:val="24"/>
          <w:szCs w:val="24"/>
        </w:rPr>
        <w:t xml:space="preserve"> phagosomes located at </w:t>
      </w:r>
      <w:r w:rsidR="00FD0AE3" w:rsidRPr="00347BF8">
        <w:rPr>
          <w:rFonts w:ascii="Times New Roman" w:hAnsi="Times New Roman" w:cs="Times New Roman"/>
          <w:sz w:val="24"/>
          <w:szCs w:val="24"/>
        </w:rPr>
        <w:t>and</w:t>
      </w:r>
      <w:r w:rsidR="00771730" w:rsidRPr="00347BF8">
        <w:rPr>
          <w:rFonts w:ascii="Times New Roman" w:hAnsi="Times New Roman" w:cs="Times New Roman"/>
          <w:sz w:val="24"/>
          <w:szCs w:val="24"/>
        </w:rPr>
        <w:t xml:space="preserve"> below ZO1-labelled tight junction</w:t>
      </w:r>
      <w:r w:rsidR="002029E1" w:rsidRPr="00347BF8">
        <w:rPr>
          <w:rFonts w:ascii="Times New Roman" w:hAnsi="Times New Roman" w:cs="Times New Roman"/>
          <w:sz w:val="24"/>
          <w:szCs w:val="24"/>
        </w:rPr>
        <w:t>s</w:t>
      </w:r>
      <w:r w:rsidR="00771730" w:rsidRPr="00347BF8">
        <w:rPr>
          <w:rFonts w:ascii="Times New Roman" w:hAnsi="Times New Roman" w:cs="Times New Roman"/>
          <w:sz w:val="24"/>
          <w:szCs w:val="24"/>
        </w:rPr>
        <w:t xml:space="preserve"> were included for analysis</w:t>
      </w:r>
      <w:r w:rsidR="00307E5C" w:rsidRPr="00347BF8">
        <w:rPr>
          <w:rFonts w:ascii="Times New Roman" w:hAnsi="Times New Roman" w:cs="Times New Roman"/>
          <w:sz w:val="24"/>
          <w:szCs w:val="24"/>
        </w:rPr>
        <w:t xml:space="preserve">, with </w:t>
      </w:r>
      <w:r w:rsidR="00CC41C9" w:rsidRPr="00347BF8">
        <w:rPr>
          <w:rFonts w:ascii="Times New Roman" w:hAnsi="Times New Roman" w:cs="Times New Roman"/>
          <w:sz w:val="24"/>
          <w:szCs w:val="24"/>
        </w:rPr>
        <w:t xml:space="preserve">the </w:t>
      </w:r>
      <w:r w:rsidR="00307E5C" w:rsidRPr="00347BF8">
        <w:rPr>
          <w:rFonts w:ascii="Times New Roman" w:hAnsi="Times New Roman" w:cs="Times New Roman"/>
          <w:sz w:val="24"/>
          <w:szCs w:val="24"/>
        </w:rPr>
        <w:t>apical region of the RPE defined as half the height of the RPE facing the subretinal space and the distal half of each RPE cell was defined as the basal region</w:t>
      </w:r>
      <w:r w:rsidR="009D456B" w:rsidRPr="00347BF8">
        <w:rPr>
          <w:rFonts w:ascii="Times New Roman" w:hAnsi="Times New Roman" w:cs="Times New Roman"/>
          <w:sz w:val="24"/>
          <w:szCs w:val="24"/>
        </w:rPr>
        <w:t xml:space="preserve">. </w:t>
      </w:r>
      <w:r w:rsidR="007E4D3A" w:rsidRPr="00347BF8">
        <w:rPr>
          <w:rFonts w:ascii="Times New Roman" w:hAnsi="Times New Roman" w:cs="Times New Roman"/>
          <w:sz w:val="24"/>
          <w:szCs w:val="24"/>
        </w:rPr>
        <w:t xml:space="preserve">Quantitative analysis indicated that the total number of </w:t>
      </w:r>
      <w:r w:rsidR="00EE12CC" w:rsidRPr="00347BF8">
        <w:rPr>
          <w:rFonts w:ascii="Times New Roman" w:hAnsi="Times New Roman" w:cs="Times New Roman"/>
          <w:sz w:val="24"/>
          <w:szCs w:val="24"/>
        </w:rPr>
        <w:t>RHO</w:t>
      </w:r>
      <w:r w:rsidR="007E4D3A" w:rsidRPr="00347BF8">
        <w:rPr>
          <w:rFonts w:ascii="Times New Roman" w:hAnsi="Times New Roman" w:cs="Times New Roman"/>
          <w:sz w:val="24"/>
          <w:szCs w:val="24"/>
        </w:rPr>
        <w:t>+ puncta / mm</w:t>
      </w:r>
      <w:r w:rsidR="007E4D3A" w:rsidRPr="00347BF8">
        <w:rPr>
          <w:rFonts w:ascii="Times New Roman" w:hAnsi="Times New Roman" w:cs="Times New Roman"/>
          <w:sz w:val="24"/>
          <w:szCs w:val="24"/>
          <w:vertAlign w:val="superscript"/>
        </w:rPr>
        <w:t>2</w:t>
      </w:r>
      <w:r w:rsidR="007E4D3A" w:rsidRPr="00347BF8">
        <w:rPr>
          <w:rFonts w:ascii="Times New Roman" w:hAnsi="Times New Roman" w:cs="Times New Roman"/>
          <w:sz w:val="24"/>
          <w:szCs w:val="24"/>
        </w:rPr>
        <w:t xml:space="preserve"> did not change with either eccentricity or age</w:t>
      </w:r>
      <w:r w:rsidR="00793B29">
        <w:rPr>
          <w:rFonts w:ascii="Times New Roman" w:hAnsi="Times New Roman" w:cs="Times New Roman"/>
          <w:sz w:val="24"/>
          <w:szCs w:val="24"/>
        </w:rPr>
        <w:t xml:space="preserve"> </w:t>
      </w:r>
      <w:r w:rsidR="00793B29" w:rsidRPr="00793B29">
        <w:rPr>
          <w:rFonts w:ascii="Times New Roman" w:hAnsi="Times New Roman" w:cs="Times New Roman"/>
          <w:sz w:val="24"/>
          <w:szCs w:val="24"/>
          <w:highlight w:val="yellow"/>
        </w:rPr>
        <w:t xml:space="preserve">4.5 hours </w:t>
      </w:r>
      <w:r w:rsidR="00793B29" w:rsidRPr="00752FF2">
        <w:rPr>
          <w:rFonts w:ascii="Times New Roman" w:hAnsi="Times New Roman" w:cs="Times New Roman"/>
          <w:sz w:val="24"/>
          <w:szCs w:val="24"/>
          <w:highlight w:val="yellow"/>
        </w:rPr>
        <w:t>after light on</w:t>
      </w:r>
      <w:r w:rsidR="007E4D3A" w:rsidRPr="00752FF2">
        <w:rPr>
          <w:rFonts w:ascii="Times New Roman" w:hAnsi="Times New Roman" w:cs="Times New Roman"/>
          <w:sz w:val="24"/>
          <w:szCs w:val="24"/>
          <w:highlight w:val="yellow"/>
        </w:rPr>
        <w:t xml:space="preserve"> (</w:t>
      </w:r>
      <w:r w:rsidR="002B3647" w:rsidRPr="00752FF2">
        <w:rPr>
          <w:rFonts w:ascii="Times New Roman" w:hAnsi="Times New Roman" w:cs="Times New Roman"/>
          <w:sz w:val="24"/>
          <w:szCs w:val="24"/>
          <w:highlight w:val="yellow"/>
        </w:rPr>
        <w:t>Figure</w:t>
      </w:r>
      <w:r w:rsidR="007E4D3A" w:rsidRPr="00752FF2">
        <w:rPr>
          <w:rFonts w:ascii="Times New Roman" w:hAnsi="Times New Roman" w:cs="Times New Roman"/>
          <w:sz w:val="24"/>
          <w:szCs w:val="24"/>
          <w:highlight w:val="yellow"/>
        </w:rPr>
        <w:t xml:space="preserve"> </w:t>
      </w:r>
      <w:r w:rsidR="00B87858" w:rsidRPr="00752FF2">
        <w:rPr>
          <w:rFonts w:ascii="Times New Roman" w:hAnsi="Times New Roman" w:cs="Times New Roman"/>
          <w:sz w:val="24"/>
          <w:szCs w:val="24"/>
          <w:highlight w:val="yellow"/>
        </w:rPr>
        <w:t>4</w:t>
      </w:r>
      <w:r w:rsidR="006403AA" w:rsidRPr="00752FF2">
        <w:rPr>
          <w:rFonts w:ascii="Times New Roman" w:hAnsi="Times New Roman" w:cs="Times New Roman"/>
          <w:sz w:val="24"/>
          <w:szCs w:val="24"/>
          <w:highlight w:val="yellow"/>
        </w:rPr>
        <w:t>Q</w:t>
      </w:r>
      <w:r w:rsidR="00793B29" w:rsidRPr="00752FF2">
        <w:rPr>
          <w:rFonts w:ascii="Times New Roman" w:hAnsi="Times New Roman" w:cs="Times New Roman"/>
          <w:sz w:val="24"/>
          <w:szCs w:val="24"/>
          <w:highlight w:val="yellow"/>
        </w:rPr>
        <w:t>).</w:t>
      </w:r>
      <w:r w:rsidR="00793B29">
        <w:rPr>
          <w:rFonts w:ascii="Times New Roman" w:hAnsi="Times New Roman" w:cs="Times New Roman"/>
          <w:sz w:val="24"/>
          <w:szCs w:val="24"/>
        </w:rPr>
        <w:t xml:space="preserve"> </w:t>
      </w:r>
      <w:r w:rsidR="00782C2A" w:rsidRPr="00347BF8">
        <w:rPr>
          <w:rFonts w:ascii="Times New Roman" w:hAnsi="Times New Roman" w:cs="Times New Roman"/>
          <w:sz w:val="24"/>
          <w:szCs w:val="24"/>
        </w:rPr>
        <w:t>Quantification of the percentage</w:t>
      </w:r>
      <w:r w:rsidR="006F2B35" w:rsidRPr="00347BF8">
        <w:rPr>
          <w:rFonts w:ascii="Times New Roman" w:hAnsi="Times New Roman" w:cs="Times New Roman"/>
          <w:sz w:val="24"/>
          <w:szCs w:val="24"/>
        </w:rPr>
        <w:t xml:space="preserve"> of</w:t>
      </w:r>
      <w:r w:rsidR="00010664" w:rsidRPr="00347BF8">
        <w:rPr>
          <w:rFonts w:ascii="Times New Roman" w:hAnsi="Times New Roman" w:cs="Times New Roman"/>
          <w:sz w:val="24"/>
          <w:szCs w:val="24"/>
        </w:rPr>
        <w:t xml:space="preserve"> RHO+ pun</w:t>
      </w:r>
      <w:r w:rsidR="00FC29CC">
        <w:rPr>
          <w:rFonts w:ascii="Times New Roman" w:hAnsi="Times New Roman" w:cs="Times New Roman"/>
          <w:sz w:val="24"/>
          <w:szCs w:val="24"/>
        </w:rPr>
        <w:t>c</w:t>
      </w:r>
      <w:r w:rsidR="00010664" w:rsidRPr="00347BF8">
        <w:rPr>
          <w:rFonts w:ascii="Times New Roman" w:hAnsi="Times New Roman" w:cs="Times New Roman"/>
          <w:sz w:val="24"/>
          <w:szCs w:val="24"/>
        </w:rPr>
        <w:t xml:space="preserve">ta </w:t>
      </w:r>
      <w:r w:rsidR="008830AB" w:rsidRPr="00347BF8">
        <w:rPr>
          <w:rFonts w:ascii="Times New Roman" w:hAnsi="Times New Roman" w:cs="Times New Roman"/>
          <w:sz w:val="24"/>
          <w:szCs w:val="24"/>
        </w:rPr>
        <w:t>revealed</w:t>
      </w:r>
      <w:r w:rsidR="007F2160" w:rsidRPr="00347BF8">
        <w:rPr>
          <w:rFonts w:ascii="Times New Roman" w:hAnsi="Times New Roman" w:cs="Times New Roman"/>
          <w:sz w:val="24"/>
          <w:szCs w:val="24"/>
        </w:rPr>
        <w:t xml:space="preserve"> a marked decrease of apical phagosomes with age, suggesting a</w:t>
      </w:r>
      <w:r w:rsidR="001E58DE" w:rsidRPr="00347BF8">
        <w:rPr>
          <w:rFonts w:ascii="Times New Roman" w:hAnsi="Times New Roman" w:cs="Times New Roman"/>
          <w:sz w:val="24"/>
          <w:szCs w:val="24"/>
        </w:rPr>
        <w:t xml:space="preserve"> possible</w:t>
      </w:r>
      <w:r w:rsidR="007F2160" w:rsidRPr="00347BF8">
        <w:rPr>
          <w:rFonts w:ascii="Times New Roman" w:hAnsi="Times New Roman" w:cs="Times New Roman"/>
          <w:sz w:val="24"/>
          <w:szCs w:val="24"/>
        </w:rPr>
        <w:t xml:space="preserve"> slowing of binding and </w:t>
      </w:r>
      <w:r w:rsidR="007F2160" w:rsidRPr="00347BF8">
        <w:rPr>
          <w:rFonts w:ascii="Times New Roman" w:hAnsi="Times New Roman" w:cs="Times New Roman"/>
          <w:sz w:val="24"/>
          <w:szCs w:val="24"/>
        </w:rPr>
        <w:lastRenderedPageBreak/>
        <w:t xml:space="preserve">engulfment of </w:t>
      </w:r>
      <w:r w:rsidR="003D13DC" w:rsidRPr="00347BF8">
        <w:rPr>
          <w:rFonts w:ascii="Times New Roman" w:hAnsi="Times New Roman" w:cs="Times New Roman"/>
          <w:sz w:val="24"/>
          <w:szCs w:val="24"/>
        </w:rPr>
        <w:t xml:space="preserve">photoreceptor outer segments </w:t>
      </w:r>
      <w:r w:rsidR="007F2160" w:rsidRPr="00347BF8">
        <w:rPr>
          <w:rFonts w:ascii="Times New Roman" w:hAnsi="Times New Roman" w:cs="Times New Roman"/>
          <w:sz w:val="24"/>
          <w:szCs w:val="24"/>
        </w:rPr>
        <w:t>in aged animals</w:t>
      </w:r>
      <w:r w:rsidR="00A47E67" w:rsidRPr="00347BF8">
        <w:rPr>
          <w:rFonts w:ascii="Times New Roman" w:hAnsi="Times New Roman" w:cs="Times New Roman"/>
          <w:sz w:val="24"/>
          <w:szCs w:val="24"/>
        </w:rPr>
        <w:t xml:space="preserve"> (</w:t>
      </w:r>
      <w:r w:rsidR="002B3647" w:rsidRPr="00347BF8">
        <w:rPr>
          <w:rFonts w:ascii="Times New Roman" w:hAnsi="Times New Roman" w:cs="Times New Roman"/>
          <w:sz w:val="24"/>
          <w:szCs w:val="24"/>
        </w:rPr>
        <w:t>Figure</w:t>
      </w:r>
      <w:r w:rsidR="00A47E67" w:rsidRPr="00347BF8">
        <w:rPr>
          <w:rFonts w:ascii="Times New Roman" w:hAnsi="Times New Roman" w:cs="Times New Roman"/>
          <w:sz w:val="24"/>
          <w:szCs w:val="24"/>
        </w:rPr>
        <w:t xml:space="preserve"> </w:t>
      </w:r>
      <w:r w:rsidR="00B87858" w:rsidRPr="00347BF8">
        <w:rPr>
          <w:rFonts w:ascii="Times New Roman" w:hAnsi="Times New Roman" w:cs="Times New Roman"/>
          <w:sz w:val="24"/>
          <w:szCs w:val="24"/>
        </w:rPr>
        <w:t>4</w:t>
      </w:r>
      <w:r w:rsidR="00793B29">
        <w:rPr>
          <w:rFonts w:ascii="Times New Roman" w:hAnsi="Times New Roman" w:cs="Times New Roman"/>
          <w:sz w:val="24"/>
          <w:szCs w:val="24"/>
        </w:rPr>
        <w:t>R</w:t>
      </w:r>
      <w:r w:rsidR="00A47E67" w:rsidRPr="00347BF8">
        <w:rPr>
          <w:rFonts w:ascii="Times New Roman" w:hAnsi="Times New Roman" w:cs="Times New Roman"/>
          <w:sz w:val="24"/>
          <w:szCs w:val="24"/>
        </w:rPr>
        <w:t xml:space="preserve">). </w:t>
      </w:r>
      <w:r w:rsidR="008830AB" w:rsidRPr="00347BF8">
        <w:rPr>
          <w:rFonts w:ascii="Times New Roman" w:hAnsi="Times New Roman" w:cs="Times New Roman"/>
          <w:sz w:val="24"/>
          <w:szCs w:val="24"/>
        </w:rPr>
        <w:t>In addition,</w:t>
      </w:r>
      <w:r w:rsidR="007F2160" w:rsidRPr="00347BF8">
        <w:rPr>
          <w:rFonts w:ascii="Times New Roman" w:hAnsi="Times New Roman" w:cs="Times New Roman"/>
          <w:sz w:val="24"/>
          <w:szCs w:val="24"/>
        </w:rPr>
        <w:t xml:space="preserve"> </w:t>
      </w:r>
      <w:r w:rsidR="008830AB" w:rsidRPr="00347BF8">
        <w:rPr>
          <w:rFonts w:ascii="Times New Roman" w:hAnsi="Times New Roman" w:cs="Times New Roman"/>
          <w:sz w:val="24"/>
          <w:szCs w:val="24"/>
        </w:rPr>
        <w:t xml:space="preserve">there was </w:t>
      </w:r>
      <w:r w:rsidR="007E4D3A" w:rsidRPr="00347BF8">
        <w:rPr>
          <w:rFonts w:ascii="Times New Roman" w:hAnsi="Times New Roman" w:cs="Times New Roman"/>
          <w:sz w:val="24"/>
          <w:szCs w:val="24"/>
        </w:rPr>
        <w:t xml:space="preserve">a significant accumulation of phagosomes in basal RPE in aged animals when compared with young RPE and this finding was consistent across central, mid-peripheral and peripheral </w:t>
      </w:r>
      <w:r w:rsidR="007E4D3A" w:rsidRPr="00752FF2">
        <w:rPr>
          <w:rFonts w:ascii="Times New Roman" w:hAnsi="Times New Roman" w:cs="Times New Roman"/>
          <w:sz w:val="24"/>
          <w:szCs w:val="24"/>
          <w:highlight w:val="yellow"/>
        </w:rPr>
        <w:t>regions</w:t>
      </w:r>
      <w:r w:rsidR="00793B29" w:rsidRPr="00752FF2">
        <w:rPr>
          <w:rFonts w:ascii="Times New Roman" w:hAnsi="Times New Roman" w:cs="Times New Roman"/>
          <w:sz w:val="24"/>
          <w:szCs w:val="24"/>
          <w:highlight w:val="yellow"/>
        </w:rPr>
        <w:t xml:space="preserve"> 4.5 hours after light on</w:t>
      </w:r>
      <w:r w:rsidR="007E4D3A" w:rsidRPr="00752FF2">
        <w:rPr>
          <w:rFonts w:ascii="Times New Roman" w:hAnsi="Times New Roman" w:cs="Times New Roman"/>
          <w:sz w:val="24"/>
          <w:szCs w:val="24"/>
          <w:highlight w:val="yellow"/>
        </w:rPr>
        <w:t xml:space="preserve"> (</w:t>
      </w:r>
      <w:r w:rsidR="002B3647" w:rsidRPr="00752FF2">
        <w:rPr>
          <w:rFonts w:ascii="Times New Roman" w:hAnsi="Times New Roman" w:cs="Times New Roman"/>
          <w:sz w:val="24"/>
          <w:szCs w:val="24"/>
          <w:highlight w:val="yellow"/>
        </w:rPr>
        <w:t>Figure</w:t>
      </w:r>
      <w:r w:rsidR="007E4D3A" w:rsidRPr="00752FF2">
        <w:rPr>
          <w:rFonts w:ascii="Times New Roman" w:hAnsi="Times New Roman" w:cs="Times New Roman"/>
          <w:sz w:val="24"/>
          <w:szCs w:val="24"/>
          <w:highlight w:val="yellow"/>
        </w:rPr>
        <w:t xml:space="preserve"> </w:t>
      </w:r>
      <w:r w:rsidR="00B87858" w:rsidRPr="00752FF2">
        <w:rPr>
          <w:rFonts w:ascii="Times New Roman" w:hAnsi="Times New Roman" w:cs="Times New Roman"/>
          <w:sz w:val="24"/>
          <w:szCs w:val="24"/>
          <w:highlight w:val="yellow"/>
        </w:rPr>
        <w:t>4</w:t>
      </w:r>
      <w:r w:rsidR="00793B29" w:rsidRPr="00752FF2">
        <w:rPr>
          <w:rFonts w:ascii="Times New Roman" w:hAnsi="Times New Roman" w:cs="Times New Roman"/>
          <w:sz w:val="24"/>
          <w:szCs w:val="24"/>
          <w:highlight w:val="yellow"/>
        </w:rPr>
        <w:t>S</w:t>
      </w:r>
      <w:r w:rsidR="007E4D3A" w:rsidRPr="00752FF2">
        <w:rPr>
          <w:rFonts w:ascii="Times New Roman" w:hAnsi="Times New Roman" w:cs="Times New Roman"/>
          <w:sz w:val="24"/>
          <w:szCs w:val="24"/>
          <w:highlight w:val="yellow"/>
        </w:rPr>
        <w:t>).</w:t>
      </w:r>
      <w:r w:rsidR="007E4D3A" w:rsidRPr="00347BF8">
        <w:rPr>
          <w:rFonts w:ascii="Times New Roman" w:hAnsi="Times New Roman" w:cs="Times New Roman"/>
          <w:sz w:val="24"/>
          <w:szCs w:val="24"/>
        </w:rPr>
        <w:t xml:space="preserve"> </w:t>
      </w:r>
      <w:r w:rsidR="00680B72" w:rsidRPr="00347BF8">
        <w:rPr>
          <w:rFonts w:ascii="Times New Roman" w:hAnsi="Times New Roman" w:cs="Times New Roman"/>
          <w:sz w:val="24"/>
          <w:szCs w:val="24"/>
        </w:rPr>
        <w:t>The build</w:t>
      </w:r>
      <w:r w:rsidR="002A1B45" w:rsidRPr="00347BF8">
        <w:rPr>
          <w:rFonts w:ascii="Times New Roman" w:hAnsi="Times New Roman" w:cs="Times New Roman"/>
          <w:sz w:val="24"/>
          <w:szCs w:val="24"/>
        </w:rPr>
        <w:t>-</w:t>
      </w:r>
      <w:r w:rsidR="00680B72" w:rsidRPr="00347BF8">
        <w:rPr>
          <w:rFonts w:ascii="Times New Roman" w:hAnsi="Times New Roman" w:cs="Times New Roman"/>
          <w:sz w:val="24"/>
          <w:szCs w:val="24"/>
        </w:rPr>
        <w:t xml:space="preserve">up of rhodopsin-containing phagosomes at the basal RPE suggests that RPE processing of </w:t>
      </w:r>
      <w:r w:rsidR="003D13DC" w:rsidRPr="00347BF8">
        <w:rPr>
          <w:rFonts w:ascii="Times New Roman" w:hAnsi="Times New Roman" w:cs="Times New Roman"/>
          <w:sz w:val="24"/>
          <w:szCs w:val="24"/>
        </w:rPr>
        <w:t>photoreceptor outer segments</w:t>
      </w:r>
      <w:r w:rsidR="00680B72" w:rsidRPr="00347BF8">
        <w:rPr>
          <w:rFonts w:ascii="Times New Roman" w:hAnsi="Times New Roman" w:cs="Times New Roman"/>
          <w:sz w:val="24"/>
          <w:szCs w:val="24"/>
        </w:rPr>
        <w:t xml:space="preserve"> is altered with age. </w:t>
      </w:r>
    </w:p>
    <w:p w14:paraId="63436522" w14:textId="5B1463D3" w:rsidR="00600D8E" w:rsidRDefault="00276647" w:rsidP="002E5148">
      <w:pPr>
        <w:spacing w:line="480" w:lineRule="auto"/>
        <w:jc w:val="both"/>
        <w:rPr>
          <w:rFonts w:ascii="Times New Roman" w:hAnsi="Times New Roman" w:cs="Times New Roman"/>
          <w:sz w:val="24"/>
          <w:szCs w:val="24"/>
        </w:rPr>
      </w:pPr>
      <w:r>
        <w:rPr>
          <w:rFonts w:ascii="Times New Roman" w:hAnsi="Times New Roman" w:cs="Times New Roman"/>
          <w:sz w:val="24"/>
          <w:szCs w:val="24"/>
          <w:highlight w:val="yellow"/>
        </w:rPr>
        <w:t>At the 7.5 hour time point, q</w:t>
      </w:r>
      <w:r w:rsidR="00600D8E" w:rsidRPr="00097E0C">
        <w:rPr>
          <w:rFonts w:ascii="Times New Roman" w:hAnsi="Times New Roman" w:cs="Times New Roman"/>
          <w:sz w:val="24"/>
          <w:szCs w:val="24"/>
          <w:highlight w:val="yellow"/>
        </w:rPr>
        <w:t>uantitative analysis indicated that the total number of RHO+ puncta / mm</w:t>
      </w:r>
      <w:r w:rsidR="00600D8E" w:rsidRPr="00097E0C">
        <w:rPr>
          <w:rFonts w:ascii="Times New Roman" w:hAnsi="Times New Roman" w:cs="Times New Roman"/>
          <w:sz w:val="24"/>
          <w:szCs w:val="24"/>
          <w:highlight w:val="yellow"/>
          <w:vertAlign w:val="superscript"/>
        </w:rPr>
        <w:t>2</w:t>
      </w:r>
      <w:r w:rsidR="00600D8E" w:rsidRPr="00097E0C">
        <w:rPr>
          <w:rFonts w:ascii="Times New Roman" w:hAnsi="Times New Roman" w:cs="Times New Roman"/>
          <w:sz w:val="24"/>
          <w:szCs w:val="24"/>
          <w:highlight w:val="yellow"/>
        </w:rPr>
        <w:t xml:space="preserve"> </w:t>
      </w:r>
      <w:r>
        <w:rPr>
          <w:rFonts w:ascii="Times New Roman" w:hAnsi="Times New Roman" w:cs="Times New Roman"/>
          <w:sz w:val="24"/>
          <w:szCs w:val="24"/>
          <w:highlight w:val="yellow"/>
        </w:rPr>
        <w:t xml:space="preserve">was less in younger and significantly higher in older animals </w:t>
      </w:r>
      <w:r w:rsidR="00600D8E" w:rsidRPr="00097E0C">
        <w:rPr>
          <w:rFonts w:ascii="Times New Roman" w:hAnsi="Times New Roman" w:cs="Times New Roman"/>
          <w:sz w:val="24"/>
          <w:szCs w:val="24"/>
          <w:highlight w:val="yellow"/>
        </w:rPr>
        <w:t xml:space="preserve">across all regions (Figure </w:t>
      </w:r>
      <w:r w:rsidR="00752FF2">
        <w:rPr>
          <w:rFonts w:ascii="Times New Roman" w:hAnsi="Times New Roman" w:cs="Times New Roman"/>
          <w:sz w:val="24"/>
          <w:szCs w:val="24"/>
          <w:highlight w:val="yellow"/>
        </w:rPr>
        <w:t>4T</w:t>
      </w:r>
      <w:r w:rsidR="00600D8E" w:rsidRPr="00097E0C">
        <w:rPr>
          <w:rFonts w:ascii="Times New Roman" w:hAnsi="Times New Roman" w:cs="Times New Roman"/>
          <w:sz w:val="24"/>
          <w:szCs w:val="24"/>
          <w:highlight w:val="yellow"/>
        </w:rPr>
        <w:t xml:space="preserve">). We then compared the number of RHO+ puncta per area </w:t>
      </w:r>
      <w:r w:rsidR="00095AD0">
        <w:rPr>
          <w:rFonts w:ascii="Times New Roman" w:hAnsi="Times New Roman" w:cs="Times New Roman"/>
          <w:sz w:val="24"/>
          <w:szCs w:val="24"/>
          <w:highlight w:val="yellow"/>
        </w:rPr>
        <w:t>at</w:t>
      </w:r>
      <w:r w:rsidR="00600D8E" w:rsidRPr="00097E0C">
        <w:rPr>
          <w:rFonts w:ascii="Times New Roman" w:hAnsi="Times New Roman" w:cs="Times New Roman"/>
          <w:sz w:val="24"/>
          <w:szCs w:val="24"/>
          <w:highlight w:val="yellow"/>
        </w:rPr>
        <w:t xml:space="preserve"> </w:t>
      </w:r>
      <w:r w:rsidR="00276329">
        <w:rPr>
          <w:rFonts w:ascii="Times New Roman" w:hAnsi="Times New Roman" w:cs="Times New Roman"/>
          <w:sz w:val="24"/>
          <w:szCs w:val="24"/>
          <w:highlight w:val="yellow"/>
        </w:rPr>
        <w:t xml:space="preserve">4.5 </w:t>
      </w:r>
      <w:r w:rsidR="00095AD0">
        <w:rPr>
          <w:rFonts w:ascii="Times New Roman" w:hAnsi="Times New Roman" w:cs="Times New Roman"/>
          <w:sz w:val="24"/>
          <w:szCs w:val="24"/>
          <w:highlight w:val="yellow"/>
        </w:rPr>
        <w:t xml:space="preserve">and 7.5 </w:t>
      </w:r>
      <w:r w:rsidR="00276329">
        <w:rPr>
          <w:rFonts w:ascii="Times New Roman" w:hAnsi="Times New Roman" w:cs="Times New Roman"/>
          <w:sz w:val="24"/>
          <w:szCs w:val="24"/>
          <w:highlight w:val="yellow"/>
        </w:rPr>
        <w:t>hours after lights on</w:t>
      </w:r>
      <w:r w:rsidR="00FE37C8">
        <w:rPr>
          <w:rFonts w:ascii="Times New Roman" w:hAnsi="Times New Roman" w:cs="Times New Roman"/>
          <w:sz w:val="24"/>
          <w:szCs w:val="24"/>
          <w:highlight w:val="yellow"/>
        </w:rPr>
        <w:t>,</w:t>
      </w:r>
      <w:r w:rsidR="00276329">
        <w:rPr>
          <w:rFonts w:ascii="Times New Roman" w:hAnsi="Times New Roman" w:cs="Times New Roman"/>
          <w:sz w:val="24"/>
          <w:szCs w:val="24"/>
          <w:highlight w:val="yellow"/>
        </w:rPr>
        <w:t xml:space="preserve"> </w:t>
      </w:r>
      <w:r w:rsidR="00600D8E" w:rsidRPr="00097E0C">
        <w:rPr>
          <w:rFonts w:ascii="Times New Roman" w:hAnsi="Times New Roman" w:cs="Times New Roman"/>
          <w:sz w:val="24"/>
          <w:szCs w:val="24"/>
          <w:highlight w:val="yellow"/>
        </w:rPr>
        <w:t>in young and aged RPE cells</w:t>
      </w:r>
      <w:r w:rsidR="00095AD0">
        <w:rPr>
          <w:rFonts w:ascii="Times New Roman" w:hAnsi="Times New Roman" w:cs="Times New Roman"/>
          <w:sz w:val="24"/>
          <w:szCs w:val="24"/>
          <w:highlight w:val="yellow"/>
        </w:rPr>
        <w:t>,</w:t>
      </w:r>
      <w:r w:rsidR="00600D8E" w:rsidRPr="00097E0C">
        <w:rPr>
          <w:rFonts w:ascii="Times New Roman" w:hAnsi="Times New Roman" w:cs="Times New Roman"/>
          <w:sz w:val="24"/>
          <w:szCs w:val="24"/>
          <w:highlight w:val="yellow"/>
        </w:rPr>
        <w:t xml:space="preserve"> respectively. </w:t>
      </w:r>
      <w:r>
        <w:rPr>
          <w:rFonts w:ascii="Times New Roman" w:hAnsi="Times New Roman" w:cs="Times New Roman"/>
          <w:sz w:val="24"/>
          <w:szCs w:val="24"/>
          <w:highlight w:val="yellow"/>
        </w:rPr>
        <w:t>In the young RPE, t</w:t>
      </w:r>
      <w:r w:rsidR="00600D8E" w:rsidRPr="00097E0C">
        <w:rPr>
          <w:rFonts w:ascii="Times New Roman" w:hAnsi="Times New Roman" w:cs="Times New Roman"/>
          <w:sz w:val="24"/>
          <w:szCs w:val="24"/>
          <w:highlight w:val="yellow"/>
        </w:rPr>
        <w:t xml:space="preserve">he density of RHO+ puncta reduced significantly </w:t>
      </w:r>
      <w:r>
        <w:rPr>
          <w:rFonts w:ascii="Times New Roman" w:hAnsi="Times New Roman" w:cs="Times New Roman"/>
          <w:sz w:val="24"/>
          <w:szCs w:val="24"/>
          <w:highlight w:val="yellow"/>
        </w:rPr>
        <w:t>between 4.5 and 7.5 hours</w:t>
      </w:r>
      <w:r w:rsidR="00600D8E" w:rsidRPr="00097E0C">
        <w:rPr>
          <w:rFonts w:ascii="Times New Roman" w:hAnsi="Times New Roman" w:cs="Times New Roman"/>
          <w:sz w:val="24"/>
          <w:szCs w:val="24"/>
          <w:highlight w:val="yellow"/>
        </w:rPr>
        <w:t xml:space="preserve"> (Figure </w:t>
      </w:r>
      <w:r w:rsidR="00752FF2">
        <w:rPr>
          <w:rFonts w:ascii="Times New Roman" w:hAnsi="Times New Roman" w:cs="Times New Roman"/>
          <w:sz w:val="24"/>
          <w:szCs w:val="24"/>
          <w:highlight w:val="yellow"/>
        </w:rPr>
        <w:t>4U</w:t>
      </w:r>
      <w:r w:rsidR="00600D8E" w:rsidRPr="00097E0C">
        <w:rPr>
          <w:rFonts w:ascii="Times New Roman" w:hAnsi="Times New Roman" w:cs="Times New Roman"/>
          <w:sz w:val="24"/>
          <w:szCs w:val="24"/>
          <w:highlight w:val="yellow"/>
        </w:rPr>
        <w:t>)</w:t>
      </w:r>
      <w:r w:rsidR="005D2165">
        <w:rPr>
          <w:rFonts w:ascii="Times New Roman" w:hAnsi="Times New Roman" w:cs="Times New Roman"/>
          <w:sz w:val="24"/>
          <w:szCs w:val="24"/>
          <w:highlight w:val="yellow"/>
        </w:rPr>
        <w:t>, likely indicative of lysosomal processing and removal of rhodopsin</w:t>
      </w:r>
      <w:r w:rsidR="00600D8E" w:rsidRPr="00097E0C">
        <w:rPr>
          <w:rFonts w:ascii="Times New Roman" w:hAnsi="Times New Roman" w:cs="Times New Roman"/>
          <w:sz w:val="24"/>
          <w:szCs w:val="24"/>
          <w:highlight w:val="yellow"/>
        </w:rPr>
        <w:t xml:space="preserve">. However, </w:t>
      </w:r>
      <w:r w:rsidRPr="00097E0C">
        <w:rPr>
          <w:rFonts w:ascii="Times New Roman" w:hAnsi="Times New Roman" w:cs="Times New Roman"/>
          <w:sz w:val="24"/>
          <w:szCs w:val="24"/>
          <w:highlight w:val="yellow"/>
        </w:rPr>
        <w:t>in the aged RPE cells</w:t>
      </w:r>
      <w:r>
        <w:rPr>
          <w:rFonts w:ascii="Times New Roman" w:hAnsi="Times New Roman" w:cs="Times New Roman"/>
          <w:sz w:val="24"/>
          <w:szCs w:val="24"/>
          <w:highlight w:val="yellow"/>
        </w:rPr>
        <w:t>,</w:t>
      </w:r>
      <w:r w:rsidRPr="00097E0C">
        <w:rPr>
          <w:rFonts w:ascii="Times New Roman" w:hAnsi="Times New Roman" w:cs="Times New Roman"/>
          <w:sz w:val="24"/>
          <w:szCs w:val="24"/>
          <w:highlight w:val="yellow"/>
        </w:rPr>
        <w:t xml:space="preserve"> </w:t>
      </w:r>
      <w:r w:rsidR="00600D8E" w:rsidRPr="00097E0C">
        <w:rPr>
          <w:rFonts w:ascii="Times New Roman" w:hAnsi="Times New Roman" w:cs="Times New Roman"/>
          <w:sz w:val="24"/>
          <w:szCs w:val="24"/>
          <w:highlight w:val="yellow"/>
        </w:rPr>
        <w:t xml:space="preserve">the number of RHO+ puncta </w:t>
      </w:r>
      <w:r w:rsidR="005534AE" w:rsidRPr="00097E0C">
        <w:rPr>
          <w:rFonts w:ascii="Times New Roman" w:hAnsi="Times New Roman" w:cs="Times New Roman"/>
          <w:sz w:val="24"/>
          <w:szCs w:val="24"/>
          <w:highlight w:val="yellow"/>
        </w:rPr>
        <w:t>were</w:t>
      </w:r>
      <w:r w:rsidR="00600D8E" w:rsidRPr="00097E0C">
        <w:rPr>
          <w:rFonts w:ascii="Times New Roman" w:hAnsi="Times New Roman" w:cs="Times New Roman"/>
          <w:sz w:val="24"/>
          <w:szCs w:val="24"/>
          <w:highlight w:val="yellow"/>
        </w:rPr>
        <w:t xml:space="preserve"> similar between the two time points (Figure </w:t>
      </w:r>
      <w:r w:rsidR="000232C4">
        <w:rPr>
          <w:rFonts w:ascii="Times New Roman" w:hAnsi="Times New Roman" w:cs="Times New Roman"/>
          <w:sz w:val="24"/>
          <w:szCs w:val="24"/>
          <w:highlight w:val="yellow"/>
        </w:rPr>
        <w:t>4</w:t>
      </w:r>
      <w:r w:rsidR="00752FF2">
        <w:rPr>
          <w:rFonts w:ascii="Times New Roman" w:hAnsi="Times New Roman" w:cs="Times New Roman"/>
          <w:sz w:val="24"/>
          <w:szCs w:val="24"/>
          <w:highlight w:val="yellow"/>
        </w:rPr>
        <w:t>V</w:t>
      </w:r>
      <w:r w:rsidR="00600D8E" w:rsidRPr="00097E0C">
        <w:rPr>
          <w:rFonts w:ascii="Times New Roman" w:hAnsi="Times New Roman" w:cs="Times New Roman"/>
          <w:sz w:val="24"/>
          <w:szCs w:val="24"/>
          <w:highlight w:val="yellow"/>
        </w:rPr>
        <w:t>). These changes suggest that there is a delay in the daily process</w:t>
      </w:r>
      <w:r>
        <w:rPr>
          <w:rFonts w:ascii="Times New Roman" w:hAnsi="Times New Roman" w:cs="Times New Roman"/>
          <w:sz w:val="24"/>
          <w:szCs w:val="24"/>
          <w:highlight w:val="yellow"/>
        </w:rPr>
        <w:t>ing</w:t>
      </w:r>
      <w:r w:rsidR="00600D8E" w:rsidRPr="00097E0C">
        <w:rPr>
          <w:rFonts w:ascii="Times New Roman" w:hAnsi="Times New Roman" w:cs="Times New Roman"/>
          <w:sz w:val="24"/>
          <w:szCs w:val="24"/>
          <w:highlight w:val="yellow"/>
        </w:rPr>
        <w:t xml:space="preserve"> of the engulfed RHO+ phagosomes in the RPE of aged animals.</w:t>
      </w:r>
    </w:p>
    <w:p w14:paraId="51577705" w14:textId="77777777" w:rsidR="00752FF2" w:rsidRPr="00347BF8" w:rsidRDefault="00752FF2" w:rsidP="002E5148">
      <w:pPr>
        <w:spacing w:line="480" w:lineRule="auto"/>
        <w:jc w:val="both"/>
        <w:rPr>
          <w:rFonts w:ascii="Times New Roman" w:hAnsi="Times New Roman" w:cs="Times New Roman"/>
          <w:sz w:val="24"/>
          <w:szCs w:val="24"/>
        </w:rPr>
      </w:pPr>
    </w:p>
    <w:p w14:paraId="27CB3F25" w14:textId="7E154804" w:rsidR="006B21CE" w:rsidRPr="00347BF8" w:rsidRDefault="00F32B57" w:rsidP="002E5148">
      <w:pPr>
        <w:pStyle w:val="Heading2"/>
        <w:spacing w:line="480" w:lineRule="auto"/>
        <w:jc w:val="both"/>
        <w:rPr>
          <w:rFonts w:ascii="Times New Roman" w:eastAsia="Times New Roman" w:hAnsi="Times New Roman" w:cs="Times New Roman"/>
        </w:rPr>
      </w:pPr>
      <w:r w:rsidRPr="00347BF8">
        <w:rPr>
          <w:rFonts w:ascii="Times New Roman" w:hAnsi="Times New Roman" w:cs="Times New Roman"/>
        </w:rPr>
        <w:t>3</w:t>
      </w:r>
      <w:r w:rsidR="002E5148" w:rsidRPr="00347BF8">
        <w:rPr>
          <w:rFonts w:ascii="Times New Roman" w:hAnsi="Times New Roman" w:cs="Times New Roman"/>
        </w:rPr>
        <w:t xml:space="preserve">.4 </w:t>
      </w:r>
      <w:r w:rsidR="00A524A8" w:rsidRPr="00347BF8">
        <w:rPr>
          <w:rFonts w:ascii="Times New Roman" w:hAnsi="Times New Roman" w:cs="Times New Roman"/>
        </w:rPr>
        <w:t>The n</w:t>
      </w:r>
      <w:r w:rsidR="005664D2" w:rsidRPr="00347BF8">
        <w:rPr>
          <w:rFonts w:ascii="Times New Roman" w:hAnsi="Times New Roman" w:cs="Times New Roman"/>
        </w:rPr>
        <w:t xml:space="preserve">umber and size of </w:t>
      </w:r>
      <w:r w:rsidR="00F47C86" w:rsidRPr="00347BF8">
        <w:rPr>
          <w:rFonts w:ascii="Times New Roman" w:eastAsia="Times New Roman" w:hAnsi="Times New Roman" w:cs="Times New Roman"/>
        </w:rPr>
        <w:t>LC3</w:t>
      </w:r>
      <w:r w:rsidR="00C00EA4" w:rsidRPr="00347BF8">
        <w:rPr>
          <w:rFonts w:ascii="Times New Roman" w:eastAsia="Times New Roman" w:hAnsi="Times New Roman" w:cs="Times New Roman"/>
        </w:rPr>
        <w:t>+</w:t>
      </w:r>
      <w:r w:rsidR="00F47C86" w:rsidRPr="00347BF8">
        <w:rPr>
          <w:rFonts w:ascii="Times New Roman" w:eastAsia="Times New Roman" w:hAnsi="Times New Roman" w:cs="Times New Roman"/>
        </w:rPr>
        <w:t xml:space="preserve"> puncta increase in the RPE </w:t>
      </w:r>
      <w:r w:rsidR="005664D2" w:rsidRPr="00347BF8">
        <w:rPr>
          <w:rFonts w:ascii="Times New Roman" w:eastAsia="Times New Roman" w:hAnsi="Times New Roman" w:cs="Times New Roman"/>
        </w:rPr>
        <w:t>with age</w:t>
      </w:r>
    </w:p>
    <w:p w14:paraId="093A702B" w14:textId="3F51800D" w:rsidR="006B21CE" w:rsidRPr="00347BF8" w:rsidRDefault="00AC7690" w:rsidP="002E5148">
      <w:pPr>
        <w:spacing w:line="480" w:lineRule="auto"/>
        <w:jc w:val="both"/>
        <w:rPr>
          <w:rFonts w:ascii="Times New Roman" w:hAnsi="Times New Roman" w:cs="Times New Roman"/>
          <w:sz w:val="24"/>
          <w:szCs w:val="24"/>
        </w:rPr>
      </w:pPr>
      <w:r w:rsidRPr="00347BF8">
        <w:rPr>
          <w:rFonts w:ascii="Times New Roman" w:hAnsi="Times New Roman" w:cs="Times New Roman"/>
          <w:sz w:val="24"/>
          <w:szCs w:val="24"/>
        </w:rPr>
        <w:t>Microtubule-associated protein 1A/1B-light chain 3 (</w:t>
      </w:r>
      <w:r w:rsidR="006B21CE" w:rsidRPr="00347BF8">
        <w:rPr>
          <w:rFonts w:ascii="Times New Roman" w:hAnsi="Times New Roman" w:cs="Times New Roman"/>
          <w:sz w:val="24"/>
          <w:szCs w:val="24"/>
        </w:rPr>
        <w:t>LC3</w:t>
      </w:r>
      <w:r w:rsidRPr="00347BF8">
        <w:rPr>
          <w:rFonts w:ascii="Times New Roman" w:hAnsi="Times New Roman" w:cs="Times New Roman"/>
          <w:sz w:val="24"/>
          <w:szCs w:val="24"/>
        </w:rPr>
        <w:t>)</w:t>
      </w:r>
      <w:r w:rsidR="006B21CE" w:rsidRPr="00347BF8">
        <w:rPr>
          <w:rFonts w:ascii="Times New Roman" w:hAnsi="Times New Roman" w:cs="Times New Roman"/>
          <w:sz w:val="24"/>
          <w:szCs w:val="24"/>
        </w:rPr>
        <w:t xml:space="preserve">-associated phagocytosis (LAP) is a noncanonical form of autophagy and RPE cells utilize this pathway for the engulfment of </w:t>
      </w:r>
      <w:r w:rsidR="003D13DC" w:rsidRPr="00347BF8">
        <w:rPr>
          <w:rFonts w:ascii="Times New Roman" w:hAnsi="Times New Roman" w:cs="Times New Roman"/>
          <w:sz w:val="24"/>
          <w:szCs w:val="24"/>
        </w:rPr>
        <w:t xml:space="preserve">photoreceptor outer segments </w:t>
      </w:r>
      <w:r w:rsidR="006B21CE" w:rsidRPr="00347BF8">
        <w:rPr>
          <w:rFonts w:ascii="Times New Roman" w:hAnsi="Times New Roman" w:cs="Times New Roman"/>
          <w:sz w:val="24"/>
          <w:szCs w:val="24"/>
        </w:rPr>
        <w:t xml:space="preserve">and recycling of vitamin A </w:t>
      </w:r>
      <w:r w:rsidR="006B21CE" w:rsidRPr="00347BF8">
        <w:rPr>
          <w:rFonts w:ascii="Times New Roman" w:hAnsi="Times New Roman" w:cs="Times New Roman"/>
          <w:sz w:val="24"/>
          <w:szCs w:val="24"/>
        </w:rPr>
        <w:fldChar w:fldCharType="begin">
          <w:fldData xml:space="preserve">PEVuZE5vdGU+PENpdGU+PEF1dGhvcj5LaW08L0F1dGhvcj48WWVhcj4yMDEzPC9ZZWFyPjxSZWNO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</w:fldData>
        </w:fldChar>
      </w:r>
      <w:r w:rsidR="002069CA" w:rsidRPr="00347BF8">
        <w:rPr>
          <w:rFonts w:ascii="Times New Roman" w:hAnsi="Times New Roman" w:cs="Times New Roman"/>
          <w:sz w:val="24"/>
          <w:szCs w:val="24"/>
        </w:rPr>
        <w:instrText xml:space="preserve"> ADDIN EN.CITE </w:instrText>
      </w:r>
      <w:r w:rsidR="002069CA" w:rsidRPr="00347BF8">
        <w:rPr>
          <w:rFonts w:ascii="Times New Roman" w:hAnsi="Times New Roman" w:cs="Times New Roman"/>
          <w:sz w:val="24"/>
          <w:szCs w:val="24"/>
        </w:rPr>
        <w:fldChar w:fldCharType="begin">
          <w:fldData xml:space="preserve">PEVuZE5vdGU+PENpdGU+PEF1dGhvcj5LaW08L0F1dGhvcj48WWVhcj4yMDEzPC9ZZWFyPjxSZWNO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</w:fldData>
        </w:fldChar>
      </w:r>
      <w:r w:rsidR="002069CA" w:rsidRPr="00347BF8">
        <w:rPr>
          <w:rFonts w:ascii="Times New Roman" w:hAnsi="Times New Roman" w:cs="Times New Roman"/>
          <w:sz w:val="24"/>
          <w:szCs w:val="24"/>
        </w:rPr>
        <w:instrText xml:space="preserve"> ADDIN EN.CITE.DATA </w:instrText>
      </w:r>
      <w:r w:rsidR="002069CA" w:rsidRPr="00347BF8">
        <w:rPr>
          <w:rFonts w:ascii="Times New Roman" w:hAnsi="Times New Roman" w:cs="Times New Roman"/>
          <w:sz w:val="24"/>
          <w:szCs w:val="24"/>
        </w:rPr>
      </w:r>
      <w:r w:rsidR="002069CA" w:rsidRPr="00347BF8">
        <w:rPr>
          <w:rFonts w:ascii="Times New Roman" w:hAnsi="Times New Roman" w:cs="Times New Roman"/>
          <w:sz w:val="24"/>
          <w:szCs w:val="24"/>
        </w:rPr>
        <w:fldChar w:fldCharType="end"/>
      </w:r>
      <w:r w:rsidR="006B21CE" w:rsidRPr="00347BF8">
        <w:rPr>
          <w:rFonts w:ascii="Times New Roman" w:hAnsi="Times New Roman" w:cs="Times New Roman"/>
          <w:sz w:val="24"/>
          <w:szCs w:val="24"/>
        </w:rPr>
      </w:r>
      <w:r w:rsidR="006B21CE"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(Kim et al., 2013)</w:t>
      </w:r>
      <w:r w:rsidR="006B21CE" w:rsidRPr="00347BF8">
        <w:rPr>
          <w:rFonts w:ascii="Times New Roman" w:hAnsi="Times New Roman" w:cs="Times New Roman"/>
          <w:sz w:val="24"/>
          <w:szCs w:val="24"/>
        </w:rPr>
        <w:fldChar w:fldCharType="end"/>
      </w:r>
      <w:r w:rsidR="006B21CE" w:rsidRPr="00347BF8">
        <w:rPr>
          <w:rFonts w:ascii="Times New Roman" w:hAnsi="Times New Roman" w:cs="Times New Roman"/>
          <w:sz w:val="24"/>
          <w:szCs w:val="24"/>
        </w:rPr>
        <w:t xml:space="preserve">. </w:t>
      </w:r>
      <w:r w:rsidR="00716EEC" w:rsidRPr="00347BF8">
        <w:rPr>
          <w:rFonts w:ascii="Times New Roman" w:hAnsi="Times New Roman" w:cs="Times New Roman"/>
          <w:sz w:val="24"/>
          <w:szCs w:val="24"/>
        </w:rPr>
        <w:t>LAP can</w:t>
      </w:r>
      <w:r w:rsidR="006B21CE" w:rsidRPr="00347BF8">
        <w:rPr>
          <w:rFonts w:ascii="Times New Roman" w:hAnsi="Times New Roman" w:cs="Times New Roman"/>
          <w:sz w:val="24"/>
          <w:szCs w:val="24"/>
        </w:rPr>
        <w:t xml:space="preserve"> be assessed by detecting close association of LC3 immunoreactivity with rhodopsin</w:t>
      </w:r>
      <w:r w:rsidR="00F03E7B" w:rsidRPr="00347BF8">
        <w:rPr>
          <w:rFonts w:ascii="Times New Roman" w:hAnsi="Times New Roman" w:cs="Times New Roman"/>
          <w:sz w:val="24"/>
          <w:szCs w:val="24"/>
        </w:rPr>
        <w:t>-</w:t>
      </w:r>
      <w:r w:rsidR="006B21CE" w:rsidRPr="00347BF8">
        <w:rPr>
          <w:rFonts w:ascii="Times New Roman" w:hAnsi="Times New Roman" w:cs="Times New Roman"/>
          <w:sz w:val="24"/>
          <w:szCs w:val="24"/>
        </w:rPr>
        <w:t>positive phagosomes. To quantify the number of LC3+/</w:t>
      </w:r>
      <w:proofErr w:type="spellStart"/>
      <w:r w:rsidR="00EE12CC" w:rsidRPr="00347BF8">
        <w:rPr>
          <w:rFonts w:ascii="Times New Roman" w:hAnsi="Times New Roman" w:cs="Times New Roman"/>
          <w:sz w:val="24"/>
          <w:szCs w:val="24"/>
        </w:rPr>
        <w:t>RHO</w:t>
      </w:r>
      <w:r w:rsidR="006B21CE" w:rsidRPr="00347BF8">
        <w:rPr>
          <w:rFonts w:ascii="Times New Roman" w:hAnsi="Times New Roman" w:cs="Times New Roman"/>
          <w:sz w:val="24"/>
          <w:szCs w:val="24"/>
        </w:rPr>
        <w:t>+phagosomes</w:t>
      </w:r>
      <w:proofErr w:type="spellEnd"/>
      <w:r w:rsidR="006B21CE" w:rsidRPr="00347BF8">
        <w:rPr>
          <w:rFonts w:ascii="Times New Roman" w:hAnsi="Times New Roman" w:cs="Times New Roman"/>
          <w:sz w:val="24"/>
          <w:szCs w:val="24"/>
        </w:rPr>
        <w:t xml:space="preserve">, RPE/choroid/sclera flat mounts from young </w:t>
      </w:r>
      <w:r w:rsidR="00716EEC" w:rsidRPr="007E0AC1">
        <w:rPr>
          <w:rFonts w:ascii="Times New Roman" w:hAnsi="Times New Roman" w:cs="Times New Roman"/>
          <w:sz w:val="24"/>
          <w:szCs w:val="24"/>
          <w:highlight w:val="yellow"/>
        </w:rPr>
        <w:t>(</w:t>
      </w:r>
      <w:r w:rsidR="002B3647" w:rsidRPr="007E0AC1">
        <w:rPr>
          <w:rFonts w:ascii="Times New Roman" w:hAnsi="Times New Roman" w:cs="Times New Roman"/>
          <w:sz w:val="24"/>
          <w:szCs w:val="24"/>
          <w:highlight w:val="yellow"/>
        </w:rPr>
        <w:t>Figure</w:t>
      </w:r>
      <w:r w:rsidR="003B7A60" w:rsidRPr="007E0AC1">
        <w:rPr>
          <w:rFonts w:ascii="Times New Roman" w:hAnsi="Times New Roman" w:cs="Times New Roman"/>
          <w:sz w:val="24"/>
          <w:szCs w:val="24"/>
          <w:highlight w:val="yellow"/>
        </w:rPr>
        <w:t xml:space="preserve"> </w:t>
      </w:r>
      <w:r w:rsidR="00004ED6" w:rsidRPr="007E0AC1">
        <w:rPr>
          <w:rFonts w:ascii="Times New Roman" w:hAnsi="Times New Roman" w:cs="Times New Roman"/>
          <w:sz w:val="24"/>
          <w:szCs w:val="24"/>
          <w:highlight w:val="yellow"/>
        </w:rPr>
        <w:t>5</w:t>
      </w:r>
      <w:r w:rsidR="00716EEC" w:rsidRPr="007E0AC1">
        <w:rPr>
          <w:rFonts w:ascii="Times New Roman" w:hAnsi="Times New Roman" w:cs="Times New Roman"/>
          <w:sz w:val="24"/>
          <w:szCs w:val="24"/>
          <w:highlight w:val="yellow"/>
        </w:rPr>
        <w:t>A-</w:t>
      </w:r>
      <w:r w:rsidR="00EF37CE" w:rsidRPr="007E0AC1">
        <w:rPr>
          <w:rFonts w:ascii="Times New Roman" w:hAnsi="Times New Roman" w:cs="Times New Roman"/>
          <w:sz w:val="24"/>
          <w:szCs w:val="24"/>
          <w:highlight w:val="yellow"/>
        </w:rPr>
        <w:t>D</w:t>
      </w:r>
      <w:r w:rsidR="00716EEC" w:rsidRPr="007E0AC1">
        <w:rPr>
          <w:rFonts w:ascii="Times New Roman" w:hAnsi="Times New Roman" w:cs="Times New Roman"/>
          <w:sz w:val="24"/>
          <w:szCs w:val="24"/>
          <w:highlight w:val="yellow"/>
        </w:rPr>
        <w:t>)</w:t>
      </w:r>
      <w:r w:rsidR="00716EEC" w:rsidRPr="00347BF8">
        <w:rPr>
          <w:rFonts w:ascii="Times New Roman" w:hAnsi="Times New Roman" w:cs="Times New Roman"/>
          <w:sz w:val="24"/>
          <w:szCs w:val="24"/>
        </w:rPr>
        <w:t xml:space="preserve"> </w:t>
      </w:r>
      <w:r w:rsidR="006B21CE" w:rsidRPr="00347BF8">
        <w:rPr>
          <w:rFonts w:ascii="Times New Roman" w:hAnsi="Times New Roman" w:cs="Times New Roman"/>
          <w:sz w:val="24"/>
          <w:szCs w:val="24"/>
        </w:rPr>
        <w:t xml:space="preserve">and aged mice </w:t>
      </w:r>
      <w:r w:rsidR="006B21CE" w:rsidRPr="007E0AC1">
        <w:rPr>
          <w:rFonts w:ascii="Times New Roman" w:hAnsi="Times New Roman" w:cs="Times New Roman"/>
          <w:sz w:val="24"/>
          <w:szCs w:val="24"/>
          <w:highlight w:val="yellow"/>
        </w:rPr>
        <w:t>(</w:t>
      </w:r>
      <w:r w:rsidR="002B3647" w:rsidRPr="007E0AC1">
        <w:rPr>
          <w:rFonts w:ascii="Times New Roman" w:hAnsi="Times New Roman" w:cs="Times New Roman"/>
          <w:sz w:val="24"/>
          <w:szCs w:val="24"/>
          <w:highlight w:val="yellow"/>
        </w:rPr>
        <w:t>Figure</w:t>
      </w:r>
      <w:r w:rsidR="003B7A60" w:rsidRPr="007E0AC1">
        <w:rPr>
          <w:rFonts w:ascii="Times New Roman" w:hAnsi="Times New Roman" w:cs="Times New Roman"/>
          <w:sz w:val="24"/>
          <w:szCs w:val="24"/>
          <w:highlight w:val="yellow"/>
        </w:rPr>
        <w:t xml:space="preserve"> </w:t>
      </w:r>
      <w:r w:rsidR="00ED7D8E" w:rsidRPr="007E0AC1">
        <w:rPr>
          <w:rFonts w:ascii="Times New Roman" w:hAnsi="Times New Roman" w:cs="Times New Roman"/>
          <w:sz w:val="24"/>
          <w:szCs w:val="24"/>
          <w:highlight w:val="yellow"/>
        </w:rPr>
        <w:t>5</w:t>
      </w:r>
      <w:r w:rsidR="00EF37CE" w:rsidRPr="007E0AC1">
        <w:rPr>
          <w:rFonts w:ascii="Times New Roman" w:hAnsi="Times New Roman" w:cs="Times New Roman"/>
          <w:sz w:val="24"/>
          <w:szCs w:val="24"/>
          <w:highlight w:val="yellow"/>
        </w:rPr>
        <w:t>E</w:t>
      </w:r>
      <w:r w:rsidR="00716EEC" w:rsidRPr="007E0AC1">
        <w:rPr>
          <w:rFonts w:ascii="Times New Roman" w:hAnsi="Times New Roman" w:cs="Times New Roman"/>
          <w:sz w:val="24"/>
          <w:szCs w:val="24"/>
          <w:highlight w:val="yellow"/>
        </w:rPr>
        <w:t>-</w:t>
      </w:r>
      <w:r w:rsidR="00EF37CE" w:rsidRPr="007E0AC1">
        <w:rPr>
          <w:rFonts w:ascii="Times New Roman" w:hAnsi="Times New Roman" w:cs="Times New Roman"/>
          <w:sz w:val="24"/>
          <w:szCs w:val="24"/>
          <w:highlight w:val="yellow"/>
        </w:rPr>
        <w:t>H</w:t>
      </w:r>
      <w:r w:rsidR="00716EEC" w:rsidRPr="007E0AC1">
        <w:rPr>
          <w:rFonts w:ascii="Times New Roman" w:hAnsi="Times New Roman" w:cs="Times New Roman"/>
          <w:sz w:val="24"/>
          <w:szCs w:val="24"/>
          <w:highlight w:val="yellow"/>
        </w:rPr>
        <w:t xml:space="preserve">; </w:t>
      </w:r>
      <w:r w:rsidR="006B21CE" w:rsidRPr="007E0AC1">
        <w:rPr>
          <w:rFonts w:ascii="Times New Roman" w:hAnsi="Times New Roman" w:cs="Times New Roman"/>
          <w:sz w:val="24"/>
          <w:szCs w:val="24"/>
          <w:highlight w:val="yellow"/>
        </w:rPr>
        <w:t>n=6 / group)</w:t>
      </w:r>
      <w:r w:rsidR="00276329">
        <w:rPr>
          <w:rFonts w:ascii="Times New Roman" w:hAnsi="Times New Roman" w:cs="Times New Roman"/>
          <w:sz w:val="24"/>
          <w:szCs w:val="24"/>
        </w:rPr>
        <w:t xml:space="preserve"> </w:t>
      </w:r>
      <w:r w:rsidR="00276329" w:rsidRPr="00B25F57">
        <w:rPr>
          <w:rFonts w:ascii="Times New Roman" w:hAnsi="Times New Roman" w:cs="Times New Roman"/>
          <w:sz w:val="24"/>
          <w:szCs w:val="24"/>
          <w:highlight w:val="yellow"/>
        </w:rPr>
        <w:t>collected 4.5 hrs after lights on</w:t>
      </w:r>
      <w:r w:rsidR="00276329">
        <w:rPr>
          <w:rFonts w:ascii="Times New Roman" w:hAnsi="Times New Roman" w:cs="Times New Roman"/>
          <w:sz w:val="24"/>
          <w:szCs w:val="24"/>
        </w:rPr>
        <w:t>,</w:t>
      </w:r>
      <w:r w:rsidR="006B21CE" w:rsidRPr="00347BF8">
        <w:rPr>
          <w:rFonts w:ascii="Times New Roman" w:hAnsi="Times New Roman" w:cs="Times New Roman"/>
          <w:sz w:val="24"/>
          <w:szCs w:val="24"/>
        </w:rPr>
        <w:t xml:space="preserve"> were </w:t>
      </w:r>
      <w:r w:rsidR="00474AB4" w:rsidRPr="00347BF8">
        <w:rPr>
          <w:rFonts w:ascii="Times New Roman" w:hAnsi="Times New Roman" w:cs="Times New Roman"/>
          <w:sz w:val="24"/>
          <w:szCs w:val="24"/>
        </w:rPr>
        <w:t>immunolabelled</w:t>
      </w:r>
      <w:r w:rsidR="006B21CE" w:rsidRPr="00347BF8">
        <w:rPr>
          <w:rFonts w:ascii="Times New Roman" w:hAnsi="Times New Roman" w:cs="Times New Roman"/>
          <w:sz w:val="24"/>
          <w:szCs w:val="24"/>
        </w:rPr>
        <w:t xml:space="preserve"> with antisera specific to LC3 </w:t>
      </w:r>
      <w:r w:rsidR="00580A30" w:rsidRPr="00347BF8">
        <w:rPr>
          <w:rFonts w:ascii="Times New Roman" w:hAnsi="Times New Roman" w:cs="Times New Roman"/>
          <w:sz w:val="24"/>
          <w:szCs w:val="24"/>
        </w:rPr>
        <w:t xml:space="preserve">(red) </w:t>
      </w:r>
      <w:r w:rsidR="006B21CE" w:rsidRPr="00347BF8">
        <w:rPr>
          <w:rFonts w:ascii="Times New Roman" w:hAnsi="Times New Roman" w:cs="Times New Roman"/>
          <w:sz w:val="24"/>
          <w:szCs w:val="24"/>
        </w:rPr>
        <w:t>and rhodopsin</w:t>
      </w:r>
      <w:r w:rsidR="00580A30" w:rsidRPr="00347BF8">
        <w:rPr>
          <w:rFonts w:ascii="Times New Roman" w:hAnsi="Times New Roman" w:cs="Times New Roman"/>
          <w:sz w:val="24"/>
          <w:szCs w:val="24"/>
        </w:rPr>
        <w:t xml:space="preserve"> (green)</w:t>
      </w:r>
      <w:r w:rsidR="006B21CE" w:rsidRPr="00347BF8">
        <w:rPr>
          <w:rFonts w:ascii="Times New Roman" w:hAnsi="Times New Roman" w:cs="Times New Roman"/>
          <w:sz w:val="24"/>
          <w:szCs w:val="24"/>
        </w:rPr>
        <w:t>. The number of LC3+/</w:t>
      </w:r>
      <w:proofErr w:type="spellStart"/>
      <w:r w:rsidR="00EE12CC" w:rsidRPr="00347BF8">
        <w:rPr>
          <w:rFonts w:ascii="Times New Roman" w:hAnsi="Times New Roman" w:cs="Times New Roman"/>
          <w:sz w:val="24"/>
          <w:szCs w:val="24"/>
        </w:rPr>
        <w:t>RHO</w:t>
      </w:r>
      <w:r w:rsidR="006B21CE" w:rsidRPr="00347BF8">
        <w:rPr>
          <w:rFonts w:ascii="Times New Roman" w:hAnsi="Times New Roman" w:cs="Times New Roman"/>
          <w:sz w:val="24"/>
          <w:szCs w:val="24"/>
        </w:rPr>
        <w:t>+phagosomes</w:t>
      </w:r>
      <w:proofErr w:type="spellEnd"/>
      <w:r w:rsidR="006B21CE" w:rsidRPr="00347BF8" w:rsidDel="00CA5A50">
        <w:rPr>
          <w:rFonts w:ascii="Times New Roman" w:hAnsi="Times New Roman" w:cs="Times New Roman"/>
          <w:sz w:val="24"/>
          <w:szCs w:val="24"/>
        </w:rPr>
        <w:t xml:space="preserve"> </w:t>
      </w:r>
      <w:r w:rsidR="006B21CE" w:rsidRPr="00347BF8">
        <w:rPr>
          <w:rFonts w:ascii="Times New Roman" w:hAnsi="Times New Roman" w:cs="Times New Roman"/>
          <w:sz w:val="24"/>
          <w:szCs w:val="24"/>
        </w:rPr>
        <w:t xml:space="preserve">was quantified using a custom script in FIJI. </w:t>
      </w:r>
      <w:r w:rsidR="00716EEC" w:rsidRPr="00347BF8">
        <w:rPr>
          <w:rFonts w:ascii="Times New Roman" w:hAnsi="Times New Roman" w:cs="Times New Roman"/>
          <w:sz w:val="24"/>
          <w:szCs w:val="24"/>
        </w:rPr>
        <w:lastRenderedPageBreak/>
        <w:t>A</w:t>
      </w:r>
      <w:r w:rsidR="006B21CE" w:rsidRPr="00347BF8">
        <w:rPr>
          <w:rFonts w:ascii="Times New Roman" w:hAnsi="Times New Roman" w:cs="Times New Roman"/>
          <w:sz w:val="24"/>
          <w:szCs w:val="24"/>
        </w:rPr>
        <w:t xml:space="preserve">pproximately </w:t>
      </w:r>
      <w:r w:rsidR="0032149C" w:rsidRPr="00347BF8">
        <w:rPr>
          <w:rFonts w:ascii="Times New Roman" w:hAnsi="Times New Roman" w:cs="Times New Roman"/>
          <w:sz w:val="24"/>
          <w:szCs w:val="24"/>
        </w:rPr>
        <w:t>65-</w:t>
      </w:r>
      <w:r w:rsidR="006B21CE" w:rsidRPr="00347BF8">
        <w:rPr>
          <w:rFonts w:ascii="Times New Roman" w:hAnsi="Times New Roman" w:cs="Times New Roman"/>
          <w:sz w:val="24"/>
          <w:szCs w:val="24"/>
        </w:rPr>
        <w:t xml:space="preserve">70% of </w:t>
      </w:r>
      <w:proofErr w:type="spellStart"/>
      <w:r w:rsidR="00EE12CC" w:rsidRPr="00347BF8">
        <w:rPr>
          <w:rFonts w:ascii="Times New Roman" w:hAnsi="Times New Roman" w:cs="Times New Roman"/>
          <w:sz w:val="24"/>
          <w:szCs w:val="24"/>
        </w:rPr>
        <w:t>RHO</w:t>
      </w:r>
      <w:r w:rsidR="006B21CE" w:rsidRPr="00347BF8">
        <w:rPr>
          <w:rFonts w:ascii="Times New Roman" w:hAnsi="Times New Roman" w:cs="Times New Roman"/>
          <w:sz w:val="24"/>
          <w:szCs w:val="24"/>
        </w:rPr>
        <w:t>+phagosomes</w:t>
      </w:r>
      <w:proofErr w:type="spellEnd"/>
      <w:r w:rsidR="006B21CE" w:rsidRPr="00347BF8">
        <w:rPr>
          <w:rFonts w:ascii="Times New Roman" w:hAnsi="Times New Roman" w:cs="Times New Roman"/>
          <w:sz w:val="24"/>
          <w:szCs w:val="24"/>
        </w:rPr>
        <w:t xml:space="preserve"> were LC3 positive in</w:t>
      </w:r>
      <w:r w:rsidR="0032149C" w:rsidRPr="00347BF8">
        <w:rPr>
          <w:rFonts w:ascii="Times New Roman" w:hAnsi="Times New Roman" w:cs="Times New Roman"/>
          <w:sz w:val="24"/>
          <w:szCs w:val="24"/>
        </w:rPr>
        <w:t xml:space="preserve"> both</w:t>
      </w:r>
      <w:r w:rsidR="006B21CE" w:rsidRPr="00347BF8">
        <w:rPr>
          <w:rFonts w:ascii="Times New Roman" w:hAnsi="Times New Roman" w:cs="Times New Roman"/>
          <w:sz w:val="24"/>
          <w:szCs w:val="24"/>
        </w:rPr>
        <w:t xml:space="preserve"> young </w:t>
      </w:r>
      <w:r w:rsidR="0032149C" w:rsidRPr="00347BF8">
        <w:rPr>
          <w:rFonts w:ascii="Times New Roman" w:hAnsi="Times New Roman" w:cs="Times New Roman"/>
          <w:sz w:val="24"/>
          <w:szCs w:val="24"/>
        </w:rPr>
        <w:t xml:space="preserve">and aged </w:t>
      </w:r>
      <w:r w:rsidR="006B21CE" w:rsidRPr="00347BF8">
        <w:rPr>
          <w:rFonts w:ascii="Times New Roman" w:hAnsi="Times New Roman" w:cs="Times New Roman"/>
          <w:sz w:val="24"/>
          <w:szCs w:val="24"/>
        </w:rPr>
        <w:t>mice</w:t>
      </w:r>
      <w:r w:rsidR="00BE1575" w:rsidRPr="00347BF8">
        <w:rPr>
          <w:rFonts w:ascii="Times New Roman" w:hAnsi="Times New Roman" w:cs="Times New Roman"/>
          <w:sz w:val="24"/>
          <w:szCs w:val="24"/>
        </w:rPr>
        <w:t xml:space="preserve"> </w:t>
      </w:r>
      <w:r w:rsidR="006B21CE" w:rsidRPr="00347BF8">
        <w:rPr>
          <w:rFonts w:ascii="Times New Roman" w:hAnsi="Times New Roman" w:cs="Times New Roman"/>
          <w:sz w:val="24"/>
          <w:szCs w:val="24"/>
        </w:rPr>
        <w:t>(</w:t>
      </w:r>
      <w:r w:rsidR="002B3647" w:rsidRPr="00347BF8">
        <w:rPr>
          <w:rFonts w:ascii="Times New Roman" w:hAnsi="Times New Roman" w:cs="Times New Roman"/>
          <w:sz w:val="24"/>
          <w:szCs w:val="24"/>
        </w:rPr>
        <w:t>Figure</w:t>
      </w:r>
      <w:r w:rsidR="006B21CE" w:rsidRPr="00347BF8">
        <w:rPr>
          <w:rFonts w:ascii="Times New Roman" w:hAnsi="Times New Roman" w:cs="Times New Roman"/>
          <w:sz w:val="24"/>
          <w:szCs w:val="24"/>
        </w:rPr>
        <w:t xml:space="preserve"> </w:t>
      </w:r>
      <w:r w:rsidR="00ED7D8E" w:rsidRPr="00347BF8">
        <w:rPr>
          <w:rFonts w:ascii="Times New Roman" w:hAnsi="Times New Roman" w:cs="Times New Roman"/>
          <w:sz w:val="24"/>
          <w:szCs w:val="24"/>
        </w:rPr>
        <w:t>5</w:t>
      </w:r>
      <w:r w:rsidR="00EF37CE">
        <w:rPr>
          <w:rFonts w:ascii="Times New Roman" w:hAnsi="Times New Roman" w:cs="Times New Roman"/>
          <w:sz w:val="24"/>
          <w:szCs w:val="24"/>
        </w:rPr>
        <w:t>I</w:t>
      </w:r>
      <w:r w:rsidR="006B21CE" w:rsidRPr="00347BF8">
        <w:rPr>
          <w:rFonts w:ascii="Times New Roman" w:hAnsi="Times New Roman" w:cs="Times New Roman"/>
          <w:sz w:val="24"/>
          <w:szCs w:val="24"/>
        </w:rPr>
        <w:t>). Furthermore, the size of the LC3+</w:t>
      </w:r>
      <w:r w:rsidR="00D62681" w:rsidRPr="00347BF8">
        <w:rPr>
          <w:rFonts w:ascii="Times New Roman" w:hAnsi="Times New Roman" w:cs="Times New Roman"/>
          <w:sz w:val="24"/>
          <w:szCs w:val="24"/>
        </w:rPr>
        <w:t>/</w:t>
      </w:r>
      <w:r w:rsidR="00EE12CC" w:rsidRPr="00347BF8">
        <w:rPr>
          <w:rFonts w:ascii="Times New Roman" w:hAnsi="Times New Roman" w:cs="Times New Roman"/>
          <w:sz w:val="24"/>
          <w:szCs w:val="24"/>
        </w:rPr>
        <w:t>RHO</w:t>
      </w:r>
      <w:r w:rsidR="00D62681" w:rsidRPr="00347BF8">
        <w:rPr>
          <w:rFonts w:ascii="Times New Roman" w:hAnsi="Times New Roman" w:cs="Times New Roman"/>
          <w:sz w:val="24"/>
          <w:szCs w:val="24"/>
        </w:rPr>
        <w:t>+</w:t>
      </w:r>
      <w:r w:rsidR="006B21CE" w:rsidRPr="00347BF8">
        <w:rPr>
          <w:rFonts w:ascii="Times New Roman" w:hAnsi="Times New Roman" w:cs="Times New Roman"/>
          <w:sz w:val="24"/>
          <w:szCs w:val="24"/>
        </w:rPr>
        <w:t xml:space="preserve"> phagosomes was similar across different </w:t>
      </w:r>
      <w:r w:rsidR="007E729F" w:rsidRPr="00347BF8">
        <w:rPr>
          <w:rFonts w:ascii="Times New Roman" w:hAnsi="Times New Roman" w:cs="Times New Roman"/>
          <w:sz w:val="24"/>
          <w:szCs w:val="24"/>
        </w:rPr>
        <w:t xml:space="preserve">eccentricities </w:t>
      </w:r>
      <w:r w:rsidR="006B21CE" w:rsidRPr="00347BF8">
        <w:rPr>
          <w:rFonts w:ascii="Times New Roman" w:hAnsi="Times New Roman" w:cs="Times New Roman"/>
          <w:sz w:val="24"/>
          <w:szCs w:val="24"/>
        </w:rPr>
        <w:t>and age groups (</w:t>
      </w:r>
      <w:r w:rsidR="002B3647" w:rsidRPr="00347BF8">
        <w:rPr>
          <w:rFonts w:ascii="Times New Roman" w:hAnsi="Times New Roman" w:cs="Times New Roman"/>
          <w:sz w:val="24"/>
          <w:szCs w:val="24"/>
        </w:rPr>
        <w:t>Figure</w:t>
      </w:r>
      <w:r w:rsidR="006B21CE" w:rsidRPr="00347BF8">
        <w:rPr>
          <w:rFonts w:ascii="Times New Roman" w:hAnsi="Times New Roman" w:cs="Times New Roman"/>
          <w:sz w:val="24"/>
          <w:szCs w:val="24"/>
        </w:rPr>
        <w:t xml:space="preserve"> </w:t>
      </w:r>
      <w:r w:rsidR="00ED7D8E" w:rsidRPr="00347BF8">
        <w:rPr>
          <w:rFonts w:ascii="Times New Roman" w:hAnsi="Times New Roman" w:cs="Times New Roman"/>
          <w:sz w:val="24"/>
          <w:szCs w:val="24"/>
        </w:rPr>
        <w:t>5</w:t>
      </w:r>
      <w:r w:rsidR="00EF37CE">
        <w:rPr>
          <w:rFonts w:ascii="Times New Roman" w:hAnsi="Times New Roman" w:cs="Times New Roman"/>
          <w:sz w:val="24"/>
          <w:szCs w:val="24"/>
        </w:rPr>
        <w:t>J</w:t>
      </w:r>
      <w:r w:rsidR="006B21CE" w:rsidRPr="00347BF8">
        <w:rPr>
          <w:rFonts w:ascii="Times New Roman" w:hAnsi="Times New Roman" w:cs="Times New Roman"/>
          <w:sz w:val="24"/>
          <w:szCs w:val="24"/>
        </w:rPr>
        <w:t xml:space="preserve">). These findings suggest that </w:t>
      </w:r>
      <w:r w:rsidR="0023464D" w:rsidRPr="00347BF8">
        <w:rPr>
          <w:rFonts w:ascii="Times New Roman" w:hAnsi="Times New Roman" w:cs="Times New Roman"/>
          <w:sz w:val="24"/>
          <w:szCs w:val="24"/>
        </w:rPr>
        <w:t>the</w:t>
      </w:r>
      <w:r w:rsidR="006B21CE" w:rsidRPr="00347BF8">
        <w:rPr>
          <w:rFonts w:ascii="Times New Roman" w:hAnsi="Times New Roman" w:cs="Times New Roman"/>
          <w:sz w:val="24"/>
          <w:szCs w:val="24"/>
        </w:rPr>
        <w:t xml:space="preserve"> amount of </w:t>
      </w:r>
      <w:r w:rsidR="007E729F" w:rsidRPr="00347BF8">
        <w:rPr>
          <w:rFonts w:ascii="Times New Roman" w:hAnsi="Times New Roman" w:cs="Times New Roman"/>
          <w:sz w:val="24"/>
          <w:szCs w:val="24"/>
        </w:rPr>
        <w:t xml:space="preserve">RHO+ </w:t>
      </w:r>
      <w:r w:rsidR="006B21CE" w:rsidRPr="00347BF8">
        <w:rPr>
          <w:rFonts w:ascii="Times New Roman" w:hAnsi="Times New Roman" w:cs="Times New Roman"/>
          <w:sz w:val="24"/>
          <w:szCs w:val="24"/>
        </w:rPr>
        <w:t xml:space="preserve">phagosomes being engulfed through the LAP pathway remains the same with </w:t>
      </w:r>
      <w:r w:rsidR="0052257C" w:rsidRPr="00347BF8">
        <w:rPr>
          <w:rFonts w:ascii="Times New Roman" w:hAnsi="Times New Roman" w:cs="Times New Roman"/>
          <w:sz w:val="24"/>
          <w:szCs w:val="24"/>
        </w:rPr>
        <w:t xml:space="preserve">eccentricity and </w:t>
      </w:r>
      <w:r w:rsidR="006B21CE" w:rsidRPr="00347BF8">
        <w:rPr>
          <w:rFonts w:ascii="Times New Roman" w:hAnsi="Times New Roman" w:cs="Times New Roman"/>
          <w:sz w:val="24"/>
          <w:szCs w:val="24"/>
        </w:rPr>
        <w:t xml:space="preserve">age. </w:t>
      </w:r>
    </w:p>
    <w:p w14:paraId="18BC6A72" w14:textId="4D533459" w:rsidR="00077394" w:rsidRPr="00347BF8" w:rsidRDefault="00077394" w:rsidP="002E5148">
      <w:pPr>
        <w:autoSpaceDE w:val="0"/>
        <w:autoSpaceDN w:val="0"/>
        <w:adjustRightInd w:val="0"/>
        <w:spacing w:after="0" w:line="480" w:lineRule="auto"/>
        <w:jc w:val="both"/>
        <w:rPr>
          <w:rFonts w:ascii="Times New Roman" w:eastAsia="Times New Roman" w:hAnsi="Times New Roman" w:cs="Times New Roman"/>
          <w:sz w:val="24"/>
          <w:szCs w:val="24"/>
        </w:rPr>
      </w:pPr>
      <w:r w:rsidRPr="00347BF8">
        <w:rPr>
          <w:rFonts w:ascii="Times New Roman" w:hAnsi="Times New Roman" w:cs="Times New Roman"/>
          <w:sz w:val="24"/>
          <w:szCs w:val="24"/>
        </w:rPr>
        <w:t>Apart from the non</w:t>
      </w:r>
      <w:r w:rsidR="002A1B45" w:rsidRPr="00347BF8">
        <w:rPr>
          <w:rFonts w:ascii="Times New Roman" w:hAnsi="Times New Roman" w:cs="Times New Roman"/>
          <w:sz w:val="24"/>
          <w:szCs w:val="24"/>
        </w:rPr>
        <w:t>-</w:t>
      </w:r>
      <w:r w:rsidRPr="00347BF8">
        <w:rPr>
          <w:rFonts w:ascii="Times New Roman" w:hAnsi="Times New Roman" w:cs="Times New Roman"/>
          <w:sz w:val="24"/>
          <w:szCs w:val="24"/>
        </w:rPr>
        <w:t xml:space="preserve">canonical role of LC3 in LAP, LC3 is also important for the formation of autophagosomes involved in the process of </w:t>
      </w:r>
      <w:proofErr w:type="spellStart"/>
      <w:r w:rsidRPr="00347BF8">
        <w:rPr>
          <w:rFonts w:ascii="Times New Roman" w:hAnsi="Times New Roman" w:cs="Times New Roman"/>
          <w:sz w:val="24"/>
          <w:szCs w:val="24"/>
        </w:rPr>
        <w:t>macroautophagy</w:t>
      </w:r>
      <w:proofErr w:type="spellEnd"/>
      <w:r w:rsidRPr="00347BF8">
        <w:rPr>
          <w:rFonts w:ascii="Times New Roman" w:hAnsi="Times New Roman" w:cs="Times New Roman"/>
          <w:sz w:val="24"/>
          <w:szCs w:val="24"/>
        </w:rPr>
        <w:t xml:space="preserve"> (hereafter referred to as autophagy), which is associated with degradation of intracellular waste </w:t>
      </w:r>
      <w:r w:rsidRPr="00347BF8">
        <w:rPr>
          <w:rFonts w:ascii="Times New Roman" w:hAnsi="Times New Roman" w:cs="Times New Roman"/>
          <w:sz w:val="24"/>
          <w:szCs w:val="24"/>
        </w:rPr>
        <w:fldChar w:fldCharType="begin">
          <w:fldData xml:space="preserve">PEVuZE5vdGU+PENpdGU+PEF1dGhvcj5NZW56aWVzPC9BdXRob3I+PFllYXI+MjAxMjwvWWVhcj48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</w:fldData>
        </w:fldChar>
      </w:r>
      <w:r w:rsidR="00413E37" w:rsidRPr="00347BF8">
        <w:rPr>
          <w:rFonts w:ascii="Times New Roman" w:hAnsi="Times New Roman" w:cs="Times New Roman"/>
          <w:sz w:val="24"/>
          <w:szCs w:val="24"/>
        </w:rPr>
        <w:instrText xml:space="preserve"> ADDIN EN.CITE </w:instrText>
      </w:r>
      <w:r w:rsidR="00413E37" w:rsidRPr="00347BF8">
        <w:rPr>
          <w:rFonts w:ascii="Times New Roman" w:hAnsi="Times New Roman" w:cs="Times New Roman"/>
          <w:sz w:val="24"/>
          <w:szCs w:val="24"/>
        </w:rPr>
        <w:fldChar w:fldCharType="begin">
          <w:fldData xml:space="preserve">PEVuZE5vdGU+PENpdGU+PEF1dGhvcj5NZW56aWVzPC9BdXRob3I+PFllYXI+MjAxMjwvWWVhcj48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</w:fldData>
        </w:fldChar>
      </w:r>
      <w:r w:rsidR="00413E37" w:rsidRPr="00347BF8">
        <w:rPr>
          <w:rFonts w:ascii="Times New Roman" w:hAnsi="Times New Roman" w:cs="Times New Roman"/>
          <w:sz w:val="24"/>
          <w:szCs w:val="24"/>
        </w:rPr>
        <w:instrText xml:space="preserve"> ADDIN EN.CITE.DATA </w:instrText>
      </w:r>
      <w:r w:rsidR="00413E37" w:rsidRPr="00347BF8">
        <w:rPr>
          <w:rFonts w:ascii="Times New Roman" w:hAnsi="Times New Roman" w:cs="Times New Roman"/>
          <w:sz w:val="24"/>
          <w:szCs w:val="24"/>
        </w:rPr>
      </w:r>
      <w:r w:rsidR="00413E37" w:rsidRPr="00347BF8">
        <w:rPr>
          <w:rFonts w:ascii="Times New Roman" w:hAnsi="Times New Roman" w:cs="Times New Roman"/>
          <w:sz w:val="24"/>
          <w:szCs w:val="24"/>
        </w:rPr>
        <w:fldChar w:fldCharType="end"/>
      </w:r>
      <w:r w:rsidRPr="00347BF8">
        <w:rPr>
          <w:rFonts w:ascii="Times New Roman" w:hAnsi="Times New Roman" w:cs="Times New Roman"/>
          <w:sz w:val="24"/>
          <w:szCs w:val="24"/>
        </w:rPr>
      </w:r>
      <w:r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(Menzies et al., 2012; Pugsley, 2017)</w:t>
      </w:r>
      <w:r w:rsidRPr="00347BF8">
        <w:rPr>
          <w:rFonts w:ascii="Times New Roman" w:hAnsi="Times New Roman" w:cs="Times New Roman"/>
          <w:sz w:val="24"/>
          <w:szCs w:val="24"/>
        </w:rPr>
        <w:fldChar w:fldCharType="end"/>
      </w:r>
      <w:r w:rsidRPr="00347BF8">
        <w:rPr>
          <w:rFonts w:ascii="Times New Roman" w:eastAsia="Times New Roman" w:hAnsi="Times New Roman" w:cs="Times New Roman"/>
          <w:sz w:val="24"/>
          <w:szCs w:val="24"/>
        </w:rPr>
        <w:t xml:space="preserve">. The total number and size of LC3 positive autophagosomes were investigated. </w:t>
      </w:r>
      <w:r w:rsidRPr="00347BF8">
        <w:rPr>
          <w:rFonts w:ascii="Times New Roman" w:hAnsi="Times New Roman" w:cs="Times New Roman"/>
          <w:sz w:val="24"/>
          <w:szCs w:val="24"/>
        </w:rPr>
        <w:t>LC3+ puncta in young RPE were smaller and relatively sparsely distributed (</w:t>
      </w:r>
      <w:r w:rsidR="002B3647" w:rsidRPr="00347BF8">
        <w:rPr>
          <w:rFonts w:ascii="Times New Roman" w:hAnsi="Times New Roman" w:cs="Times New Roman"/>
          <w:sz w:val="24"/>
          <w:szCs w:val="24"/>
        </w:rPr>
        <w:t>Figure</w:t>
      </w:r>
      <w:r w:rsidR="007B03CA" w:rsidRPr="00347BF8">
        <w:rPr>
          <w:rFonts w:ascii="Times New Roman" w:hAnsi="Times New Roman" w:cs="Times New Roman"/>
          <w:sz w:val="24"/>
          <w:szCs w:val="24"/>
        </w:rPr>
        <w:t xml:space="preserve"> </w:t>
      </w:r>
      <w:r w:rsidR="00863416" w:rsidRPr="00347BF8">
        <w:rPr>
          <w:rFonts w:ascii="Times New Roman" w:hAnsi="Times New Roman" w:cs="Times New Roman"/>
          <w:sz w:val="24"/>
          <w:szCs w:val="24"/>
        </w:rPr>
        <w:t>5</w:t>
      </w:r>
      <w:r w:rsidR="00EF37CE">
        <w:rPr>
          <w:rFonts w:ascii="Times New Roman" w:hAnsi="Times New Roman" w:cs="Times New Roman"/>
          <w:sz w:val="24"/>
          <w:szCs w:val="24"/>
        </w:rPr>
        <w:t>C</w:t>
      </w:r>
      <w:r w:rsidRPr="00347BF8">
        <w:rPr>
          <w:rFonts w:ascii="Times New Roman" w:hAnsi="Times New Roman" w:cs="Times New Roman"/>
          <w:sz w:val="24"/>
          <w:szCs w:val="24"/>
        </w:rPr>
        <w:t>), when compared with those in aged RPE, which appeared larger and more densely packed (</w:t>
      </w:r>
      <w:r w:rsidR="002B3647" w:rsidRPr="00347BF8">
        <w:rPr>
          <w:rFonts w:ascii="Times New Roman" w:hAnsi="Times New Roman" w:cs="Times New Roman"/>
          <w:sz w:val="24"/>
          <w:szCs w:val="24"/>
        </w:rPr>
        <w:t>Figure</w:t>
      </w:r>
      <w:r w:rsidRPr="00347BF8">
        <w:rPr>
          <w:rFonts w:ascii="Times New Roman" w:hAnsi="Times New Roman" w:cs="Times New Roman"/>
          <w:sz w:val="24"/>
          <w:szCs w:val="24"/>
        </w:rPr>
        <w:t xml:space="preserve"> </w:t>
      </w:r>
      <w:r w:rsidR="00ED7D8E" w:rsidRPr="00347BF8">
        <w:rPr>
          <w:rFonts w:ascii="Times New Roman" w:hAnsi="Times New Roman" w:cs="Times New Roman"/>
          <w:sz w:val="24"/>
          <w:szCs w:val="24"/>
        </w:rPr>
        <w:t>5</w:t>
      </w:r>
      <w:r w:rsidR="00EF37CE">
        <w:rPr>
          <w:rFonts w:ascii="Times New Roman" w:hAnsi="Times New Roman" w:cs="Times New Roman"/>
          <w:sz w:val="24"/>
          <w:szCs w:val="24"/>
        </w:rPr>
        <w:t>G</w:t>
      </w:r>
      <w:r w:rsidRPr="00347BF8">
        <w:rPr>
          <w:rFonts w:ascii="Times New Roman" w:hAnsi="Times New Roman" w:cs="Times New Roman"/>
          <w:sz w:val="24"/>
          <w:szCs w:val="24"/>
        </w:rPr>
        <w:t xml:space="preserve">). </w:t>
      </w:r>
      <w:r w:rsidR="002364FB" w:rsidRPr="00347BF8">
        <w:rPr>
          <w:rFonts w:ascii="Times New Roman" w:hAnsi="Times New Roman" w:cs="Times New Roman"/>
          <w:sz w:val="24"/>
          <w:szCs w:val="24"/>
        </w:rPr>
        <w:t xml:space="preserve">Reflecting this, quantification </w:t>
      </w:r>
      <w:r w:rsidRPr="00347BF8">
        <w:rPr>
          <w:rFonts w:ascii="Times New Roman" w:hAnsi="Times New Roman" w:cs="Times New Roman"/>
          <w:sz w:val="24"/>
          <w:szCs w:val="24"/>
        </w:rPr>
        <w:t>revealed LC3+ puncta density (</w:t>
      </w:r>
      <w:r w:rsidR="002B3647" w:rsidRPr="00347BF8">
        <w:rPr>
          <w:rFonts w:ascii="Times New Roman" w:hAnsi="Times New Roman" w:cs="Times New Roman"/>
          <w:sz w:val="24"/>
          <w:szCs w:val="24"/>
        </w:rPr>
        <w:t>Figure</w:t>
      </w:r>
      <w:r w:rsidR="00B973DC" w:rsidRPr="00347BF8">
        <w:rPr>
          <w:rFonts w:ascii="Times New Roman" w:hAnsi="Times New Roman" w:cs="Times New Roman"/>
          <w:sz w:val="24"/>
          <w:szCs w:val="24"/>
        </w:rPr>
        <w:t xml:space="preserve"> </w:t>
      </w:r>
      <w:r w:rsidR="00ED7D8E" w:rsidRPr="00347BF8">
        <w:rPr>
          <w:rFonts w:ascii="Times New Roman" w:hAnsi="Times New Roman" w:cs="Times New Roman"/>
          <w:sz w:val="24"/>
          <w:szCs w:val="24"/>
        </w:rPr>
        <w:t>5</w:t>
      </w:r>
      <w:r w:rsidR="00EF37CE">
        <w:rPr>
          <w:rFonts w:ascii="Times New Roman" w:hAnsi="Times New Roman" w:cs="Times New Roman"/>
          <w:sz w:val="24"/>
          <w:szCs w:val="24"/>
        </w:rPr>
        <w:t>K</w:t>
      </w:r>
      <w:r w:rsidRPr="00347BF8">
        <w:rPr>
          <w:rFonts w:ascii="Times New Roman" w:hAnsi="Times New Roman" w:cs="Times New Roman"/>
          <w:sz w:val="24"/>
          <w:szCs w:val="24"/>
        </w:rPr>
        <w:t>) and size (</w:t>
      </w:r>
      <w:r w:rsidR="002B3647" w:rsidRPr="00347BF8">
        <w:rPr>
          <w:rFonts w:ascii="Times New Roman" w:hAnsi="Times New Roman" w:cs="Times New Roman"/>
          <w:sz w:val="24"/>
          <w:szCs w:val="24"/>
        </w:rPr>
        <w:t>Figure</w:t>
      </w:r>
      <w:r w:rsidR="00B973DC" w:rsidRPr="00347BF8">
        <w:rPr>
          <w:rFonts w:ascii="Times New Roman" w:hAnsi="Times New Roman" w:cs="Times New Roman"/>
          <w:sz w:val="24"/>
          <w:szCs w:val="24"/>
        </w:rPr>
        <w:t xml:space="preserve"> </w:t>
      </w:r>
      <w:r w:rsidR="00863416" w:rsidRPr="00347BF8">
        <w:rPr>
          <w:rFonts w:ascii="Times New Roman" w:hAnsi="Times New Roman" w:cs="Times New Roman"/>
          <w:sz w:val="24"/>
          <w:szCs w:val="24"/>
        </w:rPr>
        <w:t>5</w:t>
      </w:r>
      <w:r w:rsidR="00EF37CE">
        <w:rPr>
          <w:rFonts w:ascii="Times New Roman" w:hAnsi="Times New Roman" w:cs="Times New Roman"/>
          <w:sz w:val="24"/>
          <w:szCs w:val="24"/>
        </w:rPr>
        <w:t>L</w:t>
      </w:r>
      <w:r w:rsidRPr="00347BF8">
        <w:rPr>
          <w:rFonts w:ascii="Times New Roman" w:hAnsi="Times New Roman" w:cs="Times New Roman"/>
          <w:sz w:val="24"/>
          <w:szCs w:val="24"/>
        </w:rPr>
        <w:t xml:space="preserve">) doubled in aged RPE when compared with young RPE in central, mid-peripheral and peripheral regions. Overall, these data suggest an upregulation of large autophagosome formation with age that is not associated with changes in LAP. </w:t>
      </w:r>
    </w:p>
    <w:p w14:paraId="7F90A20E" w14:textId="7E6F1A6B" w:rsidR="00F6523D" w:rsidRPr="00347BF8" w:rsidRDefault="00F32B57" w:rsidP="002E5148">
      <w:pPr>
        <w:pStyle w:val="Heading2"/>
        <w:spacing w:line="480" w:lineRule="auto"/>
        <w:jc w:val="both"/>
        <w:rPr>
          <w:rFonts w:ascii="Times New Roman" w:hAnsi="Times New Roman" w:cs="Times New Roman"/>
        </w:rPr>
      </w:pPr>
      <w:r w:rsidRPr="00347BF8">
        <w:rPr>
          <w:rFonts w:ascii="Times New Roman" w:hAnsi="Times New Roman" w:cs="Times New Roman"/>
        </w:rPr>
        <w:t>3</w:t>
      </w:r>
      <w:r w:rsidR="002E5148" w:rsidRPr="00347BF8">
        <w:rPr>
          <w:rFonts w:ascii="Times New Roman" w:hAnsi="Times New Roman" w:cs="Times New Roman"/>
        </w:rPr>
        <w:t xml:space="preserve">.5 </w:t>
      </w:r>
      <w:r w:rsidR="00F6523D" w:rsidRPr="00347BF8">
        <w:rPr>
          <w:rFonts w:ascii="Times New Roman" w:hAnsi="Times New Roman" w:cs="Times New Roman"/>
        </w:rPr>
        <w:t xml:space="preserve">The number and </w:t>
      </w:r>
      <w:r w:rsidR="00F47C86" w:rsidRPr="00347BF8">
        <w:rPr>
          <w:rFonts w:ascii="Times New Roman" w:hAnsi="Times New Roman" w:cs="Times New Roman"/>
        </w:rPr>
        <w:t>intracellular distribution</w:t>
      </w:r>
      <w:r w:rsidR="00EB7E52" w:rsidRPr="00347BF8">
        <w:rPr>
          <w:rFonts w:ascii="Times New Roman" w:hAnsi="Times New Roman" w:cs="Times New Roman"/>
        </w:rPr>
        <w:t xml:space="preserve"> of phagolysosomes change </w:t>
      </w:r>
      <w:r w:rsidR="00EB7E52" w:rsidRPr="00347BF8">
        <w:rPr>
          <w:rFonts w:ascii="Times New Roman" w:eastAsia="Times New Roman" w:hAnsi="Times New Roman" w:cs="Times New Roman"/>
        </w:rPr>
        <w:t>in the RPE of aged mice</w:t>
      </w:r>
    </w:p>
    <w:p w14:paraId="4141E4A8" w14:textId="1971A65B" w:rsidR="005A58D3" w:rsidRPr="00347BF8" w:rsidRDefault="005664D2" w:rsidP="002E5148">
      <w:pPr>
        <w:spacing w:line="480" w:lineRule="auto"/>
        <w:jc w:val="both"/>
        <w:rPr>
          <w:rFonts w:ascii="Times New Roman" w:hAnsi="Times New Roman" w:cs="Times New Roman"/>
          <w:sz w:val="24"/>
          <w:szCs w:val="24"/>
        </w:rPr>
      </w:pPr>
      <w:r w:rsidRPr="00347BF8">
        <w:rPr>
          <w:rFonts w:ascii="Times New Roman" w:hAnsi="Times New Roman" w:cs="Times New Roman"/>
          <w:sz w:val="24"/>
          <w:szCs w:val="24"/>
        </w:rPr>
        <w:t xml:space="preserve">As phagosome maturation and transport proceeds from apical to basal RPE, mature phagosomes fuse with lysosomes to form phagolysosomes, which can be recognized by close association/fusion of </w:t>
      </w:r>
      <w:r w:rsidR="003D13DC" w:rsidRPr="00347BF8">
        <w:rPr>
          <w:rFonts w:ascii="Times New Roman" w:hAnsi="Times New Roman" w:cs="Times New Roman"/>
          <w:sz w:val="24"/>
          <w:szCs w:val="24"/>
        </w:rPr>
        <w:t>photoreceptor outer segments</w:t>
      </w:r>
      <w:r w:rsidRPr="00347BF8">
        <w:rPr>
          <w:rFonts w:ascii="Times New Roman" w:hAnsi="Times New Roman" w:cs="Times New Roman"/>
          <w:sz w:val="24"/>
          <w:szCs w:val="24"/>
        </w:rPr>
        <w:t xml:space="preserve">-containing, RHO+ phagosomes with lysosomes labelled with the marker cathepsin </w:t>
      </w:r>
      <w:r w:rsidRPr="00347BF8">
        <w:rPr>
          <w:rFonts w:ascii="Times New Roman" w:hAnsi="Times New Roman" w:cs="Times New Roman"/>
          <w:color w:val="000000" w:themeColor="text1"/>
          <w:sz w:val="24"/>
          <w:szCs w:val="24"/>
        </w:rPr>
        <w:t xml:space="preserve">D (CATD+) </w:t>
      </w:r>
      <w:r w:rsidRPr="00347BF8">
        <w:rPr>
          <w:rFonts w:ascii="Times New Roman" w:hAnsi="Times New Roman" w:cs="Times New Roman"/>
          <w:sz w:val="24"/>
          <w:szCs w:val="24"/>
        </w:rPr>
        <w:fldChar w:fldCharType="begin"/>
      </w:r>
      <w:r w:rsidR="002069CA" w:rsidRPr="00347BF8">
        <w:rPr>
          <w:rFonts w:ascii="Times New Roman" w:hAnsi="Times New Roman" w:cs="Times New Roman"/>
          <w:sz w:val="24"/>
          <w:szCs w:val="24"/>
        </w:rPr>
        <w:instrText xml:space="preserve"> ADDIN EN.CITE &lt;EndNote&gt;&lt;Cite&gt;&lt;Author&gt;Regan&lt;/Author&gt;&lt;Year&gt;1980&lt;/Year&gt;&lt;RecNum&gt;729&lt;/RecNum&gt;&lt;DisplayText&gt;(Regan et al., 1980)&lt;/DisplayText&gt;&lt;record&gt;&lt;rec-number&gt;729&lt;/rec-number&gt;&lt;foreign-keys&gt;&lt;key app="EN" db-id="xwae29rz3rf0e4e5wvc5xr0q2st0pevsp55a" timestamp="1641443376"&gt;729&lt;/key&gt;&lt;/foreign-keys&gt;&lt;ref-type name="Journal Article"&gt;17&lt;/ref-type&gt;&lt;contributors&gt;&lt;authors&gt;&lt;author&gt;Regan, C. M.&lt;/author&gt;&lt;author&gt;de Grip, W. J.&lt;/author&gt;&lt;author&gt;Daemen, F. J.&lt;/author&gt;&lt;author&gt;Bonting, S. L.&lt;/author&gt;&lt;/authors&gt;&lt;/contributors&gt;&lt;titles&gt;&lt;title&gt;Degradation of rhodopsin by a lysosomal fraction of retinal pigment epithelium: biochemical aspects of the visual process. XLI&lt;/title&gt;&lt;secondary-title&gt;Exp Eye Res&lt;/secondary-title&gt;&lt;/titles&gt;&lt;periodical&gt;&lt;full-title&gt;Exp Eye Res&lt;/full-title&gt;&lt;/periodical&gt;&lt;pages&gt;183-91&lt;/pages&gt;&lt;volume&gt;30&lt;/volume&gt;&lt;number&gt;2&lt;/number&gt;&lt;edition&gt;1980/02/01&lt;/edition&gt;&lt;keywords&gt;&lt;keyword&gt;Animals&lt;/keyword&gt;&lt;keyword&gt;Cathepsins&lt;/keyword&gt;&lt;keyword&gt;Cattle&lt;/keyword&gt;&lt;keyword&gt;Cell Membrane/metabolism&lt;/keyword&gt;&lt;keyword&gt;Electrophoresis, Polyacrylamide Gel&lt;/keyword&gt;&lt;keyword&gt;Lysosomes/*metabolism&lt;/keyword&gt;&lt;keyword&gt;Photoreceptor Cells/metabolism&lt;/keyword&gt;&lt;keyword&gt;Pigment Epithelium of Eye/*metabolism&lt;/keyword&gt;&lt;keyword&gt;Retinal Pigments/*metabolism&lt;/keyword&gt;&lt;keyword&gt;Rhodopsin/*metabolism&lt;/keyword&gt;&lt;/keywords&gt;&lt;dates&gt;&lt;year&gt;1980&lt;/year&gt;&lt;pub-dates&gt;&lt;date&gt;Feb&lt;/date&gt;&lt;/pub-dates&gt;&lt;/dates&gt;&lt;isbn&gt;0014-4835 (Print)&amp;#xD;0014-4835 (Linking)&lt;/isbn&gt;&lt;accession-num&gt;7418739&lt;/accession-num&gt;&lt;urls&gt;&lt;related-urls&gt;&lt;url&gt;https://www.ncbi.nlm.nih.gov/pubmed/7418739&lt;/url&gt;&lt;/related-urls&gt;&lt;/urls&gt;&lt;electronic-resource-num&gt;10.1016/0014-4835(80)90112-8&lt;/electronic-resource-num&gt;&lt;/record&gt;&lt;/Cite&gt;&lt;/EndNote&gt;</w:instrText>
      </w:r>
      <w:r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(Regan et al., 1980)</w:t>
      </w:r>
      <w:r w:rsidRPr="00347BF8">
        <w:rPr>
          <w:rFonts w:ascii="Times New Roman" w:hAnsi="Times New Roman" w:cs="Times New Roman"/>
          <w:sz w:val="24"/>
          <w:szCs w:val="24"/>
        </w:rPr>
        <w:fldChar w:fldCharType="end"/>
      </w:r>
      <w:r w:rsidRPr="00347BF8">
        <w:rPr>
          <w:rFonts w:ascii="Times New Roman" w:hAnsi="Times New Roman" w:cs="Times New Roman"/>
          <w:sz w:val="24"/>
          <w:szCs w:val="24"/>
        </w:rPr>
        <w:t xml:space="preserve">. </w:t>
      </w:r>
      <w:r w:rsidR="00E13256" w:rsidRPr="00347BF8">
        <w:rPr>
          <w:rFonts w:ascii="Times New Roman" w:hAnsi="Times New Roman" w:cs="Times New Roman"/>
          <w:sz w:val="24"/>
          <w:szCs w:val="24"/>
        </w:rPr>
        <w:t>T</w:t>
      </w:r>
      <w:r w:rsidRPr="00347BF8">
        <w:rPr>
          <w:rFonts w:ascii="Times New Roman" w:hAnsi="Times New Roman" w:cs="Times New Roman"/>
          <w:sz w:val="24"/>
          <w:szCs w:val="24"/>
        </w:rPr>
        <w:t xml:space="preserve">he frequency of RHO+/CATD+ phagolysosomes </w:t>
      </w:r>
      <w:r w:rsidR="00D85EA4" w:rsidRPr="00347BF8">
        <w:rPr>
          <w:rFonts w:ascii="Times New Roman" w:hAnsi="Times New Roman" w:cs="Times New Roman"/>
          <w:sz w:val="24"/>
          <w:szCs w:val="24"/>
        </w:rPr>
        <w:t>were</w:t>
      </w:r>
      <w:r w:rsidR="00134348" w:rsidRPr="00347BF8">
        <w:rPr>
          <w:rFonts w:ascii="Times New Roman" w:hAnsi="Times New Roman" w:cs="Times New Roman"/>
          <w:sz w:val="24"/>
          <w:szCs w:val="24"/>
        </w:rPr>
        <w:t xml:space="preserve"> </w:t>
      </w:r>
      <w:r w:rsidRPr="00347BF8">
        <w:rPr>
          <w:rFonts w:ascii="Times New Roman" w:hAnsi="Times New Roman" w:cs="Times New Roman"/>
          <w:sz w:val="24"/>
          <w:szCs w:val="24"/>
        </w:rPr>
        <w:t xml:space="preserve">correlated with age. Figure </w:t>
      </w:r>
      <w:r w:rsidR="00ED7D8E" w:rsidRPr="00347BF8">
        <w:rPr>
          <w:rFonts w:ascii="Times New Roman" w:hAnsi="Times New Roman" w:cs="Times New Roman"/>
          <w:sz w:val="24"/>
          <w:szCs w:val="24"/>
        </w:rPr>
        <w:t>6</w:t>
      </w:r>
      <w:r w:rsidRPr="00347BF8">
        <w:rPr>
          <w:rFonts w:ascii="Times New Roman" w:hAnsi="Times New Roman" w:cs="Times New Roman"/>
          <w:sz w:val="24"/>
          <w:szCs w:val="24"/>
        </w:rPr>
        <w:t xml:space="preserve"> shows</w:t>
      </w:r>
      <w:r w:rsidR="00F6523D" w:rsidRPr="00347BF8">
        <w:rPr>
          <w:rFonts w:ascii="Times New Roman" w:hAnsi="Times New Roman" w:cs="Times New Roman"/>
          <w:sz w:val="24"/>
          <w:szCs w:val="24"/>
        </w:rPr>
        <w:t xml:space="preserve"> </w:t>
      </w:r>
      <w:r w:rsidRPr="00347BF8">
        <w:rPr>
          <w:rFonts w:ascii="Times New Roman" w:hAnsi="Times New Roman" w:cs="Times New Roman"/>
          <w:sz w:val="24"/>
          <w:szCs w:val="24"/>
        </w:rPr>
        <w:t xml:space="preserve">representative </w:t>
      </w:r>
      <w:r w:rsidR="00377543" w:rsidRPr="00347BF8">
        <w:rPr>
          <w:rFonts w:ascii="Times New Roman" w:hAnsi="Times New Roman" w:cs="Times New Roman"/>
          <w:sz w:val="24"/>
          <w:szCs w:val="24"/>
        </w:rPr>
        <w:t>images for young (</w:t>
      </w:r>
      <w:r w:rsidR="002B3647" w:rsidRPr="00347BF8">
        <w:rPr>
          <w:rFonts w:ascii="Times New Roman" w:hAnsi="Times New Roman" w:cs="Times New Roman"/>
          <w:sz w:val="24"/>
          <w:szCs w:val="24"/>
        </w:rPr>
        <w:t>Figure</w:t>
      </w:r>
      <w:r w:rsidR="00883167" w:rsidRPr="00347BF8">
        <w:rPr>
          <w:rFonts w:ascii="Times New Roman" w:hAnsi="Times New Roman" w:cs="Times New Roman"/>
          <w:sz w:val="24"/>
          <w:szCs w:val="24"/>
        </w:rPr>
        <w:t xml:space="preserve"> </w:t>
      </w:r>
      <w:r w:rsidR="00863416" w:rsidRPr="00347BF8">
        <w:rPr>
          <w:rFonts w:ascii="Times New Roman" w:hAnsi="Times New Roman" w:cs="Times New Roman"/>
          <w:sz w:val="24"/>
          <w:szCs w:val="24"/>
        </w:rPr>
        <w:t>6</w:t>
      </w:r>
      <w:r w:rsidR="00377543" w:rsidRPr="00347BF8">
        <w:rPr>
          <w:rFonts w:ascii="Times New Roman" w:hAnsi="Times New Roman" w:cs="Times New Roman"/>
          <w:sz w:val="24"/>
          <w:szCs w:val="24"/>
        </w:rPr>
        <w:t>A-</w:t>
      </w:r>
      <w:r w:rsidR="00EF37CE">
        <w:rPr>
          <w:rFonts w:ascii="Times New Roman" w:hAnsi="Times New Roman" w:cs="Times New Roman"/>
          <w:sz w:val="24"/>
          <w:szCs w:val="24"/>
        </w:rPr>
        <w:t>D</w:t>
      </w:r>
      <w:r w:rsidR="002D144E" w:rsidRPr="00347BF8">
        <w:rPr>
          <w:rFonts w:ascii="Times New Roman" w:hAnsi="Times New Roman" w:cs="Times New Roman"/>
          <w:sz w:val="24"/>
          <w:szCs w:val="24"/>
        </w:rPr>
        <w:t xml:space="preserve"> &amp; orthogonal projection in </w:t>
      </w:r>
      <w:r w:rsidR="00EF37CE">
        <w:rPr>
          <w:rFonts w:ascii="Times New Roman" w:hAnsi="Times New Roman" w:cs="Times New Roman"/>
          <w:sz w:val="24"/>
          <w:szCs w:val="24"/>
        </w:rPr>
        <w:t>I</w:t>
      </w:r>
      <w:r w:rsidR="00377543" w:rsidRPr="00347BF8">
        <w:rPr>
          <w:rFonts w:ascii="Times New Roman" w:hAnsi="Times New Roman" w:cs="Times New Roman"/>
          <w:sz w:val="24"/>
          <w:szCs w:val="24"/>
        </w:rPr>
        <w:t>) and old animals (</w:t>
      </w:r>
      <w:r w:rsidR="002B3647" w:rsidRPr="00347BF8">
        <w:rPr>
          <w:rFonts w:ascii="Times New Roman" w:hAnsi="Times New Roman" w:cs="Times New Roman"/>
          <w:sz w:val="24"/>
          <w:szCs w:val="24"/>
        </w:rPr>
        <w:t>Figure</w:t>
      </w:r>
      <w:r w:rsidR="00883167" w:rsidRPr="00347BF8">
        <w:rPr>
          <w:rFonts w:ascii="Times New Roman" w:hAnsi="Times New Roman" w:cs="Times New Roman"/>
          <w:sz w:val="24"/>
          <w:szCs w:val="24"/>
        </w:rPr>
        <w:t xml:space="preserve"> </w:t>
      </w:r>
      <w:r w:rsidR="00863416" w:rsidRPr="00347BF8">
        <w:rPr>
          <w:rFonts w:ascii="Times New Roman" w:hAnsi="Times New Roman" w:cs="Times New Roman"/>
          <w:sz w:val="24"/>
          <w:szCs w:val="24"/>
        </w:rPr>
        <w:t>6</w:t>
      </w:r>
      <w:r w:rsidR="00EF37CE">
        <w:rPr>
          <w:rFonts w:ascii="Times New Roman" w:hAnsi="Times New Roman" w:cs="Times New Roman"/>
          <w:sz w:val="24"/>
          <w:szCs w:val="24"/>
        </w:rPr>
        <w:t>E</w:t>
      </w:r>
      <w:r w:rsidR="00377543" w:rsidRPr="00347BF8">
        <w:rPr>
          <w:rFonts w:ascii="Times New Roman" w:hAnsi="Times New Roman" w:cs="Times New Roman"/>
          <w:sz w:val="24"/>
          <w:szCs w:val="24"/>
        </w:rPr>
        <w:t>-</w:t>
      </w:r>
      <w:r w:rsidR="00EF37CE">
        <w:rPr>
          <w:rFonts w:ascii="Times New Roman" w:hAnsi="Times New Roman" w:cs="Times New Roman"/>
          <w:sz w:val="24"/>
          <w:szCs w:val="24"/>
        </w:rPr>
        <w:t>H</w:t>
      </w:r>
      <w:r w:rsidR="002D144E" w:rsidRPr="00347BF8">
        <w:rPr>
          <w:rFonts w:ascii="Times New Roman" w:hAnsi="Times New Roman" w:cs="Times New Roman"/>
          <w:sz w:val="24"/>
          <w:szCs w:val="24"/>
        </w:rPr>
        <w:t xml:space="preserve"> &amp; orthogonal projection in </w:t>
      </w:r>
      <w:r w:rsidR="00EF37CE">
        <w:rPr>
          <w:rFonts w:ascii="Times New Roman" w:hAnsi="Times New Roman" w:cs="Times New Roman"/>
          <w:sz w:val="24"/>
          <w:szCs w:val="24"/>
        </w:rPr>
        <w:t>I</w:t>
      </w:r>
      <w:r w:rsidR="00377543" w:rsidRPr="00347BF8">
        <w:rPr>
          <w:rFonts w:ascii="Times New Roman" w:hAnsi="Times New Roman" w:cs="Times New Roman"/>
          <w:sz w:val="24"/>
          <w:szCs w:val="24"/>
        </w:rPr>
        <w:t>)</w:t>
      </w:r>
      <w:r w:rsidR="00F6523D" w:rsidRPr="00347BF8">
        <w:rPr>
          <w:rFonts w:ascii="Times New Roman" w:hAnsi="Times New Roman" w:cs="Times New Roman"/>
          <w:sz w:val="24"/>
          <w:szCs w:val="24"/>
        </w:rPr>
        <w:t xml:space="preserve">. </w:t>
      </w:r>
      <w:proofErr w:type="gramStart"/>
      <w:r w:rsidR="00883167" w:rsidRPr="00347BF8">
        <w:rPr>
          <w:rFonts w:ascii="Times New Roman" w:hAnsi="Times New Roman" w:cs="Times New Roman"/>
          <w:sz w:val="24"/>
          <w:szCs w:val="24"/>
        </w:rPr>
        <w:t>In order to</w:t>
      </w:r>
      <w:proofErr w:type="gramEnd"/>
      <w:r w:rsidR="00883167" w:rsidRPr="00347BF8">
        <w:rPr>
          <w:rFonts w:ascii="Times New Roman" w:hAnsi="Times New Roman" w:cs="Times New Roman"/>
          <w:sz w:val="24"/>
          <w:szCs w:val="24"/>
        </w:rPr>
        <w:t xml:space="preserve"> quantify </w:t>
      </w:r>
      <w:r w:rsidR="00C23CA7" w:rsidRPr="00347BF8">
        <w:rPr>
          <w:rFonts w:ascii="Times New Roman" w:hAnsi="Times New Roman" w:cs="Times New Roman"/>
          <w:sz w:val="24"/>
          <w:szCs w:val="24"/>
        </w:rPr>
        <w:t>phagolysosomes, o</w:t>
      </w:r>
      <w:r w:rsidR="00883167" w:rsidRPr="00347BF8">
        <w:rPr>
          <w:rFonts w:ascii="Times New Roman" w:hAnsi="Times New Roman" w:cs="Times New Roman"/>
          <w:sz w:val="24"/>
          <w:szCs w:val="24"/>
        </w:rPr>
        <w:t xml:space="preserve">nly RHO+ vesicles that had a greater than 50% volume overlapping with </w:t>
      </w:r>
      <w:r w:rsidR="00883167" w:rsidRPr="00347BF8">
        <w:rPr>
          <w:rFonts w:ascii="Times New Roman" w:hAnsi="Times New Roman" w:cs="Times New Roman"/>
          <w:color w:val="000000" w:themeColor="text1"/>
          <w:sz w:val="24"/>
          <w:szCs w:val="24"/>
        </w:rPr>
        <w:t xml:space="preserve">CATD+ </w:t>
      </w:r>
      <w:r w:rsidR="00883167" w:rsidRPr="00347BF8">
        <w:rPr>
          <w:rFonts w:ascii="Times New Roman" w:hAnsi="Times New Roman" w:cs="Times New Roman"/>
          <w:sz w:val="24"/>
          <w:szCs w:val="24"/>
        </w:rPr>
        <w:t xml:space="preserve">puncta were considered as </w:t>
      </w:r>
      <w:r w:rsidR="00883167" w:rsidRPr="00347BF8">
        <w:rPr>
          <w:rFonts w:ascii="Times New Roman" w:hAnsi="Times New Roman" w:cs="Times New Roman"/>
          <w:sz w:val="24"/>
          <w:szCs w:val="24"/>
        </w:rPr>
        <w:lastRenderedPageBreak/>
        <w:t>phagolysosomes</w:t>
      </w:r>
      <w:r w:rsidR="00C23CA7" w:rsidRPr="00347BF8">
        <w:rPr>
          <w:rFonts w:ascii="Times New Roman" w:hAnsi="Times New Roman" w:cs="Times New Roman"/>
          <w:sz w:val="24"/>
          <w:szCs w:val="24"/>
        </w:rPr>
        <w:t>.</w:t>
      </w:r>
      <w:r w:rsidR="00883167" w:rsidRPr="00347BF8">
        <w:rPr>
          <w:rFonts w:ascii="Times New Roman" w:hAnsi="Times New Roman" w:cs="Times New Roman"/>
          <w:sz w:val="24"/>
          <w:szCs w:val="24"/>
        </w:rPr>
        <w:t xml:space="preserve"> </w:t>
      </w:r>
      <w:r w:rsidR="00A55E46" w:rsidRPr="00347BF8">
        <w:rPr>
          <w:rFonts w:ascii="Times New Roman" w:hAnsi="Times New Roman" w:cs="Times New Roman"/>
          <w:sz w:val="24"/>
          <w:szCs w:val="24"/>
        </w:rPr>
        <w:t xml:space="preserve">When quantified, </w:t>
      </w:r>
      <w:r w:rsidR="00F6523D" w:rsidRPr="00347BF8">
        <w:rPr>
          <w:rFonts w:ascii="Times New Roman" w:hAnsi="Times New Roman" w:cs="Times New Roman"/>
          <w:sz w:val="24"/>
          <w:szCs w:val="24"/>
        </w:rPr>
        <w:t xml:space="preserve">the </w:t>
      </w:r>
      <w:r w:rsidR="00EB7E52" w:rsidRPr="00347BF8">
        <w:rPr>
          <w:rFonts w:ascii="Times New Roman" w:hAnsi="Times New Roman" w:cs="Times New Roman"/>
          <w:sz w:val="24"/>
          <w:szCs w:val="24"/>
        </w:rPr>
        <w:t xml:space="preserve">number </w:t>
      </w:r>
      <w:r w:rsidR="00F6523D" w:rsidRPr="00347BF8">
        <w:rPr>
          <w:rFonts w:ascii="Times New Roman" w:hAnsi="Times New Roman" w:cs="Times New Roman"/>
          <w:sz w:val="24"/>
          <w:szCs w:val="24"/>
        </w:rPr>
        <w:t xml:space="preserve">of phagolysosomes was reduced across all regions </w:t>
      </w:r>
      <w:r w:rsidR="00A55E46" w:rsidRPr="00347BF8">
        <w:rPr>
          <w:rFonts w:ascii="Times New Roman" w:hAnsi="Times New Roman" w:cs="Times New Roman"/>
          <w:sz w:val="24"/>
          <w:szCs w:val="24"/>
        </w:rPr>
        <w:t xml:space="preserve">with age </w:t>
      </w:r>
      <w:r w:rsidR="00F6523D" w:rsidRPr="00347BF8">
        <w:rPr>
          <w:rFonts w:ascii="Times New Roman" w:hAnsi="Times New Roman" w:cs="Times New Roman"/>
          <w:sz w:val="24"/>
          <w:szCs w:val="24"/>
        </w:rPr>
        <w:t>(</w:t>
      </w:r>
      <w:r w:rsidR="002B3647" w:rsidRPr="00347BF8">
        <w:rPr>
          <w:rFonts w:ascii="Times New Roman" w:hAnsi="Times New Roman" w:cs="Times New Roman"/>
          <w:sz w:val="24"/>
          <w:szCs w:val="24"/>
        </w:rPr>
        <w:t>Figure</w:t>
      </w:r>
      <w:r w:rsidR="00F6523D" w:rsidRPr="00347BF8">
        <w:rPr>
          <w:rFonts w:ascii="Times New Roman" w:hAnsi="Times New Roman" w:cs="Times New Roman"/>
          <w:sz w:val="24"/>
          <w:szCs w:val="24"/>
        </w:rPr>
        <w:t xml:space="preserve"> </w:t>
      </w:r>
      <w:r w:rsidR="00863416" w:rsidRPr="00347BF8">
        <w:rPr>
          <w:rFonts w:ascii="Times New Roman" w:hAnsi="Times New Roman" w:cs="Times New Roman"/>
          <w:sz w:val="24"/>
          <w:szCs w:val="24"/>
        </w:rPr>
        <w:t>6</w:t>
      </w:r>
      <w:r w:rsidR="00EF37CE">
        <w:rPr>
          <w:rFonts w:ascii="Times New Roman" w:hAnsi="Times New Roman" w:cs="Times New Roman"/>
          <w:sz w:val="24"/>
          <w:szCs w:val="24"/>
        </w:rPr>
        <w:t>J</w:t>
      </w:r>
      <w:r w:rsidR="009F70C7" w:rsidRPr="00347BF8">
        <w:rPr>
          <w:rFonts w:ascii="Times New Roman" w:hAnsi="Times New Roman" w:cs="Times New Roman"/>
          <w:sz w:val="24"/>
          <w:szCs w:val="24"/>
        </w:rPr>
        <w:t>)</w:t>
      </w:r>
      <w:r w:rsidR="00F6523D" w:rsidRPr="00347BF8">
        <w:rPr>
          <w:rFonts w:ascii="Times New Roman" w:hAnsi="Times New Roman" w:cs="Times New Roman"/>
          <w:sz w:val="24"/>
          <w:szCs w:val="24"/>
        </w:rPr>
        <w:t>. The volume of the phagolysosomes did not differ significantly in any region of the young RPE</w:t>
      </w:r>
      <w:r w:rsidR="00F2692D" w:rsidRPr="00347BF8">
        <w:rPr>
          <w:rFonts w:ascii="Times New Roman" w:hAnsi="Times New Roman" w:cs="Times New Roman"/>
          <w:sz w:val="24"/>
          <w:szCs w:val="24"/>
        </w:rPr>
        <w:t xml:space="preserve"> and there was no effect of age, however</w:t>
      </w:r>
      <w:r w:rsidR="00F6523D" w:rsidRPr="00347BF8">
        <w:rPr>
          <w:rFonts w:ascii="Times New Roman" w:hAnsi="Times New Roman" w:cs="Times New Roman"/>
          <w:sz w:val="24"/>
          <w:szCs w:val="24"/>
        </w:rPr>
        <w:t xml:space="preserve">, in the aged RPE, </w:t>
      </w:r>
      <w:r w:rsidR="00F2692D" w:rsidRPr="00347BF8">
        <w:rPr>
          <w:rFonts w:ascii="Times New Roman" w:hAnsi="Times New Roman" w:cs="Times New Roman"/>
          <w:sz w:val="24"/>
          <w:szCs w:val="24"/>
        </w:rPr>
        <w:t xml:space="preserve">significantly </w:t>
      </w:r>
      <w:r w:rsidR="00F6523D" w:rsidRPr="00347BF8">
        <w:rPr>
          <w:rFonts w:ascii="Times New Roman" w:hAnsi="Times New Roman" w:cs="Times New Roman"/>
          <w:sz w:val="24"/>
          <w:szCs w:val="24"/>
        </w:rPr>
        <w:t xml:space="preserve">smaller </w:t>
      </w:r>
      <w:r w:rsidR="00F2692D" w:rsidRPr="00347BF8">
        <w:rPr>
          <w:rFonts w:ascii="Times New Roman" w:hAnsi="Times New Roman" w:cs="Times New Roman"/>
          <w:sz w:val="24"/>
          <w:szCs w:val="24"/>
        </w:rPr>
        <w:t xml:space="preserve">phagolysosomes </w:t>
      </w:r>
      <w:r w:rsidR="00134348" w:rsidRPr="00347BF8">
        <w:rPr>
          <w:rFonts w:ascii="Times New Roman" w:hAnsi="Times New Roman" w:cs="Times New Roman"/>
          <w:sz w:val="24"/>
          <w:szCs w:val="24"/>
        </w:rPr>
        <w:t>were</w:t>
      </w:r>
      <w:r w:rsidR="00F2692D" w:rsidRPr="00347BF8">
        <w:rPr>
          <w:rFonts w:ascii="Times New Roman" w:hAnsi="Times New Roman" w:cs="Times New Roman"/>
          <w:sz w:val="24"/>
          <w:szCs w:val="24"/>
        </w:rPr>
        <w:t xml:space="preserve"> </w:t>
      </w:r>
      <w:r w:rsidR="00696A1E" w:rsidRPr="00347BF8">
        <w:rPr>
          <w:rFonts w:ascii="Times New Roman" w:hAnsi="Times New Roman" w:cs="Times New Roman"/>
          <w:sz w:val="24"/>
          <w:szCs w:val="24"/>
        </w:rPr>
        <w:t xml:space="preserve">observed </w:t>
      </w:r>
      <w:r w:rsidR="00F6523D" w:rsidRPr="00347BF8">
        <w:rPr>
          <w:rFonts w:ascii="Times New Roman" w:hAnsi="Times New Roman" w:cs="Times New Roman"/>
          <w:sz w:val="24"/>
          <w:szCs w:val="24"/>
        </w:rPr>
        <w:t xml:space="preserve">in peripheral regions </w:t>
      </w:r>
      <w:r w:rsidR="00696A1E" w:rsidRPr="00347BF8">
        <w:rPr>
          <w:rFonts w:ascii="Times New Roman" w:hAnsi="Times New Roman" w:cs="Times New Roman"/>
          <w:sz w:val="24"/>
          <w:szCs w:val="24"/>
        </w:rPr>
        <w:t>compared to</w:t>
      </w:r>
      <w:r w:rsidR="00F6523D" w:rsidRPr="00347BF8">
        <w:rPr>
          <w:rFonts w:ascii="Times New Roman" w:hAnsi="Times New Roman" w:cs="Times New Roman"/>
          <w:sz w:val="24"/>
          <w:szCs w:val="24"/>
        </w:rPr>
        <w:t xml:space="preserve"> mid-peripheral regions (</w:t>
      </w:r>
      <w:r w:rsidR="002B3647" w:rsidRPr="00347BF8">
        <w:rPr>
          <w:rFonts w:ascii="Times New Roman" w:hAnsi="Times New Roman" w:cs="Times New Roman"/>
          <w:sz w:val="24"/>
          <w:szCs w:val="24"/>
        </w:rPr>
        <w:t>Figure</w:t>
      </w:r>
      <w:r w:rsidR="00F6523D" w:rsidRPr="00347BF8">
        <w:rPr>
          <w:rFonts w:ascii="Times New Roman" w:hAnsi="Times New Roman" w:cs="Times New Roman"/>
          <w:sz w:val="24"/>
          <w:szCs w:val="24"/>
        </w:rPr>
        <w:t xml:space="preserve"> </w:t>
      </w:r>
      <w:r w:rsidR="00863416" w:rsidRPr="00347BF8">
        <w:rPr>
          <w:rFonts w:ascii="Times New Roman" w:hAnsi="Times New Roman" w:cs="Times New Roman"/>
          <w:sz w:val="24"/>
          <w:szCs w:val="24"/>
        </w:rPr>
        <w:t>6</w:t>
      </w:r>
      <w:r w:rsidR="00EF37CE">
        <w:rPr>
          <w:rFonts w:ascii="Times New Roman" w:hAnsi="Times New Roman" w:cs="Times New Roman"/>
          <w:sz w:val="24"/>
          <w:szCs w:val="24"/>
        </w:rPr>
        <w:t>K</w:t>
      </w:r>
      <w:r w:rsidR="00F6523D" w:rsidRPr="00347BF8">
        <w:rPr>
          <w:rFonts w:ascii="Times New Roman" w:hAnsi="Times New Roman" w:cs="Times New Roman"/>
          <w:sz w:val="24"/>
          <w:szCs w:val="24"/>
        </w:rPr>
        <w:t xml:space="preserve">). </w:t>
      </w:r>
    </w:p>
    <w:p w14:paraId="3114D53E" w14:textId="77777777" w:rsidR="00E508D9" w:rsidRPr="00347BF8" w:rsidRDefault="00053109" w:rsidP="002E5148">
      <w:pPr>
        <w:spacing w:line="480" w:lineRule="auto"/>
        <w:jc w:val="both"/>
        <w:rPr>
          <w:rFonts w:ascii="Times New Roman" w:hAnsi="Times New Roman" w:cs="Times New Roman"/>
          <w:sz w:val="24"/>
          <w:szCs w:val="24"/>
        </w:rPr>
      </w:pPr>
      <w:r w:rsidRPr="00347BF8">
        <w:rPr>
          <w:rFonts w:ascii="Times New Roman" w:hAnsi="Times New Roman" w:cs="Times New Roman"/>
          <w:sz w:val="24"/>
          <w:szCs w:val="24"/>
        </w:rPr>
        <w:t>When comparing t</w:t>
      </w:r>
      <w:r w:rsidR="00F6523D" w:rsidRPr="00347BF8">
        <w:rPr>
          <w:rFonts w:ascii="Times New Roman" w:hAnsi="Times New Roman" w:cs="Times New Roman"/>
          <w:sz w:val="24"/>
          <w:szCs w:val="24"/>
        </w:rPr>
        <w:t xml:space="preserve">he distribution of phagolysosomes in apical and basal </w:t>
      </w:r>
      <w:r w:rsidRPr="00347BF8">
        <w:rPr>
          <w:rFonts w:ascii="Times New Roman" w:hAnsi="Times New Roman" w:cs="Times New Roman"/>
          <w:sz w:val="24"/>
          <w:szCs w:val="24"/>
        </w:rPr>
        <w:t>RPE, i</w:t>
      </w:r>
      <w:r w:rsidR="00F6523D" w:rsidRPr="00347BF8">
        <w:rPr>
          <w:rFonts w:ascii="Times New Roman" w:hAnsi="Times New Roman" w:cs="Times New Roman"/>
          <w:sz w:val="24"/>
          <w:szCs w:val="24"/>
        </w:rPr>
        <w:t xml:space="preserve">n </w:t>
      </w:r>
      <w:r w:rsidR="00AA4281" w:rsidRPr="00347BF8">
        <w:rPr>
          <w:rFonts w:ascii="Times New Roman" w:hAnsi="Times New Roman" w:cs="Times New Roman"/>
          <w:sz w:val="24"/>
          <w:szCs w:val="24"/>
        </w:rPr>
        <w:t>young</w:t>
      </w:r>
      <w:r w:rsidR="00945B96" w:rsidRPr="00347BF8">
        <w:rPr>
          <w:rFonts w:ascii="Times New Roman" w:hAnsi="Times New Roman" w:cs="Times New Roman"/>
          <w:sz w:val="24"/>
          <w:szCs w:val="24"/>
        </w:rPr>
        <w:t xml:space="preserve"> </w:t>
      </w:r>
      <w:r w:rsidR="00F6523D" w:rsidRPr="00347BF8">
        <w:rPr>
          <w:rFonts w:ascii="Times New Roman" w:hAnsi="Times New Roman" w:cs="Times New Roman"/>
          <w:sz w:val="24"/>
          <w:szCs w:val="24"/>
        </w:rPr>
        <w:t xml:space="preserve">mice, the majority of </w:t>
      </w:r>
      <w:r w:rsidR="00EE12CC" w:rsidRPr="00347BF8">
        <w:rPr>
          <w:rFonts w:ascii="Times New Roman" w:hAnsi="Times New Roman" w:cs="Times New Roman"/>
          <w:sz w:val="24"/>
          <w:szCs w:val="24"/>
        </w:rPr>
        <w:t>RHO</w:t>
      </w:r>
      <w:r w:rsidR="00F6523D" w:rsidRPr="00347BF8">
        <w:rPr>
          <w:rFonts w:ascii="Times New Roman" w:hAnsi="Times New Roman" w:cs="Times New Roman"/>
          <w:sz w:val="24"/>
          <w:szCs w:val="24"/>
        </w:rPr>
        <w:t xml:space="preserve">+ and </w:t>
      </w:r>
      <w:r w:rsidR="009A6DED" w:rsidRPr="00347BF8">
        <w:rPr>
          <w:rFonts w:ascii="Times New Roman" w:hAnsi="Times New Roman" w:cs="Times New Roman"/>
          <w:color w:val="000000" w:themeColor="text1"/>
          <w:sz w:val="24"/>
          <w:szCs w:val="24"/>
        </w:rPr>
        <w:t xml:space="preserve">CATD+ </w:t>
      </w:r>
      <w:r w:rsidR="00F6523D" w:rsidRPr="00347BF8">
        <w:rPr>
          <w:rFonts w:ascii="Times New Roman" w:hAnsi="Times New Roman" w:cs="Times New Roman"/>
          <w:sz w:val="24"/>
          <w:szCs w:val="24"/>
        </w:rPr>
        <w:t>phagolysosomes w</w:t>
      </w:r>
      <w:r w:rsidR="00E508D9" w:rsidRPr="00347BF8">
        <w:rPr>
          <w:rFonts w:ascii="Times New Roman" w:hAnsi="Times New Roman" w:cs="Times New Roman"/>
          <w:sz w:val="24"/>
          <w:szCs w:val="24"/>
        </w:rPr>
        <w:t>ere</w:t>
      </w:r>
      <w:r w:rsidR="00F6523D" w:rsidRPr="00347BF8">
        <w:rPr>
          <w:rFonts w:ascii="Times New Roman" w:hAnsi="Times New Roman" w:cs="Times New Roman"/>
          <w:sz w:val="24"/>
          <w:szCs w:val="24"/>
        </w:rPr>
        <w:t xml:space="preserve"> located at the </w:t>
      </w:r>
      <w:r w:rsidR="00AA4281" w:rsidRPr="00347BF8">
        <w:rPr>
          <w:rFonts w:ascii="Times New Roman" w:hAnsi="Times New Roman" w:cs="Times New Roman"/>
          <w:sz w:val="24"/>
          <w:szCs w:val="24"/>
        </w:rPr>
        <w:t xml:space="preserve">apical </w:t>
      </w:r>
      <w:r w:rsidR="00F6523D" w:rsidRPr="00347BF8">
        <w:rPr>
          <w:rFonts w:ascii="Times New Roman" w:hAnsi="Times New Roman" w:cs="Times New Roman"/>
          <w:sz w:val="24"/>
          <w:szCs w:val="24"/>
        </w:rPr>
        <w:t>side of RPE cells</w:t>
      </w:r>
      <w:r w:rsidR="00C36D3E" w:rsidRPr="00347BF8">
        <w:rPr>
          <w:rFonts w:ascii="Times New Roman" w:hAnsi="Times New Roman" w:cs="Times New Roman"/>
          <w:sz w:val="24"/>
          <w:szCs w:val="24"/>
        </w:rPr>
        <w:t xml:space="preserve"> (Figure </w:t>
      </w:r>
      <w:r w:rsidR="007F5A08" w:rsidRPr="00347BF8">
        <w:rPr>
          <w:rFonts w:ascii="Times New Roman" w:hAnsi="Times New Roman" w:cs="Times New Roman"/>
          <w:sz w:val="24"/>
          <w:szCs w:val="24"/>
        </w:rPr>
        <w:t>6</w:t>
      </w:r>
      <w:r w:rsidR="00EF37CE">
        <w:rPr>
          <w:rFonts w:ascii="Times New Roman" w:hAnsi="Times New Roman" w:cs="Times New Roman"/>
          <w:sz w:val="24"/>
          <w:szCs w:val="24"/>
        </w:rPr>
        <w:t>L</w:t>
      </w:r>
      <w:r w:rsidR="00C36D3E" w:rsidRPr="00347BF8">
        <w:rPr>
          <w:rFonts w:ascii="Times New Roman" w:hAnsi="Times New Roman" w:cs="Times New Roman"/>
          <w:sz w:val="24"/>
          <w:szCs w:val="24"/>
        </w:rPr>
        <w:t>)</w:t>
      </w:r>
      <w:r w:rsidR="00F6523D" w:rsidRPr="00347BF8">
        <w:rPr>
          <w:rFonts w:ascii="Times New Roman" w:hAnsi="Times New Roman" w:cs="Times New Roman"/>
          <w:sz w:val="24"/>
          <w:szCs w:val="24"/>
        </w:rPr>
        <w:t xml:space="preserve">, whereas in </w:t>
      </w:r>
      <w:r w:rsidR="00AA4281" w:rsidRPr="00347BF8">
        <w:rPr>
          <w:rFonts w:ascii="Times New Roman" w:hAnsi="Times New Roman" w:cs="Times New Roman"/>
          <w:sz w:val="24"/>
          <w:szCs w:val="24"/>
        </w:rPr>
        <w:t>aged</w:t>
      </w:r>
      <w:r w:rsidR="00F6523D" w:rsidRPr="00347BF8">
        <w:rPr>
          <w:rFonts w:ascii="Times New Roman" w:hAnsi="Times New Roman" w:cs="Times New Roman"/>
          <w:sz w:val="24"/>
          <w:szCs w:val="24"/>
        </w:rPr>
        <w:t xml:space="preserve"> mice most phagolysosomes </w:t>
      </w:r>
      <w:r w:rsidR="00E508D9" w:rsidRPr="00347BF8">
        <w:rPr>
          <w:rFonts w:ascii="Times New Roman" w:hAnsi="Times New Roman" w:cs="Times New Roman"/>
          <w:sz w:val="24"/>
          <w:szCs w:val="24"/>
        </w:rPr>
        <w:t xml:space="preserve">were </w:t>
      </w:r>
      <w:r w:rsidR="00F6523D" w:rsidRPr="00347BF8">
        <w:rPr>
          <w:rFonts w:ascii="Times New Roman" w:hAnsi="Times New Roman" w:cs="Times New Roman"/>
          <w:sz w:val="24"/>
          <w:szCs w:val="24"/>
        </w:rPr>
        <w:t xml:space="preserve">located to the </w:t>
      </w:r>
      <w:r w:rsidR="00AA4281" w:rsidRPr="00347BF8">
        <w:rPr>
          <w:rFonts w:ascii="Times New Roman" w:hAnsi="Times New Roman" w:cs="Times New Roman"/>
          <w:sz w:val="24"/>
          <w:szCs w:val="24"/>
        </w:rPr>
        <w:t xml:space="preserve">basal </w:t>
      </w:r>
      <w:r w:rsidR="000E3CF7" w:rsidRPr="00347BF8">
        <w:rPr>
          <w:rFonts w:ascii="Times New Roman" w:hAnsi="Times New Roman" w:cs="Times New Roman"/>
          <w:sz w:val="24"/>
          <w:szCs w:val="24"/>
        </w:rPr>
        <w:t>RPE</w:t>
      </w:r>
      <w:r w:rsidR="00654F9F" w:rsidRPr="00347BF8">
        <w:rPr>
          <w:rFonts w:ascii="Times New Roman" w:hAnsi="Times New Roman" w:cs="Times New Roman"/>
          <w:sz w:val="24"/>
          <w:szCs w:val="24"/>
        </w:rPr>
        <w:t xml:space="preserve"> (</w:t>
      </w:r>
      <w:r w:rsidR="002B3647" w:rsidRPr="00347BF8">
        <w:rPr>
          <w:rFonts w:ascii="Times New Roman" w:hAnsi="Times New Roman" w:cs="Times New Roman"/>
          <w:sz w:val="24"/>
          <w:szCs w:val="24"/>
        </w:rPr>
        <w:t>Figure</w:t>
      </w:r>
      <w:r w:rsidR="00390757" w:rsidRPr="00347BF8">
        <w:rPr>
          <w:rFonts w:ascii="Times New Roman" w:hAnsi="Times New Roman" w:cs="Times New Roman"/>
          <w:sz w:val="24"/>
          <w:szCs w:val="24"/>
        </w:rPr>
        <w:t xml:space="preserve"> </w:t>
      </w:r>
      <w:r w:rsidR="007F5A08" w:rsidRPr="00347BF8">
        <w:rPr>
          <w:rFonts w:ascii="Times New Roman" w:hAnsi="Times New Roman" w:cs="Times New Roman"/>
          <w:sz w:val="24"/>
          <w:szCs w:val="24"/>
        </w:rPr>
        <w:t>6</w:t>
      </w:r>
      <w:r w:rsidR="00EF37CE">
        <w:rPr>
          <w:rFonts w:ascii="Times New Roman" w:hAnsi="Times New Roman" w:cs="Times New Roman"/>
          <w:sz w:val="24"/>
          <w:szCs w:val="24"/>
        </w:rPr>
        <w:t>M</w:t>
      </w:r>
      <w:r w:rsidR="00F6523D" w:rsidRPr="00347BF8">
        <w:rPr>
          <w:rFonts w:ascii="Times New Roman" w:hAnsi="Times New Roman" w:cs="Times New Roman"/>
          <w:sz w:val="24"/>
          <w:szCs w:val="24"/>
        </w:rPr>
        <w:t xml:space="preserve">). </w:t>
      </w:r>
      <w:r w:rsidR="00C36D3E" w:rsidRPr="00347BF8">
        <w:rPr>
          <w:rFonts w:ascii="Times New Roman" w:hAnsi="Times New Roman" w:cs="Times New Roman"/>
          <w:sz w:val="24"/>
          <w:szCs w:val="24"/>
        </w:rPr>
        <w:t>This change in the apical-basal distribution of RHO+-</w:t>
      </w:r>
      <w:r w:rsidR="00C36D3E" w:rsidRPr="00347BF8">
        <w:rPr>
          <w:rFonts w:ascii="Times New Roman" w:hAnsi="Times New Roman" w:cs="Times New Roman"/>
          <w:color w:val="000000" w:themeColor="text1"/>
          <w:sz w:val="24"/>
          <w:szCs w:val="24"/>
        </w:rPr>
        <w:t xml:space="preserve">CATD+ </w:t>
      </w:r>
      <w:r w:rsidR="00C36D3E" w:rsidRPr="00347BF8">
        <w:rPr>
          <w:rFonts w:ascii="Times New Roman" w:hAnsi="Times New Roman" w:cs="Times New Roman"/>
          <w:sz w:val="24"/>
          <w:szCs w:val="24"/>
        </w:rPr>
        <w:t>phagolysosomes with age was significant for all eccentricities of RPE. T</w:t>
      </w:r>
      <w:r w:rsidR="00E508D9" w:rsidRPr="00347BF8">
        <w:rPr>
          <w:rFonts w:ascii="Times New Roman" w:hAnsi="Times New Roman" w:cs="Times New Roman"/>
          <w:sz w:val="24"/>
          <w:szCs w:val="24"/>
        </w:rPr>
        <w:t>he total number of lysosomes was also assessed</w:t>
      </w:r>
      <w:r w:rsidR="00C36D3E" w:rsidRPr="00347BF8">
        <w:rPr>
          <w:rFonts w:ascii="Times New Roman" w:hAnsi="Times New Roman" w:cs="Times New Roman"/>
          <w:sz w:val="24"/>
          <w:szCs w:val="24"/>
        </w:rPr>
        <w:t>, to account for a change in basal lysosome formation, however</w:t>
      </w:r>
      <w:r w:rsidRPr="00347BF8">
        <w:rPr>
          <w:rFonts w:ascii="Times New Roman" w:hAnsi="Times New Roman" w:cs="Times New Roman"/>
          <w:sz w:val="24"/>
          <w:szCs w:val="24"/>
        </w:rPr>
        <w:t>,</w:t>
      </w:r>
      <w:r w:rsidR="00C36D3E" w:rsidRPr="00347BF8">
        <w:rPr>
          <w:rFonts w:ascii="Times New Roman" w:hAnsi="Times New Roman" w:cs="Times New Roman"/>
          <w:sz w:val="24"/>
          <w:szCs w:val="24"/>
        </w:rPr>
        <w:t xml:space="preserve"> t</w:t>
      </w:r>
      <w:r w:rsidR="00E508D9" w:rsidRPr="00347BF8">
        <w:rPr>
          <w:rFonts w:ascii="Times New Roman" w:hAnsi="Times New Roman" w:cs="Times New Roman"/>
          <w:sz w:val="24"/>
          <w:szCs w:val="24"/>
        </w:rPr>
        <w:t xml:space="preserve">he number and size of </w:t>
      </w:r>
      <w:r w:rsidR="009A6DED" w:rsidRPr="00347BF8">
        <w:rPr>
          <w:rFonts w:ascii="Times New Roman" w:hAnsi="Times New Roman" w:cs="Times New Roman"/>
          <w:color w:val="000000" w:themeColor="text1"/>
          <w:sz w:val="24"/>
          <w:szCs w:val="24"/>
        </w:rPr>
        <w:t xml:space="preserve">CATD+ </w:t>
      </w:r>
      <w:r w:rsidR="00E508D9" w:rsidRPr="00347BF8">
        <w:rPr>
          <w:rFonts w:ascii="Times New Roman" w:hAnsi="Times New Roman" w:cs="Times New Roman"/>
          <w:sz w:val="24"/>
          <w:szCs w:val="24"/>
        </w:rPr>
        <w:t xml:space="preserve">lysosomes did </w:t>
      </w:r>
      <w:r w:rsidRPr="00347BF8">
        <w:rPr>
          <w:rFonts w:ascii="Times New Roman" w:hAnsi="Times New Roman" w:cs="Times New Roman"/>
          <w:sz w:val="24"/>
          <w:szCs w:val="24"/>
        </w:rPr>
        <w:t xml:space="preserve">not </w:t>
      </w:r>
      <w:r w:rsidR="00C36D3E" w:rsidRPr="00347BF8">
        <w:rPr>
          <w:rFonts w:ascii="Times New Roman" w:hAnsi="Times New Roman" w:cs="Times New Roman"/>
          <w:sz w:val="24"/>
          <w:szCs w:val="24"/>
        </w:rPr>
        <w:t>change overly</w:t>
      </w:r>
      <w:r w:rsidR="00E508D9" w:rsidRPr="00347BF8">
        <w:rPr>
          <w:rFonts w:ascii="Times New Roman" w:hAnsi="Times New Roman" w:cs="Times New Roman"/>
          <w:sz w:val="24"/>
          <w:szCs w:val="24"/>
        </w:rPr>
        <w:t xml:space="preserve"> with age (</w:t>
      </w:r>
      <w:r w:rsidR="002B3647" w:rsidRPr="00347BF8">
        <w:rPr>
          <w:rFonts w:ascii="Times New Roman" w:hAnsi="Times New Roman" w:cs="Times New Roman"/>
          <w:sz w:val="24"/>
          <w:szCs w:val="24"/>
        </w:rPr>
        <w:t>Figure</w:t>
      </w:r>
      <w:r w:rsidR="00312B61" w:rsidRPr="00347BF8">
        <w:rPr>
          <w:rFonts w:ascii="Times New Roman" w:hAnsi="Times New Roman" w:cs="Times New Roman"/>
          <w:sz w:val="24"/>
          <w:szCs w:val="24"/>
        </w:rPr>
        <w:t xml:space="preserve"> </w:t>
      </w:r>
      <w:r w:rsidR="007F5A08" w:rsidRPr="00347BF8">
        <w:rPr>
          <w:rFonts w:ascii="Times New Roman" w:hAnsi="Times New Roman" w:cs="Times New Roman"/>
          <w:sz w:val="24"/>
          <w:szCs w:val="24"/>
        </w:rPr>
        <w:t>6</w:t>
      </w:r>
      <w:r w:rsidR="00EF37CE">
        <w:rPr>
          <w:rFonts w:ascii="Times New Roman" w:hAnsi="Times New Roman" w:cs="Times New Roman"/>
          <w:sz w:val="24"/>
          <w:szCs w:val="24"/>
        </w:rPr>
        <w:t>N</w:t>
      </w:r>
      <w:r w:rsidR="002D144E" w:rsidRPr="00347BF8">
        <w:rPr>
          <w:rFonts w:ascii="Times New Roman" w:hAnsi="Times New Roman" w:cs="Times New Roman"/>
          <w:sz w:val="24"/>
          <w:szCs w:val="24"/>
        </w:rPr>
        <w:t>-</w:t>
      </w:r>
      <w:r w:rsidR="00EF37CE">
        <w:rPr>
          <w:rFonts w:ascii="Times New Roman" w:hAnsi="Times New Roman" w:cs="Times New Roman"/>
          <w:sz w:val="24"/>
          <w:szCs w:val="24"/>
        </w:rPr>
        <w:t>O</w:t>
      </w:r>
      <w:r w:rsidR="00C36D3E" w:rsidRPr="00347BF8">
        <w:rPr>
          <w:rFonts w:ascii="Times New Roman" w:hAnsi="Times New Roman" w:cs="Times New Roman"/>
          <w:sz w:val="24"/>
          <w:szCs w:val="24"/>
        </w:rPr>
        <w:t>)</w:t>
      </w:r>
      <w:r w:rsidR="00E508D9" w:rsidRPr="00347BF8">
        <w:rPr>
          <w:rFonts w:ascii="Times New Roman" w:hAnsi="Times New Roman" w:cs="Times New Roman"/>
          <w:sz w:val="24"/>
          <w:szCs w:val="24"/>
        </w:rPr>
        <w:t xml:space="preserve">. These data suggests that the basal </w:t>
      </w:r>
      <w:r w:rsidR="009F2E65" w:rsidRPr="00347BF8">
        <w:rPr>
          <w:rFonts w:ascii="Times New Roman" w:hAnsi="Times New Roman" w:cs="Times New Roman"/>
          <w:sz w:val="24"/>
          <w:szCs w:val="24"/>
        </w:rPr>
        <w:t xml:space="preserve">formation </w:t>
      </w:r>
      <w:r w:rsidR="00E508D9" w:rsidRPr="00347BF8">
        <w:rPr>
          <w:rFonts w:ascii="Times New Roman" w:hAnsi="Times New Roman" w:cs="Times New Roman"/>
          <w:sz w:val="24"/>
          <w:szCs w:val="24"/>
        </w:rPr>
        <w:t>of lysosomes does not change with age</w:t>
      </w:r>
      <w:r w:rsidR="009F2E65" w:rsidRPr="00347BF8">
        <w:rPr>
          <w:rFonts w:ascii="Times New Roman" w:hAnsi="Times New Roman" w:cs="Times New Roman"/>
          <w:sz w:val="24"/>
          <w:szCs w:val="24"/>
        </w:rPr>
        <w:t xml:space="preserve"> and indicate that </w:t>
      </w:r>
      <w:r w:rsidR="00D62681" w:rsidRPr="00347BF8">
        <w:rPr>
          <w:rFonts w:ascii="Times New Roman" w:hAnsi="Times New Roman" w:cs="Times New Roman"/>
          <w:sz w:val="24"/>
          <w:szCs w:val="24"/>
        </w:rPr>
        <w:t>the molecular</w:t>
      </w:r>
      <w:r w:rsidR="00E508D9" w:rsidRPr="00347BF8">
        <w:rPr>
          <w:rFonts w:ascii="Times New Roman" w:hAnsi="Times New Roman" w:cs="Times New Roman"/>
          <w:sz w:val="24"/>
          <w:szCs w:val="24"/>
        </w:rPr>
        <w:t xml:space="preserve"> pathways involved in </w:t>
      </w:r>
      <w:r w:rsidR="009F2E65" w:rsidRPr="00347BF8">
        <w:rPr>
          <w:rFonts w:ascii="Times New Roman" w:hAnsi="Times New Roman" w:cs="Times New Roman"/>
          <w:sz w:val="24"/>
          <w:szCs w:val="24"/>
        </w:rPr>
        <w:t xml:space="preserve">the fusion of </w:t>
      </w:r>
      <w:r w:rsidR="00EE12CC" w:rsidRPr="00347BF8">
        <w:rPr>
          <w:rFonts w:ascii="Times New Roman" w:hAnsi="Times New Roman" w:cs="Times New Roman"/>
          <w:sz w:val="24"/>
          <w:szCs w:val="24"/>
        </w:rPr>
        <w:t>RHO</w:t>
      </w:r>
      <w:r w:rsidR="009F2E65" w:rsidRPr="00347BF8">
        <w:rPr>
          <w:rFonts w:ascii="Times New Roman" w:hAnsi="Times New Roman" w:cs="Times New Roman"/>
          <w:sz w:val="24"/>
          <w:szCs w:val="24"/>
        </w:rPr>
        <w:t xml:space="preserve">+ phagosomes and lysosomes are </w:t>
      </w:r>
      <w:r w:rsidR="00D62681" w:rsidRPr="00347BF8">
        <w:rPr>
          <w:rFonts w:ascii="Times New Roman" w:hAnsi="Times New Roman" w:cs="Times New Roman"/>
          <w:sz w:val="24"/>
          <w:szCs w:val="24"/>
        </w:rPr>
        <w:t xml:space="preserve">reduced </w:t>
      </w:r>
      <w:r w:rsidR="00E508D9" w:rsidRPr="00347BF8">
        <w:rPr>
          <w:rFonts w:ascii="Times New Roman" w:hAnsi="Times New Roman" w:cs="Times New Roman"/>
          <w:sz w:val="24"/>
          <w:szCs w:val="24"/>
        </w:rPr>
        <w:t>by aging</w:t>
      </w:r>
      <w:r w:rsidR="002A1B45" w:rsidRPr="00347BF8">
        <w:rPr>
          <w:rFonts w:ascii="Times New Roman" w:hAnsi="Times New Roman" w:cs="Times New Roman"/>
          <w:sz w:val="24"/>
          <w:szCs w:val="24"/>
        </w:rPr>
        <w:t xml:space="preserve"> (Figure 6</w:t>
      </w:r>
      <w:r w:rsidR="00EF37CE">
        <w:rPr>
          <w:rFonts w:ascii="Times New Roman" w:hAnsi="Times New Roman" w:cs="Times New Roman"/>
          <w:sz w:val="24"/>
          <w:szCs w:val="24"/>
        </w:rPr>
        <w:t>J</w:t>
      </w:r>
      <w:r w:rsidR="002A1B45" w:rsidRPr="00347BF8">
        <w:rPr>
          <w:rFonts w:ascii="Times New Roman" w:hAnsi="Times New Roman" w:cs="Times New Roman"/>
          <w:sz w:val="24"/>
          <w:szCs w:val="24"/>
        </w:rPr>
        <w:t>)</w:t>
      </w:r>
      <w:r w:rsidR="00E508D9" w:rsidRPr="00347BF8">
        <w:rPr>
          <w:rFonts w:ascii="Times New Roman" w:hAnsi="Times New Roman" w:cs="Times New Roman"/>
          <w:sz w:val="24"/>
          <w:szCs w:val="24"/>
        </w:rPr>
        <w:t xml:space="preserve">. </w:t>
      </w:r>
    </w:p>
    <w:p w14:paraId="5B996521" w14:textId="26842123" w:rsidR="00A12EBE" w:rsidRPr="00347BF8" w:rsidRDefault="00F32B57" w:rsidP="002E5148">
      <w:pPr>
        <w:pStyle w:val="Heading2"/>
        <w:spacing w:line="480" w:lineRule="auto"/>
        <w:jc w:val="both"/>
        <w:rPr>
          <w:rFonts w:ascii="Times New Roman" w:hAnsi="Times New Roman" w:cs="Times New Roman"/>
        </w:rPr>
      </w:pPr>
      <w:r w:rsidRPr="00347BF8">
        <w:rPr>
          <w:rFonts w:ascii="Times New Roman" w:hAnsi="Times New Roman" w:cs="Times New Roman"/>
        </w:rPr>
        <w:t>3</w:t>
      </w:r>
      <w:r w:rsidR="002E5148" w:rsidRPr="00347BF8">
        <w:rPr>
          <w:rFonts w:ascii="Times New Roman" w:hAnsi="Times New Roman" w:cs="Times New Roman"/>
        </w:rPr>
        <w:t xml:space="preserve">.6 </w:t>
      </w:r>
      <w:r w:rsidR="00A12EBE" w:rsidRPr="00347BF8">
        <w:rPr>
          <w:rFonts w:ascii="Times New Roman" w:hAnsi="Times New Roman" w:cs="Times New Roman"/>
        </w:rPr>
        <w:t>Protein</w:t>
      </w:r>
      <w:r w:rsidR="00E5591E" w:rsidRPr="00347BF8">
        <w:rPr>
          <w:rFonts w:ascii="Times New Roman" w:hAnsi="Times New Roman" w:cs="Times New Roman"/>
        </w:rPr>
        <w:t>s</w:t>
      </w:r>
      <w:r w:rsidR="00A12EBE" w:rsidRPr="00347BF8">
        <w:rPr>
          <w:rFonts w:ascii="Times New Roman" w:hAnsi="Times New Roman" w:cs="Times New Roman"/>
        </w:rPr>
        <w:t xml:space="preserve"> </w:t>
      </w:r>
      <w:r w:rsidR="00E5591E" w:rsidRPr="00347BF8">
        <w:rPr>
          <w:rFonts w:ascii="Times New Roman" w:hAnsi="Times New Roman" w:cs="Times New Roman"/>
        </w:rPr>
        <w:t>involved</w:t>
      </w:r>
      <w:r w:rsidR="005664D2" w:rsidRPr="00347BF8">
        <w:rPr>
          <w:rFonts w:ascii="Times New Roman" w:hAnsi="Times New Roman" w:cs="Times New Roman"/>
        </w:rPr>
        <w:t xml:space="preserve"> in</w:t>
      </w:r>
      <w:r w:rsidR="00A12EBE" w:rsidRPr="00347BF8">
        <w:rPr>
          <w:rFonts w:ascii="Times New Roman" w:hAnsi="Times New Roman" w:cs="Times New Roman"/>
        </w:rPr>
        <w:t xml:space="preserve"> autophagy</w:t>
      </w:r>
      <w:r w:rsidR="00C23AA1" w:rsidRPr="00347BF8">
        <w:rPr>
          <w:rFonts w:ascii="Times New Roman" w:hAnsi="Times New Roman" w:cs="Times New Roman"/>
        </w:rPr>
        <w:t>-lysosomal</w:t>
      </w:r>
      <w:r w:rsidR="00A12EBE" w:rsidRPr="00347BF8">
        <w:rPr>
          <w:rFonts w:ascii="Times New Roman" w:hAnsi="Times New Roman" w:cs="Times New Roman"/>
        </w:rPr>
        <w:t xml:space="preserve"> processes are altered in the RPE of aged animals</w:t>
      </w:r>
    </w:p>
    <w:p w14:paraId="58349F50" w14:textId="14E3AC13" w:rsidR="00E26875" w:rsidRPr="00BA795B" w:rsidRDefault="00A12EBE" w:rsidP="00000303">
      <w:pPr>
        <w:spacing w:line="480" w:lineRule="auto"/>
        <w:jc w:val="both"/>
        <w:rPr>
          <w:rFonts w:ascii="Times New Roman" w:hAnsi="Times New Roman" w:cs="Times New Roman"/>
          <w:sz w:val="24"/>
          <w:szCs w:val="24"/>
        </w:rPr>
      </w:pPr>
      <w:r w:rsidRPr="00347BF8">
        <w:rPr>
          <w:rFonts w:ascii="Times New Roman" w:hAnsi="Times New Roman" w:cs="Times New Roman"/>
          <w:sz w:val="24"/>
          <w:szCs w:val="24"/>
        </w:rPr>
        <w:t xml:space="preserve">Autophagy and LAP </w:t>
      </w:r>
      <w:r w:rsidR="001B746B" w:rsidRPr="00347BF8">
        <w:rPr>
          <w:rFonts w:ascii="Times New Roman" w:hAnsi="Times New Roman" w:cs="Times New Roman"/>
          <w:sz w:val="24"/>
          <w:szCs w:val="24"/>
        </w:rPr>
        <w:t xml:space="preserve">pathways </w:t>
      </w:r>
      <w:r w:rsidRPr="00347BF8">
        <w:rPr>
          <w:rFonts w:ascii="Times New Roman" w:hAnsi="Times New Roman" w:cs="Times New Roman"/>
          <w:sz w:val="24"/>
          <w:szCs w:val="24"/>
        </w:rPr>
        <w:t xml:space="preserve">share </w:t>
      </w:r>
      <w:r w:rsidR="001B746B" w:rsidRPr="00347BF8">
        <w:rPr>
          <w:rFonts w:ascii="Times New Roman" w:hAnsi="Times New Roman" w:cs="Times New Roman"/>
          <w:sz w:val="24"/>
          <w:szCs w:val="24"/>
        </w:rPr>
        <w:t xml:space="preserve">many </w:t>
      </w:r>
      <w:r w:rsidRPr="00347BF8">
        <w:rPr>
          <w:rFonts w:ascii="Times New Roman" w:hAnsi="Times New Roman" w:cs="Times New Roman"/>
          <w:sz w:val="24"/>
          <w:szCs w:val="24"/>
        </w:rPr>
        <w:t>resources, including LC3 and lysosomes for the formation of autophagosomes, phagosomes and degradation. The</w:t>
      </w:r>
      <w:r w:rsidR="00F54954" w:rsidRPr="00347BF8">
        <w:rPr>
          <w:rFonts w:ascii="Times New Roman" w:hAnsi="Times New Roman" w:cs="Times New Roman"/>
          <w:sz w:val="24"/>
          <w:szCs w:val="24"/>
        </w:rPr>
        <w:t>se processes</w:t>
      </w:r>
      <w:r w:rsidRPr="00347BF8">
        <w:rPr>
          <w:rFonts w:ascii="Times New Roman" w:hAnsi="Times New Roman" w:cs="Times New Roman"/>
          <w:sz w:val="24"/>
          <w:szCs w:val="24"/>
        </w:rPr>
        <w:t xml:space="preserve"> are tightly regulated to avoid competition between the two pathways </w:t>
      </w:r>
      <w:r w:rsidRPr="00347BF8">
        <w:rPr>
          <w:rFonts w:ascii="Times New Roman" w:hAnsi="Times New Roman" w:cs="Times New Roman"/>
          <w:sz w:val="24"/>
          <w:szCs w:val="24"/>
        </w:rPr>
        <w:fldChar w:fldCharType="begin">
          <w:fldData xml:space="preserve">PEVuZE5vdGU+PENpdGU+PEF1dGhvcj5LaW08L0F1dGhvcj48WWVhcj4yMDEzPC9ZZWFyPjxSZWNO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</w:fldData>
        </w:fldChar>
      </w:r>
      <w:r w:rsidR="002069CA" w:rsidRPr="00347BF8">
        <w:rPr>
          <w:rFonts w:ascii="Times New Roman" w:hAnsi="Times New Roman" w:cs="Times New Roman"/>
          <w:sz w:val="24"/>
          <w:szCs w:val="24"/>
        </w:rPr>
        <w:instrText xml:space="preserve"> ADDIN EN.CITE </w:instrText>
      </w:r>
      <w:r w:rsidR="002069CA" w:rsidRPr="00347BF8">
        <w:rPr>
          <w:rFonts w:ascii="Times New Roman" w:hAnsi="Times New Roman" w:cs="Times New Roman"/>
          <w:sz w:val="24"/>
          <w:szCs w:val="24"/>
        </w:rPr>
        <w:fldChar w:fldCharType="begin">
          <w:fldData xml:space="preserve">PEVuZE5vdGU+PENpdGU+PEF1dGhvcj5LaW08L0F1dGhvcj48WWVhcj4yMDEzPC9ZZWFyPjxSZWNO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</w:fldData>
        </w:fldChar>
      </w:r>
      <w:r w:rsidR="002069CA" w:rsidRPr="00347BF8">
        <w:rPr>
          <w:rFonts w:ascii="Times New Roman" w:hAnsi="Times New Roman" w:cs="Times New Roman"/>
          <w:sz w:val="24"/>
          <w:szCs w:val="24"/>
        </w:rPr>
        <w:instrText xml:space="preserve"> ADDIN EN.CITE.DATA </w:instrText>
      </w:r>
      <w:r w:rsidR="002069CA" w:rsidRPr="00347BF8">
        <w:rPr>
          <w:rFonts w:ascii="Times New Roman" w:hAnsi="Times New Roman" w:cs="Times New Roman"/>
          <w:sz w:val="24"/>
          <w:szCs w:val="24"/>
        </w:rPr>
      </w:r>
      <w:r w:rsidR="002069CA" w:rsidRPr="00347BF8">
        <w:rPr>
          <w:rFonts w:ascii="Times New Roman" w:hAnsi="Times New Roman" w:cs="Times New Roman"/>
          <w:sz w:val="24"/>
          <w:szCs w:val="24"/>
        </w:rPr>
        <w:fldChar w:fldCharType="end"/>
      </w:r>
      <w:r w:rsidRPr="00347BF8">
        <w:rPr>
          <w:rFonts w:ascii="Times New Roman" w:hAnsi="Times New Roman" w:cs="Times New Roman"/>
          <w:sz w:val="24"/>
          <w:szCs w:val="24"/>
        </w:rPr>
      </w:r>
      <w:r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(Kim et al., 2013; Muniz-Feliciano et al., 2017)</w:t>
      </w:r>
      <w:r w:rsidRPr="00347BF8">
        <w:rPr>
          <w:rFonts w:ascii="Times New Roman" w:hAnsi="Times New Roman" w:cs="Times New Roman"/>
          <w:sz w:val="24"/>
          <w:szCs w:val="24"/>
        </w:rPr>
        <w:fldChar w:fldCharType="end"/>
      </w:r>
      <w:r w:rsidRPr="00347BF8">
        <w:rPr>
          <w:rFonts w:ascii="Times New Roman" w:hAnsi="Times New Roman" w:cs="Times New Roman"/>
          <w:sz w:val="24"/>
          <w:szCs w:val="24"/>
        </w:rPr>
        <w:t>.</w:t>
      </w:r>
      <w:r w:rsidR="00296937" w:rsidRPr="00347BF8">
        <w:rPr>
          <w:rFonts w:ascii="Times New Roman" w:hAnsi="Times New Roman" w:cs="Times New Roman"/>
          <w:sz w:val="24"/>
          <w:szCs w:val="24"/>
        </w:rPr>
        <w:t xml:space="preserve"> Given there were increases in </w:t>
      </w:r>
      <w:r w:rsidR="00F54954" w:rsidRPr="00347BF8">
        <w:rPr>
          <w:rFonts w:ascii="Times New Roman" w:hAnsi="Times New Roman" w:cs="Times New Roman"/>
          <w:sz w:val="24"/>
          <w:szCs w:val="24"/>
        </w:rPr>
        <w:t xml:space="preserve">the </w:t>
      </w:r>
      <w:r w:rsidR="00296937" w:rsidRPr="00347BF8">
        <w:rPr>
          <w:rFonts w:ascii="Times New Roman" w:hAnsi="Times New Roman" w:cs="Times New Roman"/>
          <w:sz w:val="24"/>
          <w:szCs w:val="24"/>
        </w:rPr>
        <w:t>number and size of LC3+ autophagosomes</w:t>
      </w:r>
      <w:r w:rsidR="00F54954" w:rsidRPr="00347BF8">
        <w:rPr>
          <w:rFonts w:ascii="Times New Roman" w:hAnsi="Times New Roman" w:cs="Times New Roman"/>
          <w:sz w:val="24"/>
          <w:szCs w:val="24"/>
        </w:rPr>
        <w:t xml:space="preserve"> in the aged RPE</w:t>
      </w:r>
      <w:r w:rsidR="00296937" w:rsidRPr="00347BF8">
        <w:rPr>
          <w:rFonts w:ascii="Times New Roman" w:hAnsi="Times New Roman" w:cs="Times New Roman"/>
          <w:sz w:val="24"/>
          <w:szCs w:val="24"/>
        </w:rPr>
        <w:t xml:space="preserve">, independently of </w:t>
      </w:r>
      <w:r w:rsidR="00F54954" w:rsidRPr="00347BF8">
        <w:rPr>
          <w:rFonts w:ascii="Times New Roman" w:hAnsi="Times New Roman" w:cs="Times New Roman"/>
          <w:sz w:val="24"/>
          <w:szCs w:val="24"/>
        </w:rPr>
        <w:t xml:space="preserve">changes in </w:t>
      </w:r>
      <w:r w:rsidR="00296937" w:rsidRPr="00347BF8">
        <w:rPr>
          <w:rFonts w:ascii="Times New Roman" w:hAnsi="Times New Roman" w:cs="Times New Roman"/>
          <w:sz w:val="24"/>
          <w:szCs w:val="24"/>
        </w:rPr>
        <w:t>LAP</w:t>
      </w:r>
      <w:r w:rsidR="00BA0E9E" w:rsidRPr="00347BF8">
        <w:rPr>
          <w:rFonts w:ascii="Times New Roman" w:hAnsi="Times New Roman" w:cs="Times New Roman"/>
          <w:sz w:val="24"/>
          <w:szCs w:val="24"/>
        </w:rPr>
        <w:t>,</w:t>
      </w:r>
      <w:r w:rsidR="00296937" w:rsidRPr="00347BF8">
        <w:rPr>
          <w:rFonts w:ascii="Times New Roman" w:hAnsi="Times New Roman" w:cs="Times New Roman"/>
          <w:sz w:val="24"/>
          <w:szCs w:val="24"/>
        </w:rPr>
        <w:t xml:space="preserve"> </w:t>
      </w:r>
      <w:r w:rsidR="006C125A">
        <w:rPr>
          <w:rFonts w:ascii="Times New Roman" w:hAnsi="Times New Roman" w:cs="Times New Roman"/>
          <w:sz w:val="24"/>
          <w:szCs w:val="24"/>
        </w:rPr>
        <w:t>a change in the autophagy pathways</w:t>
      </w:r>
      <w:r w:rsidR="00BA795B">
        <w:rPr>
          <w:rFonts w:ascii="Times New Roman" w:hAnsi="Times New Roman" w:cs="Times New Roman"/>
          <w:sz w:val="24"/>
          <w:szCs w:val="24"/>
        </w:rPr>
        <w:t xml:space="preserve"> with age</w:t>
      </w:r>
      <w:r w:rsidR="006C125A">
        <w:rPr>
          <w:rFonts w:ascii="Times New Roman" w:hAnsi="Times New Roman" w:cs="Times New Roman"/>
          <w:sz w:val="24"/>
          <w:szCs w:val="24"/>
        </w:rPr>
        <w:t xml:space="preserve"> </w:t>
      </w:r>
      <w:r w:rsidR="00BA795B">
        <w:rPr>
          <w:rFonts w:ascii="Times New Roman" w:hAnsi="Times New Roman" w:cs="Times New Roman"/>
          <w:sz w:val="24"/>
          <w:szCs w:val="24"/>
        </w:rPr>
        <w:t xml:space="preserve">was indicated. </w:t>
      </w:r>
      <w:r w:rsidR="00BA795B" w:rsidRPr="00BA795B">
        <w:rPr>
          <w:rFonts w:ascii="Times New Roman" w:hAnsi="Times New Roman" w:cs="Times New Roman"/>
          <w:sz w:val="24"/>
          <w:szCs w:val="24"/>
          <w:highlight w:val="yellow"/>
        </w:rPr>
        <w:t>As the regulation of autophagy is done mainly through post</w:t>
      </w:r>
      <w:r w:rsidR="00EC75B9">
        <w:rPr>
          <w:rFonts w:ascii="Times New Roman" w:hAnsi="Times New Roman" w:cs="Times New Roman"/>
          <w:sz w:val="24"/>
          <w:szCs w:val="24"/>
          <w:highlight w:val="yellow"/>
        </w:rPr>
        <w:t>-</w:t>
      </w:r>
      <w:r w:rsidR="00BA795B" w:rsidRPr="00BA795B">
        <w:rPr>
          <w:rFonts w:ascii="Times New Roman" w:hAnsi="Times New Roman" w:cs="Times New Roman"/>
          <w:sz w:val="24"/>
          <w:szCs w:val="24"/>
          <w:highlight w:val="yellow"/>
        </w:rPr>
        <w:t xml:space="preserve">translational modifications, which is not usually detectable at a transcriptional level </w:t>
      </w:r>
      <w:r w:rsidR="00BA795B" w:rsidRPr="00BA795B">
        <w:rPr>
          <w:rFonts w:ascii="Times New Roman" w:hAnsi="Times New Roman" w:cs="Times New Roman"/>
          <w:sz w:val="24"/>
          <w:szCs w:val="24"/>
          <w:highlight w:val="yellow"/>
        </w:rPr>
        <w:fldChar w:fldCharType="begin">
          <w:fldData xml:space="preserve">PEVuZE5vdGU+PENpdGU+PEF1dGhvcj5Cb3R0aS1NaWxsZXQ8L0F1dGhvcj48WWVhcj4yMDE2PC9Z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</w:fldData>
        </w:fldChar>
      </w:r>
      <w:r w:rsidR="00BA795B" w:rsidRPr="00BA795B">
        <w:rPr>
          <w:rFonts w:ascii="Times New Roman" w:hAnsi="Times New Roman" w:cs="Times New Roman"/>
          <w:sz w:val="24"/>
          <w:szCs w:val="24"/>
          <w:highlight w:val="yellow"/>
        </w:rPr>
        <w:instrText xml:space="preserve"> ADDIN EN.CITE </w:instrText>
      </w:r>
      <w:r w:rsidR="00BA795B" w:rsidRPr="00BA795B">
        <w:rPr>
          <w:rFonts w:ascii="Times New Roman" w:hAnsi="Times New Roman" w:cs="Times New Roman"/>
          <w:sz w:val="24"/>
          <w:szCs w:val="24"/>
          <w:highlight w:val="yellow"/>
        </w:rPr>
        <w:fldChar w:fldCharType="begin">
          <w:fldData xml:space="preserve">PEVuZE5vdGU+PENpdGU+PEF1dGhvcj5Cb3R0aS1NaWxsZXQ8L0F1dGhvcj48WWVhcj4yMDE2PC9Z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</w:fldData>
        </w:fldChar>
      </w:r>
      <w:r w:rsidR="00BA795B" w:rsidRPr="00BA795B">
        <w:rPr>
          <w:rFonts w:ascii="Times New Roman" w:hAnsi="Times New Roman" w:cs="Times New Roman"/>
          <w:sz w:val="24"/>
          <w:szCs w:val="24"/>
          <w:highlight w:val="yellow"/>
        </w:rPr>
        <w:instrText xml:space="preserve"> ADDIN EN.CITE.DATA </w:instrText>
      </w:r>
      <w:r w:rsidR="00BA795B" w:rsidRPr="00BA795B">
        <w:rPr>
          <w:rFonts w:ascii="Times New Roman" w:hAnsi="Times New Roman" w:cs="Times New Roman"/>
          <w:sz w:val="24"/>
          <w:szCs w:val="24"/>
          <w:highlight w:val="yellow"/>
        </w:rPr>
      </w:r>
      <w:r w:rsidR="00BA795B" w:rsidRPr="00BA795B">
        <w:rPr>
          <w:rFonts w:ascii="Times New Roman" w:hAnsi="Times New Roman" w:cs="Times New Roman"/>
          <w:sz w:val="24"/>
          <w:szCs w:val="24"/>
          <w:highlight w:val="yellow"/>
        </w:rPr>
        <w:fldChar w:fldCharType="end"/>
      </w:r>
      <w:r w:rsidR="00BA795B" w:rsidRPr="00BA795B">
        <w:rPr>
          <w:rFonts w:ascii="Times New Roman" w:hAnsi="Times New Roman" w:cs="Times New Roman"/>
          <w:sz w:val="24"/>
          <w:szCs w:val="24"/>
          <w:highlight w:val="yellow"/>
        </w:rPr>
      </w:r>
      <w:r w:rsidR="00BA795B" w:rsidRPr="00BA795B">
        <w:rPr>
          <w:rFonts w:ascii="Times New Roman" w:hAnsi="Times New Roman" w:cs="Times New Roman"/>
          <w:sz w:val="24"/>
          <w:szCs w:val="24"/>
          <w:highlight w:val="yellow"/>
        </w:rPr>
        <w:fldChar w:fldCharType="separate"/>
      </w:r>
      <w:r w:rsidR="00BA795B" w:rsidRPr="00BA795B">
        <w:rPr>
          <w:rFonts w:ascii="Times New Roman" w:hAnsi="Times New Roman" w:cs="Times New Roman"/>
          <w:noProof/>
          <w:sz w:val="24"/>
          <w:szCs w:val="24"/>
          <w:highlight w:val="yellow"/>
        </w:rPr>
        <w:t>(Botti-Millet et al., 2016)</w:t>
      </w:r>
      <w:r w:rsidR="00BA795B" w:rsidRPr="00BA795B">
        <w:rPr>
          <w:rFonts w:ascii="Times New Roman" w:hAnsi="Times New Roman" w:cs="Times New Roman"/>
          <w:sz w:val="24"/>
          <w:szCs w:val="24"/>
          <w:highlight w:val="yellow"/>
        </w:rPr>
        <w:fldChar w:fldCharType="end"/>
      </w:r>
      <w:r w:rsidR="00BA795B" w:rsidRPr="00BA795B">
        <w:rPr>
          <w:rFonts w:ascii="Times New Roman" w:hAnsi="Times New Roman" w:cs="Times New Roman"/>
          <w:sz w:val="24"/>
          <w:szCs w:val="24"/>
          <w:highlight w:val="yellow"/>
        </w:rPr>
        <w:t xml:space="preserve">, a </w:t>
      </w:r>
      <w:r w:rsidR="00F54954" w:rsidRPr="00BA795B">
        <w:rPr>
          <w:rFonts w:ascii="Times New Roman" w:hAnsi="Times New Roman" w:cs="Times New Roman"/>
          <w:sz w:val="24"/>
          <w:szCs w:val="24"/>
          <w:highlight w:val="yellow"/>
        </w:rPr>
        <w:t>reverse phase protein array</w:t>
      </w:r>
      <w:r w:rsidR="001A3976" w:rsidRPr="00BA795B">
        <w:rPr>
          <w:rFonts w:ascii="Times New Roman" w:hAnsi="Times New Roman" w:cs="Times New Roman"/>
          <w:sz w:val="24"/>
          <w:szCs w:val="24"/>
          <w:highlight w:val="yellow"/>
        </w:rPr>
        <w:t xml:space="preserve"> </w:t>
      </w:r>
      <w:r w:rsidR="00F54954" w:rsidRPr="00BA795B">
        <w:rPr>
          <w:rFonts w:ascii="Times New Roman" w:hAnsi="Times New Roman" w:cs="Times New Roman"/>
          <w:sz w:val="24"/>
          <w:szCs w:val="24"/>
          <w:highlight w:val="yellow"/>
        </w:rPr>
        <w:t xml:space="preserve">was used to evaluate proteins in the autophagy-lysosome and phagocytosis pathways </w:t>
      </w:r>
      <w:r w:rsidRPr="00BA795B">
        <w:rPr>
          <w:rFonts w:ascii="Times New Roman" w:hAnsi="Times New Roman" w:cs="Times New Roman"/>
          <w:sz w:val="24"/>
          <w:szCs w:val="24"/>
          <w:highlight w:val="yellow"/>
        </w:rPr>
        <w:t xml:space="preserve">(Table </w:t>
      </w:r>
      <w:r w:rsidR="00EF37CE" w:rsidRPr="00BA795B">
        <w:rPr>
          <w:rFonts w:ascii="Times New Roman" w:hAnsi="Times New Roman" w:cs="Times New Roman"/>
          <w:sz w:val="24"/>
          <w:szCs w:val="24"/>
          <w:highlight w:val="yellow"/>
        </w:rPr>
        <w:t>6</w:t>
      </w:r>
      <w:r w:rsidRPr="00BA795B">
        <w:rPr>
          <w:rFonts w:ascii="Times New Roman" w:hAnsi="Times New Roman" w:cs="Times New Roman"/>
          <w:sz w:val="24"/>
          <w:szCs w:val="24"/>
          <w:highlight w:val="yellow"/>
        </w:rPr>
        <w:t>).</w:t>
      </w:r>
      <w:r w:rsidRPr="00347BF8">
        <w:rPr>
          <w:rFonts w:ascii="Times New Roman" w:hAnsi="Times New Roman" w:cs="Times New Roman"/>
          <w:sz w:val="24"/>
          <w:szCs w:val="24"/>
        </w:rPr>
        <w:t xml:space="preserve"> </w:t>
      </w:r>
      <w:r w:rsidR="00C23AA1" w:rsidRPr="00347BF8">
        <w:rPr>
          <w:rFonts w:ascii="Times New Roman" w:hAnsi="Times New Roman" w:cs="Times New Roman"/>
          <w:sz w:val="24"/>
          <w:szCs w:val="24"/>
        </w:rPr>
        <w:t>P</w:t>
      </w:r>
      <w:r w:rsidRPr="00347BF8">
        <w:rPr>
          <w:rFonts w:ascii="Times New Roman" w:hAnsi="Times New Roman" w:cs="Times New Roman"/>
          <w:sz w:val="24"/>
          <w:szCs w:val="24"/>
        </w:rPr>
        <w:t>rotein expression changes in the autophagy pathways</w:t>
      </w:r>
      <w:r w:rsidR="00C23AA1" w:rsidRPr="00347BF8">
        <w:rPr>
          <w:rFonts w:ascii="Times New Roman" w:hAnsi="Times New Roman" w:cs="Times New Roman"/>
          <w:sz w:val="24"/>
          <w:szCs w:val="24"/>
        </w:rPr>
        <w:t xml:space="preserve"> </w:t>
      </w:r>
      <w:r w:rsidR="00C23AA1" w:rsidRPr="00347BF8">
        <w:rPr>
          <w:rFonts w:ascii="Times New Roman" w:hAnsi="Times New Roman" w:cs="Times New Roman"/>
          <w:sz w:val="24"/>
          <w:szCs w:val="24"/>
        </w:rPr>
        <w:lastRenderedPageBreak/>
        <w:t>were quantified</w:t>
      </w:r>
      <w:r w:rsidRPr="00347BF8">
        <w:rPr>
          <w:rFonts w:ascii="Times New Roman" w:hAnsi="Times New Roman" w:cs="Times New Roman"/>
          <w:sz w:val="24"/>
          <w:szCs w:val="24"/>
        </w:rPr>
        <w:t xml:space="preserve"> </w:t>
      </w:r>
      <w:r w:rsidR="00C23AA1" w:rsidRPr="00347BF8">
        <w:rPr>
          <w:rFonts w:ascii="Times New Roman" w:hAnsi="Times New Roman" w:cs="Times New Roman"/>
          <w:sz w:val="24"/>
          <w:szCs w:val="24"/>
        </w:rPr>
        <w:t>from</w:t>
      </w:r>
      <w:r w:rsidRPr="00347BF8">
        <w:rPr>
          <w:rFonts w:ascii="Times New Roman" w:hAnsi="Times New Roman" w:cs="Times New Roman"/>
          <w:sz w:val="24"/>
          <w:szCs w:val="24"/>
        </w:rPr>
        <w:t xml:space="preserve"> the RPE </w:t>
      </w:r>
      <w:r w:rsidR="00C23AA1" w:rsidRPr="00347BF8">
        <w:rPr>
          <w:rFonts w:ascii="Times New Roman" w:hAnsi="Times New Roman" w:cs="Times New Roman"/>
          <w:sz w:val="24"/>
          <w:szCs w:val="24"/>
        </w:rPr>
        <w:t>of</w:t>
      </w:r>
      <w:r w:rsidRPr="00347BF8">
        <w:rPr>
          <w:rFonts w:ascii="Times New Roman" w:hAnsi="Times New Roman" w:cs="Times New Roman"/>
          <w:sz w:val="24"/>
          <w:szCs w:val="24"/>
        </w:rPr>
        <w:t xml:space="preserve"> 3</w:t>
      </w:r>
      <w:r w:rsidR="00804D08" w:rsidRPr="00347BF8">
        <w:rPr>
          <w:rFonts w:ascii="Times New Roman" w:hAnsi="Times New Roman" w:cs="Times New Roman"/>
          <w:sz w:val="24"/>
          <w:szCs w:val="24"/>
        </w:rPr>
        <w:t>-</w:t>
      </w:r>
      <w:r w:rsidRPr="00347BF8">
        <w:rPr>
          <w:rFonts w:ascii="Times New Roman" w:hAnsi="Times New Roman" w:cs="Times New Roman"/>
          <w:sz w:val="24"/>
          <w:szCs w:val="24"/>
        </w:rPr>
        <w:t>month</w:t>
      </w:r>
      <w:r w:rsidR="00804D08" w:rsidRPr="00347BF8">
        <w:rPr>
          <w:rFonts w:ascii="Times New Roman" w:hAnsi="Times New Roman" w:cs="Times New Roman"/>
          <w:sz w:val="24"/>
          <w:szCs w:val="24"/>
        </w:rPr>
        <w:t>-</w:t>
      </w:r>
      <w:r w:rsidRPr="00347BF8">
        <w:rPr>
          <w:rFonts w:ascii="Times New Roman" w:hAnsi="Times New Roman" w:cs="Times New Roman"/>
          <w:sz w:val="24"/>
          <w:szCs w:val="24"/>
        </w:rPr>
        <w:t>old and 20</w:t>
      </w:r>
      <w:r w:rsidR="00F329C8" w:rsidRPr="00347BF8">
        <w:rPr>
          <w:rFonts w:ascii="Times New Roman" w:hAnsi="Times New Roman" w:cs="Times New Roman"/>
          <w:sz w:val="24"/>
          <w:szCs w:val="24"/>
        </w:rPr>
        <w:t>/</w:t>
      </w:r>
      <w:r w:rsidRPr="00347BF8">
        <w:rPr>
          <w:rFonts w:ascii="Times New Roman" w:hAnsi="Times New Roman" w:cs="Times New Roman"/>
          <w:sz w:val="24"/>
          <w:szCs w:val="24"/>
        </w:rPr>
        <w:t>21</w:t>
      </w:r>
      <w:r w:rsidR="00804D08" w:rsidRPr="00347BF8">
        <w:rPr>
          <w:rFonts w:ascii="Times New Roman" w:hAnsi="Times New Roman" w:cs="Times New Roman"/>
          <w:sz w:val="24"/>
          <w:szCs w:val="24"/>
        </w:rPr>
        <w:t>-</w:t>
      </w:r>
      <w:r w:rsidRPr="00347BF8">
        <w:rPr>
          <w:rFonts w:ascii="Times New Roman" w:hAnsi="Times New Roman" w:cs="Times New Roman"/>
          <w:sz w:val="24"/>
          <w:szCs w:val="24"/>
        </w:rPr>
        <w:t>month</w:t>
      </w:r>
      <w:r w:rsidR="00804D08" w:rsidRPr="00347BF8">
        <w:rPr>
          <w:rFonts w:ascii="Times New Roman" w:hAnsi="Times New Roman" w:cs="Times New Roman"/>
          <w:sz w:val="24"/>
          <w:szCs w:val="24"/>
        </w:rPr>
        <w:t>-</w:t>
      </w:r>
      <w:r w:rsidRPr="00347BF8">
        <w:rPr>
          <w:rFonts w:ascii="Times New Roman" w:hAnsi="Times New Roman" w:cs="Times New Roman"/>
          <w:sz w:val="24"/>
          <w:szCs w:val="24"/>
        </w:rPr>
        <w:t>old</w:t>
      </w:r>
      <w:r w:rsidR="00296937" w:rsidRPr="00347BF8">
        <w:rPr>
          <w:rFonts w:ascii="Times New Roman" w:hAnsi="Times New Roman" w:cs="Times New Roman"/>
          <w:sz w:val="24"/>
          <w:szCs w:val="24"/>
        </w:rPr>
        <w:t xml:space="preserve"> mice (n=6 / group</w:t>
      </w:r>
      <w:r w:rsidR="00F54954" w:rsidRPr="00347BF8">
        <w:rPr>
          <w:rFonts w:ascii="Times New Roman" w:hAnsi="Times New Roman" w:cs="Times New Roman"/>
          <w:sz w:val="24"/>
          <w:szCs w:val="24"/>
        </w:rPr>
        <w:t xml:space="preserve">; </w:t>
      </w:r>
      <w:r w:rsidR="002B3647" w:rsidRPr="00347BF8">
        <w:rPr>
          <w:rFonts w:ascii="Times New Roman" w:hAnsi="Times New Roman" w:cs="Times New Roman"/>
          <w:sz w:val="24"/>
          <w:szCs w:val="24"/>
        </w:rPr>
        <w:t>Figure</w:t>
      </w:r>
      <w:r w:rsidR="00AD126C" w:rsidRPr="00347BF8">
        <w:rPr>
          <w:rFonts w:ascii="Times New Roman" w:hAnsi="Times New Roman" w:cs="Times New Roman"/>
          <w:sz w:val="24"/>
          <w:szCs w:val="24"/>
        </w:rPr>
        <w:t xml:space="preserve"> </w:t>
      </w:r>
      <w:r w:rsidR="007F5A08" w:rsidRPr="00347BF8">
        <w:rPr>
          <w:rFonts w:ascii="Times New Roman" w:hAnsi="Times New Roman" w:cs="Times New Roman"/>
          <w:sz w:val="24"/>
          <w:szCs w:val="24"/>
        </w:rPr>
        <w:t>7</w:t>
      </w:r>
      <w:r w:rsidR="00296937" w:rsidRPr="00347BF8">
        <w:rPr>
          <w:rFonts w:ascii="Times New Roman" w:hAnsi="Times New Roman" w:cs="Times New Roman"/>
          <w:sz w:val="24"/>
          <w:szCs w:val="24"/>
        </w:rPr>
        <w:t>)</w:t>
      </w:r>
      <w:r w:rsidRPr="00347BF8">
        <w:rPr>
          <w:rFonts w:ascii="Times New Roman" w:hAnsi="Times New Roman" w:cs="Times New Roman"/>
          <w:sz w:val="24"/>
          <w:szCs w:val="24"/>
        </w:rPr>
        <w:t>.</w:t>
      </w:r>
      <w:r w:rsidR="00072066" w:rsidRPr="00347BF8">
        <w:rPr>
          <w:rFonts w:ascii="Times New Roman" w:hAnsi="Times New Roman" w:cs="Times New Roman"/>
          <w:sz w:val="24"/>
          <w:szCs w:val="24"/>
        </w:rPr>
        <w:t xml:space="preserve"> </w:t>
      </w:r>
      <w:bookmarkStart w:id="0" w:name="OLE_LINK1"/>
      <w:r w:rsidR="008148ED" w:rsidRPr="00347BF8">
        <w:rPr>
          <w:rFonts w:ascii="Times New Roman" w:hAnsi="Times New Roman" w:cs="Times New Roman"/>
          <w:sz w:val="24"/>
          <w:szCs w:val="24"/>
        </w:rPr>
        <w:t>Data are presented as f</w:t>
      </w:r>
      <w:r w:rsidR="00072066" w:rsidRPr="00347BF8">
        <w:rPr>
          <w:rFonts w:ascii="Times New Roman" w:hAnsi="Times New Roman" w:cs="Times New Roman"/>
          <w:sz w:val="24"/>
          <w:szCs w:val="24"/>
        </w:rPr>
        <w:t>old chang</w:t>
      </w:r>
      <w:r w:rsidR="008148ED" w:rsidRPr="00347BF8">
        <w:rPr>
          <w:rFonts w:ascii="Times New Roman" w:hAnsi="Times New Roman" w:cs="Times New Roman"/>
          <w:sz w:val="24"/>
          <w:szCs w:val="24"/>
        </w:rPr>
        <w:t>e,</w:t>
      </w:r>
      <w:r w:rsidR="00072066" w:rsidRPr="00347BF8">
        <w:rPr>
          <w:rFonts w:ascii="Times New Roman" w:hAnsi="Times New Roman" w:cs="Times New Roman"/>
          <w:sz w:val="24"/>
          <w:szCs w:val="24"/>
        </w:rPr>
        <w:t xml:space="preserve"> calculated by dividing the mean relative fluorescence intensity values of aged RPE by the mean fluorescence intensity values of young</w:t>
      </w:r>
      <w:r w:rsidR="008148ED" w:rsidRPr="00347BF8">
        <w:rPr>
          <w:rFonts w:ascii="Times New Roman" w:hAnsi="Times New Roman" w:cs="Times New Roman"/>
          <w:sz w:val="24"/>
          <w:szCs w:val="24"/>
        </w:rPr>
        <w:t>. Statistical analysis was completed assuming unequal variance and Welch unpaired, t-test</w:t>
      </w:r>
      <w:r w:rsidR="00072066" w:rsidRPr="00347BF8">
        <w:rPr>
          <w:rFonts w:ascii="Times New Roman" w:hAnsi="Times New Roman" w:cs="Times New Roman"/>
          <w:sz w:val="24"/>
          <w:szCs w:val="24"/>
        </w:rPr>
        <w:t>.</w:t>
      </w:r>
      <w:bookmarkEnd w:id="0"/>
      <w:r w:rsidRPr="00347BF8">
        <w:rPr>
          <w:rFonts w:ascii="Times New Roman" w:hAnsi="Times New Roman" w:cs="Times New Roman"/>
          <w:sz w:val="24"/>
          <w:szCs w:val="24"/>
        </w:rPr>
        <w:t xml:space="preserve"> </w:t>
      </w:r>
      <w:r w:rsidR="00BA0E9E" w:rsidRPr="00347BF8">
        <w:rPr>
          <w:rFonts w:ascii="Times New Roman" w:hAnsi="Times New Roman" w:cs="Times New Roman"/>
          <w:sz w:val="24"/>
          <w:szCs w:val="24"/>
        </w:rPr>
        <w:t>Proteins upstream of autophagy, including</w:t>
      </w:r>
      <w:r w:rsidRPr="00347BF8">
        <w:rPr>
          <w:rFonts w:ascii="Times New Roman" w:hAnsi="Times New Roman" w:cs="Times New Roman"/>
          <w:sz w:val="24"/>
          <w:szCs w:val="24"/>
        </w:rPr>
        <w:t xml:space="preserve"> AMPK-α and p62</w:t>
      </w:r>
      <w:r w:rsidR="00BA0E9E" w:rsidRPr="00347BF8">
        <w:rPr>
          <w:rFonts w:ascii="Times New Roman" w:hAnsi="Times New Roman" w:cs="Times New Roman"/>
          <w:sz w:val="24"/>
          <w:szCs w:val="24"/>
        </w:rPr>
        <w:t xml:space="preserve">, were significantly upregulated </w:t>
      </w:r>
      <w:r w:rsidR="00F329C8" w:rsidRPr="00347BF8">
        <w:rPr>
          <w:rFonts w:ascii="Times New Roman" w:hAnsi="Times New Roman" w:cs="Times New Roman"/>
          <w:sz w:val="24"/>
          <w:szCs w:val="24"/>
        </w:rPr>
        <w:t xml:space="preserve">in </w:t>
      </w:r>
      <w:r w:rsidR="00BA0E9E" w:rsidRPr="00347BF8">
        <w:rPr>
          <w:rFonts w:ascii="Times New Roman" w:hAnsi="Times New Roman" w:cs="Times New Roman"/>
          <w:sz w:val="24"/>
          <w:szCs w:val="24"/>
        </w:rPr>
        <w:t>the aged RPE</w:t>
      </w:r>
      <w:r w:rsidR="00BB7BDA">
        <w:rPr>
          <w:rFonts w:ascii="Times New Roman" w:hAnsi="Times New Roman" w:cs="Times New Roman"/>
          <w:sz w:val="24"/>
          <w:szCs w:val="24"/>
        </w:rPr>
        <w:t xml:space="preserve">, while </w:t>
      </w:r>
      <w:r w:rsidR="00BB7BDA" w:rsidRPr="00347BF8">
        <w:rPr>
          <w:rFonts w:ascii="Times New Roman" w:hAnsi="Times New Roman" w:cs="Times New Roman"/>
          <w:sz w:val="24"/>
          <w:szCs w:val="24"/>
        </w:rPr>
        <w:t xml:space="preserve">4EBP1 </w:t>
      </w:r>
      <w:proofErr w:type="spellStart"/>
      <w:r w:rsidR="00BB7BDA" w:rsidRPr="00347BF8">
        <w:rPr>
          <w:rFonts w:ascii="Times New Roman" w:hAnsi="Times New Roman" w:cs="Times New Roman"/>
          <w:sz w:val="24"/>
          <w:szCs w:val="24"/>
        </w:rPr>
        <w:t>phophorylated</w:t>
      </w:r>
      <w:proofErr w:type="spellEnd"/>
      <w:r w:rsidR="00BB7BDA" w:rsidRPr="00347BF8">
        <w:rPr>
          <w:rFonts w:ascii="Times New Roman" w:hAnsi="Times New Roman" w:cs="Times New Roman"/>
          <w:sz w:val="24"/>
          <w:szCs w:val="24"/>
        </w:rPr>
        <w:t xml:space="preserve"> at T37 and T46</w:t>
      </w:r>
      <w:r w:rsidR="00BB7BDA">
        <w:rPr>
          <w:rFonts w:ascii="Times New Roman" w:hAnsi="Times New Roman" w:cs="Times New Roman"/>
          <w:sz w:val="24"/>
          <w:szCs w:val="24"/>
        </w:rPr>
        <w:t xml:space="preserve"> was reduced in aged samples</w:t>
      </w:r>
      <w:r w:rsidRPr="00347BF8">
        <w:rPr>
          <w:rFonts w:ascii="Times New Roman" w:hAnsi="Times New Roman" w:cs="Times New Roman"/>
          <w:sz w:val="24"/>
          <w:szCs w:val="24"/>
        </w:rPr>
        <w:t xml:space="preserve"> (</w:t>
      </w:r>
      <w:r w:rsidR="002B3647" w:rsidRPr="00347BF8">
        <w:rPr>
          <w:rFonts w:ascii="Times New Roman" w:hAnsi="Times New Roman" w:cs="Times New Roman"/>
          <w:sz w:val="24"/>
          <w:szCs w:val="24"/>
        </w:rPr>
        <w:t>Figure</w:t>
      </w:r>
      <w:r w:rsidR="000A5C76" w:rsidRPr="00347BF8">
        <w:rPr>
          <w:rFonts w:ascii="Times New Roman" w:hAnsi="Times New Roman" w:cs="Times New Roman"/>
          <w:sz w:val="24"/>
          <w:szCs w:val="24"/>
        </w:rPr>
        <w:t xml:space="preserve"> </w:t>
      </w:r>
      <w:r w:rsidR="007F5A08" w:rsidRPr="00347BF8">
        <w:rPr>
          <w:rFonts w:ascii="Times New Roman" w:hAnsi="Times New Roman" w:cs="Times New Roman"/>
          <w:sz w:val="24"/>
          <w:szCs w:val="24"/>
        </w:rPr>
        <w:t>7</w:t>
      </w:r>
      <w:r w:rsidRPr="00347BF8">
        <w:rPr>
          <w:rFonts w:ascii="Times New Roman" w:hAnsi="Times New Roman" w:cs="Times New Roman"/>
          <w:sz w:val="24"/>
          <w:szCs w:val="24"/>
        </w:rPr>
        <w:t>; significance of p&lt;0.05 indicated by *). Expression levels of several proteins involved in phagocytosis</w:t>
      </w:r>
      <w:r w:rsidR="00F54954" w:rsidRPr="00347BF8">
        <w:rPr>
          <w:rFonts w:ascii="Times New Roman" w:hAnsi="Times New Roman" w:cs="Times New Roman"/>
          <w:sz w:val="24"/>
          <w:szCs w:val="24"/>
        </w:rPr>
        <w:t xml:space="preserve"> of rod outer segments</w:t>
      </w:r>
      <w:r w:rsidRPr="00347BF8">
        <w:rPr>
          <w:rFonts w:ascii="Times New Roman" w:hAnsi="Times New Roman" w:cs="Times New Roman"/>
          <w:sz w:val="24"/>
          <w:szCs w:val="24"/>
        </w:rPr>
        <w:t xml:space="preserve">, including FAK, phosphorylated form of FAK, </w:t>
      </w:r>
      <w:proofErr w:type="spellStart"/>
      <w:r w:rsidRPr="00347BF8">
        <w:rPr>
          <w:rFonts w:ascii="Times New Roman" w:hAnsi="Times New Roman" w:cs="Times New Roman"/>
          <w:sz w:val="24"/>
          <w:szCs w:val="24"/>
        </w:rPr>
        <w:t>Src</w:t>
      </w:r>
      <w:proofErr w:type="spellEnd"/>
      <w:r w:rsidRPr="00347BF8">
        <w:rPr>
          <w:rFonts w:ascii="Times New Roman" w:hAnsi="Times New Roman" w:cs="Times New Roman"/>
          <w:sz w:val="24"/>
          <w:szCs w:val="24"/>
        </w:rPr>
        <w:t xml:space="preserve"> and caveolin-1 were </w:t>
      </w:r>
      <w:r w:rsidR="00BA0E9E" w:rsidRPr="00347BF8">
        <w:rPr>
          <w:rFonts w:ascii="Times New Roman" w:hAnsi="Times New Roman" w:cs="Times New Roman"/>
          <w:sz w:val="24"/>
          <w:szCs w:val="24"/>
        </w:rPr>
        <w:t xml:space="preserve">also </w:t>
      </w:r>
      <w:r w:rsidRPr="00347BF8">
        <w:rPr>
          <w:rFonts w:ascii="Times New Roman" w:hAnsi="Times New Roman" w:cs="Times New Roman"/>
          <w:sz w:val="24"/>
          <w:szCs w:val="24"/>
        </w:rPr>
        <w:t xml:space="preserve">assessed. </w:t>
      </w:r>
      <w:r w:rsidR="00BA0E9E" w:rsidRPr="00347BF8">
        <w:rPr>
          <w:rFonts w:ascii="Times New Roman" w:hAnsi="Times New Roman" w:cs="Times New Roman"/>
          <w:sz w:val="24"/>
          <w:szCs w:val="24"/>
        </w:rPr>
        <w:t>While none of these were found to change significantly, there was a trend towards a downregulation of</w:t>
      </w:r>
      <w:r w:rsidRPr="00347BF8">
        <w:rPr>
          <w:rFonts w:ascii="Times New Roman" w:hAnsi="Times New Roman" w:cs="Times New Roman"/>
          <w:sz w:val="24"/>
          <w:szCs w:val="24"/>
        </w:rPr>
        <w:t xml:space="preserve"> </w:t>
      </w:r>
      <w:r w:rsidR="00BA0E9E" w:rsidRPr="00347BF8">
        <w:rPr>
          <w:rFonts w:ascii="Times New Roman" w:hAnsi="Times New Roman" w:cs="Times New Roman"/>
          <w:sz w:val="24"/>
          <w:szCs w:val="24"/>
        </w:rPr>
        <w:t xml:space="preserve">the </w:t>
      </w:r>
      <w:r w:rsidRPr="00347BF8">
        <w:rPr>
          <w:rFonts w:ascii="Times New Roman" w:hAnsi="Times New Roman" w:cs="Times New Roman"/>
          <w:sz w:val="24"/>
          <w:szCs w:val="24"/>
        </w:rPr>
        <w:t>phosphorylated form of FAK with age (p=0.0655).</w:t>
      </w:r>
      <w:r w:rsidR="00BA0E9E" w:rsidRPr="00347BF8">
        <w:rPr>
          <w:rFonts w:ascii="Times New Roman" w:hAnsi="Times New Roman" w:cs="Times New Roman"/>
          <w:sz w:val="24"/>
          <w:szCs w:val="24"/>
        </w:rPr>
        <w:t xml:space="preserve"> These changes suggest that</w:t>
      </w:r>
      <w:r w:rsidR="00F54954" w:rsidRPr="00347BF8">
        <w:rPr>
          <w:rFonts w:ascii="Times New Roman" w:hAnsi="Times New Roman" w:cs="Times New Roman"/>
          <w:sz w:val="24"/>
          <w:szCs w:val="24"/>
        </w:rPr>
        <w:t xml:space="preserve"> </w:t>
      </w:r>
      <w:r w:rsidR="00BA0E9E" w:rsidRPr="00347BF8">
        <w:rPr>
          <w:rFonts w:ascii="Times New Roman" w:hAnsi="Times New Roman" w:cs="Times New Roman"/>
          <w:sz w:val="24"/>
          <w:szCs w:val="24"/>
        </w:rPr>
        <w:t>autophagy-lysosomal degradation of intracellular waste is changed in the RPE of aged animals.</w:t>
      </w:r>
    </w:p>
    <w:p w14:paraId="2EF0FD1E" w14:textId="31368756" w:rsidR="005B7075" w:rsidRPr="00347BF8" w:rsidRDefault="00000303" w:rsidP="00000303">
      <w:pPr>
        <w:pStyle w:val="Heading1"/>
        <w:spacing w:line="480" w:lineRule="auto"/>
        <w:jc w:val="both"/>
        <w:rPr>
          <w:rFonts w:ascii="Times New Roman" w:hAnsi="Times New Roman" w:cs="Times New Roman"/>
          <w:szCs w:val="24"/>
        </w:rPr>
      </w:pPr>
      <w:r>
        <w:rPr>
          <w:rFonts w:ascii="Times New Roman" w:hAnsi="Times New Roman" w:cs="Times New Roman"/>
          <w:szCs w:val="24"/>
        </w:rPr>
        <w:t xml:space="preserve">4. </w:t>
      </w:r>
      <w:r w:rsidR="00D61188" w:rsidRPr="00347BF8">
        <w:rPr>
          <w:rFonts w:ascii="Times New Roman" w:hAnsi="Times New Roman" w:cs="Times New Roman"/>
          <w:szCs w:val="24"/>
        </w:rPr>
        <w:t>Discussion</w:t>
      </w:r>
    </w:p>
    <w:p w14:paraId="4895B743" w14:textId="1EC18184" w:rsidR="00D037FF" w:rsidRPr="00347BF8" w:rsidRDefault="005A5859" w:rsidP="002E5148">
      <w:pPr>
        <w:spacing w:line="480" w:lineRule="auto"/>
        <w:ind w:firstLine="720"/>
        <w:jc w:val="both"/>
        <w:rPr>
          <w:rFonts w:ascii="Times New Roman" w:hAnsi="Times New Roman" w:cs="Times New Roman"/>
          <w:sz w:val="24"/>
          <w:szCs w:val="24"/>
        </w:rPr>
      </w:pPr>
      <w:r w:rsidRPr="00347BF8">
        <w:rPr>
          <w:rFonts w:ascii="Times New Roman" w:hAnsi="Times New Roman" w:cs="Times New Roman"/>
          <w:sz w:val="24"/>
          <w:szCs w:val="24"/>
        </w:rPr>
        <w:t xml:space="preserve">Changes in the RPE with age may contribute to </w:t>
      </w:r>
      <w:r w:rsidR="00BA5DA3" w:rsidRPr="00347BF8">
        <w:rPr>
          <w:rFonts w:ascii="Times New Roman" w:hAnsi="Times New Roman" w:cs="Times New Roman"/>
          <w:sz w:val="24"/>
          <w:szCs w:val="24"/>
        </w:rPr>
        <w:t>the</w:t>
      </w:r>
      <w:r w:rsidRPr="00347BF8">
        <w:rPr>
          <w:rFonts w:ascii="Times New Roman" w:hAnsi="Times New Roman" w:cs="Times New Roman"/>
          <w:sz w:val="24"/>
          <w:szCs w:val="24"/>
        </w:rPr>
        <w:t xml:space="preserve"> development of AMD and subsequent vision loss. </w:t>
      </w:r>
      <w:r w:rsidR="00BA5DA3" w:rsidRPr="00347BF8">
        <w:rPr>
          <w:rFonts w:ascii="Times New Roman" w:hAnsi="Times New Roman" w:cs="Times New Roman"/>
          <w:sz w:val="24"/>
          <w:szCs w:val="24"/>
        </w:rPr>
        <w:t xml:space="preserve">The results of this study indicate </w:t>
      </w:r>
      <w:r w:rsidR="00134348" w:rsidRPr="00347BF8">
        <w:rPr>
          <w:rFonts w:ascii="Times New Roman" w:hAnsi="Times New Roman" w:cs="Times New Roman"/>
          <w:sz w:val="24"/>
          <w:szCs w:val="24"/>
        </w:rPr>
        <w:t>that RPE</w:t>
      </w:r>
      <w:r w:rsidR="00D037FF" w:rsidRPr="00347BF8">
        <w:rPr>
          <w:rFonts w:ascii="Times New Roman" w:hAnsi="Times New Roman" w:cs="Times New Roman"/>
          <w:sz w:val="24"/>
          <w:szCs w:val="24"/>
        </w:rPr>
        <w:t xml:space="preserve"> cell </w:t>
      </w:r>
      <w:r w:rsidR="002B3BF8" w:rsidRPr="00347BF8">
        <w:rPr>
          <w:rFonts w:ascii="Times New Roman" w:hAnsi="Times New Roman" w:cs="Times New Roman"/>
          <w:sz w:val="24"/>
          <w:szCs w:val="24"/>
        </w:rPr>
        <w:t>loss</w:t>
      </w:r>
      <w:r w:rsidR="00BA5DA3" w:rsidRPr="00347BF8">
        <w:rPr>
          <w:rFonts w:ascii="Times New Roman" w:hAnsi="Times New Roman" w:cs="Times New Roman"/>
          <w:sz w:val="24"/>
          <w:szCs w:val="24"/>
        </w:rPr>
        <w:t xml:space="preserve"> and prominent structural change</w:t>
      </w:r>
      <w:r w:rsidR="006521B4" w:rsidRPr="00347BF8">
        <w:rPr>
          <w:rFonts w:ascii="Times New Roman" w:hAnsi="Times New Roman" w:cs="Times New Roman"/>
          <w:sz w:val="24"/>
          <w:szCs w:val="24"/>
        </w:rPr>
        <w:t xml:space="preserve"> occur with age</w:t>
      </w:r>
      <w:r w:rsidR="00BA5DA3" w:rsidRPr="00347BF8">
        <w:rPr>
          <w:rFonts w:ascii="Times New Roman" w:hAnsi="Times New Roman" w:cs="Times New Roman"/>
          <w:sz w:val="24"/>
          <w:szCs w:val="24"/>
        </w:rPr>
        <w:t xml:space="preserve">. These changes </w:t>
      </w:r>
      <w:r w:rsidR="00812F3D" w:rsidRPr="00347BF8">
        <w:rPr>
          <w:rFonts w:ascii="Times New Roman" w:hAnsi="Times New Roman" w:cs="Times New Roman"/>
          <w:sz w:val="24"/>
          <w:szCs w:val="24"/>
        </w:rPr>
        <w:t xml:space="preserve">transpired </w:t>
      </w:r>
      <w:r w:rsidR="00BA5DA3" w:rsidRPr="00347BF8">
        <w:rPr>
          <w:rFonts w:ascii="Times New Roman" w:hAnsi="Times New Roman" w:cs="Times New Roman"/>
          <w:sz w:val="24"/>
          <w:szCs w:val="24"/>
        </w:rPr>
        <w:t xml:space="preserve">concurrently with down regulation of expression of genes important for binding, engulfment and phagocytosis of </w:t>
      </w:r>
      <w:r w:rsidR="003D13DC" w:rsidRPr="00347BF8">
        <w:rPr>
          <w:rFonts w:ascii="Times New Roman" w:hAnsi="Times New Roman" w:cs="Times New Roman"/>
          <w:sz w:val="24"/>
          <w:szCs w:val="24"/>
        </w:rPr>
        <w:t>photoreceptor outer segments</w:t>
      </w:r>
      <w:r w:rsidR="00BA5DA3" w:rsidRPr="00347BF8">
        <w:rPr>
          <w:rFonts w:ascii="Times New Roman" w:hAnsi="Times New Roman" w:cs="Times New Roman"/>
          <w:sz w:val="24"/>
          <w:szCs w:val="24"/>
        </w:rPr>
        <w:t>.</w:t>
      </w:r>
      <w:r w:rsidR="00216CB8" w:rsidRPr="00347BF8">
        <w:rPr>
          <w:rFonts w:ascii="Times New Roman" w:hAnsi="Times New Roman" w:cs="Times New Roman"/>
          <w:sz w:val="24"/>
          <w:szCs w:val="24"/>
        </w:rPr>
        <w:t xml:space="preserve"> </w:t>
      </w:r>
      <w:r w:rsidR="00BA5DA3" w:rsidRPr="00347BF8">
        <w:rPr>
          <w:rFonts w:ascii="Times New Roman" w:hAnsi="Times New Roman" w:cs="Times New Roman"/>
          <w:sz w:val="24"/>
          <w:szCs w:val="24"/>
        </w:rPr>
        <w:t xml:space="preserve">In line with these </w:t>
      </w:r>
      <w:r w:rsidR="00967DA5" w:rsidRPr="00347BF8">
        <w:rPr>
          <w:rFonts w:ascii="Times New Roman" w:hAnsi="Times New Roman" w:cs="Times New Roman"/>
          <w:sz w:val="24"/>
          <w:szCs w:val="24"/>
        </w:rPr>
        <w:t xml:space="preserve">altered </w:t>
      </w:r>
      <w:r w:rsidR="00BA5DA3" w:rsidRPr="00347BF8">
        <w:rPr>
          <w:rFonts w:ascii="Times New Roman" w:hAnsi="Times New Roman" w:cs="Times New Roman"/>
          <w:sz w:val="24"/>
          <w:szCs w:val="24"/>
        </w:rPr>
        <w:t>molecular pathway</w:t>
      </w:r>
      <w:r w:rsidR="00967DA5" w:rsidRPr="00347BF8">
        <w:rPr>
          <w:rFonts w:ascii="Times New Roman" w:hAnsi="Times New Roman" w:cs="Times New Roman"/>
          <w:sz w:val="24"/>
          <w:szCs w:val="24"/>
        </w:rPr>
        <w:t>s</w:t>
      </w:r>
      <w:r w:rsidR="00BA5DA3" w:rsidRPr="00347BF8">
        <w:rPr>
          <w:rFonts w:ascii="Times New Roman" w:hAnsi="Times New Roman" w:cs="Times New Roman"/>
          <w:sz w:val="24"/>
          <w:szCs w:val="24"/>
        </w:rPr>
        <w:t>, there was</w:t>
      </w:r>
      <w:r w:rsidR="00216CB8" w:rsidRPr="00347BF8">
        <w:rPr>
          <w:rFonts w:ascii="Times New Roman" w:hAnsi="Times New Roman" w:cs="Times New Roman"/>
          <w:sz w:val="24"/>
          <w:szCs w:val="24"/>
        </w:rPr>
        <w:t xml:space="preserve"> </w:t>
      </w:r>
      <w:r w:rsidR="00967DA5" w:rsidRPr="00347BF8">
        <w:rPr>
          <w:rFonts w:ascii="Times New Roman" w:hAnsi="Times New Roman" w:cs="Times New Roman"/>
          <w:sz w:val="24"/>
          <w:szCs w:val="24"/>
        </w:rPr>
        <w:t xml:space="preserve">an age-dependent </w:t>
      </w:r>
      <w:r w:rsidR="00216CB8" w:rsidRPr="00347BF8">
        <w:rPr>
          <w:rFonts w:ascii="Times New Roman" w:hAnsi="Times New Roman" w:cs="Times New Roman"/>
          <w:sz w:val="24"/>
          <w:szCs w:val="24"/>
        </w:rPr>
        <w:t xml:space="preserve">accumulation of phagosomes </w:t>
      </w:r>
      <w:r w:rsidR="001A3976" w:rsidRPr="00347BF8">
        <w:rPr>
          <w:rFonts w:ascii="Times New Roman" w:hAnsi="Times New Roman" w:cs="Times New Roman"/>
          <w:sz w:val="24"/>
          <w:szCs w:val="24"/>
        </w:rPr>
        <w:t xml:space="preserve">containing </w:t>
      </w:r>
      <w:r w:rsidR="003D13DC" w:rsidRPr="00347BF8">
        <w:rPr>
          <w:rFonts w:ascii="Times New Roman" w:hAnsi="Times New Roman" w:cs="Times New Roman"/>
          <w:sz w:val="24"/>
          <w:szCs w:val="24"/>
        </w:rPr>
        <w:t>photoreceptor outer segments</w:t>
      </w:r>
      <w:r w:rsidR="001A3976" w:rsidRPr="00347BF8">
        <w:rPr>
          <w:rFonts w:ascii="Times New Roman" w:hAnsi="Times New Roman" w:cs="Times New Roman"/>
          <w:sz w:val="24"/>
          <w:szCs w:val="24"/>
        </w:rPr>
        <w:t xml:space="preserve"> </w:t>
      </w:r>
      <w:r w:rsidR="00216CB8" w:rsidRPr="00347BF8">
        <w:rPr>
          <w:rFonts w:ascii="Times New Roman" w:hAnsi="Times New Roman" w:cs="Times New Roman"/>
          <w:sz w:val="24"/>
          <w:szCs w:val="24"/>
        </w:rPr>
        <w:t xml:space="preserve">at the </w:t>
      </w:r>
      <w:r w:rsidR="001A3976" w:rsidRPr="00347BF8">
        <w:rPr>
          <w:rFonts w:ascii="Times New Roman" w:hAnsi="Times New Roman" w:cs="Times New Roman"/>
          <w:sz w:val="24"/>
          <w:szCs w:val="24"/>
        </w:rPr>
        <w:t>basal</w:t>
      </w:r>
      <w:r w:rsidR="00216CB8" w:rsidRPr="00347BF8">
        <w:rPr>
          <w:rFonts w:ascii="Times New Roman" w:hAnsi="Times New Roman" w:cs="Times New Roman"/>
          <w:sz w:val="24"/>
          <w:szCs w:val="24"/>
        </w:rPr>
        <w:t xml:space="preserve"> RPE</w:t>
      </w:r>
      <w:r w:rsidR="00BA5DA3" w:rsidRPr="00347BF8">
        <w:rPr>
          <w:rFonts w:ascii="Times New Roman" w:hAnsi="Times New Roman" w:cs="Times New Roman"/>
          <w:sz w:val="24"/>
          <w:szCs w:val="24"/>
        </w:rPr>
        <w:t xml:space="preserve"> and a reduction in </w:t>
      </w:r>
      <w:r w:rsidR="001A3976" w:rsidRPr="00347BF8">
        <w:rPr>
          <w:rFonts w:ascii="Times New Roman" w:hAnsi="Times New Roman" w:cs="Times New Roman"/>
          <w:sz w:val="24"/>
          <w:szCs w:val="24"/>
        </w:rPr>
        <w:t>phago-</w:t>
      </w:r>
      <w:r w:rsidR="00BA5DA3" w:rsidRPr="00347BF8">
        <w:rPr>
          <w:rFonts w:ascii="Times New Roman" w:hAnsi="Times New Roman" w:cs="Times New Roman"/>
          <w:sz w:val="24"/>
          <w:szCs w:val="24"/>
        </w:rPr>
        <w:t xml:space="preserve">lysosome number, suggesting </w:t>
      </w:r>
      <w:r w:rsidR="00216CB8" w:rsidRPr="00347BF8">
        <w:rPr>
          <w:rFonts w:ascii="Times New Roman" w:hAnsi="Times New Roman" w:cs="Times New Roman"/>
          <w:sz w:val="24"/>
          <w:szCs w:val="24"/>
        </w:rPr>
        <w:t>delayed and decreased formation of phagolysosomes</w:t>
      </w:r>
      <w:r w:rsidR="00D037FF" w:rsidRPr="00347BF8">
        <w:rPr>
          <w:rFonts w:ascii="Times New Roman" w:hAnsi="Times New Roman" w:cs="Times New Roman"/>
          <w:sz w:val="24"/>
          <w:szCs w:val="24"/>
        </w:rPr>
        <w:t xml:space="preserve"> in </w:t>
      </w:r>
      <w:r w:rsidR="00812F3D" w:rsidRPr="00347BF8">
        <w:rPr>
          <w:rFonts w:ascii="Times New Roman" w:hAnsi="Times New Roman" w:cs="Times New Roman"/>
          <w:sz w:val="24"/>
          <w:szCs w:val="24"/>
        </w:rPr>
        <w:t xml:space="preserve">the RPE of </w:t>
      </w:r>
      <w:r w:rsidR="00D037FF" w:rsidRPr="00347BF8">
        <w:rPr>
          <w:rFonts w:ascii="Times New Roman" w:hAnsi="Times New Roman" w:cs="Times New Roman"/>
          <w:sz w:val="24"/>
          <w:szCs w:val="24"/>
        </w:rPr>
        <w:t>aged mice</w:t>
      </w:r>
      <w:r w:rsidR="00BA5DA3" w:rsidRPr="00347BF8">
        <w:rPr>
          <w:rFonts w:ascii="Times New Roman" w:hAnsi="Times New Roman" w:cs="Times New Roman"/>
          <w:sz w:val="24"/>
          <w:szCs w:val="24"/>
        </w:rPr>
        <w:t>. Additionally, pathways involved in intracellular waste recyclin</w:t>
      </w:r>
      <w:r w:rsidR="00D037FF" w:rsidRPr="00347BF8">
        <w:rPr>
          <w:rFonts w:ascii="Times New Roman" w:hAnsi="Times New Roman" w:cs="Times New Roman"/>
          <w:sz w:val="24"/>
          <w:szCs w:val="24"/>
        </w:rPr>
        <w:t>g</w:t>
      </w:r>
      <w:r w:rsidR="00BA5DA3" w:rsidRPr="00347BF8">
        <w:rPr>
          <w:rFonts w:ascii="Times New Roman" w:hAnsi="Times New Roman" w:cs="Times New Roman"/>
          <w:sz w:val="24"/>
          <w:szCs w:val="24"/>
        </w:rPr>
        <w:t xml:space="preserve"> via</w:t>
      </w:r>
      <w:r w:rsidR="00D037FF" w:rsidRPr="00347BF8">
        <w:rPr>
          <w:rFonts w:ascii="Times New Roman" w:hAnsi="Times New Roman" w:cs="Times New Roman"/>
          <w:sz w:val="24"/>
          <w:szCs w:val="24"/>
        </w:rPr>
        <w:t xml:space="preserve"> </w:t>
      </w:r>
      <w:r w:rsidR="00BA5DA3" w:rsidRPr="00347BF8">
        <w:rPr>
          <w:rFonts w:ascii="Times New Roman" w:hAnsi="Times New Roman" w:cs="Times New Roman"/>
          <w:sz w:val="24"/>
          <w:szCs w:val="24"/>
        </w:rPr>
        <w:t>autophagy were altered</w:t>
      </w:r>
      <w:r w:rsidR="00D037FF" w:rsidRPr="00347BF8">
        <w:rPr>
          <w:rFonts w:ascii="Times New Roman" w:hAnsi="Times New Roman" w:cs="Times New Roman"/>
          <w:sz w:val="24"/>
          <w:szCs w:val="24"/>
        </w:rPr>
        <w:t xml:space="preserve">. These data suggest that failures in how the RPE </w:t>
      </w:r>
      <w:r w:rsidR="00D037FF" w:rsidRPr="00347BF8">
        <w:rPr>
          <w:rFonts w:ascii="Times New Roman" w:hAnsi="Times New Roman" w:cs="Times New Roman"/>
          <w:color w:val="000000" w:themeColor="text1"/>
          <w:sz w:val="24"/>
          <w:szCs w:val="24"/>
        </w:rPr>
        <w:t xml:space="preserve">degrades intracellular waste and recycles </w:t>
      </w:r>
      <w:r w:rsidR="003D13DC" w:rsidRPr="00347BF8">
        <w:rPr>
          <w:rFonts w:ascii="Times New Roman" w:hAnsi="Times New Roman" w:cs="Times New Roman"/>
          <w:sz w:val="24"/>
          <w:szCs w:val="24"/>
        </w:rPr>
        <w:t xml:space="preserve">photoreceptor outer segments </w:t>
      </w:r>
      <w:r w:rsidR="00D037FF" w:rsidRPr="00347BF8">
        <w:rPr>
          <w:rFonts w:ascii="Times New Roman" w:hAnsi="Times New Roman" w:cs="Times New Roman"/>
          <w:sz w:val="24"/>
          <w:szCs w:val="24"/>
        </w:rPr>
        <w:t>is crucial to the dysfunction of these cells with age.</w:t>
      </w:r>
    </w:p>
    <w:p w14:paraId="155E531C" w14:textId="38BB82A1" w:rsidR="00093D1D" w:rsidRPr="00347BF8" w:rsidRDefault="00071163" w:rsidP="002E5148">
      <w:pPr>
        <w:pStyle w:val="Heading2"/>
        <w:spacing w:line="480" w:lineRule="auto"/>
        <w:jc w:val="both"/>
        <w:rPr>
          <w:rFonts w:ascii="Times New Roman" w:hAnsi="Times New Roman" w:cs="Times New Roman"/>
          <w:szCs w:val="24"/>
        </w:rPr>
      </w:pPr>
      <w:r w:rsidRPr="00347BF8">
        <w:rPr>
          <w:rFonts w:ascii="Times New Roman" w:hAnsi="Times New Roman" w:cs="Times New Roman"/>
          <w:szCs w:val="24"/>
        </w:rPr>
        <w:lastRenderedPageBreak/>
        <w:t>4</w:t>
      </w:r>
      <w:r w:rsidR="002E5148" w:rsidRPr="00347BF8">
        <w:rPr>
          <w:rFonts w:ascii="Times New Roman" w:hAnsi="Times New Roman" w:cs="Times New Roman"/>
          <w:szCs w:val="24"/>
        </w:rPr>
        <w:t xml:space="preserve">.1 </w:t>
      </w:r>
      <w:r w:rsidR="00093D1D" w:rsidRPr="00347BF8">
        <w:rPr>
          <w:rFonts w:ascii="Times New Roman" w:hAnsi="Times New Roman" w:cs="Times New Roman"/>
          <w:szCs w:val="24"/>
        </w:rPr>
        <w:t>RPE cell</w:t>
      </w:r>
      <w:r w:rsidR="00A10029" w:rsidRPr="00347BF8">
        <w:rPr>
          <w:rFonts w:ascii="Times New Roman" w:hAnsi="Times New Roman" w:cs="Times New Roman"/>
          <w:szCs w:val="24"/>
        </w:rPr>
        <w:t xml:space="preserve"> structure </w:t>
      </w:r>
      <w:r w:rsidR="00477D08" w:rsidRPr="00347BF8">
        <w:rPr>
          <w:rFonts w:ascii="Times New Roman" w:hAnsi="Times New Roman" w:cs="Times New Roman"/>
          <w:szCs w:val="24"/>
        </w:rPr>
        <w:t>and size is altered in</w:t>
      </w:r>
      <w:r w:rsidR="00A44B34" w:rsidRPr="00347BF8">
        <w:rPr>
          <w:rFonts w:ascii="Times New Roman" w:hAnsi="Times New Roman" w:cs="Times New Roman"/>
          <w:szCs w:val="24"/>
        </w:rPr>
        <w:t xml:space="preserve"> </w:t>
      </w:r>
      <w:r w:rsidR="00F854DB" w:rsidRPr="00347BF8">
        <w:rPr>
          <w:rFonts w:ascii="Times New Roman" w:hAnsi="Times New Roman" w:cs="Times New Roman"/>
          <w:szCs w:val="24"/>
        </w:rPr>
        <w:t>aged mice</w:t>
      </w:r>
    </w:p>
    <w:p w14:paraId="4640EDA1" w14:textId="65DF33A2" w:rsidR="00477D08" w:rsidRPr="00347BF8" w:rsidRDefault="00434CDC" w:rsidP="002E5148">
      <w:pPr>
        <w:spacing w:line="480" w:lineRule="auto"/>
        <w:jc w:val="both"/>
        <w:rPr>
          <w:rFonts w:ascii="Times New Roman" w:hAnsi="Times New Roman" w:cs="Times New Roman"/>
          <w:sz w:val="24"/>
          <w:szCs w:val="24"/>
        </w:rPr>
      </w:pPr>
      <w:r w:rsidRPr="00347BF8">
        <w:rPr>
          <w:rFonts w:ascii="Times New Roman" w:hAnsi="Times New Roman" w:cs="Times New Roman"/>
          <w:sz w:val="24"/>
          <w:szCs w:val="24"/>
        </w:rPr>
        <w:t xml:space="preserve">With age, </w:t>
      </w:r>
      <w:r w:rsidR="00F854DB" w:rsidRPr="00347BF8">
        <w:rPr>
          <w:rFonts w:ascii="Times New Roman" w:hAnsi="Times New Roman" w:cs="Times New Roman"/>
          <w:sz w:val="24"/>
          <w:szCs w:val="24"/>
        </w:rPr>
        <w:t>structural changes occurred</w:t>
      </w:r>
      <w:r w:rsidRPr="00347BF8">
        <w:rPr>
          <w:rFonts w:ascii="Times New Roman" w:hAnsi="Times New Roman" w:cs="Times New Roman"/>
          <w:sz w:val="24"/>
          <w:szCs w:val="24"/>
        </w:rPr>
        <w:t xml:space="preserve"> </w:t>
      </w:r>
      <w:r w:rsidR="00F854DB" w:rsidRPr="00347BF8">
        <w:rPr>
          <w:rFonts w:ascii="Times New Roman" w:hAnsi="Times New Roman" w:cs="Times New Roman"/>
          <w:sz w:val="24"/>
          <w:szCs w:val="24"/>
        </w:rPr>
        <w:t xml:space="preserve">in the </w:t>
      </w:r>
      <w:r w:rsidR="00C30DC5" w:rsidRPr="00347BF8">
        <w:rPr>
          <w:rFonts w:ascii="Times New Roman" w:hAnsi="Times New Roman" w:cs="Times New Roman"/>
          <w:sz w:val="24"/>
          <w:szCs w:val="24"/>
        </w:rPr>
        <w:t>RPE</w:t>
      </w:r>
      <w:r w:rsidR="00E06BA4" w:rsidRPr="00347BF8">
        <w:rPr>
          <w:rFonts w:ascii="Times New Roman" w:hAnsi="Times New Roman" w:cs="Times New Roman"/>
          <w:sz w:val="24"/>
          <w:szCs w:val="24"/>
        </w:rPr>
        <w:t>,</w:t>
      </w:r>
      <w:r w:rsidR="00C30DC5" w:rsidRPr="00347BF8">
        <w:rPr>
          <w:rFonts w:ascii="Times New Roman" w:hAnsi="Times New Roman" w:cs="Times New Roman"/>
          <w:sz w:val="24"/>
          <w:szCs w:val="24"/>
        </w:rPr>
        <w:t xml:space="preserve"> with cells in the </w:t>
      </w:r>
      <w:r w:rsidRPr="00347BF8">
        <w:rPr>
          <w:rFonts w:ascii="Times New Roman" w:hAnsi="Times New Roman" w:cs="Times New Roman"/>
          <w:sz w:val="24"/>
          <w:szCs w:val="24"/>
        </w:rPr>
        <w:t>peripher</w:t>
      </w:r>
      <w:r w:rsidR="00797967" w:rsidRPr="00347BF8">
        <w:rPr>
          <w:rFonts w:ascii="Times New Roman" w:hAnsi="Times New Roman" w:cs="Times New Roman"/>
          <w:sz w:val="24"/>
          <w:szCs w:val="24"/>
        </w:rPr>
        <w:t>y</w:t>
      </w:r>
      <w:r w:rsidRPr="00347BF8">
        <w:rPr>
          <w:rFonts w:ascii="Times New Roman" w:hAnsi="Times New Roman" w:cs="Times New Roman"/>
          <w:sz w:val="24"/>
          <w:szCs w:val="24"/>
        </w:rPr>
        <w:t xml:space="preserve"> </w:t>
      </w:r>
      <w:r w:rsidR="00A10029" w:rsidRPr="00347BF8">
        <w:rPr>
          <w:rFonts w:ascii="Times New Roman" w:hAnsi="Times New Roman" w:cs="Times New Roman"/>
          <w:sz w:val="24"/>
          <w:szCs w:val="24"/>
        </w:rPr>
        <w:t>found to be less regular in shape</w:t>
      </w:r>
      <w:r w:rsidR="00EF55D5" w:rsidRPr="00347BF8">
        <w:rPr>
          <w:rFonts w:ascii="Times New Roman" w:hAnsi="Times New Roman" w:cs="Times New Roman"/>
          <w:sz w:val="24"/>
          <w:szCs w:val="24"/>
        </w:rPr>
        <w:t xml:space="preserve"> and</w:t>
      </w:r>
      <w:r w:rsidR="00A10029" w:rsidRPr="00347BF8">
        <w:rPr>
          <w:rFonts w:ascii="Times New Roman" w:hAnsi="Times New Roman" w:cs="Times New Roman"/>
          <w:sz w:val="24"/>
          <w:szCs w:val="24"/>
        </w:rPr>
        <w:t xml:space="preserve"> large</w:t>
      </w:r>
      <w:r w:rsidR="00EF55D5" w:rsidRPr="00347BF8">
        <w:rPr>
          <w:rFonts w:ascii="Times New Roman" w:hAnsi="Times New Roman" w:cs="Times New Roman"/>
          <w:sz w:val="24"/>
          <w:szCs w:val="24"/>
        </w:rPr>
        <w:t>r</w:t>
      </w:r>
      <w:r w:rsidR="00FD0646" w:rsidRPr="00347BF8">
        <w:rPr>
          <w:rFonts w:ascii="Times New Roman" w:hAnsi="Times New Roman" w:cs="Times New Roman"/>
          <w:sz w:val="24"/>
          <w:szCs w:val="24"/>
        </w:rPr>
        <w:t>,</w:t>
      </w:r>
      <w:r w:rsidR="00233A37" w:rsidRPr="00347BF8">
        <w:rPr>
          <w:rFonts w:ascii="Times New Roman" w:hAnsi="Times New Roman" w:cs="Times New Roman"/>
          <w:sz w:val="24"/>
          <w:szCs w:val="24"/>
        </w:rPr>
        <w:t xml:space="preserve"> </w:t>
      </w:r>
      <w:r w:rsidR="00A10029" w:rsidRPr="00347BF8">
        <w:rPr>
          <w:rFonts w:ascii="Times New Roman" w:hAnsi="Times New Roman" w:cs="Times New Roman"/>
          <w:sz w:val="24"/>
          <w:szCs w:val="24"/>
        </w:rPr>
        <w:t>suggesting cell loss</w:t>
      </w:r>
      <w:r w:rsidRPr="00347BF8">
        <w:rPr>
          <w:rFonts w:ascii="Times New Roman" w:hAnsi="Times New Roman" w:cs="Times New Roman"/>
          <w:sz w:val="24"/>
          <w:szCs w:val="24"/>
        </w:rPr>
        <w:t>.</w:t>
      </w:r>
      <w:r w:rsidR="00BB561E" w:rsidRPr="00347BF8">
        <w:rPr>
          <w:rFonts w:ascii="Times New Roman" w:hAnsi="Times New Roman" w:cs="Times New Roman"/>
          <w:sz w:val="24"/>
          <w:szCs w:val="24"/>
        </w:rPr>
        <w:t xml:space="preserve"> The tight junctions formed by the RPE cells also change with age.</w:t>
      </w:r>
      <w:r w:rsidRPr="00347BF8">
        <w:rPr>
          <w:rFonts w:ascii="Times New Roman" w:hAnsi="Times New Roman" w:cs="Times New Roman"/>
          <w:sz w:val="24"/>
          <w:szCs w:val="24"/>
        </w:rPr>
        <w:t xml:space="preserve"> </w:t>
      </w:r>
      <w:r w:rsidR="00A10029" w:rsidRPr="00347BF8">
        <w:rPr>
          <w:rFonts w:ascii="Times New Roman" w:hAnsi="Times New Roman" w:cs="Times New Roman"/>
          <w:sz w:val="24"/>
          <w:szCs w:val="24"/>
        </w:rPr>
        <w:t>This is consistent with p</w:t>
      </w:r>
      <w:r w:rsidR="00F854DB" w:rsidRPr="00347BF8">
        <w:rPr>
          <w:rFonts w:ascii="Times New Roman" w:hAnsi="Times New Roman" w:cs="Times New Roman"/>
          <w:sz w:val="24"/>
          <w:szCs w:val="24"/>
        </w:rPr>
        <w:t>revious studies</w:t>
      </w:r>
      <w:r w:rsidR="00A10029" w:rsidRPr="00347BF8">
        <w:rPr>
          <w:rFonts w:ascii="Times New Roman" w:hAnsi="Times New Roman" w:cs="Times New Roman"/>
          <w:sz w:val="24"/>
          <w:szCs w:val="24"/>
        </w:rPr>
        <w:t xml:space="preserve"> </w:t>
      </w:r>
      <w:r w:rsidR="0086763A" w:rsidRPr="00347BF8">
        <w:rPr>
          <w:rFonts w:ascii="Times New Roman" w:hAnsi="Times New Roman" w:cs="Times New Roman"/>
          <w:sz w:val="24"/>
          <w:szCs w:val="24"/>
        </w:rPr>
        <w:t xml:space="preserve">that showed increases in </w:t>
      </w:r>
      <w:r w:rsidR="009658FE" w:rsidRPr="00347BF8">
        <w:rPr>
          <w:rFonts w:ascii="Times New Roman" w:hAnsi="Times New Roman" w:cs="Times New Roman"/>
          <w:sz w:val="24"/>
          <w:szCs w:val="24"/>
        </w:rPr>
        <w:t xml:space="preserve">RPE </w:t>
      </w:r>
      <w:r w:rsidR="0086763A" w:rsidRPr="00347BF8">
        <w:rPr>
          <w:rFonts w:ascii="Times New Roman" w:hAnsi="Times New Roman" w:cs="Times New Roman"/>
          <w:sz w:val="24"/>
          <w:szCs w:val="24"/>
        </w:rPr>
        <w:t xml:space="preserve">size and </w:t>
      </w:r>
      <w:r w:rsidR="00EF55D5" w:rsidRPr="00347BF8">
        <w:rPr>
          <w:rFonts w:ascii="Times New Roman" w:hAnsi="Times New Roman" w:cs="Times New Roman"/>
          <w:sz w:val="24"/>
          <w:szCs w:val="24"/>
        </w:rPr>
        <w:t xml:space="preserve">changes in </w:t>
      </w:r>
      <w:r w:rsidR="009658FE" w:rsidRPr="00347BF8">
        <w:rPr>
          <w:rFonts w:ascii="Times New Roman" w:hAnsi="Times New Roman" w:cs="Times New Roman"/>
          <w:sz w:val="24"/>
          <w:szCs w:val="24"/>
        </w:rPr>
        <w:t>cytoskelet</w:t>
      </w:r>
      <w:r w:rsidR="00B46156">
        <w:rPr>
          <w:rFonts w:ascii="Times New Roman" w:hAnsi="Times New Roman" w:cs="Times New Roman"/>
          <w:sz w:val="24"/>
          <w:szCs w:val="24"/>
        </w:rPr>
        <w:t>al</w:t>
      </w:r>
      <w:r w:rsidR="009658FE" w:rsidRPr="00347BF8">
        <w:rPr>
          <w:rFonts w:ascii="Times New Roman" w:hAnsi="Times New Roman" w:cs="Times New Roman"/>
          <w:sz w:val="24"/>
          <w:szCs w:val="24"/>
        </w:rPr>
        <w:t xml:space="preserve"> </w:t>
      </w:r>
      <w:r w:rsidR="00F854DB" w:rsidRPr="00347BF8">
        <w:rPr>
          <w:rFonts w:ascii="Times New Roman" w:hAnsi="Times New Roman" w:cs="Times New Roman"/>
          <w:sz w:val="24"/>
          <w:szCs w:val="24"/>
        </w:rPr>
        <w:t xml:space="preserve">structures </w:t>
      </w:r>
      <w:r w:rsidR="0086763A" w:rsidRPr="00347BF8">
        <w:rPr>
          <w:rFonts w:ascii="Times New Roman" w:hAnsi="Times New Roman" w:cs="Times New Roman"/>
          <w:sz w:val="24"/>
          <w:szCs w:val="24"/>
        </w:rPr>
        <w:t>in the peripher</w:t>
      </w:r>
      <w:r w:rsidR="000D2E7B" w:rsidRPr="00347BF8">
        <w:rPr>
          <w:rFonts w:ascii="Times New Roman" w:hAnsi="Times New Roman" w:cs="Times New Roman"/>
          <w:sz w:val="24"/>
          <w:szCs w:val="24"/>
        </w:rPr>
        <w:t>al RPE</w:t>
      </w:r>
      <w:r w:rsidR="0086763A" w:rsidRPr="00347BF8">
        <w:rPr>
          <w:rFonts w:ascii="Times New Roman" w:hAnsi="Times New Roman" w:cs="Times New Roman"/>
          <w:sz w:val="24"/>
          <w:szCs w:val="24"/>
        </w:rPr>
        <w:t xml:space="preserve"> with</w:t>
      </w:r>
      <w:r w:rsidR="00D020F2" w:rsidRPr="00347BF8">
        <w:rPr>
          <w:rFonts w:ascii="Times New Roman" w:hAnsi="Times New Roman" w:cs="Times New Roman"/>
          <w:sz w:val="24"/>
          <w:szCs w:val="24"/>
        </w:rPr>
        <w:t xml:space="preserve"> age</w:t>
      </w:r>
      <w:r w:rsidR="0086763A" w:rsidRPr="00347BF8">
        <w:rPr>
          <w:rFonts w:ascii="Times New Roman" w:hAnsi="Times New Roman" w:cs="Times New Roman"/>
          <w:sz w:val="24"/>
          <w:szCs w:val="24"/>
        </w:rPr>
        <w:t xml:space="preserve"> </w:t>
      </w:r>
      <w:bookmarkStart w:id="1" w:name="_Hlk114432164"/>
      <w:r w:rsidR="00CB5183" w:rsidRPr="00347BF8">
        <w:rPr>
          <w:rFonts w:ascii="Times New Roman" w:hAnsi="Times New Roman" w:cs="Times New Roman"/>
          <w:sz w:val="24"/>
          <w:szCs w:val="24"/>
        </w:rPr>
        <w:t xml:space="preserve">in both humans and rodents </w:t>
      </w:r>
      <w:r w:rsidR="009658FE" w:rsidRPr="00347BF8">
        <w:rPr>
          <w:rFonts w:ascii="Times New Roman" w:hAnsi="Times New Roman" w:cs="Times New Roman"/>
          <w:sz w:val="24"/>
          <w:szCs w:val="24"/>
        </w:rPr>
        <w:fldChar w:fldCharType="begin">
          <w:fldData xml:space="preserve">PEVuZE5vdGU+PENpdGU+PEF1dGhvcj5UYXJhdTwvQXV0aG9yPjxZZWFyPjIwMTk8L1llYXI+PFJl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</w:fldData>
        </w:fldChar>
      </w:r>
      <w:r w:rsidR="00413E37" w:rsidRPr="00347BF8">
        <w:rPr>
          <w:rFonts w:ascii="Times New Roman" w:hAnsi="Times New Roman" w:cs="Times New Roman"/>
          <w:sz w:val="24"/>
          <w:szCs w:val="24"/>
        </w:rPr>
        <w:instrText xml:space="preserve"> ADDIN EN.CITE </w:instrText>
      </w:r>
      <w:r w:rsidR="00413E37" w:rsidRPr="00347BF8">
        <w:rPr>
          <w:rFonts w:ascii="Times New Roman" w:hAnsi="Times New Roman" w:cs="Times New Roman"/>
          <w:sz w:val="24"/>
          <w:szCs w:val="24"/>
        </w:rPr>
        <w:fldChar w:fldCharType="begin">
          <w:fldData xml:space="preserve">PEVuZE5vdGU+PENpdGU+PEF1dGhvcj5UYXJhdTwvQXV0aG9yPjxZZWFyPjIwMTk8L1llYXI+PFJl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</w:fldData>
        </w:fldChar>
      </w:r>
      <w:r w:rsidR="00413E37" w:rsidRPr="00347BF8">
        <w:rPr>
          <w:rFonts w:ascii="Times New Roman" w:hAnsi="Times New Roman" w:cs="Times New Roman"/>
          <w:sz w:val="24"/>
          <w:szCs w:val="24"/>
        </w:rPr>
        <w:instrText xml:space="preserve"> ADDIN EN.CITE.DATA </w:instrText>
      </w:r>
      <w:r w:rsidR="00413E37" w:rsidRPr="00347BF8">
        <w:rPr>
          <w:rFonts w:ascii="Times New Roman" w:hAnsi="Times New Roman" w:cs="Times New Roman"/>
          <w:sz w:val="24"/>
          <w:szCs w:val="24"/>
        </w:rPr>
      </w:r>
      <w:r w:rsidR="00413E37" w:rsidRPr="00347BF8">
        <w:rPr>
          <w:rFonts w:ascii="Times New Roman" w:hAnsi="Times New Roman" w:cs="Times New Roman"/>
          <w:sz w:val="24"/>
          <w:szCs w:val="24"/>
        </w:rPr>
        <w:fldChar w:fldCharType="end"/>
      </w:r>
      <w:r w:rsidR="009658FE" w:rsidRPr="00347BF8">
        <w:rPr>
          <w:rFonts w:ascii="Times New Roman" w:hAnsi="Times New Roman" w:cs="Times New Roman"/>
          <w:sz w:val="24"/>
          <w:szCs w:val="24"/>
        </w:rPr>
      </w:r>
      <w:r w:rsidR="009658FE"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(Chen et al., 2016; Rashid et al., 2016; Tarau et al., 2019; Volland et al., 2015)</w:t>
      </w:r>
      <w:r w:rsidR="009658FE" w:rsidRPr="00347BF8">
        <w:rPr>
          <w:rFonts w:ascii="Times New Roman" w:hAnsi="Times New Roman" w:cs="Times New Roman"/>
          <w:sz w:val="24"/>
          <w:szCs w:val="24"/>
        </w:rPr>
        <w:fldChar w:fldCharType="end"/>
      </w:r>
      <w:bookmarkEnd w:id="1"/>
      <w:r w:rsidR="009658FE" w:rsidRPr="00347BF8">
        <w:rPr>
          <w:rFonts w:ascii="Times New Roman" w:hAnsi="Times New Roman" w:cs="Times New Roman"/>
          <w:sz w:val="24"/>
          <w:szCs w:val="24"/>
        </w:rPr>
        <w:t>.</w:t>
      </w:r>
      <w:r w:rsidR="000D2E7B" w:rsidRPr="00347BF8">
        <w:rPr>
          <w:rFonts w:ascii="Times New Roman" w:hAnsi="Times New Roman" w:cs="Times New Roman"/>
          <w:sz w:val="24"/>
          <w:szCs w:val="24"/>
        </w:rPr>
        <w:t xml:space="preserve"> However</w:t>
      </w:r>
      <w:r w:rsidR="000A13BB" w:rsidRPr="00347BF8">
        <w:rPr>
          <w:rFonts w:ascii="Times New Roman" w:hAnsi="Times New Roman" w:cs="Times New Roman"/>
          <w:sz w:val="24"/>
          <w:szCs w:val="24"/>
        </w:rPr>
        <w:t>,</w:t>
      </w:r>
      <w:r w:rsidR="000D2E7B" w:rsidRPr="00347BF8">
        <w:rPr>
          <w:rFonts w:ascii="Times New Roman" w:hAnsi="Times New Roman" w:cs="Times New Roman"/>
          <w:sz w:val="24"/>
          <w:szCs w:val="24"/>
        </w:rPr>
        <w:t xml:space="preserve"> previous studies have also shown that the RPE may have more </w:t>
      </w:r>
      <w:r w:rsidR="00A61D19" w:rsidRPr="00347BF8">
        <w:rPr>
          <w:rFonts w:ascii="Times New Roman" w:hAnsi="Times New Roman" w:cs="Times New Roman"/>
          <w:sz w:val="24"/>
          <w:szCs w:val="24"/>
        </w:rPr>
        <w:t xml:space="preserve">multinucleated </w:t>
      </w:r>
      <w:r w:rsidR="000D2E7B" w:rsidRPr="00347BF8">
        <w:rPr>
          <w:rFonts w:ascii="Times New Roman" w:hAnsi="Times New Roman" w:cs="Times New Roman"/>
          <w:sz w:val="24"/>
          <w:szCs w:val="24"/>
        </w:rPr>
        <w:t xml:space="preserve">cells with age </w:t>
      </w:r>
      <w:r w:rsidR="000D2E7B" w:rsidRPr="00347BF8">
        <w:rPr>
          <w:rFonts w:ascii="Times New Roman" w:hAnsi="Times New Roman" w:cs="Times New Roman"/>
          <w:sz w:val="24"/>
          <w:szCs w:val="24"/>
        </w:rPr>
        <w:fldChar w:fldCharType="begin">
          <w:fldData xml:space="preserve">PEVuZE5vdGU+PENpdGU+PEF1dGhvcj5DaGVuPC9BdXRob3I+PFllYXI+MjAxNjwvWWVhcj48UmVj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</w:fldData>
        </w:fldChar>
      </w:r>
      <w:r w:rsidR="00E70209" w:rsidRPr="00347BF8">
        <w:rPr>
          <w:rFonts w:ascii="Times New Roman" w:hAnsi="Times New Roman" w:cs="Times New Roman"/>
          <w:sz w:val="24"/>
          <w:szCs w:val="24"/>
        </w:rPr>
        <w:instrText xml:space="preserve"> ADDIN EN.CITE </w:instrText>
      </w:r>
      <w:r w:rsidR="00E70209" w:rsidRPr="00347BF8">
        <w:rPr>
          <w:rFonts w:ascii="Times New Roman" w:hAnsi="Times New Roman" w:cs="Times New Roman"/>
          <w:sz w:val="24"/>
          <w:szCs w:val="24"/>
        </w:rPr>
        <w:fldChar w:fldCharType="begin">
          <w:fldData xml:space="preserve">PEVuZE5vdGU+PENpdGU+PEF1dGhvcj5DaGVuPC9BdXRob3I+PFllYXI+MjAxNjwvWWVhcj48UmVj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</w:fldData>
        </w:fldChar>
      </w:r>
      <w:r w:rsidR="00E70209" w:rsidRPr="00347BF8">
        <w:rPr>
          <w:rFonts w:ascii="Times New Roman" w:hAnsi="Times New Roman" w:cs="Times New Roman"/>
          <w:sz w:val="24"/>
          <w:szCs w:val="24"/>
        </w:rPr>
        <w:instrText xml:space="preserve"> ADDIN EN.CITE.DATA </w:instrText>
      </w:r>
      <w:r w:rsidR="00E70209" w:rsidRPr="00347BF8">
        <w:rPr>
          <w:rFonts w:ascii="Times New Roman" w:hAnsi="Times New Roman" w:cs="Times New Roman"/>
          <w:sz w:val="24"/>
          <w:szCs w:val="24"/>
        </w:rPr>
      </w:r>
      <w:r w:rsidR="00E70209" w:rsidRPr="00347BF8">
        <w:rPr>
          <w:rFonts w:ascii="Times New Roman" w:hAnsi="Times New Roman" w:cs="Times New Roman"/>
          <w:sz w:val="24"/>
          <w:szCs w:val="24"/>
        </w:rPr>
        <w:fldChar w:fldCharType="end"/>
      </w:r>
      <w:r w:rsidR="000D2E7B" w:rsidRPr="00347BF8">
        <w:rPr>
          <w:rFonts w:ascii="Times New Roman" w:hAnsi="Times New Roman" w:cs="Times New Roman"/>
          <w:sz w:val="24"/>
          <w:szCs w:val="24"/>
        </w:rPr>
      </w:r>
      <w:r w:rsidR="000D2E7B" w:rsidRPr="00347BF8">
        <w:rPr>
          <w:rFonts w:ascii="Times New Roman" w:hAnsi="Times New Roman" w:cs="Times New Roman"/>
          <w:sz w:val="24"/>
          <w:szCs w:val="24"/>
        </w:rPr>
        <w:fldChar w:fldCharType="separate"/>
      </w:r>
      <w:r w:rsidR="00E70209" w:rsidRPr="00347BF8">
        <w:rPr>
          <w:rFonts w:ascii="Times New Roman" w:hAnsi="Times New Roman" w:cs="Times New Roman"/>
          <w:noProof/>
          <w:sz w:val="24"/>
          <w:szCs w:val="24"/>
        </w:rPr>
        <w:t>(Chen et al., 2016)</w:t>
      </w:r>
      <w:r w:rsidR="000D2E7B" w:rsidRPr="00347BF8">
        <w:rPr>
          <w:rFonts w:ascii="Times New Roman" w:hAnsi="Times New Roman" w:cs="Times New Roman"/>
          <w:sz w:val="24"/>
          <w:szCs w:val="24"/>
        </w:rPr>
        <w:fldChar w:fldCharType="end"/>
      </w:r>
      <w:r w:rsidR="000D2E7B" w:rsidRPr="00347BF8">
        <w:rPr>
          <w:rFonts w:ascii="Times New Roman" w:hAnsi="Times New Roman" w:cs="Times New Roman"/>
          <w:sz w:val="24"/>
          <w:szCs w:val="24"/>
        </w:rPr>
        <w:t xml:space="preserve">. </w:t>
      </w:r>
      <w:r w:rsidR="00EF55D5" w:rsidRPr="00347BF8">
        <w:rPr>
          <w:rFonts w:ascii="Times New Roman" w:hAnsi="Times New Roman" w:cs="Times New Roman"/>
          <w:sz w:val="24"/>
          <w:szCs w:val="24"/>
        </w:rPr>
        <w:t xml:space="preserve">Our </w:t>
      </w:r>
      <w:r w:rsidR="000D2E7B" w:rsidRPr="00347BF8">
        <w:rPr>
          <w:rFonts w:ascii="Times New Roman" w:hAnsi="Times New Roman" w:cs="Times New Roman"/>
          <w:sz w:val="24"/>
          <w:szCs w:val="24"/>
        </w:rPr>
        <w:t>data do not support this</w:t>
      </w:r>
      <w:r w:rsidR="00A61D19" w:rsidRPr="00347BF8">
        <w:rPr>
          <w:rFonts w:ascii="Times New Roman" w:hAnsi="Times New Roman" w:cs="Times New Roman"/>
          <w:sz w:val="24"/>
          <w:szCs w:val="24"/>
        </w:rPr>
        <w:t>,</w:t>
      </w:r>
      <w:r w:rsidR="000D2E7B" w:rsidRPr="00347BF8">
        <w:rPr>
          <w:rFonts w:ascii="Times New Roman" w:hAnsi="Times New Roman" w:cs="Times New Roman"/>
          <w:sz w:val="24"/>
          <w:szCs w:val="24"/>
        </w:rPr>
        <w:t xml:space="preserve"> as </w:t>
      </w:r>
      <w:r w:rsidR="00A61D19" w:rsidRPr="00347BF8">
        <w:rPr>
          <w:rFonts w:ascii="Times New Roman" w:hAnsi="Times New Roman" w:cs="Times New Roman"/>
          <w:sz w:val="24"/>
          <w:szCs w:val="24"/>
        </w:rPr>
        <w:t xml:space="preserve">we observed no change in the number of nuclei per cell. Rather we show </w:t>
      </w:r>
      <w:r w:rsidR="000D2E7B" w:rsidRPr="00347BF8">
        <w:rPr>
          <w:rFonts w:ascii="Times New Roman" w:hAnsi="Times New Roman" w:cs="Times New Roman"/>
          <w:sz w:val="24"/>
          <w:szCs w:val="24"/>
        </w:rPr>
        <w:t>a reduction in the density of RPE nuclei per area of sample (mm</w:t>
      </w:r>
      <w:r w:rsidR="000D2E7B" w:rsidRPr="00347BF8">
        <w:rPr>
          <w:rFonts w:ascii="Times New Roman" w:hAnsi="Times New Roman" w:cs="Times New Roman"/>
          <w:sz w:val="24"/>
          <w:szCs w:val="24"/>
          <w:vertAlign w:val="superscript"/>
        </w:rPr>
        <w:t>2</w:t>
      </w:r>
      <w:r w:rsidR="000D2E7B" w:rsidRPr="00347BF8">
        <w:rPr>
          <w:rFonts w:ascii="Times New Roman" w:hAnsi="Times New Roman" w:cs="Times New Roman"/>
          <w:sz w:val="24"/>
          <w:szCs w:val="24"/>
        </w:rPr>
        <w:t xml:space="preserve">) in the periphery was observed with age. </w:t>
      </w:r>
      <w:r w:rsidR="00CF4B79" w:rsidRPr="00347BF8">
        <w:rPr>
          <w:rFonts w:ascii="Times New Roman" w:hAnsi="Times New Roman" w:cs="Times New Roman"/>
          <w:sz w:val="24"/>
          <w:szCs w:val="24"/>
        </w:rPr>
        <w:t>Our findings suggest that RPE cells</w:t>
      </w:r>
      <w:r w:rsidR="0072434F">
        <w:rPr>
          <w:rFonts w:ascii="Times New Roman" w:hAnsi="Times New Roman" w:cs="Times New Roman"/>
          <w:sz w:val="24"/>
          <w:szCs w:val="24"/>
        </w:rPr>
        <w:t>,</w:t>
      </w:r>
      <w:r w:rsidR="00CF4B79" w:rsidRPr="00347BF8">
        <w:rPr>
          <w:rFonts w:ascii="Times New Roman" w:hAnsi="Times New Roman" w:cs="Times New Roman"/>
          <w:sz w:val="24"/>
          <w:szCs w:val="24"/>
        </w:rPr>
        <w:t xml:space="preserve"> including their nuclei</w:t>
      </w:r>
      <w:r w:rsidR="0072434F">
        <w:rPr>
          <w:rFonts w:ascii="Times New Roman" w:hAnsi="Times New Roman" w:cs="Times New Roman"/>
          <w:sz w:val="24"/>
          <w:szCs w:val="24"/>
        </w:rPr>
        <w:t>,</w:t>
      </w:r>
      <w:r w:rsidR="00CF4B79" w:rsidRPr="00347BF8">
        <w:rPr>
          <w:rFonts w:ascii="Times New Roman" w:hAnsi="Times New Roman" w:cs="Times New Roman"/>
          <w:sz w:val="24"/>
          <w:szCs w:val="24"/>
        </w:rPr>
        <w:t xml:space="preserve"> are lost in the periphery with age and that the remaining RPE cells enlarge to cover the area of cell loss.</w:t>
      </w:r>
      <w:r w:rsidR="00BB561E" w:rsidRPr="00347BF8">
        <w:rPr>
          <w:rFonts w:ascii="Times New Roman" w:hAnsi="Times New Roman" w:cs="Times New Roman"/>
          <w:sz w:val="24"/>
          <w:szCs w:val="24"/>
        </w:rPr>
        <w:t xml:space="preserve"> </w:t>
      </w:r>
      <w:r w:rsidR="007E1288" w:rsidRPr="00347BF8">
        <w:rPr>
          <w:rFonts w:ascii="Times New Roman" w:hAnsi="Times New Roman" w:cs="Times New Roman"/>
          <w:sz w:val="24"/>
          <w:szCs w:val="24"/>
        </w:rPr>
        <w:t xml:space="preserve">It has been </w:t>
      </w:r>
      <w:r w:rsidR="00983886" w:rsidRPr="00347BF8">
        <w:rPr>
          <w:rFonts w:ascii="Times New Roman" w:hAnsi="Times New Roman" w:cs="Times New Roman"/>
          <w:sz w:val="24"/>
          <w:szCs w:val="24"/>
        </w:rPr>
        <w:t xml:space="preserve">shown that </w:t>
      </w:r>
      <w:r w:rsidR="002F0CFD" w:rsidRPr="00347BF8">
        <w:rPr>
          <w:rFonts w:ascii="Times New Roman" w:hAnsi="Times New Roman" w:cs="Times New Roman"/>
          <w:sz w:val="24"/>
          <w:szCs w:val="24"/>
        </w:rPr>
        <w:t xml:space="preserve">the </w:t>
      </w:r>
      <w:r w:rsidR="00983886" w:rsidRPr="00347BF8">
        <w:rPr>
          <w:rFonts w:ascii="Times New Roman" w:hAnsi="Times New Roman" w:cs="Times New Roman"/>
          <w:sz w:val="24"/>
          <w:szCs w:val="24"/>
        </w:rPr>
        <w:t xml:space="preserve">RPE in </w:t>
      </w:r>
      <w:r w:rsidR="002F0CFD" w:rsidRPr="00347BF8">
        <w:rPr>
          <w:rFonts w:ascii="Times New Roman" w:hAnsi="Times New Roman" w:cs="Times New Roman"/>
          <w:sz w:val="24"/>
          <w:szCs w:val="24"/>
        </w:rPr>
        <w:t xml:space="preserve">AMD-affected sites in </w:t>
      </w:r>
      <w:r w:rsidR="00983886" w:rsidRPr="00347BF8">
        <w:rPr>
          <w:rFonts w:ascii="Times New Roman" w:hAnsi="Times New Roman" w:cs="Times New Roman"/>
          <w:sz w:val="24"/>
          <w:szCs w:val="24"/>
        </w:rPr>
        <w:t>human eyes</w:t>
      </w:r>
      <w:r w:rsidR="002F0CFD" w:rsidRPr="00347BF8">
        <w:rPr>
          <w:rFonts w:ascii="Times New Roman" w:hAnsi="Times New Roman" w:cs="Times New Roman"/>
          <w:sz w:val="24"/>
          <w:szCs w:val="24"/>
        </w:rPr>
        <w:t xml:space="preserve"> </w:t>
      </w:r>
      <w:r w:rsidR="00983886" w:rsidRPr="00347BF8">
        <w:rPr>
          <w:rFonts w:ascii="Times New Roman" w:hAnsi="Times New Roman" w:cs="Times New Roman"/>
          <w:sz w:val="24"/>
          <w:szCs w:val="24"/>
        </w:rPr>
        <w:t>demonstrated cytoskeletal changes</w:t>
      </w:r>
      <w:r w:rsidR="005D1B66" w:rsidRPr="00347BF8">
        <w:rPr>
          <w:rFonts w:ascii="Times New Roman" w:hAnsi="Times New Roman" w:cs="Times New Roman"/>
          <w:sz w:val="24"/>
          <w:szCs w:val="24"/>
        </w:rPr>
        <w:t xml:space="preserve">, as described in Figure </w:t>
      </w:r>
      <w:r w:rsidR="001530BD" w:rsidRPr="00347BF8">
        <w:rPr>
          <w:rFonts w:ascii="Times New Roman" w:hAnsi="Times New Roman" w:cs="Times New Roman"/>
          <w:sz w:val="24"/>
          <w:szCs w:val="24"/>
        </w:rPr>
        <w:t>2B</w:t>
      </w:r>
      <w:r w:rsidR="00222472">
        <w:rPr>
          <w:rFonts w:ascii="Times New Roman" w:hAnsi="Times New Roman" w:cs="Times New Roman"/>
          <w:sz w:val="24"/>
          <w:szCs w:val="24"/>
        </w:rPr>
        <w:t xml:space="preserve"> </w:t>
      </w:r>
      <w:r w:rsidR="00222472" w:rsidRPr="00347BF8">
        <w:rPr>
          <w:rFonts w:ascii="Times New Roman" w:hAnsi="Times New Roman" w:cs="Times New Roman"/>
          <w:sz w:val="24"/>
          <w:szCs w:val="24"/>
          <w:lang w:val="en-HK"/>
        </w:rPr>
        <w:fldChar w:fldCharType="begin">
          <w:fldData xml:space="preserve">PEVuZE5vdGU+PENpdGU+PEF1dGhvcj5UYXJhdTwvQXV0aG9yPjxZZWFyPjIwMTk8L1llYXI+PFJl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</w:fldData>
        </w:fldChar>
      </w:r>
      <w:r w:rsidR="00222472" w:rsidRPr="00347BF8">
        <w:rPr>
          <w:rFonts w:ascii="Times New Roman" w:hAnsi="Times New Roman" w:cs="Times New Roman"/>
          <w:sz w:val="24"/>
          <w:szCs w:val="24"/>
          <w:lang w:val="en-HK"/>
        </w:rPr>
        <w:instrText xml:space="preserve"> ADDIN EN.CITE </w:instrText>
      </w:r>
      <w:r w:rsidR="00222472" w:rsidRPr="00347BF8">
        <w:rPr>
          <w:rFonts w:ascii="Times New Roman" w:hAnsi="Times New Roman" w:cs="Times New Roman"/>
          <w:sz w:val="24"/>
          <w:szCs w:val="24"/>
          <w:lang w:val="en-HK"/>
        </w:rPr>
        <w:fldChar w:fldCharType="begin">
          <w:fldData xml:space="preserve">PEVuZE5vdGU+PENpdGU+PEF1dGhvcj5UYXJhdTwvQXV0aG9yPjxZZWFyPjIwMTk8L1llYXI+PFJl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</w:fldData>
        </w:fldChar>
      </w:r>
      <w:r w:rsidR="00222472" w:rsidRPr="00347BF8">
        <w:rPr>
          <w:rFonts w:ascii="Times New Roman" w:hAnsi="Times New Roman" w:cs="Times New Roman"/>
          <w:sz w:val="24"/>
          <w:szCs w:val="24"/>
          <w:lang w:val="en-HK"/>
        </w:rPr>
        <w:instrText xml:space="preserve"> ADDIN EN.CITE.DATA </w:instrText>
      </w:r>
      <w:r w:rsidR="00222472" w:rsidRPr="00347BF8">
        <w:rPr>
          <w:rFonts w:ascii="Times New Roman" w:hAnsi="Times New Roman" w:cs="Times New Roman"/>
          <w:sz w:val="24"/>
          <w:szCs w:val="24"/>
          <w:lang w:val="en-HK"/>
        </w:rPr>
      </w:r>
      <w:r w:rsidR="00222472" w:rsidRPr="00347BF8">
        <w:rPr>
          <w:rFonts w:ascii="Times New Roman" w:hAnsi="Times New Roman" w:cs="Times New Roman"/>
          <w:sz w:val="24"/>
          <w:szCs w:val="24"/>
          <w:lang w:val="en-HK"/>
        </w:rPr>
        <w:fldChar w:fldCharType="end"/>
      </w:r>
      <w:r w:rsidR="00222472" w:rsidRPr="00347BF8">
        <w:rPr>
          <w:rFonts w:ascii="Times New Roman" w:hAnsi="Times New Roman" w:cs="Times New Roman"/>
          <w:sz w:val="24"/>
          <w:szCs w:val="24"/>
          <w:lang w:val="en-HK"/>
        </w:rPr>
      </w:r>
      <w:r w:rsidR="00222472" w:rsidRPr="00347BF8">
        <w:rPr>
          <w:rFonts w:ascii="Times New Roman" w:hAnsi="Times New Roman" w:cs="Times New Roman"/>
          <w:sz w:val="24"/>
          <w:szCs w:val="24"/>
          <w:lang w:val="en-HK"/>
        </w:rPr>
        <w:fldChar w:fldCharType="separate"/>
      </w:r>
      <w:r w:rsidR="00222472" w:rsidRPr="00347BF8">
        <w:rPr>
          <w:rFonts w:ascii="Times New Roman" w:hAnsi="Times New Roman" w:cs="Times New Roman"/>
          <w:noProof/>
          <w:sz w:val="24"/>
          <w:szCs w:val="24"/>
          <w:lang w:val="en-HK"/>
        </w:rPr>
        <w:t>(Tarau et al., 2019)</w:t>
      </w:r>
      <w:r w:rsidR="00222472" w:rsidRPr="00347BF8">
        <w:rPr>
          <w:rFonts w:ascii="Times New Roman" w:hAnsi="Times New Roman" w:cs="Times New Roman"/>
          <w:sz w:val="24"/>
          <w:szCs w:val="24"/>
          <w:lang w:val="en-HK"/>
        </w:rPr>
        <w:fldChar w:fldCharType="end"/>
      </w:r>
      <w:r w:rsidR="001530BD" w:rsidRPr="00347BF8">
        <w:rPr>
          <w:rFonts w:ascii="Times New Roman" w:hAnsi="Times New Roman" w:cs="Times New Roman"/>
          <w:sz w:val="24"/>
          <w:szCs w:val="24"/>
        </w:rPr>
        <w:t xml:space="preserve">. We observed similar </w:t>
      </w:r>
      <w:r w:rsidR="007F3B08" w:rsidRPr="00347BF8">
        <w:rPr>
          <w:rFonts w:ascii="Times New Roman" w:hAnsi="Times New Roman" w:cs="Times New Roman"/>
          <w:sz w:val="24"/>
          <w:szCs w:val="24"/>
        </w:rPr>
        <w:t>alteration</w:t>
      </w:r>
      <w:r w:rsidR="00BB561E" w:rsidRPr="00347BF8">
        <w:rPr>
          <w:rFonts w:ascii="Times New Roman" w:hAnsi="Times New Roman" w:cs="Times New Roman"/>
          <w:sz w:val="24"/>
          <w:szCs w:val="24"/>
        </w:rPr>
        <w:t>s</w:t>
      </w:r>
      <w:r w:rsidR="001530BD" w:rsidRPr="00347BF8">
        <w:rPr>
          <w:rFonts w:ascii="Times New Roman" w:hAnsi="Times New Roman" w:cs="Times New Roman"/>
          <w:sz w:val="24"/>
          <w:szCs w:val="24"/>
        </w:rPr>
        <w:t xml:space="preserve"> in the aged mice, </w:t>
      </w:r>
      <w:r w:rsidR="002F0CFD" w:rsidRPr="00347BF8">
        <w:rPr>
          <w:rFonts w:ascii="Times New Roman" w:hAnsi="Times New Roman" w:cs="Times New Roman"/>
          <w:sz w:val="24"/>
          <w:szCs w:val="24"/>
        </w:rPr>
        <w:t>including cytoskeletal</w:t>
      </w:r>
      <w:r w:rsidR="007F3B08" w:rsidRPr="00347BF8">
        <w:rPr>
          <w:rFonts w:ascii="Times New Roman" w:hAnsi="Times New Roman" w:cs="Times New Roman"/>
          <w:sz w:val="24"/>
          <w:szCs w:val="24"/>
        </w:rPr>
        <w:t xml:space="preserve"> split</w:t>
      </w:r>
      <w:r w:rsidR="002F0CFD" w:rsidRPr="00347BF8">
        <w:rPr>
          <w:rFonts w:ascii="Times New Roman" w:hAnsi="Times New Roman" w:cs="Times New Roman"/>
          <w:sz w:val="24"/>
          <w:szCs w:val="24"/>
        </w:rPr>
        <w:t>ting</w:t>
      </w:r>
      <w:r w:rsidR="007F3B08" w:rsidRPr="00347BF8">
        <w:rPr>
          <w:rFonts w:ascii="Times New Roman" w:hAnsi="Times New Roman" w:cs="Times New Roman"/>
          <w:sz w:val="24"/>
          <w:szCs w:val="24"/>
        </w:rPr>
        <w:t>, separat</w:t>
      </w:r>
      <w:r w:rsidR="002F0CFD" w:rsidRPr="00347BF8">
        <w:rPr>
          <w:rFonts w:ascii="Times New Roman" w:hAnsi="Times New Roman" w:cs="Times New Roman"/>
          <w:sz w:val="24"/>
          <w:szCs w:val="24"/>
        </w:rPr>
        <w:t>ion</w:t>
      </w:r>
      <w:r w:rsidR="007F3B08" w:rsidRPr="00347BF8">
        <w:rPr>
          <w:rFonts w:ascii="Times New Roman" w:hAnsi="Times New Roman" w:cs="Times New Roman"/>
          <w:sz w:val="24"/>
          <w:szCs w:val="24"/>
        </w:rPr>
        <w:t>, fragment</w:t>
      </w:r>
      <w:r w:rsidR="002F0CFD" w:rsidRPr="00347BF8">
        <w:rPr>
          <w:rFonts w:ascii="Times New Roman" w:hAnsi="Times New Roman" w:cs="Times New Roman"/>
          <w:sz w:val="24"/>
          <w:szCs w:val="24"/>
        </w:rPr>
        <w:t>ation</w:t>
      </w:r>
      <w:r w:rsidR="007F3B08" w:rsidRPr="00347BF8">
        <w:rPr>
          <w:rFonts w:ascii="Times New Roman" w:hAnsi="Times New Roman" w:cs="Times New Roman"/>
          <w:sz w:val="24"/>
          <w:szCs w:val="24"/>
        </w:rPr>
        <w:t xml:space="preserve"> </w:t>
      </w:r>
      <w:r w:rsidR="00E07BB0" w:rsidRPr="00347BF8">
        <w:rPr>
          <w:rFonts w:ascii="Times New Roman" w:hAnsi="Times New Roman" w:cs="Times New Roman"/>
          <w:sz w:val="24"/>
          <w:szCs w:val="24"/>
        </w:rPr>
        <w:t>and</w:t>
      </w:r>
      <w:r w:rsidR="007F3B08" w:rsidRPr="00347BF8">
        <w:rPr>
          <w:rFonts w:ascii="Times New Roman" w:hAnsi="Times New Roman" w:cs="Times New Roman"/>
          <w:sz w:val="24"/>
          <w:szCs w:val="24"/>
        </w:rPr>
        <w:t xml:space="preserve"> </w:t>
      </w:r>
      <w:r w:rsidR="00134348" w:rsidRPr="00347BF8">
        <w:rPr>
          <w:rFonts w:ascii="Times New Roman" w:hAnsi="Times New Roman" w:cs="Times New Roman"/>
          <w:sz w:val="24"/>
          <w:szCs w:val="24"/>
        </w:rPr>
        <w:t>irregularities</w:t>
      </w:r>
      <w:r w:rsidR="007F3B08" w:rsidRPr="00347BF8">
        <w:rPr>
          <w:rFonts w:ascii="Times New Roman" w:hAnsi="Times New Roman" w:cs="Times New Roman"/>
          <w:sz w:val="24"/>
          <w:szCs w:val="24"/>
        </w:rPr>
        <w:t xml:space="preserve"> in cell </w:t>
      </w:r>
      <w:r w:rsidR="007F3B08" w:rsidRPr="005C01C8">
        <w:rPr>
          <w:rFonts w:ascii="Times New Roman" w:hAnsi="Times New Roman" w:cs="Times New Roman"/>
          <w:sz w:val="24"/>
          <w:szCs w:val="24"/>
        </w:rPr>
        <w:t xml:space="preserve">shape. </w:t>
      </w:r>
      <w:r w:rsidR="002F0CFD" w:rsidRPr="00071A00">
        <w:rPr>
          <w:rFonts w:ascii="Times New Roman" w:hAnsi="Times New Roman" w:cs="Times New Roman"/>
          <w:sz w:val="24"/>
          <w:szCs w:val="24"/>
          <w:highlight w:val="yellow"/>
        </w:rPr>
        <w:t>This</w:t>
      </w:r>
      <w:r w:rsidR="00BB561E" w:rsidRPr="00071A00">
        <w:rPr>
          <w:rFonts w:ascii="Times New Roman" w:hAnsi="Times New Roman" w:cs="Times New Roman"/>
          <w:sz w:val="24"/>
          <w:szCs w:val="24"/>
          <w:highlight w:val="yellow"/>
        </w:rPr>
        <w:t xml:space="preserve"> suggests</w:t>
      </w:r>
      <w:r w:rsidR="002F0CFD" w:rsidRPr="00071A00">
        <w:rPr>
          <w:rFonts w:ascii="Times New Roman" w:hAnsi="Times New Roman" w:cs="Times New Roman"/>
          <w:sz w:val="24"/>
          <w:szCs w:val="24"/>
          <w:highlight w:val="yellow"/>
        </w:rPr>
        <w:t xml:space="preserve"> that </w:t>
      </w:r>
      <w:r w:rsidR="00BB561E" w:rsidRPr="00071A00">
        <w:rPr>
          <w:rFonts w:ascii="Times New Roman" w:hAnsi="Times New Roman" w:cs="Times New Roman"/>
          <w:sz w:val="24"/>
          <w:szCs w:val="24"/>
          <w:highlight w:val="yellow"/>
        </w:rPr>
        <w:t xml:space="preserve">RPE tight junctions are possibly weakened with </w:t>
      </w:r>
      <w:r w:rsidR="00E07BB0" w:rsidRPr="00071A00">
        <w:rPr>
          <w:rFonts w:ascii="Times New Roman" w:hAnsi="Times New Roman" w:cs="Times New Roman"/>
          <w:sz w:val="24"/>
          <w:szCs w:val="24"/>
          <w:highlight w:val="yellow"/>
        </w:rPr>
        <w:t>age,</w:t>
      </w:r>
      <w:r w:rsidR="00134348" w:rsidRPr="00071A00">
        <w:rPr>
          <w:rFonts w:ascii="Times New Roman" w:hAnsi="Times New Roman" w:cs="Times New Roman"/>
          <w:sz w:val="24"/>
          <w:szCs w:val="24"/>
          <w:highlight w:val="yellow"/>
        </w:rPr>
        <w:t xml:space="preserve"> </w:t>
      </w:r>
      <w:r w:rsidR="002A1B45" w:rsidRPr="00071A00">
        <w:rPr>
          <w:rFonts w:ascii="Times New Roman" w:hAnsi="Times New Roman" w:cs="Times New Roman"/>
          <w:sz w:val="24"/>
          <w:szCs w:val="24"/>
          <w:highlight w:val="yellow"/>
        </w:rPr>
        <w:t>which may be a precursor to the b</w:t>
      </w:r>
      <w:r w:rsidR="00BB561E" w:rsidRPr="00071A00">
        <w:rPr>
          <w:rFonts w:ascii="Times New Roman" w:hAnsi="Times New Roman" w:cs="Times New Roman"/>
          <w:sz w:val="24"/>
          <w:szCs w:val="24"/>
          <w:highlight w:val="yellow"/>
        </w:rPr>
        <w:t xml:space="preserve">reakdown </w:t>
      </w:r>
      <w:r w:rsidR="002F613C" w:rsidRPr="00071A00">
        <w:rPr>
          <w:rFonts w:ascii="Times New Roman" w:hAnsi="Times New Roman" w:cs="Times New Roman"/>
          <w:sz w:val="24"/>
          <w:szCs w:val="24"/>
          <w:highlight w:val="yellow"/>
        </w:rPr>
        <w:t>of the</w:t>
      </w:r>
      <w:r w:rsidR="00BB561E" w:rsidRPr="00071A00">
        <w:rPr>
          <w:rFonts w:ascii="Times New Roman" w:hAnsi="Times New Roman" w:cs="Times New Roman"/>
          <w:sz w:val="24"/>
          <w:szCs w:val="24"/>
          <w:highlight w:val="yellow"/>
        </w:rPr>
        <w:t xml:space="preserve"> blood retinal barrier</w:t>
      </w:r>
      <w:r w:rsidR="004646EF" w:rsidRPr="00071A00">
        <w:rPr>
          <w:rFonts w:ascii="Times New Roman" w:hAnsi="Times New Roman" w:cs="Times New Roman"/>
          <w:sz w:val="24"/>
          <w:szCs w:val="24"/>
          <w:highlight w:val="yellow"/>
        </w:rPr>
        <w:t>,</w:t>
      </w:r>
      <w:r w:rsidR="00BB561E" w:rsidRPr="00071A00">
        <w:rPr>
          <w:rFonts w:ascii="Times New Roman" w:hAnsi="Times New Roman" w:cs="Times New Roman"/>
          <w:sz w:val="24"/>
          <w:szCs w:val="24"/>
          <w:highlight w:val="yellow"/>
        </w:rPr>
        <w:t xml:space="preserve"> </w:t>
      </w:r>
      <w:r w:rsidR="004646EF" w:rsidRPr="00071A00">
        <w:rPr>
          <w:rFonts w:ascii="Times New Roman" w:hAnsi="Times New Roman" w:cs="Times New Roman"/>
          <w:sz w:val="24"/>
          <w:szCs w:val="24"/>
          <w:highlight w:val="yellow"/>
        </w:rPr>
        <w:t>however, as we have not quantified the cytoskeletal changes</w:t>
      </w:r>
      <w:r w:rsidR="004646EF">
        <w:rPr>
          <w:rFonts w:ascii="Times New Roman" w:hAnsi="Times New Roman" w:cs="Times New Roman"/>
          <w:sz w:val="24"/>
          <w:szCs w:val="24"/>
          <w:highlight w:val="yellow"/>
        </w:rPr>
        <w:t xml:space="preserve"> in the mouse RPE</w:t>
      </w:r>
      <w:r w:rsidR="004646EF" w:rsidRPr="00071A00">
        <w:rPr>
          <w:rFonts w:ascii="Times New Roman" w:hAnsi="Times New Roman" w:cs="Times New Roman"/>
          <w:sz w:val="24"/>
          <w:szCs w:val="24"/>
          <w:highlight w:val="yellow"/>
        </w:rPr>
        <w:t>, more work is required to support this suggestion.</w:t>
      </w:r>
    </w:p>
    <w:p w14:paraId="4DAEA92D" w14:textId="17282431" w:rsidR="00A10029" w:rsidRPr="00347BF8" w:rsidRDefault="00071163" w:rsidP="002E5148">
      <w:pPr>
        <w:pStyle w:val="Heading2"/>
        <w:spacing w:line="480" w:lineRule="auto"/>
        <w:jc w:val="both"/>
        <w:rPr>
          <w:rFonts w:ascii="Times New Roman" w:hAnsi="Times New Roman" w:cs="Times New Roman"/>
          <w:szCs w:val="24"/>
        </w:rPr>
      </w:pPr>
      <w:r w:rsidRPr="00347BF8">
        <w:rPr>
          <w:rFonts w:ascii="Times New Roman" w:hAnsi="Times New Roman" w:cs="Times New Roman"/>
        </w:rPr>
        <w:t>4</w:t>
      </w:r>
      <w:r w:rsidR="002E5148" w:rsidRPr="00347BF8">
        <w:rPr>
          <w:rFonts w:ascii="Times New Roman" w:hAnsi="Times New Roman" w:cs="Times New Roman"/>
        </w:rPr>
        <w:t xml:space="preserve">.2 </w:t>
      </w:r>
      <w:r w:rsidR="00DF7B66" w:rsidRPr="00347BF8">
        <w:rPr>
          <w:rFonts w:ascii="Times New Roman" w:hAnsi="Times New Roman" w:cs="Times New Roman"/>
        </w:rPr>
        <w:t xml:space="preserve">Phagosome processing of </w:t>
      </w:r>
      <w:r w:rsidR="003D13DC" w:rsidRPr="00347BF8">
        <w:rPr>
          <w:rFonts w:ascii="Times New Roman" w:hAnsi="Times New Roman" w:cs="Times New Roman"/>
          <w:szCs w:val="24"/>
        </w:rPr>
        <w:t>photoreceptor outer segments</w:t>
      </w:r>
      <w:r w:rsidR="00A10029" w:rsidRPr="00347BF8">
        <w:rPr>
          <w:rFonts w:ascii="Times New Roman" w:hAnsi="Times New Roman" w:cs="Times New Roman"/>
          <w:szCs w:val="24"/>
        </w:rPr>
        <w:t xml:space="preserve"> </w:t>
      </w:r>
      <w:r w:rsidR="00DF7B66" w:rsidRPr="00347BF8">
        <w:rPr>
          <w:rFonts w:ascii="Times New Roman" w:hAnsi="Times New Roman" w:cs="Times New Roman"/>
          <w:szCs w:val="24"/>
        </w:rPr>
        <w:t>is impaired</w:t>
      </w:r>
      <w:r w:rsidR="00A10029" w:rsidRPr="00347BF8">
        <w:rPr>
          <w:rFonts w:ascii="Times New Roman" w:hAnsi="Times New Roman" w:cs="Times New Roman"/>
          <w:szCs w:val="24"/>
        </w:rPr>
        <w:t xml:space="preserve"> in the RPE of aged mice.</w:t>
      </w:r>
    </w:p>
    <w:p w14:paraId="26DDFF56" w14:textId="05CD1F53" w:rsidR="00434CDC" w:rsidRPr="00347BF8" w:rsidRDefault="00BB4358" w:rsidP="002E5148">
      <w:pPr>
        <w:spacing w:line="480" w:lineRule="auto"/>
        <w:jc w:val="both"/>
        <w:rPr>
          <w:rFonts w:ascii="Times New Roman" w:hAnsi="Times New Roman" w:cs="Times New Roman"/>
          <w:sz w:val="24"/>
          <w:szCs w:val="24"/>
        </w:rPr>
      </w:pPr>
      <w:r w:rsidRPr="00347BF8">
        <w:rPr>
          <w:rFonts w:ascii="Times New Roman" w:hAnsi="Times New Roman" w:cs="Times New Roman"/>
          <w:sz w:val="24"/>
          <w:szCs w:val="24"/>
        </w:rPr>
        <w:t>We investigated how age influenced the expression of genes related to phagocytosis of photoreceptor outer</w:t>
      </w:r>
      <w:r w:rsidR="00B317A6" w:rsidRPr="00347BF8">
        <w:rPr>
          <w:rFonts w:ascii="Times New Roman" w:hAnsi="Times New Roman" w:cs="Times New Roman"/>
          <w:sz w:val="24"/>
          <w:szCs w:val="24"/>
        </w:rPr>
        <w:t xml:space="preserve"> </w:t>
      </w:r>
      <w:r w:rsidRPr="00347BF8">
        <w:rPr>
          <w:rFonts w:ascii="Times New Roman" w:hAnsi="Times New Roman" w:cs="Times New Roman"/>
          <w:sz w:val="24"/>
          <w:szCs w:val="24"/>
        </w:rPr>
        <w:t>s</w:t>
      </w:r>
      <w:r w:rsidR="00B317A6" w:rsidRPr="00347BF8">
        <w:rPr>
          <w:rFonts w:ascii="Times New Roman" w:hAnsi="Times New Roman" w:cs="Times New Roman"/>
          <w:sz w:val="24"/>
          <w:szCs w:val="24"/>
        </w:rPr>
        <w:t>eg</w:t>
      </w:r>
      <w:r w:rsidRPr="00347BF8">
        <w:rPr>
          <w:rFonts w:ascii="Times New Roman" w:hAnsi="Times New Roman" w:cs="Times New Roman"/>
          <w:sz w:val="24"/>
          <w:szCs w:val="24"/>
        </w:rPr>
        <w:t xml:space="preserve">ments, a key function of the RPE. Our results showed that genes critical for outer segment binding, </w:t>
      </w:r>
      <w:proofErr w:type="spellStart"/>
      <w:r w:rsidRPr="00347BF8">
        <w:rPr>
          <w:rFonts w:ascii="Times New Roman" w:hAnsi="Times New Roman" w:cs="Times New Roman"/>
          <w:i/>
          <w:iCs/>
          <w:sz w:val="24"/>
          <w:szCs w:val="24"/>
        </w:rPr>
        <w:t>Itgav</w:t>
      </w:r>
      <w:proofErr w:type="spellEnd"/>
      <w:r w:rsidRPr="00347BF8">
        <w:rPr>
          <w:rFonts w:ascii="Times New Roman" w:hAnsi="Times New Roman" w:cs="Times New Roman"/>
          <w:sz w:val="24"/>
          <w:szCs w:val="24"/>
        </w:rPr>
        <w:t xml:space="preserve"> and </w:t>
      </w:r>
      <w:r w:rsidRPr="00347BF8">
        <w:rPr>
          <w:rFonts w:ascii="Times New Roman" w:hAnsi="Times New Roman" w:cs="Times New Roman"/>
          <w:i/>
          <w:iCs/>
          <w:sz w:val="24"/>
          <w:szCs w:val="24"/>
        </w:rPr>
        <w:t>Cd81</w:t>
      </w:r>
      <w:r w:rsidRPr="00347BF8">
        <w:rPr>
          <w:rFonts w:ascii="Times New Roman" w:hAnsi="Times New Roman" w:cs="Times New Roman"/>
          <w:sz w:val="24"/>
          <w:szCs w:val="24"/>
        </w:rPr>
        <w:t>, were downregulated in the RPE of aged mice.</w:t>
      </w:r>
      <w:r w:rsidR="00434CDC" w:rsidRPr="00347BF8">
        <w:rPr>
          <w:rFonts w:ascii="Times New Roman" w:hAnsi="Times New Roman" w:cs="Times New Roman"/>
          <w:sz w:val="24"/>
          <w:szCs w:val="24"/>
        </w:rPr>
        <w:t xml:space="preserve"> </w:t>
      </w:r>
      <w:bookmarkStart w:id="2" w:name="_Hlk41936148"/>
      <w:r w:rsidR="00CF4B79" w:rsidRPr="00347BF8">
        <w:rPr>
          <w:rFonts w:ascii="Times New Roman" w:hAnsi="Times New Roman" w:cs="Times New Roman"/>
          <w:sz w:val="24"/>
          <w:szCs w:val="24"/>
        </w:rPr>
        <w:t>Photoreceptor outer</w:t>
      </w:r>
      <w:r w:rsidR="007D01D5" w:rsidRPr="00347BF8">
        <w:rPr>
          <w:rFonts w:ascii="Times New Roman" w:hAnsi="Times New Roman" w:cs="Times New Roman"/>
          <w:sz w:val="24"/>
          <w:szCs w:val="24"/>
        </w:rPr>
        <w:t xml:space="preserve"> </w:t>
      </w:r>
      <w:r w:rsidR="00134348" w:rsidRPr="00347BF8">
        <w:rPr>
          <w:rFonts w:ascii="Times New Roman" w:hAnsi="Times New Roman" w:cs="Times New Roman"/>
          <w:sz w:val="24"/>
          <w:szCs w:val="24"/>
        </w:rPr>
        <w:t>segment</w:t>
      </w:r>
      <w:r w:rsidR="00CF4B79" w:rsidRPr="00347BF8">
        <w:rPr>
          <w:rFonts w:ascii="Times New Roman" w:hAnsi="Times New Roman" w:cs="Times New Roman"/>
          <w:sz w:val="24"/>
          <w:szCs w:val="24"/>
        </w:rPr>
        <w:t xml:space="preserve"> binding to the apical surface of the RPE is mediated by αvβ5</w:t>
      </w:r>
      <w:bookmarkEnd w:id="2"/>
      <w:r w:rsidR="00CF4B79" w:rsidRPr="00347BF8">
        <w:rPr>
          <w:rFonts w:ascii="Times New Roman" w:hAnsi="Times New Roman" w:cs="Times New Roman"/>
          <w:sz w:val="24"/>
          <w:szCs w:val="24"/>
        </w:rPr>
        <w:t xml:space="preserve"> and</w:t>
      </w:r>
      <w:r w:rsidR="00477D08" w:rsidRPr="00347BF8">
        <w:rPr>
          <w:rFonts w:ascii="Times New Roman" w:hAnsi="Times New Roman" w:cs="Times New Roman"/>
          <w:sz w:val="24"/>
          <w:szCs w:val="24"/>
        </w:rPr>
        <w:t xml:space="preserve"> </w:t>
      </w:r>
      <w:r w:rsidR="00134348" w:rsidRPr="00347BF8">
        <w:rPr>
          <w:rFonts w:ascii="Times New Roman" w:hAnsi="Times New Roman" w:cs="Times New Roman"/>
          <w:sz w:val="24"/>
          <w:szCs w:val="24"/>
        </w:rPr>
        <w:t>its</w:t>
      </w:r>
      <w:r w:rsidR="00477D08" w:rsidRPr="00347BF8">
        <w:rPr>
          <w:rFonts w:ascii="Times New Roman" w:hAnsi="Times New Roman" w:cs="Times New Roman"/>
          <w:sz w:val="24"/>
          <w:szCs w:val="24"/>
        </w:rPr>
        <w:t xml:space="preserve"> plasma membrane co-receptor, </w:t>
      </w:r>
      <w:proofErr w:type="spellStart"/>
      <w:r w:rsidR="00477D08" w:rsidRPr="00347BF8">
        <w:rPr>
          <w:rFonts w:ascii="Times New Roman" w:hAnsi="Times New Roman" w:cs="Times New Roman"/>
          <w:sz w:val="24"/>
          <w:szCs w:val="24"/>
        </w:rPr>
        <w:t>tetraspanin</w:t>
      </w:r>
      <w:proofErr w:type="spellEnd"/>
      <w:r w:rsidR="00477D08" w:rsidRPr="00347BF8">
        <w:rPr>
          <w:rFonts w:ascii="Times New Roman" w:hAnsi="Times New Roman" w:cs="Times New Roman"/>
          <w:sz w:val="24"/>
          <w:szCs w:val="24"/>
        </w:rPr>
        <w:t xml:space="preserve"> CD81</w:t>
      </w:r>
      <w:r w:rsidR="00CF4B79" w:rsidRPr="00347BF8">
        <w:rPr>
          <w:rFonts w:ascii="Times New Roman" w:hAnsi="Times New Roman" w:cs="Times New Roman"/>
          <w:sz w:val="24"/>
          <w:szCs w:val="24"/>
        </w:rPr>
        <w:t>.</w:t>
      </w:r>
      <w:r w:rsidR="00333D4D" w:rsidRPr="00347BF8">
        <w:rPr>
          <w:rFonts w:ascii="Times New Roman" w:hAnsi="Times New Roman" w:cs="Times New Roman"/>
          <w:sz w:val="24"/>
          <w:szCs w:val="24"/>
        </w:rPr>
        <w:t xml:space="preserve"> </w:t>
      </w:r>
      <w:r w:rsidR="00CF4B79" w:rsidRPr="00347BF8">
        <w:rPr>
          <w:rFonts w:ascii="Times New Roman" w:hAnsi="Times New Roman" w:cs="Times New Roman"/>
          <w:sz w:val="24"/>
          <w:szCs w:val="24"/>
        </w:rPr>
        <w:t>D</w:t>
      </w:r>
      <w:r w:rsidR="00136C8A" w:rsidRPr="00347BF8">
        <w:rPr>
          <w:rFonts w:ascii="Times New Roman" w:hAnsi="Times New Roman" w:cs="Times New Roman"/>
          <w:sz w:val="24"/>
          <w:szCs w:val="24"/>
        </w:rPr>
        <w:t xml:space="preserve">eficiency in αvβ5 integrins or inhibition </w:t>
      </w:r>
      <w:r w:rsidR="00136C8A" w:rsidRPr="00347BF8">
        <w:rPr>
          <w:rFonts w:ascii="Times New Roman" w:hAnsi="Times New Roman" w:cs="Times New Roman"/>
          <w:sz w:val="24"/>
          <w:szCs w:val="24"/>
        </w:rPr>
        <w:lastRenderedPageBreak/>
        <w:t xml:space="preserve">of CD81 reduces RPE binding </w:t>
      </w:r>
      <w:r w:rsidR="00CF4B79" w:rsidRPr="00347BF8">
        <w:rPr>
          <w:rFonts w:ascii="Times New Roman" w:hAnsi="Times New Roman" w:cs="Times New Roman"/>
          <w:sz w:val="24"/>
          <w:szCs w:val="24"/>
        </w:rPr>
        <w:t xml:space="preserve">to </w:t>
      </w:r>
      <w:r w:rsidR="00333D4D" w:rsidRPr="00347BF8">
        <w:rPr>
          <w:rFonts w:ascii="Times New Roman" w:hAnsi="Times New Roman" w:cs="Times New Roman"/>
          <w:sz w:val="24"/>
          <w:szCs w:val="24"/>
        </w:rPr>
        <w:t>photoreceptor outer</w:t>
      </w:r>
      <w:r w:rsidR="007D01D5" w:rsidRPr="00347BF8">
        <w:rPr>
          <w:rFonts w:ascii="Times New Roman" w:hAnsi="Times New Roman" w:cs="Times New Roman"/>
          <w:sz w:val="24"/>
          <w:szCs w:val="24"/>
        </w:rPr>
        <w:t xml:space="preserve"> </w:t>
      </w:r>
      <w:r w:rsidR="00134348" w:rsidRPr="00347BF8">
        <w:rPr>
          <w:rFonts w:ascii="Times New Roman" w:hAnsi="Times New Roman" w:cs="Times New Roman"/>
          <w:sz w:val="24"/>
          <w:szCs w:val="24"/>
        </w:rPr>
        <w:t>segments</w:t>
      </w:r>
      <w:r w:rsidR="00DF3BE0" w:rsidRPr="00347BF8">
        <w:rPr>
          <w:rFonts w:ascii="Times New Roman" w:hAnsi="Times New Roman" w:cs="Times New Roman"/>
          <w:sz w:val="24"/>
          <w:szCs w:val="24"/>
        </w:rPr>
        <w:t xml:space="preserve"> and </w:t>
      </w:r>
      <w:r w:rsidR="00062F74" w:rsidRPr="00347BF8">
        <w:rPr>
          <w:rFonts w:ascii="Times New Roman" w:hAnsi="Times New Roman" w:cs="Times New Roman"/>
          <w:sz w:val="24"/>
          <w:szCs w:val="24"/>
        </w:rPr>
        <w:t xml:space="preserve">causes </w:t>
      </w:r>
      <w:r w:rsidR="00DF3BE0" w:rsidRPr="00347BF8">
        <w:rPr>
          <w:rFonts w:ascii="Times New Roman" w:hAnsi="Times New Roman" w:cs="Times New Roman"/>
          <w:sz w:val="24"/>
          <w:szCs w:val="24"/>
        </w:rPr>
        <w:t>slowing of phagocytosis with age</w:t>
      </w:r>
      <w:r w:rsidR="00CF4B79" w:rsidRPr="00347BF8">
        <w:rPr>
          <w:rFonts w:ascii="Times New Roman" w:hAnsi="Times New Roman" w:cs="Times New Roman"/>
          <w:sz w:val="24"/>
          <w:szCs w:val="24"/>
        </w:rPr>
        <w:t xml:space="preserve"> </w:t>
      </w:r>
      <w:r w:rsidR="00CF4B79" w:rsidRPr="00347BF8">
        <w:rPr>
          <w:rFonts w:ascii="Times New Roman" w:hAnsi="Times New Roman" w:cs="Times New Roman"/>
          <w:sz w:val="24"/>
          <w:szCs w:val="24"/>
        </w:rPr>
        <w:fldChar w:fldCharType="begin">
          <w:fldData xml:space="preserve">PEVuZE5vdGU+PENpdGU+PEF1dGhvcj5GaW5uZW1hbm48L0F1dGhvcj48WWVhcj4xOTk3PC9ZZWFy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=
</w:fldData>
        </w:fldChar>
      </w:r>
      <w:r w:rsidR="002069CA" w:rsidRPr="00347BF8">
        <w:rPr>
          <w:rFonts w:ascii="Times New Roman" w:hAnsi="Times New Roman" w:cs="Times New Roman"/>
          <w:sz w:val="24"/>
          <w:szCs w:val="24"/>
        </w:rPr>
        <w:instrText xml:space="preserve"> ADDIN EN.CITE </w:instrText>
      </w:r>
      <w:r w:rsidR="002069CA" w:rsidRPr="00347BF8">
        <w:rPr>
          <w:rFonts w:ascii="Times New Roman" w:hAnsi="Times New Roman" w:cs="Times New Roman"/>
          <w:sz w:val="24"/>
          <w:szCs w:val="24"/>
        </w:rPr>
        <w:fldChar w:fldCharType="begin">
          <w:fldData xml:space="preserve">PEVuZE5vdGU+PENpdGU+PEF1dGhvcj5GaW5uZW1hbm48L0F1dGhvcj48WWVhcj4xOTk3PC9ZZWFy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=
</w:fldData>
        </w:fldChar>
      </w:r>
      <w:r w:rsidR="002069CA" w:rsidRPr="00347BF8">
        <w:rPr>
          <w:rFonts w:ascii="Times New Roman" w:hAnsi="Times New Roman" w:cs="Times New Roman"/>
          <w:sz w:val="24"/>
          <w:szCs w:val="24"/>
        </w:rPr>
        <w:instrText xml:space="preserve"> ADDIN EN.CITE.DATA </w:instrText>
      </w:r>
      <w:r w:rsidR="002069CA" w:rsidRPr="00347BF8">
        <w:rPr>
          <w:rFonts w:ascii="Times New Roman" w:hAnsi="Times New Roman" w:cs="Times New Roman"/>
          <w:sz w:val="24"/>
          <w:szCs w:val="24"/>
        </w:rPr>
      </w:r>
      <w:r w:rsidR="002069CA" w:rsidRPr="00347BF8">
        <w:rPr>
          <w:rFonts w:ascii="Times New Roman" w:hAnsi="Times New Roman" w:cs="Times New Roman"/>
          <w:sz w:val="24"/>
          <w:szCs w:val="24"/>
        </w:rPr>
        <w:fldChar w:fldCharType="end"/>
      </w:r>
      <w:r w:rsidR="00CF4B79" w:rsidRPr="00347BF8">
        <w:rPr>
          <w:rFonts w:ascii="Times New Roman" w:hAnsi="Times New Roman" w:cs="Times New Roman"/>
          <w:sz w:val="24"/>
          <w:szCs w:val="24"/>
        </w:rPr>
      </w:r>
      <w:r w:rsidR="00CF4B79"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(Finnemann et al., 1997; Lin and Clegg, 1998; Nandrot et al., 2004)</w:t>
      </w:r>
      <w:r w:rsidR="00CF4B79" w:rsidRPr="00347BF8">
        <w:rPr>
          <w:rFonts w:ascii="Times New Roman" w:hAnsi="Times New Roman" w:cs="Times New Roman"/>
          <w:sz w:val="24"/>
          <w:szCs w:val="24"/>
        </w:rPr>
        <w:fldChar w:fldCharType="end"/>
      </w:r>
      <w:r w:rsidR="00136C8A" w:rsidRPr="00347BF8">
        <w:rPr>
          <w:rFonts w:ascii="Times New Roman" w:hAnsi="Times New Roman" w:cs="Times New Roman"/>
          <w:sz w:val="24"/>
          <w:szCs w:val="24"/>
        </w:rPr>
        <w:t xml:space="preserve">. </w:t>
      </w:r>
      <w:r w:rsidR="00EF55D5" w:rsidRPr="00347BF8">
        <w:rPr>
          <w:rFonts w:ascii="Times New Roman" w:hAnsi="Times New Roman" w:cs="Times New Roman"/>
          <w:sz w:val="24"/>
          <w:szCs w:val="24"/>
        </w:rPr>
        <w:t>Thus</w:t>
      </w:r>
      <w:r w:rsidR="007D01D5" w:rsidRPr="00347BF8">
        <w:rPr>
          <w:rFonts w:ascii="Times New Roman" w:hAnsi="Times New Roman" w:cs="Times New Roman"/>
          <w:sz w:val="24"/>
          <w:szCs w:val="24"/>
        </w:rPr>
        <w:t>,</w:t>
      </w:r>
      <w:r w:rsidR="00EF55D5" w:rsidRPr="00347BF8">
        <w:rPr>
          <w:rFonts w:ascii="Times New Roman" w:hAnsi="Times New Roman" w:cs="Times New Roman"/>
          <w:sz w:val="24"/>
          <w:szCs w:val="24"/>
        </w:rPr>
        <w:t xml:space="preserve"> down regulation of </w:t>
      </w:r>
      <w:proofErr w:type="spellStart"/>
      <w:r w:rsidR="00EF55D5" w:rsidRPr="00347BF8">
        <w:rPr>
          <w:rFonts w:ascii="Times New Roman" w:hAnsi="Times New Roman" w:cs="Times New Roman"/>
          <w:i/>
          <w:iCs/>
          <w:sz w:val="24"/>
          <w:szCs w:val="24"/>
        </w:rPr>
        <w:t>Itgav</w:t>
      </w:r>
      <w:proofErr w:type="spellEnd"/>
      <w:r w:rsidR="00EF55D5" w:rsidRPr="00347BF8">
        <w:rPr>
          <w:rFonts w:ascii="Times New Roman" w:hAnsi="Times New Roman" w:cs="Times New Roman"/>
          <w:sz w:val="24"/>
          <w:szCs w:val="24"/>
        </w:rPr>
        <w:t xml:space="preserve"> and </w:t>
      </w:r>
      <w:r w:rsidR="00EF55D5" w:rsidRPr="00347BF8">
        <w:rPr>
          <w:rFonts w:ascii="Times New Roman" w:hAnsi="Times New Roman" w:cs="Times New Roman"/>
          <w:i/>
          <w:iCs/>
          <w:sz w:val="24"/>
          <w:szCs w:val="24"/>
        </w:rPr>
        <w:t>Cd81</w:t>
      </w:r>
      <w:r w:rsidR="00EF55D5" w:rsidRPr="00347BF8">
        <w:rPr>
          <w:rFonts w:ascii="Times New Roman" w:hAnsi="Times New Roman" w:cs="Times New Roman"/>
          <w:sz w:val="24"/>
          <w:szCs w:val="24"/>
        </w:rPr>
        <w:t xml:space="preserve"> in the RPE suggests th</w:t>
      </w:r>
      <w:r w:rsidR="00CF4B79" w:rsidRPr="00347BF8">
        <w:rPr>
          <w:rFonts w:ascii="Times New Roman" w:hAnsi="Times New Roman" w:cs="Times New Roman"/>
          <w:sz w:val="24"/>
          <w:szCs w:val="24"/>
        </w:rPr>
        <w:t>at photoreceptor outer</w:t>
      </w:r>
      <w:r w:rsidR="007C566B" w:rsidRPr="00347BF8">
        <w:rPr>
          <w:rFonts w:ascii="Times New Roman" w:hAnsi="Times New Roman" w:cs="Times New Roman"/>
          <w:sz w:val="24"/>
          <w:szCs w:val="24"/>
        </w:rPr>
        <w:t xml:space="preserve"> </w:t>
      </w:r>
      <w:r w:rsidR="00CF4B79" w:rsidRPr="00347BF8">
        <w:rPr>
          <w:rFonts w:ascii="Times New Roman" w:hAnsi="Times New Roman" w:cs="Times New Roman"/>
          <w:sz w:val="24"/>
          <w:szCs w:val="24"/>
        </w:rPr>
        <w:t>segment binding would be reduced in aged animals.</w:t>
      </w:r>
    </w:p>
    <w:p w14:paraId="08B5BBDC" w14:textId="039152C9" w:rsidR="00CF4B79" w:rsidRPr="00347BF8" w:rsidRDefault="00CF4B79" w:rsidP="002E5148">
      <w:pPr>
        <w:tabs>
          <w:tab w:val="left" w:pos="8640"/>
        </w:tabs>
        <w:spacing w:line="480" w:lineRule="auto"/>
        <w:jc w:val="both"/>
        <w:rPr>
          <w:rFonts w:ascii="Times New Roman" w:hAnsi="Times New Roman" w:cs="Times New Roman"/>
          <w:sz w:val="24"/>
          <w:szCs w:val="24"/>
        </w:rPr>
      </w:pPr>
      <w:r w:rsidRPr="00347BF8">
        <w:rPr>
          <w:rFonts w:ascii="Times New Roman" w:hAnsi="Times New Roman" w:cs="Times New Roman"/>
          <w:sz w:val="24"/>
          <w:szCs w:val="24"/>
        </w:rPr>
        <w:t>Key</w:t>
      </w:r>
      <w:r w:rsidR="00496614" w:rsidRPr="00347BF8">
        <w:rPr>
          <w:rFonts w:ascii="Times New Roman" w:hAnsi="Times New Roman" w:cs="Times New Roman"/>
          <w:sz w:val="24"/>
          <w:szCs w:val="24"/>
        </w:rPr>
        <w:t xml:space="preserve"> genes involved in RPE-mediated </w:t>
      </w:r>
      <w:r w:rsidR="00CD035B" w:rsidRPr="00347BF8">
        <w:rPr>
          <w:rFonts w:ascii="Times New Roman" w:hAnsi="Times New Roman" w:cs="Times New Roman"/>
          <w:sz w:val="24"/>
          <w:szCs w:val="24"/>
        </w:rPr>
        <w:t>photoreceptor outer</w:t>
      </w:r>
      <w:r w:rsidR="007C566B" w:rsidRPr="00347BF8">
        <w:rPr>
          <w:rFonts w:ascii="Times New Roman" w:hAnsi="Times New Roman" w:cs="Times New Roman"/>
          <w:sz w:val="24"/>
          <w:szCs w:val="24"/>
        </w:rPr>
        <w:t xml:space="preserve"> </w:t>
      </w:r>
      <w:r w:rsidR="00CD035B" w:rsidRPr="00347BF8">
        <w:rPr>
          <w:rFonts w:ascii="Times New Roman" w:hAnsi="Times New Roman" w:cs="Times New Roman"/>
          <w:sz w:val="24"/>
          <w:szCs w:val="24"/>
        </w:rPr>
        <w:t>segment</w:t>
      </w:r>
      <w:r w:rsidR="00136C8A" w:rsidRPr="00347BF8">
        <w:rPr>
          <w:rFonts w:ascii="Times New Roman" w:hAnsi="Times New Roman" w:cs="Times New Roman"/>
          <w:sz w:val="24"/>
          <w:szCs w:val="24"/>
        </w:rPr>
        <w:t xml:space="preserve"> engulfment</w:t>
      </w:r>
      <w:r w:rsidRPr="00347BF8">
        <w:rPr>
          <w:rFonts w:ascii="Times New Roman" w:hAnsi="Times New Roman" w:cs="Times New Roman"/>
          <w:sz w:val="24"/>
          <w:szCs w:val="24"/>
        </w:rPr>
        <w:t xml:space="preserve">, </w:t>
      </w:r>
      <w:proofErr w:type="spellStart"/>
      <w:r w:rsidR="00CD035B" w:rsidRPr="00347BF8">
        <w:rPr>
          <w:rFonts w:ascii="Times New Roman" w:hAnsi="Times New Roman" w:cs="Times New Roman"/>
          <w:i/>
          <w:iCs/>
          <w:sz w:val="24"/>
          <w:szCs w:val="24"/>
        </w:rPr>
        <w:t>Mertk</w:t>
      </w:r>
      <w:proofErr w:type="spellEnd"/>
      <w:r w:rsidR="00CD035B" w:rsidRPr="00347BF8">
        <w:rPr>
          <w:rFonts w:ascii="Times New Roman" w:hAnsi="Times New Roman" w:cs="Times New Roman"/>
          <w:sz w:val="24"/>
          <w:szCs w:val="24"/>
        </w:rPr>
        <w:t xml:space="preserve"> and </w:t>
      </w:r>
      <w:r w:rsidR="00CD035B" w:rsidRPr="00347BF8">
        <w:rPr>
          <w:rFonts w:ascii="Times New Roman" w:hAnsi="Times New Roman" w:cs="Times New Roman"/>
          <w:i/>
          <w:iCs/>
          <w:sz w:val="24"/>
          <w:szCs w:val="24"/>
        </w:rPr>
        <w:t>Tyro3</w:t>
      </w:r>
      <w:r w:rsidR="00CD035B" w:rsidRPr="00347BF8">
        <w:rPr>
          <w:rFonts w:ascii="Times New Roman" w:hAnsi="Times New Roman" w:cs="Times New Roman"/>
          <w:sz w:val="24"/>
          <w:szCs w:val="24"/>
        </w:rPr>
        <w:t xml:space="preserve"> and downstream binding partners, </w:t>
      </w:r>
      <w:r w:rsidR="00CD035B" w:rsidRPr="00347BF8">
        <w:rPr>
          <w:rFonts w:ascii="Times New Roman" w:hAnsi="Times New Roman" w:cs="Times New Roman"/>
          <w:i/>
          <w:iCs/>
          <w:sz w:val="24"/>
          <w:szCs w:val="24"/>
        </w:rPr>
        <w:t>Ptk2</w:t>
      </w:r>
      <w:r w:rsidR="00CD035B" w:rsidRPr="00347BF8">
        <w:rPr>
          <w:rFonts w:ascii="Times New Roman" w:hAnsi="Times New Roman" w:cs="Times New Roman"/>
          <w:sz w:val="24"/>
          <w:szCs w:val="24"/>
        </w:rPr>
        <w:t xml:space="preserve"> and </w:t>
      </w:r>
      <w:r w:rsidR="00CD035B" w:rsidRPr="00347BF8">
        <w:rPr>
          <w:rFonts w:ascii="Times New Roman" w:hAnsi="Times New Roman" w:cs="Times New Roman"/>
          <w:i/>
          <w:iCs/>
          <w:sz w:val="24"/>
          <w:szCs w:val="24"/>
        </w:rPr>
        <w:t>Rac1</w:t>
      </w:r>
      <w:r w:rsidR="00047799" w:rsidRPr="00347BF8">
        <w:rPr>
          <w:rFonts w:ascii="Times New Roman" w:hAnsi="Times New Roman" w:cs="Times New Roman"/>
          <w:i/>
          <w:iCs/>
          <w:sz w:val="24"/>
          <w:szCs w:val="24"/>
        </w:rPr>
        <w:t xml:space="preserve"> </w:t>
      </w:r>
      <w:r w:rsidR="00136C8A" w:rsidRPr="00347BF8">
        <w:rPr>
          <w:rFonts w:ascii="Times New Roman" w:hAnsi="Times New Roman" w:cs="Times New Roman"/>
          <w:sz w:val="24"/>
          <w:szCs w:val="24"/>
        </w:rPr>
        <w:t>were</w:t>
      </w:r>
      <w:r w:rsidR="00F854DB" w:rsidRPr="00347BF8">
        <w:rPr>
          <w:rFonts w:ascii="Times New Roman" w:hAnsi="Times New Roman" w:cs="Times New Roman"/>
          <w:sz w:val="24"/>
          <w:szCs w:val="24"/>
        </w:rPr>
        <w:t xml:space="preserve"> </w:t>
      </w:r>
      <w:r w:rsidR="00772955" w:rsidRPr="00347BF8">
        <w:rPr>
          <w:rFonts w:ascii="Times New Roman" w:hAnsi="Times New Roman" w:cs="Times New Roman"/>
          <w:sz w:val="24"/>
          <w:szCs w:val="24"/>
        </w:rPr>
        <w:t xml:space="preserve">all </w:t>
      </w:r>
      <w:r w:rsidR="00F854DB" w:rsidRPr="00347BF8">
        <w:rPr>
          <w:rFonts w:ascii="Times New Roman" w:hAnsi="Times New Roman" w:cs="Times New Roman"/>
          <w:sz w:val="24"/>
          <w:szCs w:val="24"/>
        </w:rPr>
        <w:t>downregulated</w:t>
      </w:r>
      <w:r w:rsidR="00772955" w:rsidRPr="00347BF8">
        <w:rPr>
          <w:rFonts w:ascii="Times New Roman" w:hAnsi="Times New Roman" w:cs="Times New Roman"/>
          <w:sz w:val="24"/>
          <w:szCs w:val="24"/>
        </w:rPr>
        <w:t xml:space="preserve"> </w:t>
      </w:r>
      <w:r w:rsidR="00CD035B" w:rsidRPr="00347BF8">
        <w:rPr>
          <w:rFonts w:ascii="Times New Roman" w:hAnsi="Times New Roman" w:cs="Times New Roman"/>
          <w:sz w:val="24"/>
          <w:szCs w:val="24"/>
        </w:rPr>
        <w:t xml:space="preserve">with age. </w:t>
      </w:r>
      <w:r w:rsidR="005A09AF" w:rsidRPr="00347BF8">
        <w:rPr>
          <w:rFonts w:ascii="Times New Roman" w:hAnsi="Times New Roman" w:cs="Times New Roman"/>
          <w:sz w:val="24"/>
          <w:szCs w:val="24"/>
        </w:rPr>
        <w:t xml:space="preserve">To date no studies have shown a change in the expression of </w:t>
      </w:r>
      <w:proofErr w:type="spellStart"/>
      <w:r w:rsidR="005A09AF" w:rsidRPr="00347BF8">
        <w:rPr>
          <w:rFonts w:ascii="Times New Roman" w:hAnsi="Times New Roman" w:cs="Times New Roman"/>
          <w:i/>
          <w:iCs/>
          <w:sz w:val="24"/>
          <w:szCs w:val="24"/>
        </w:rPr>
        <w:t>MertK</w:t>
      </w:r>
      <w:proofErr w:type="spellEnd"/>
      <w:r w:rsidR="005A09AF" w:rsidRPr="00347BF8">
        <w:rPr>
          <w:rFonts w:ascii="Times New Roman" w:hAnsi="Times New Roman" w:cs="Times New Roman"/>
          <w:i/>
          <w:iCs/>
          <w:sz w:val="24"/>
          <w:szCs w:val="24"/>
        </w:rPr>
        <w:t>, Tyro3</w:t>
      </w:r>
      <w:r w:rsidR="005A09AF" w:rsidRPr="00347BF8">
        <w:rPr>
          <w:rFonts w:ascii="Times New Roman" w:hAnsi="Times New Roman" w:cs="Times New Roman"/>
          <w:sz w:val="24"/>
          <w:szCs w:val="24"/>
        </w:rPr>
        <w:t>,</w:t>
      </w:r>
      <w:r w:rsidR="005A09AF" w:rsidRPr="00347BF8">
        <w:rPr>
          <w:rFonts w:ascii="Times New Roman" w:hAnsi="Times New Roman" w:cs="Times New Roman"/>
          <w:i/>
          <w:iCs/>
          <w:sz w:val="24"/>
          <w:szCs w:val="24"/>
        </w:rPr>
        <w:t xml:space="preserve"> Ptk2</w:t>
      </w:r>
      <w:r w:rsidR="005A09AF" w:rsidRPr="00347BF8">
        <w:rPr>
          <w:rFonts w:ascii="Times New Roman" w:hAnsi="Times New Roman" w:cs="Times New Roman"/>
          <w:sz w:val="24"/>
          <w:szCs w:val="24"/>
        </w:rPr>
        <w:t xml:space="preserve"> and </w:t>
      </w:r>
      <w:r w:rsidR="005A09AF" w:rsidRPr="00347BF8">
        <w:rPr>
          <w:rFonts w:ascii="Times New Roman" w:hAnsi="Times New Roman" w:cs="Times New Roman"/>
          <w:i/>
          <w:iCs/>
          <w:sz w:val="24"/>
          <w:szCs w:val="24"/>
        </w:rPr>
        <w:t>Rac1</w:t>
      </w:r>
      <w:r w:rsidR="005A09AF" w:rsidRPr="00347BF8">
        <w:rPr>
          <w:rFonts w:ascii="Times New Roman" w:hAnsi="Times New Roman" w:cs="Times New Roman"/>
          <w:sz w:val="24"/>
          <w:szCs w:val="24"/>
        </w:rPr>
        <w:t xml:space="preserve"> </w:t>
      </w:r>
      <w:r w:rsidR="003A4E7A" w:rsidRPr="00347BF8">
        <w:rPr>
          <w:rFonts w:ascii="Times New Roman" w:hAnsi="Times New Roman" w:cs="Times New Roman"/>
          <w:sz w:val="24"/>
          <w:szCs w:val="24"/>
        </w:rPr>
        <w:t xml:space="preserve">in the RPE </w:t>
      </w:r>
      <w:r w:rsidR="005A09AF" w:rsidRPr="00347BF8">
        <w:rPr>
          <w:rFonts w:ascii="Times New Roman" w:hAnsi="Times New Roman" w:cs="Times New Roman"/>
          <w:sz w:val="24"/>
          <w:szCs w:val="24"/>
        </w:rPr>
        <w:t xml:space="preserve">with age. </w:t>
      </w:r>
      <w:r w:rsidR="00CA166F" w:rsidRPr="00347BF8">
        <w:rPr>
          <w:rFonts w:ascii="Times New Roman" w:hAnsi="Times New Roman" w:cs="Times New Roman"/>
          <w:sz w:val="24"/>
          <w:szCs w:val="24"/>
        </w:rPr>
        <w:t>T</w:t>
      </w:r>
      <w:r w:rsidR="00CD035B" w:rsidRPr="00347BF8">
        <w:rPr>
          <w:rFonts w:ascii="Times New Roman" w:hAnsi="Times New Roman" w:cs="Times New Roman"/>
          <w:sz w:val="24"/>
          <w:szCs w:val="24"/>
        </w:rPr>
        <w:t xml:space="preserve">yro-Axl-Mer (TAM) receptors, MERTK </w:t>
      </w:r>
      <w:r w:rsidR="00DF3BE0" w:rsidRPr="00347BF8">
        <w:rPr>
          <w:rFonts w:ascii="Times New Roman" w:hAnsi="Times New Roman" w:cs="Times New Roman"/>
          <w:sz w:val="24"/>
          <w:szCs w:val="24"/>
        </w:rPr>
        <w:t>or TYRO3 are required</w:t>
      </w:r>
      <w:r w:rsidR="00CA166F" w:rsidRPr="00347BF8">
        <w:rPr>
          <w:rFonts w:ascii="Times New Roman" w:hAnsi="Times New Roman" w:cs="Times New Roman"/>
          <w:sz w:val="24"/>
          <w:szCs w:val="24"/>
        </w:rPr>
        <w:t xml:space="preserve"> for engulfment of photoreceptor outer se</w:t>
      </w:r>
      <w:r w:rsidR="00E06BA4" w:rsidRPr="00347BF8">
        <w:rPr>
          <w:rFonts w:ascii="Times New Roman" w:hAnsi="Times New Roman" w:cs="Times New Roman"/>
          <w:sz w:val="24"/>
          <w:szCs w:val="24"/>
        </w:rPr>
        <w:t>gme</w:t>
      </w:r>
      <w:r w:rsidR="00CA166F" w:rsidRPr="00347BF8">
        <w:rPr>
          <w:rFonts w:ascii="Times New Roman" w:hAnsi="Times New Roman" w:cs="Times New Roman"/>
          <w:sz w:val="24"/>
          <w:szCs w:val="24"/>
        </w:rPr>
        <w:t>nts</w:t>
      </w:r>
      <w:r w:rsidR="00DF3BE0" w:rsidRPr="00347BF8">
        <w:rPr>
          <w:rFonts w:ascii="Times New Roman" w:hAnsi="Times New Roman" w:cs="Times New Roman"/>
          <w:sz w:val="24"/>
          <w:szCs w:val="24"/>
        </w:rPr>
        <w:t xml:space="preserve">. MERTK is the primary </w:t>
      </w:r>
      <w:r w:rsidR="003A4E7A" w:rsidRPr="00347BF8">
        <w:rPr>
          <w:rFonts w:ascii="Times New Roman" w:hAnsi="Times New Roman" w:cs="Times New Roman"/>
          <w:sz w:val="24"/>
          <w:szCs w:val="24"/>
        </w:rPr>
        <w:t xml:space="preserve">TAM </w:t>
      </w:r>
      <w:r w:rsidR="00DF3BE0" w:rsidRPr="00347BF8">
        <w:rPr>
          <w:rFonts w:ascii="Times New Roman" w:hAnsi="Times New Roman" w:cs="Times New Roman"/>
          <w:sz w:val="24"/>
          <w:szCs w:val="24"/>
        </w:rPr>
        <w:t xml:space="preserve">receptor involved </w:t>
      </w:r>
      <w:r w:rsidR="00E93D12" w:rsidRPr="00347BF8">
        <w:rPr>
          <w:rFonts w:ascii="Times New Roman" w:hAnsi="Times New Roman" w:cs="Times New Roman"/>
          <w:sz w:val="24"/>
          <w:szCs w:val="24"/>
        </w:rPr>
        <w:t>and</w:t>
      </w:r>
      <w:r w:rsidR="00DF3BE0" w:rsidRPr="00347BF8">
        <w:rPr>
          <w:rFonts w:ascii="Times New Roman" w:hAnsi="Times New Roman" w:cs="Times New Roman"/>
          <w:sz w:val="24"/>
          <w:szCs w:val="24"/>
        </w:rPr>
        <w:t xml:space="preserve"> retinal degeneration occurs </w:t>
      </w:r>
      <w:r w:rsidR="00E93D12" w:rsidRPr="00347BF8">
        <w:rPr>
          <w:rFonts w:ascii="Times New Roman" w:hAnsi="Times New Roman" w:cs="Times New Roman"/>
          <w:sz w:val="24"/>
          <w:szCs w:val="24"/>
        </w:rPr>
        <w:t xml:space="preserve">in </w:t>
      </w:r>
      <w:r w:rsidR="00B14020" w:rsidRPr="00347BF8">
        <w:rPr>
          <w:rFonts w:ascii="Times New Roman" w:hAnsi="Times New Roman" w:cs="Times New Roman"/>
          <w:sz w:val="24"/>
          <w:szCs w:val="24"/>
        </w:rPr>
        <w:t>rodents and humans</w:t>
      </w:r>
      <w:r w:rsidR="00E93D12" w:rsidRPr="00347BF8">
        <w:rPr>
          <w:rFonts w:ascii="Times New Roman" w:hAnsi="Times New Roman" w:cs="Times New Roman"/>
          <w:sz w:val="24"/>
          <w:szCs w:val="24"/>
        </w:rPr>
        <w:t xml:space="preserve"> lacking functional MERTK </w:t>
      </w:r>
      <w:r w:rsidR="00062F74" w:rsidRPr="00347BF8">
        <w:rPr>
          <w:rFonts w:ascii="Times New Roman" w:hAnsi="Times New Roman" w:cs="Times New Roman"/>
          <w:sz w:val="24"/>
          <w:szCs w:val="24"/>
        </w:rPr>
        <w:fldChar w:fldCharType="begin">
          <w:fldData xml:space="preserve">PEVuZE5vdGU+PENpdGU+PEF1dGhvcj5TdHJpY2s8L0F1dGhvcj48WWVhcj4yMDA5PC9ZZWFyPjxS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</w:fldData>
        </w:fldChar>
      </w:r>
      <w:r w:rsidR="002069CA" w:rsidRPr="00347BF8">
        <w:rPr>
          <w:rFonts w:ascii="Times New Roman" w:hAnsi="Times New Roman" w:cs="Times New Roman"/>
          <w:sz w:val="24"/>
          <w:szCs w:val="24"/>
        </w:rPr>
        <w:instrText xml:space="preserve"> ADDIN EN.CITE </w:instrText>
      </w:r>
      <w:r w:rsidR="002069CA" w:rsidRPr="00347BF8">
        <w:rPr>
          <w:rFonts w:ascii="Times New Roman" w:hAnsi="Times New Roman" w:cs="Times New Roman"/>
          <w:sz w:val="24"/>
          <w:szCs w:val="24"/>
        </w:rPr>
        <w:fldChar w:fldCharType="begin">
          <w:fldData xml:space="preserve">PEVuZE5vdGU+PENpdGU+PEF1dGhvcj5TdHJpY2s8L0F1dGhvcj48WWVhcj4yMDA5PC9ZZWFyPjxS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</w:fldData>
        </w:fldChar>
      </w:r>
      <w:r w:rsidR="002069CA" w:rsidRPr="00347BF8">
        <w:rPr>
          <w:rFonts w:ascii="Times New Roman" w:hAnsi="Times New Roman" w:cs="Times New Roman"/>
          <w:sz w:val="24"/>
          <w:szCs w:val="24"/>
        </w:rPr>
        <w:instrText xml:space="preserve"> ADDIN EN.CITE.DATA </w:instrText>
      </w:r>
      <w:r w:rsidR="002069CA" w:rsidRPr="00347BF8">
        <w:rPr>
          <w:rFonts w:ascii="Times New Roman" w:hAnsi="Times New Roman" w:cs="Times New Roman"/>
          <w:sz w:val="24"/>
          <w:szCs w:val="24"/>
        </w:rPr>
      </w:r>
      <w:r w:rsidR="002069CA" w:rsidRPr="00347BF8">
        <w:rPr>
          <w:rFonts w:ascii="Times New Roman" w:hAnsi="Times New Roman" w:cs="Times New Roman"/>
          <w:sz w:val="24"/>
          <w:szCs w:val="24"/>
        </w:rPr>
        <w:fldChar w:fldCharType="end"/>
      </w:r>
      <w:r w:rsidR="00062F74" w:rsidRPr="00347BF8">
        <w:rPr>
          <w:rFonts w:ascii="Times New Roman" w:hAnsi="Times New Roman" w:cs="Times New Roman"/>
          <w:sz w:val="24"/>
          <w:szCs w:val="24"/>
        </w:rPr>
      </w:r>
      <w:r w:rsidR="00062F74"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(Duncan et al., 2003; Strick et al., 2009; Vollrath et al., 2015)</w:t>
      </w:r>
      <w:r w:rsidR="00062F74" w:rsidRPr="00347BF8">
        <w:rPr>
          <w:rFonts w:ascii="Times New Roman" w:hAnsi="Times New Roman" w:cs="Times New Roman"/>
          <w:sz w:val="24"/>
          <w:szCs w:val="24"/>
        </w:rPr>
        <w:fldChar w:fldCharType="end"/>
      </w:r>
      <w:r w:rsidR="00DF3BE0" w:rsidRPr="00347BF8">
        <w:rPr>
          <w:rFonts w:ascii="Times New Roman" w:hAnsi="Times New Roman" w:cs="Times New Roman"/>
          <w:sz w:val="24"/>
          <w:szCs w:val="24"/>
        </w:rPr>
        <w:t xml:space="preserve">. </w:t>
      </w:r>
      <w:r w:rsidR="00E93D12" w:rsidRPr="00347BF8">
        <w:rPr>
          <w:rFonts w:ascii="Times New Roman" w:hAnsi="Times New Roman" w:cs="Times New Roman"/>
          <w:sz w:val="24"/>
          <w:szCs w:val="24"/>
        </w:rPr>
        <w:t>T</w:t>
      </w:r>
      <w:r w:rsidR="00B14020" w:rsidRPr="00347BF8">
        <w:rPr>
          <w:rFonts w:ascii="Times New Roman" w:hAnsi="Times New Roman" w:cs="Times New Roman"/>
          <w:sz w:val="24"/>
          <w:szCs w:val="24"/>
        </w:rPr>
        <w:t>he</w:t>
      </w:r>
      <w:r w:rsidR="00062F74" w:rsidRPr="00347BF8">
        <w:rPr>
          <w:rFonts w:ascii="Times New Roman" w:hAnsi="Times New Roman" w:cs="Times New Roman"/>
          <w:sz w:val="24"/>
          <w:szCs w:val="24"/>
        </w:rPr>
        <w:t xml:space="preserve"> process </w:t>
      </w:r>
      <w:r w:rsidR="00B14020" w:rsidRPr="00347BF8">
        <w:rPr>
          <w:rFonts w:ascii="Times New Roman" w:hAnsi="Times New Roman" w:cs="Times New Roman"/>
          <w:sz w:val="24"/>
          <w:szCs w:val="24"/>
        </w:rPr>
        <w:t xml:space="preserve">of retinal degeneration </w:t>
      </w:r>
      <w:r w:rsidR="003A4E7A" w:rsidRPr="00347BF8">
        <w:rPr>
          <w:rFonts w:ascii="Times New Roman" w:hAnsi="Times New Roman" w:cs="Times New Roman"/>
          <w:sz w:val="24"/>
          <w:szCs w:val="24"/>
        </w:rPr>
        <w:t>can be modified by expression of the alternate TAM receptor</w:t>
      </w:r>
      <w:r w:rsidR="005D154F" w:rsidRPr="00347BF8">
        <w:rPr>
          <w:rFonts w:ascii="Times New Roman" w:hAnsi="Times New Roman" w:cs="Times New Roman"/>
          <w:sz w:val="24"/>
          <w:szCs w:val="24"/>
        </w:rPr>
        <w:t>,</w:t>
      </w:r>
      <w:r w:rsidR="003A4E7A" w:rsidRPr="00347BF8">
        <w:rPr>
          <w:rFonts w:ascii="Times New Roman" w:hAnsi="Times New Roman" w:cs="Times New Roman"/>
          <w:sz w:val="24"/>
          <w:szCs w:val="24"/>
        </w:rPr>
        <w:t xml:space="preserve"> TYRO3 in rodents lacking MERTK </w:t>
      </w:r>
      <w:r w:rsidR="0078640A" w:rsidRPr="00347BF8">
        <w:rPr>
          <w:rFonts w:ascii="Times New Roman" w:hAnsi="Times New Roman" w:cs="Times New Roman"/>
          <w:sz w:val="24"/>
          <w:szCs w:val="24"/>
        </w:rPr>
        <w:fldChar w:fldCharType="begin">
          <w:fldData xml:space="preserve">PEVuZE5vdGU+PENpdGU+PEF1dGhvcj5Wb2xscmF0aDwvQXV0aG9yPjxZZWFyPjIwMTU8L1llYXI+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</w:fldData>
        </w:fldChar>
      </w:r>
      <w:r w:rsidR="00E70209" w:rsidRPr="00347BF8">
        <w:rPr>
          <w:rFonts w:ascii="Times New Roman" w:hAnsi="Times New Roman" w:cs="Times New Roman"/>
          <w:sz w:val="24"/>
          <w:szCs w:val="24"/>
        </w:rPr>
        <w:instrText xml:space="preserve"> ADDIN EN.CITE </w:instrText>
      </w:r>
      <w:r w:rsidR="00E70209" w:rsidRPr="00347BF8">
        <w:rPr>
          <w:rFonts w:ascii="Times New Roman" w:hAnsi="Times New Roman" w:cs="Times New Roman"/>
          <w:sz w:val="24"/>
          <w:szCs w:val="24"/>
        </w:rPr>
        <w:fldChar w:fldCharType="begin">
          <w:fldData xml:space="preserve">PEVuZE5vdGU+PENpdGU+PEF1dGhvcj5Wb2xscmF0aDwvQXV0aG9yPjxZZWFyPjIwMTU8L1llYXI+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</w:fldData>
        </w:fldChar>
      </w:r>
      <w:r w:rsidR="00E70209" w:rsidRPr="00347BF8">
        <w:rPr>
          <w:rFonts w:ascii="Times New Roman" w:hAnsi="Times New Roman" w:cs="Times New Roman"/>
          <w:sz w:val="24"/>
          <w:szCs w:val="24"/>
        </w:rPr>
        <w:instrText xml:space="preserve"> ADDIN EN.CITE.DATA </w:instrText>
      </w:r>
      <w:r w:rsidR="00E70209" w:rsidRPr="00347BF8">
        <w:rPr>
          <w:rFonts w:ascii="Times New Roman" w:hAnsi="Times New Roman" w:cs="Times New Roman"/>
          <w:sz w:val="24"/>
          <w:szCs w:val="24"/>
        </w:rPr>
      </w:r>
      <w:r w:rsidR="00E70209" w:rsidRPr="00347BF8">
        <w:rPr>
          <w:rFonts w:ascii="Times New Roman" w:hAnsi="Times New Roman" w:cs="Times New Roman"/>
          <w:sz w:val="24"/>
          <w:szCs w:val="24"/>
        </w:rPr>
        <w:fldChar w:fldCharType="end"/>
      </w:r>
      <w:r w:rsidR="0078640A" w:rsidRPr="00347BF8">
        <w:rPr>
          <w:rFonts w:ascii="Times New Roman" w:hAnsi="Times New Roman" w:cs="Times New Roman"/>
          <w:sz w:val="24"/>
          <w:szCs w:val="24"/>
        </w:rPr>
      </w:r>
      <w:r w:rsidR="0078640A" w:rsidRPr="00347BF8">
        <w:rPr>
          <w:rFonts w:ascii="Times New Roman" w:hAnsi="Times New Roman" w:cs="Times New Roman"/>
          <w:sz w:val="24"/>
          <w:szCs w:val="24"/>
        </w:rPr>
        <w:fldChar w:fldCharType="separate"/>
      </w:r>
      <w:r w:rsidR="00E70209" w:rsidRPr="00347BF8">
        <w:rPr>
          <w:rFonts w:ascii="Times New Roman" w:hAnsi="Times New Roman" w:cs="Times New Roman"/>
          <w:noProof/>
          <w:sz w:val="24"/>
          <w:szCs w:val="24"/>
        </w:rPr>
        <w:t>(Vollrath et al., 2015)</w:t>
      </w:r>
      <w:r w:rsidR="0078640A" w:rsidRPr="00347BF8">
        <w:rPr>
          <w:rFonts w:ascii="Times New Roman" w:hAnsi="Times New Roman" w:cs="Times New Roman"/>
          <w:sz w:val="24"/>
          <w:szCs w:val="24"/>
        </w:rPr>
        <w:fldChar w:fldCharType="end"/>
      </w:r>
      <w:r w:rsidR="00B14020" w:rsidRPr="00347BF8">
        <w:rPr>
          <w:rFonts w:ascii="Times New Roman" w:hAnsi="Times New Roman" w:cs="Times New Roman"/>
          <w:sz w:val="24"/>
          <w:szCs w:val="24"/>
        </w:rPr>
        <w:t>.</w:t>
      </w:r>
      <w:r w:rsidR="00062F74" w:rsidRPr="00347BF8">
        <w:rPr>
          <w:rFonts w:ascii="Times New Roman" w:hAnsi="Times New Roman" w:cs="Times New Roman"/>
          <w:sz w:val="24"/>
          <w:szCs w:val="24"/>
        </w:rPr>
        <w:t xml:space="preserve"> </w:t>
      </w:r>
      <w:r w:rsidR="00DF3BE0" w:rsidRPr="00347BF8">
        <w:rPr>
          <w:rFonts w:ascii="Times New Roman" w:hAnsi="Times New Roman" w:cs="Times New Roman"/>
          <w:sz w:val="24"/>
          <w:szCs w:val="24"/>
        </w:rPr>
        <w:t>Thus</w:t>
      </w:r>
      <w:r w:rsidR="007D01D5" w:rsidRPr="00347BF8">
        <w:rPr>
          <w:rFonts w:ascii="Times New Roman" w:hAnsi="Times New Roman" w:cs="Times New Roman"/>
          <w:sz w:val="24"/>
          <w:szCs w:val="24"/>
        </w:rPr>
        <w:t>,</w:t>
      </w:r>
      <w:r w:rsidR="00DF3BE0" w:rsidRPr="00347BF8">
        <w:rPr>
          <w:rFonts w:ascii="Times New Roman" w:hAnsi="Times New Roman" w:cs="Times New Roman"/>
          <w:sz w:val="24"/>
          <w:szCs w:val="24"/>
        </w:rPr>
        <w:t xml:space="preserve"> down regulation in expression of </w:t>
      </w:r>
      <w:r w:rsidR="00E93D12" w:rsidRPr="00347BF8">
        <w:rPr>
          <w:rFonts w:ascii="Times New Roman" w:hAnsi="Times New Roman" w:cs="Times New Roman"/>
          <w:sz w:val="24"/>
          <w:szCs w:val="24"/>
        </w:rPr>
        <w:t xml:space="preserve">both </w:t>
      </w:r>
      <w:proofErr w:type="spellStart"/>
      <w:r w:rsidR="00CA166F" w:rsidRPr="00347BF8">
        <w:rPr>
          <w:rFonts w:ascii="Times New Roman" w:hAnsi="Times New Roman" w:cs="Times New Roman"/>
          <w:i/>
          <w:iCs/>
          <w:sz w:val="24"/>
          <w:szCs w:val="24"/>
        </w:rPr>
        <w:t>Mertk</w:t>
      </w:r>
      <w:proofErr w:type="spellEnd"/>
      <w:r w:rsidR="00CA166F" w:rsidRPr="00347BF8">
        <w:rPr>
          <w:rFonts w:ascii="Times New Roman" w:hAnsi="Times New Roman" w:cs="Times New Roman"/>
          <w:i/>
          <w:iCs/>
          <w:sz w:val="24"/>
          <w:szCs w:val="24"/>
        </w:rPr>
        <w:t xml:space="preserve"> </w:t>
      </w:r>
      <w:r w:rsidR="00E93D12" w:rsidRPr="00347BF8">
        <w:rPr>
          <w:rFonts w:ascii="Times New Roman" w:hAnsi="Times New Roman" w:cs="Times New Roman"/>
          <w:sz w:val="24"/>
          <w:szCs w:val="24"/>
        </w:rPr>
        <w:t xml:space="preserve">and </w:t>
      </w:r>
      <w:r w:rsidR="00E93D12" w:rsidRPr="00347BF8">
        <w:rPr>
          <w:rFonts w:ascii="Times New Roman" w:hAnsi="Times New Roman" w:cs="Times New Roman"/>
          <w:i/>
          <w:iCs/>
          <w:sz w:val="24"/>
          <w:szCs w:val="24"/>
        </w:rPr>
        <w:t>T</w:t>
      </w:r>
      <w:r w:rsidR="00CA166F" w:rsidRPr="00347BF8">
        <w:rPr>
          <w:rFonts w:ascii="Times New Roman" w:hAnsi="Times New Roman" w:cs="Times New Roman"/>
          <w:i/>
          <w:iCs/>
          <w:sz w:val="24"/>
          <w:szCs w:val="24"/>
        </w:rPr>
        <w:t>yro</w:t>
      </w:r>
      <w:r w:rsidR="00E93D12" w:rsidRPr="00347BF8">
        <w:rPr>
          <w:rFonts w:ascii="Times New Roman" w:hAnsi="Times New Roman" w:cs="Times New Roman"/>
          <w:i/>
          <w:iCs/>
          <w:sz w:val="24"/>
          <w:szCs w:val="24"/>
        </w:rPr>
        <w:t>3</w:t>
      </w:r>
      <w:r w:rsidR="00DF3BE0" w:rsidRPr="00347BF8">
        <w:rPr>
          <w:rFonts w:ascii="Times New Roman" w:hAnsi="Times New Roman" w:cs="Times New Roman"/>
          <w:i/>
          <w:iCs/>
          <w:sz w:val="24"/>
          <w:szCs w:val="24"/>
        </w:rPr>
        <w:t xml:space="preserve"> </w:t>
      </w:r>
      <w:r w:rsidR="00DF3BE0" w:rsidRPr="00347BF8">
        <w:rPr>
          <w:rFonts w:ascii="Times New Roman" w:hAnsi="Times New Roman" w:cs="Times New Roman"/>
          <w:sz w:val="24"/>
          <w:szCs w:val="24"/>
        </w:rPr>
        <w:t xml:space="preserve">genes </w:t>
      </w:r>
      <w:r w:rsidR="00E93D12" w:rsidRPr="00347BF8">
        <w:rPr>
          <w:rFonts w:ascii="Times New Roman" w:hAnsi="Times New Roman" w:cs="Times New Roman"/>
          <w:sz w:val="24"/>
          <w:szCs w:val="24"/>
        </w:rPr>
        <w:t>suggests that</w:t>
      </w:r>
      <w:r w:rsidR="00DF3BE0" w:rsidRPr="00347BF8">
        <w:rPr>
          <w:rFonts w:ascii="Times New Roman" w:hAnsi="Times New Roman" w:cs="Times New Roman"/>
          <w:sz w:val="24"/>
          <w:szCs w:val="24"/>
        </w:rPr>
        <w:t xml:space="preserve"> photoreceptor outer segment engulfment </w:t>
      </w:r>
      <w:r w:rsidR="00E93D12" w:rsidRPr="00347BF8">
        <w:rPr>
          <w:rFonts w:ascii="Times New Roman" w:hAnsi="Times New Roman" w:cs="Times New Roman"/>
          <w:sz w:val="24"/>
          <w:szCs w:val="24"/>
        </w:rPr>
        <w:t>would be slow</w:t>
      </w:r>
      <w:r w:rsidR="00B14020" w:rsidRPr="00347BF8">
        <w:rPr>
          <w:rFonts w:ascii="Times New Roman" w:hAnsi="Times New Roman" w:cs="Times New Roman"/>
          <w:sz w:val="24"/>
          <w:szCs w:val="24"/>
        </w:rPr>
        <w:t>e</w:t>
      </w:r>
      <w:r w:rsidR="00E93D12" w:rsidRPr="00347BF8">
        <w:rPr>
          <w:rFonts w:ascii="Times New Roman" w:hAnsi="Times New Roman" w:cs="Times New Roman"/>
          <w:sz w:val="24"/>
          <w:szCs w:val="24"/>
        </w:rPr>
        <w:t xml:space="preserve">d </w:t>
      </w:r>
      <w:r w:rsidR="00CA166F" w:rsidRPr="00347BF8">
        <w:rPr>
          <w:rFonts w:ascii="Times New Roman" w:hAnsi="Times New Roman" w:cs="Times New Roman"/>
          <w:sz w:val="24"/>
          <w:szCs w:val="24"/>
        </w:rPr>
        <w:t xml:space="preserve">in the RPE </w:t>
      </w:r>
      <w:r w:rsidR="005D154F" w:rsidRPr="00347BF8">
        <w:rPr>
          <w:rFonts w:ascii="Times New Roman" w:hAnsi="Times New Roman" w:cs="Times New Roman"/>
          <w:sz w:val="24"/>
          <w:szCs w:val="24"/>
        </w:rPr>
        <w:t xml:space="preserve">with </w:t>
      </w:r>
      <w:r w:rsidR="00DF3BE0" w:rsidRPr="00347BF8">
        <w:rPr>
          <w:rFonts w:ascii="Times New Roman" w:hAnsi="Times New Roman" w:cs="Times New Roman"/>
          <w:sz w:val="24"/>
          <w:szCs w:val="24"/>
        </w:rPr>
        <w:t xml:space="preserve">age. </w:t>
      </w:r>
      <w:r w:rsidR="005D154F" w:rsidRPr="00347BF8">
        <w:rPr>
          <w:rFonts w:ascii="Times New Roman" w:hAnsi="Times New Roman" w:cs="Times New Roman"/>
          <w:sz w:val="24"/>
          <w:szCs w:val="24"/>
        </w:rPr>
        <w:t>Rac1 activation in</w:t>
      </w:r>
      <w:r w:rsidR="00E06BA4" w:rsidRPr="00347BF8">
        <w:rPr>
          <w:rFonts w:ascii="Times New Roman" w:hAnsi="Times New Roman" w:cs="Times New Roman"/>
          <w:sz w:val="24"/>
          <w:szCs w:val="24"/>
        </w:rPr>
        <w:t xml:space="preserve"> cultured</w:t>
      </w:r>
      <w:r w:rsidR="005D154F" w:rsidRPr="00347BF8">
        <w:rPr>
          <w:rFonts w:ascii="Times New Roman" w:hAnsi="Times New Roman" w:cs="Times New Roman"/>
          <w:sz w:val="24"/>
          <w:szCs w:val="24"/>
        </w:rPr>
        <w:t xml:space="preserve"> choroidal endothelial cells has been suggested to enhance </w:t>
      </w:r>
      <w:r w:rsidR="00436DB8" w:rsidRPr="00347BF8">
        <w:rPr>
          <w:rFonts w:ascii="Times New Roman" w:hAnsi="Times New Roman" w:cs="Times New Roman"/>
          <w:sz w:val="24"/>
          <w:szCs w:val="24"/>
        </w:rPr>
        <w:t xml:space="preserve">choroidal </w:t>
      </w:r>
      <w:r w:rsidR="00B410B8" w:rsidRPr="00347BF8">
        <w:rPr>
          <w:rFonts w:ascii="Times New Roman" w:hAnsi="Times New Roman" w:cs="Times New Roman"/>
          <w:sz w:val="24"/>
          <w:szCs w:val="24"/>
        </w:rPr>
        <w:t xml:space="preserve">endothelial cell </w:t>
      </w:r>
      <w:r w:rsidR="005D154F" w:rsidRPr="00347BF8">
        <w:rPr>
          <w:rFonts w:ascii="Times New Roman" w:hAnsi="Times New Roman" w:cs="Times New Roman"/>
          <w:sz w:val="24"/>
          <w:szCs w:val="24"/>
        </w:rPr>
        <w:t xml:space="preserve">migration across the RPE, contributing to disease progression in neovascular AMD </w:t>
      </w:r>
      <w:r w:rsidR="00D76754" w:rsidRPr="00347BF8">
        <w:rPr>
          <w:rFonts w:ascii="Times New Roman" w:hAnsi="Times New Roman" w:cs="Times New Roman"/>
          <w:sz w:val="24"/>
          <w:szCs w:val="24"/>
        </w:rPr>
        <w:fldChar w:fldCharType="begin">
          <w:fldData xml:space="preserve">PEVuZE5vdGU+PENpdGU+PEF1dGhvcj5QZXRlcnNvbjwvQXV0aG9yPjxZZWFyPjIwMDc8L1llYXI+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</w:fldData>
        </w:fldChar>
      </w:r>
      <w:r w:rsidR="00413E37" w:rsidRPr="00347BF8">
        <w:rPr>
          <w:rFonts w:ascii="Times New Roman" w:hAnsi="Times New Roman" w:cs="Times New Roman"/>
          <w:sz w:val="24"/>
          <w:szCs w:val="24"/>
        </w:rPr>
        <w:instrText xml:space="preserve"> ADDIN EN.CITE </w:instrText>
      </w:r>
      <w:r w:rsidR="00413E37" w:rsidRPr="00347BF8">
        <w:rPr>
          <w:rFonts w:ascii="Times New Roman" w:hAnsi="Times New Roman" w:cs="Times New Roman"/>
          <w:sz w:val="24"/>
          <w:szCs w:val="24"/>
        </w:rPr>
        <w:fldChar w:fldCharType="begin">
          <w:fldData xml:space="preserve">PEVuZE5vdGU+PENpdGU+PEF1dGhvcj5QZXRlcnNvbjwvQXV0aG9yPjxZZWFyPjIwMDc8L1llYXI+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</w:fldData>
        </w:fldChar>
      </w:r>
      <w:r w:rsidR="00413E37" w:rsidRPr="00347BF8">
        <w:rPr>
          <w:rFonts w:ascii="Times New Roman" w:hAnsi="Times New Roman" w:cs="Times New Roman"/>
          <w:sz w:val="24"/>
          <w:szCs w:val="24"/>
        </w:rPr>
        <w:instrText xml:space="preserve"> ADDIN EN.CITE.DATA </w:instrText>
      </w:r>
      <w:r w:rsidR="00413E37" w:rsidRPr="00347BF8">
        <w:rPr>
          <w:rFonts w:ascii="Times New Roman" w:hAnsi="Times New Roman" w:cs="Times New Roman"/>
          <w:sz w:val="24"/>
          <w:szCs w:val="24"/>
        </w:rPr>
      </w:r>
      <w:r w:rsidR="00413E37" w:rsidRPr="00347BF8">
        <w:rPr>
          <w:rFonts w:ascii="Times New Roman" w:hAnsi="Times New Roman" w:cs="Times New Roman"/>
          <w:sz w:val="24"/>
          <w:szCs w:val="24"/>
        </w:rPr>
        <w:fldChar w:fldCharType="end"/>
      </w:r>
      <w:r w:rsidR="00D76754" w:rsidRPr="00347BF8">
        <w:rPr>
          <w:rFonts w:ascii="Times New Roman" w:hAnsi="Times New Roman" w:cs="Times New Roman"/>
          <w:sz w:val="24"/>
          <w:szCs w:val="24"/>
        </w:rPr>
      </w:r>
      <w:r w:rsidR="00D76754"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(Peterson et al., 2007; Wang et al., 2011)</w:t>
      </w:r>
      <w:r w:rsidR="00D76754" w:rsidRPr="00347BF8">
        <w:rPr>
          <w:rFonts w:ascii="Times New Roman" w:hAnsi="Times New Roman" w:cs="Times New Roman"/>
          <w:sz w:val="24"/>
          <w:szCs w:val="24"/>
        </w:rPr>
        <w:fldChar w:fldCharType="end"/>
      </w:r>
      <w:r w:rsidR="005D154F" w:rsidRPr="00347BF8">
        <w:rPr>
          <w:rFonts w:ascii="Times New Roman" w:hAnsi="Times New Roman" w:cs="Times New Roman"/>
          <w:sz w:val="24"/>
          <w:szCs w:val="24"/>
        </w:rPr>
        <w:t>, however</w:t>
      </w:r>
      <w:r w:rsidR="007D01D5" w:rsidRPr="00347BF8">
        <w:rPr>
          <w:rFonts w:ascii="Times New Roman" w:hAnsi="Times New Roman" w:cs="Times New Roman"/>
          <w:sz w:val="24"/>
          <w:szCs w:val="24"/>
        </w:rPr>
        <w:t>,</w:t>
      </w:r>
      <w:r w:rsidR="005D154F" w:rsidRPr="00347BF8">
        <w:rPr>
          <w:rFonts w:ascii="Times New Roman" w:hAnsi="Times New Roman" w:cs="Times New Roman"/>
          <w:sz w:val="24"/>
          <w:szCs w:val="24"/>
        </w:rPr>
        <w:t xml:space="preserve"> evidence for a role in the RPE in </w:t>
      </w:r>
      <w:r w:rsidR="00116743" w:rsidRPr="00347BF8">
        <w:rPr>
          <w:rFonts w:ascii="Times New Roman" w:hAnsi="Times New Roman" w:cs="Times New Roman"/>
          <w:sz w:val="24"/>
          <w:szCs w:val="24"/>
        </w:rPr>
        <w:t xml:space="preserve">aging or </w:t>
      </w:r>
      <w:r w:rsidR="005D154F" w:rsidRPr="00347BF8">
        <w:rPr>
          <w:rFonts w:ascii="Times New Roman" w:hAnsi="Times New Roman" w:cs="Times New Roman"/>
          <w:sz w:val="24"/>
          <w:szCs w:val="24"/>
        </w:rPr>
        <w:t xml:space="preserve">AMD is lacking. </w:t>
      </w:r>
      <w:r w:rsidR="00B14020" w:rsidRPr="00347BF8">
        <w:rPr>
          <w:rFonts w:ascii="Times New Roman" w:hAnsi="Times New Roman" w:cs="Times New Roman"/>
          <w:i/>
          <w:iCs/>
          <w:sz w:val="24"/>
          <w:szCs w:val="24"/>
        </w:rPr>
        <w:t>P</w:t>
      </w:r>
      <w:r w:rsidR="00CA166F" w:rsidRPr="00347BF8">
        <w:rPr>
          <w:rFonts w:ascii="Times New Roman" w:hAnsi="Times New Roman" w:cs="Times New Roman"/>
          <w:i/>
          <w:iCs/>
          <w:sz w:val="24"/>
          <w:szCs w:val="24"/>
        </w:rPr>
        <w:t>tk</w:t>
      </w:r>
      <w:r w:rsidR="00B14020" w:rsidRPr="00347BF8">
        <w:rPr>
          <w:rFonts w:ascii="Times New Roman" w:hAnsi="Times New Roman" w:cs="Times New Roman"/>
          <w:i/>
          <w:iCs/>
          <w:sz w:val="24"/>
          <w:szCs w:val="24"/>
        </w:rPr>
        <w:t>2</w:t>
      </w:r>
      <w:r w:rsidR="00B14020" w:rsidRPr="00347BF8">
        <w:rPr>
          <w:rFonts w:ascii="Times New Roman" w:hAnsi="Times New Roman" w:cs="Times New Roman"/>
          <w:sz w:val="24"/>
          <w:szCs w:val="24"/>
        </w:rPr>
        <w:t>/FAK ha</w:t>
      </w:r>
      <w:r w:rsidR="003A4E7A" w:rsidRPr="00347BF8">
        <w:rPr>
          <w:rFonts w:ascii="Times New Roman" w:hAnsi="Times New Roman" w:cs="Times New Roman"/>
          <w:sz w:val="24"/>
          <w:szCs w:val="24"/>
        </w:rPr>
        <w:t xml:space="preserve">s been found to be important in age-related hearing loss </w:t>
      </w:r>
      <w:r w:rsidR="00217A23" w:rsidRPr="00347BF8">
        <w:rPr>
          <w:rFonts w:ascii="Times New Roman" w:hAnsi="Times New Roman" w:cs="Times New Roman"/>
          <w:sz w:val="24"/>
          <w:szCs w:val="24"/>
        </w:rPr>
        <w:fldChar w:fldCharType="begin">
          <w:fldData xml:space="preserve">PEVuZE5vdGU+PENpdGU+PEF1dGhvcj5MaXU8L0F1dGhvcj48WWVhcj4yMDIxPC9ZZWFyPjxSZWNO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</w:fldData>
        </w:fldChar>
      </w:r>
      <w:r w:rsidR="00413E37" w:rsidRPr="00347BF8">
        <w:rPr>
          <w:rFonts w:ascii="Times New Roman" w:hAnsi="Times New Roman" w:cs="Times New Roman"/>
          <w:sz w:val="24"/>
          <w:szCs w:val="24"/>
        </w:rPr>
        <w:instrText xml:space="preserve"> ADDIN EN.CITE </w:instrText>
      </w:r>
      <w:r w:rsidR="00413E37" w:rsidRPr="00347BF8">
        <w:rPr>
          <w:rFonts w:ascii="Times New Roman" w:hAnsi="Times New Roman" w:cs="Times New Roman"/>
          <w:sz w:val="24"/>
          <w:szCs w:val="24"/>
        </w:rPr>
        <w:fldChar w:fldCharType="begin">
          <w:fldData xml:space="preserve">PEVuZE5vdGU+PENpdGU+PEF1dGhvcj5MaXU8L0F1dGhvcj48WWVhcj4yMDIxPC9ZZWFyPjxSZWNO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</w:fldData>
        </w:fldChar>
      </w:r>
      <w:r w:rsidR="00413E37" w:rsidRPr="00347BF8">
        <w:rPr>
          <w:rFonts w:ascii="Times New Roman" w:hAnsi="Times New Roman" w:cs="Times New Roman"/>
          <w:sz w:val="24"/>
          <w:szCs w:val="24"/>
        </w:rPr>
        <w:instrText xml:space="preserve"> ADDIN EN.CITE.DATA </w:instrText>
      </w:r>
      <w:r w:rsidR="00413E37" w:rsidRPr="00347BF8">
        <w:rPr>
          <w:rFonts w:ascii="Times New Roman" w:hAnsi="Times New Roman" w:cs="Times New Roman"/>
          <w:sz w:val="24"/>
          <w:szCs w:val="24"/>
        </w:rPr>
      </w:r>
      <w:r w:rsidR="00413E37" w:rsidRPr="00347BF8">
        <w:rPr>
          <w:rFonts w:ascii="Times New Roman" w:hAnsi="Times New Roman" w:cs="Times New Roman"/>
          <w:sz w:val="24"/>
          <w:szCs w:val="24"/>
        </w:rPr>
        <w:fldChar w:fldCharType="end"/>
      </w:r>
      <w:r w:rsidR="00217A23" w:rsidRPr="00347BF8">
        <w:rPr>
          <w:rFonts w:ascii="Times New Roman" w:hAnsi="Times New Roman" w:cs="Times New Roman"/>
          <w:sz w:val="24"/>
          <w:szCs w:val="24"/>
        </w:rPr>
      </w:r>
      <w:r w:rsidR="00217A23"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(Liu et al., 2021)</w:t>
      </w:r>
      <w:r w:rsidR="00217A23" w:rsidRPr="00347BF8">
        <w:rPr>
          <w:rFonts w:ascii="Times New Roman" w:hAnsi="Times New Roman" w:cs="Times New Roman"/>
          <w:sz w:val="24"/>
          <w:szCs w:val="24"/>
        </w:rPr>
        <w:fldChar w:fldCharType="end"/>
      </w:r>
      <w:r w:rsidR="00CA166F" w:rsidRPr="00347BF8">
        <w:rPr>
          <w:rFonts w:ascii="Times New Roman" w:hAnsi="Times New Roman" w:cs="Times New Roman"/>
          <w:sz w:val="24"/>
          <w:szCs w:val="24"/>
        </w:rPr>
        <w:t xml:space="preserve"> and age-related muscle myopathy </w:t>
      </w:r>
      <w:r w:rsidR="00F3490B" w:rsidRPr="00347BF8">
        <w:rPr>
          <w:rFonts w:ascii="Times New Roman" w:hAnsi="Times New Roman" w:cs="Times New Roman"/>
          <w:sz w:val="24"/>
          <w:szCs w:val="24"/>
        </w:rPr>
        <w:fldChar w:fldCharType="begin">
          <w:fldData xml:space="preserve">PEVuZE5vdGU+PENpdGU+PEF1dGhvcj5Kb3NlcGg8L0F1dGhvcj48WWVhcj4yMDE5PC9ZZWFyPjxS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</w:fldData>
        </w:fldChar>
      </w:r>
      <w:r w:rsidR="00413E37" w:rsidRPr="00347BF8">
        <w:rPr>
          <w:rFonts w:ascii="Times New Roman" w:hAnsi="Times New Roman" w:cs="Times New Roman"/>
          <w:sz w:val="24"/>
          <w:szCs w:val="24"/>
        </w:rPr>
        <w:instrText xml:space="preserve"> ADDIN EN.CITE </w:instrText>
      </w:r>
      <w:r w:rsidR="00413E37" w:rsidRPr="00347BF8">
        <w:rPr>
          <w:rFonts w:ascii="Times New Roman" w:hAnsi="Times New Roman" w:cs="Times New Roman"/>
          <w:sz w:val="24"/>
          <w:szCs w:val="24"/>
        </w:rPr>
        <w:fldChar w:fldCharType="begin">
          <w:fldData xml:space="preserve">PEVuZE5vdGU+PENpdGU+PEF1dGhvcj5Kb3NlcGg8L0F1dGhvcj48WWVhcj4yMDE5PC9ZZWFyPjxS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</w:fldData>
        </w:fldChar>
      </w:r>
      <w:r w:rsidR="00413E37" w:rsidRPr="00347BF8">
        <w:rPr>
          <w:rFonts w:ascii="Times New Roman" w:hAnsi="Times New Roman" w:cs="Times New Roman"/>
          <w:sz w:val="24"/>
          <w:szCs w:val="24"/>
        </w:rPr>
        <w:instrText xml:space="preserve"> ADDIN EN.CITE.DATA </w:instrText>
      </w:r>
      <w:r w:rsidR="00413E37" w:rsidRPr="00347BF8">
        <w:rPr>
          <w:rFonts w:ascii="Times New Roman" w:hAnsi="Times New Roman" w:cs="Times New Roman"/>
          <w:sz w:val="24"/>
          <w:szCs w:val="24"/>
        </w:rPr>
      </w:r>
      <w:r w:rsidR="00413E37" w:rsidRPr="00347BF8">
        <w:rPr>
          <w:rFonts w:ascii="Times New Roman" w:hAnsi="Times New Roman" w:cs="Times New Roman"/>
          <w:sz w:val="24"/>
          <w:szCs w:val="24"/>
        </w:rPr>
        <w:fldChar w:fldCharType="end"/>
      </w:r>
      <w:r w:rsidR="00F3490B" w:rsidRPr="00347BF8">
        <w:rPr>
          <w:rFonts w:ascii="Times New Roman" w:hAnsi="Times New Roman" w:cs="Times New Roman"/>
          <w:sz w:val="24"/>
          <w:szCs w:val="24"/>
        </w:rPr>
      </w:r>
      <w:r w:rsidR="00F3490B" w:rsidRPr="00347BF8">
        <w:rPr>
          <w:rFonts w:ascii="Times New Roman" w:hAnsi="Times New Roman" w:cs="Times New Roman"/>
          <w:sz w:val="24"/>
          <w:szCs w:val="24"/>
        </w:rPr>
        <w:fldChar w:fldCharType="separate"/>
      </w:r>
      <w:r w:rsidR="00E70209" w:rsidRPr="00347BF8">
        <w:rPr>
          <w:rFonts w:ascii="Times New Roman" w:hAnsi="Times New Roman" w:cs="Times New Roman"/>
          <w:noProof/>
          <w:sz w:val="24"/>
          <w:szCs w:val="24"/>
        </w:rPr>
        <w:t>(Joseph et al., 2019)</w:t>
      </w:r>
      <w:r w:rsidR="00F3490B" w:rsidRPr="00347BF8">
        <w:rPr>
          <w:rFonts w:ascii="Times New Roman" w:hAnsi="Times New Roman" w:cs="Times New Roman"/>
          <w:sz w:val="24"/>
          <w:szCs w:val="24"/>
        </w:rPr>
        <w:fldChar w:fldCharType="end"/>
      </w:r>
      <w:r w:rsidR="00CA166F" w:rsidRPr="00347BF8">
        <w:rPr>
          <w:rFonts w:ascii="Times New Roman" w:hAnsi="Times New Roman" w:cs="Times New Roman"/>
          <w:sz w:val="24"/>
          <w:szCs w:val="24"/>
        </w:rPr>
        <w:t xml:space="preserve">, indicating that changes in expression of this protein contribute to age related decline in cellular function. </w:t>
      </w:r>
      <w:r w:rsidR="003F5208" w:rsidRPr="00347BF8">
        <w:rPr>
          <w:rFonts w:ascii="Times New Roman" w:hAnsi="Times New Roman" w:cs="Times New Roman"/>
          <w:sz w:val="24"/>
          <w:szCs w:val="24"/>
        </w:rPr>
        <w:t xml:space="preserve">Thus, down regulation of </w:t>
      </w:r>
      <w:r w:rsidR="005D154F" w:rsidRPr="00347BF8">
        <w:rPr>
          <w:rFonts w:ascii="Times New Roman" w:hAnsi="Times New Roman" w:cs="Times New Roman"/>
          <w:sz w:val="24"/>
          <w:szCs w:val="24"/>
        </w:rPr>
        <w:t xml:space="preserve">the </w:t>
      </w:r>
      <w:r w:rsidR="003F5208" w:rsidRPr="00347BF8">
        <w:rPr>
          <w:rFonts w:ascii="Times New Roman" w:hAnsi="Times New Roman" w:cs="Times New Roman"/>
          <w:sz w:val="24"/>
          <w:szCs w:val="24"/>
        </w:rPr>
        <w:t>TAM binding part</w:t>
      </w:r>
      <w:r w:rsidR="00134348" w:rsidRPr="00347BF8">
        <w:rPr>
          <w:rFonts w:ascii="Times New Roman" w:hAnsi="Times New Roman" w:cs="Times New Roman"/>
          <w:sz w:val="24"/>
          <w:szCs w:val="24"/>
        </w:rPr>
        <w:t>n</w:t>
      </w:r>
      <w:r w:rsidR="003F5208" w:rsidRPr="00347BF8">
        <w:rPr>
          <w:rFonts w:ascii="Times New Roman" w:hAnsi="Times New Roman" w:cs="Times New Roman"/>
          <w:sz w:val="24"/>
          <w:szCs w:val="24"/>
        </w:rPr>
        <w:t xml:space="preserve">ers </w:t>
      </w:r>
      <w:r w:rsidR="003F5208" w:rsidRPr="00347BF8">
        <w:rPr>
          <w:rFonts w:ascii="Times New Roman" w:hAnsi="Times New Roman" w:cs="Times New Roman"/>
          <w:i/>
          <w:iCs/>
          <w:sz w:val="24"/>
          <w:szCs w:val="24"/>
        </w:rPr>
        <w:t>Ptk2</w:t>
      </w:r>
      <w:r w:rsidR="003F5208" w:rsidRPr="00347BF8">
        <w:rPr>
          <w:rFonts w:ascii="Times New Roman" w:hAnsi="Times New Roman" w:cs="Times New Roman"/>
          <w:sz w:val="24"/>
          <w:szCs w:val="24"/>
        </w:rPr>
        <w:t xml:space="preserve"> </w:t>
      </w:r>
      <w:r w:rsidR="005D154F" w:rsidRPr="00347BF8">
        <w:rPr>
          <w:rFonts w:ascii="Times New Roman" w:hAnsi="Times New Roman" w:cs="Times New Roman"/>
          <w:sz w:val="24"/>
          <w:szCs w:val="24"/>
        </w:rPr>
        <w:t xml:space="preserve">and </w:t>
      </w:r>
      <w:r w:rsidR="005D154F" w:rsidRPr="00347BF8">
        <w:rPr>
          <w:rFonts w:ascii="Times New Roman" w:hAnsi="Times New Roman" w:cs="Times New Roman"/>
          <w:i/>
          <w:iCs/>
          <w:sz w:val="24"/>
          <w:szCs w:val="24"/>
        </w:rPr>
        <w:t>Rac1</w:t>
      </w:r>
      <w:r w:rsidR="005D154F" w:rsidRPr="00347BF8">
        <w:rPr>
          <w:rFonts w:ascii="Times New Roman" w:hAnsi="Times New Roman" w:cs="Times New Roman"/>
          <w:sz w:val="24"/>
          <w:szCs w:val="24"/>
        </w:rPr>
        <w:t xml:space="preserve"> </w:t>
      </w:r>
      <w:r w:rsidR="003F5208" w:rsidRPr="00347BF8">
        <w:rPr>
          <w:rFonts w:ascii="Times New Roman" w:hAnsi="Times New Roman" w:cs="Times New Roman"/>
          <w:sz w:val="24"/>
          <w:szCs w:val="24"/>
        </w:rPr>
        <w:t xml:space="preserve">also suggests </w:t>
      </w:r>
      <w:r w:rsidR="005D154F" w:rsidRPr="00347BF8">
        <w:rPr>
          <w:rFonts w:ascii="Times New Roman" w:hAnsi="Times New Roman" w:cs="Times New Roman"/>
          <w:sz w:val="24"/>
          <w:szCs w:val="24"/>
        </w:rPr>
        <w:t>RPE dysfunction with age</w:t>
      </w:r>
      <w:r w:rsidR="003F5208" w:rsidRPr="00347BF8">
        <w:rPr>
          <w:rFonts w:ascii="Times New Roman" w:hAnsi="Times New Roman" w:cs="Times New Roman"/>
          <w:sz w:val="24"/>
          <w:szCs w:val="24"/>
        </w:rPr>
        <w:t>.</w:t>
      </w:r>
    </w:p>
    <w:p w14:paraId="5D8ADB6B" w14:textId="39CD1FA0" w:rsidR="003C2236" w:rsidRDefault="00047799" w:rsidP="004E7F01">
      <w:pPr>
        <w:autoSpaceDE w:val="0"/>
        <w:autoSpaceDN w:val="0"/>
        <w:adjustRightInd w:val="0"/>
        <w:spacing w:after="0" w:line="480" w:lineRule="auto"/>
        <w:ind w:firstLine="720"/>
        <w:jc w:val="both"/>
        <w:rPr>
          <w:rFonts w:ascii="Times New Roman" w:hAnsi="Times New Roman" w:cs="Times New Roman"/>
          <w:sz w:val="24"/>
          <w:szCs w:val="24"/>
        </w:rPr>
      </w:pPr>
      <w:r w:rsidRPr="00347BF8">
        <w:rPr>
          <w:rFonts w:ascii="Times New Roman" w:hAnsi="Times New Roman" w:cs="Times New Roman"/>
          <w:sz w:val="24"/>
          <w:szCs w:val="24"/>
        </w:rPr>
        <w:t>E</w:t>
      </w:r>
      <w:r w:rsidR="0063026E" w:rsidRPr="00347BF8">
        <w:rPr>
          <w:rFonts w:ascii="Times New Roman" w:hAnsi="Times New Roman" w:cs="Times New Roman"/>
          <w:sz w:val="24"/>
          <w:szCs w:val="24"/>
        </w:rPr>
        <w:t xml:space="preserve">xpression of mRNA </w:t>
      </w:r>
      <w:r w:rsidR="00B410B8" w:rsidRPr="00347BF8">
        <w:rPr>
          <w:rFonts w:ascii="Times New Roman" w:hAnsi="Times New Roman" w:cs="Times New Roman"/>
          <w:sz w:val="24"/>
          <w:szCs w:val="24"/>
        </w:rPr>
        <w:t xml:space="preserve">transcripts which may be </w:t>
      </w:r>
      <w:r w:rsidR="0063026E" w:rsidRPr="00347BF8">
        <w:rPr>
          <w:rFonts w:ascii="Times New Roman" w:hAnsi="Times New Roman" w:cs="Times New Roman"/>
          <w:sz w:val="24"/>
          <w:szCs w:val="24"/>
        </w:rPr>
        <w:t xml:space="preserve">required for </w:t>
      </w:r>
      <w:r w:rsidR="00B410B8" w:rsidRPr="00347BF8">
        <w:rPr>
          <w:rFonts w:ascii="Times New Roman" w:hAnsi="Times New Roman" w:cs="Times New Roman"/>
          <w:sz w:val="24"/>
          <w:szCs w:val="24"/>
        </w:rPr>
        <w:t>intracellular degradation</w:t>
      </w:r>
      <w:r w:rsidR="0063026E" w:rsidRPr="00347BF8">
        <w:rPr>
          <w:rFonts w:ascii="Times New Roman" w:hAnsi="Times New Roman" w:cs="Times New Roman"/>
          <w:sz w:val="24"/>
          <w:szCs w:val="24"/>
        </w:rPr>
        <w:t xml:space="preserve"> </w:t>
      </w:r>
      <w:r w:rsidR="00063154" w:rsidRPr="00347BF8">
        <w:rPr>
          <w:rFonts w:ascii="Times New Roman" w:hAnsi="Times New Roman" w:cs="Times New Roman"/>
          <w:sz w:val="24"/>
          <w:szCs w:val="24"/>
        </w:rPr>
        <w:t xml:space="preserve">of </w:t>
      </w:r>
      <w:r w:rsidR="00B410B8" w:rsidRPr="00347BF8">
        <w:rPr>
          <w:rFonts w:ascii="Times New Roman" w:hAnsi="Times New Roman" w:cs="Times New Roman"/>
          <w:sz w:val="24"/>
          <w:szCs w:val="24"/>
        </w:rPr>
        <w:t xml:space="preserve">phagosomes containing </w:t>
      </w:r>
      <w:r w:rsidR="003D13DC" w:rsidRPr="00347BF8">
        <w:rPr>
          <w:rFonts w:ascii="Times New Roman" w:hAnsi="Times New Roman" w:cs="Times New Roman"/>
          <w:sz w:val="24"/>
          <w:szCs w:val="24"/>
        </w:rPr>
        <w:t>photoreceptor outer segments</w:t>
      </w:r>
      <w:r w:rsidR="00C22F0B" w:rsidRPr="00347BF8">
        <w:rPr>
          <w:rFonts w:ascii="Times New Roman" w:hAnsi="Times New Roman" w:cs="Times New Roman"/>
          <w:sz w:val="24"/>
          <w:szCs w:val="24"/>
        </w:rPr>
        <w:t xml:space="preserve">, </w:t>
      </w:r>
      <w:r w:rsidR="00C22F0B" w:rsidRPr="00347BF8">
        <w:rPr>
          <w:rFonts w:ascii="Times New Roman" w:hAnsi="Times New Roman" w:cs="Times New Roman"/>
          <w:i/>
          <w:iCs/>
          <w:sz w:val="24"/>
          <w:szCs w:val="24"/>
        </w:rPr>
        <w:t>C</w:t>
      </w:r>
      <w:r w:rsidR="00AC004C" w:rsidRPr="00347BF8">
        <w:rPr>
          <w:rFonts w:ascii="Times New Roman" w:hAnsi="Times New Roman" w:cs="Times New Roman"/>
          <w:i/>
          <w:iCs/>
          <w:sz w:val="24"/>
          <w:szCs w:val="24"/>
        </w:rPr>
        <w:t>av</w:t>
      </w:r>
      <w:r w:rsidR="00C22F0B" w:rsidRPr="00347BF8">
        <w:rPr>
          <w:rFonts w:ascii="Times New Roman" w:hAnsi="Times New Roman" w:cs="Times New Roman"/>
          <w:i/>
          <w:iCs/>
          <w:sz w:val="24"/>
          <w:szCs w:val="24"/>
        </w:rPr>
        <w:t>, C</w:t>
      </w:r>
      <w:r w:rsidR="00AC004C" w:rsidRPr="00347BF8">
        <w:rPr>
          <w:rFonts w:ascii="Times New Roman" w:hAnsi="Times New Roman" w:cs="Times New Roman"/>
          <w:i/>
          <w:iCs/>
          <w:sz w:val="24"/>
          <w:szCs w:val="24"/>
        </w:rPr>
        <w:t>hm</w:t>
      </w:r>
      <w:r w:rsidR="00C22F0B" w:rsidRPr="00347BF8">
        <w:rPr>
          <w:rFonts w:ascii="Times New Roman" w:hAnsi="Times New Roman" w:cs="Times New Roman"/>
          <w:i/>
          <w:iCs/>
          <w:sz w:val="24"/>
          <w:szCs w:val="24"/>
        </w:rPr>
        <w:t>, R</w:t>
      </w:r>
      <w:r w:rsidR="00AC004C" w:rsidRPr="00347BF8">
        <w:rPr>
          <w:rFonts w:ascii="Times New Roman" w:hAnsi="Times New Roman" w:cs="Times New Roman"/>
          <w:i/>
          <w:iCs/>
          <w:sz w:val="24"/>
          <w:szCs w:val="24"/>
        </w:rPr>
        <w:t>ab5a</w:t>
      </w:r>
      <w:r w:rsidR="00C22F0B" w:rsidRPr="00347BF8">
        <w:rPr>
          <w:rFonts w:ascii="Times New Roman" w:hAnsi="Times New Roman" w:cs="Times New Roman"/>
          <w:i/>
          <w:iCs/>
          <w:sz w:val="24"/>
          <w:szCs w:val="24"/>
        </w:rPr>
        <w:t>, R</w:t>
      </w:r>
      <w:r w:rsidR="00AC004C" w:rsidRPr="00347BF8">
        <w:rPr>
          <w:rFonts w:ascii="Times New Roman" w:hAnsi="Times New Roman" w:cs="Times New Roman"/>
          <w:i/>
          <w:iCs/>
          <w:sz w:val="24"/>
          <w:szCs w:val="24"/>
        </w:rPr>
        <w:t>ab5b</w:t>
      </w:r>
      <w:r w:rsidR="00C22F0B" w:rsidRPr="00347BF8">
        <w:rPr>
          <w:rFonts w:ascii="Times New Roman" w:hAnsi="Times New Roman" w:cs="Times New Roman"/>
          <w:i/>
          <w:iCs/>
          <w:sz w:val="24"/>
          <w:szCs w:val="24"/>
        </w:rPr>
        <w:t>, R</w:t>
      </w:r>
      <w:r w:rsidR="00AC004C" w:rsidRPr="00347BF8">
        <w:rPr>
          <w:rFonts w:ascii="Times New Roman" w:hAnsi="Times New Roman" w:cs="Times New Roman"/>
          <w:i/>
          <w:iCs/>
          <w:sz w:val="24"/>
          <w:szCs w:val="24"/>
        </w:rPr>
        <w:t>ab5c</w:t>
      </w:r>
      <w:r w:rsidR="00C22F0B" w:rsidRPr="00347BF8">
        <w:rPr>
          <w:rFonts w:ascii="Times New Roman" w:hAnsi="Times New Roman" w:cs="Times New Roman"/>
          <w:i/>
          <w:iCs/>
          <w:sz w:val="24"/>
          <w:szCs w:val="24"/>
        </w:rPr>
        <w:t xml:space="preserve"> </w:t>
      </w:r>
      <w:r w:rsidR="00C22F0B" w:rsidRPr="00347BF8">
        <w:rPr>
          <w:rFonts w:ascii="Times New Roman" w:hAnsi="Times New Roman" w:cs="Times New Roman"/>
          <w:sz w:val="24"/>
          <w:szCs w:val="24"/>
        </w:rPr>
        <w:t>and</w:t>
      </w:r>
      <w:r w:rsidR="00C22F0B" w:rsidRPr="00347BF8">
        <w:rPr>
          <w:rFonts w:ascii="Times New Roman" w:hAnsi="Times New Roman" w:cs="Times New Roman"/>
          <w:i/>
          <w:iCs/>
          <w:sz w:val="24"/>
          <w:szCs w:val="24"/>
        </w:rPr>
        <w:t xml:space="preserve"> </w:t>
      </w:r>
      <w:proofErr w:type="spellStart"/>
      <w:r w:rsidR="00C22F0B" w:rsidRPr="00347BF8">
        <w:rPr>
          <w:rFonts w:ascii="Times New Roman" w:hAnsi="Times New Roman" w:cs="Times New Roman"/>
          <w:i/>
          <w:iCs/>
          <w:sz w:val="24"/>
          <w:szCs w:val="24"/>
        </w:rPr>
        <w:t>R</w:t>
      </w:r>
      <w:r w:rsidR="00AC004C" w:rsidRPr="00347BF8">
        <w:rPr>
          <w:rFonts w:ascii="Times New Roman" w:hAnsi="Times New Roman" w:cs="Times New Roman"/>
          <w:i/>
          <w:iCs/>
          <w:sz w:val="24"/>
          <w:szCs w:val="24"/>
        </w:rPr>
        <w:t>ilp</w:t>
      </w:r>
      <w:proofErr w:type="spellEnd"/>
      <w:r w:rsidR="00C22F0B" w:rsidRPr="00347BF8">
        <w:rPr>
          <w:rFonts w:ascii="Times New Roman" w:hAnsi="Times New Roman" w:cs="Times New Roman"/>
          <w:sz w:val="24"/>
          <w:szCs w:val="24"/>
        </w:rPr>
        <w:t xml:space="preserve">, </w:t>
      </w:r>
      <w:r w:rsidR="0063026E" w:rsidRPr="00347BF8">
        <w:rPr>
          <w:rFonts w:ascii="Times New Roman" w:hAnsi="Times New Roman" w:cs="Times New Roman"/>
          <w:sz w:val="24"/>
          <w:szCs w:val="24"/>
        </w:rPr>
        <w:t>w</w:t>
      </w:r>
      <w:r w:rsidR="00E53BE5" w:rsidRPr="00347BF8">
        <w:rPr>
          <w:rFonts w:ascii="Times New Roman" w:hAnsi="Times New Roman" w:cs="Times New Roman"/>
          <w:sz w:val="24"/>
          <w:szCs w:val="24"/>
        </w:rPr>
        <w:t>ere</w:t>
      </w:r>
      <w:r w:rsidR="0063026E" w:rsidRPr="00347BF8">
        <w:rPr>
          <w:rFonts w:ascii="Times New Roman" w:hAnsi="Times New Roman" w:cs="Times New Roman"/>
          <w:sz w:val="24"/>
          <w:szCs w:val="24"/>
        </w:rPr>
        <w:t xml:space="preserve"> also reduced in the RPE of aged mice.</w:t>
      </w:r>
      <w:r w:rsidR="00F854DB" w:rsidRPr="00347BF8">
        <w:rPr>
          <w:rFonts w:ascii="Times New Roman" w:hAnsi="Times New Roman" w:cs="Times New Roman"/>
          <w:sz w:val="24"/>
          <w:szCs w:val="24"/>
        </w:rPr>
        <w:t xml:space="preserve"> </w:t>
      </w:r>
      <w:r w:rsidR="000B1BCB" w:rsidRPr="00347BF8">
        <w:rPr>
          <w:rFonts w:ascii="Times New Roman" w:hAnsi="Times New Roman" w:cs="Times New Roman"/>
          <w:sz w:val="24"/>
          <w:szCs w:val="24"/>
        </w:rPr>
        <w:t>RAB</w:t>
      </w:r>
      <w:r w:rsidRPr="00347BF8">
        <w:rPr>
          <w:rFonts w:ascii="Times New Roman" w:hAnsi="Times New Roman" w:cs="Times New Roman"/>
          <w:sz w:val="24"/>
          <w:szCs w:val="24"/>
        </w:rPr>
        <w:t xml:space="preserve">5 is a </w:t>
      </w:r>
      <w:r w:rsidR="00B410B8" w:rsidRPr="00347BF8">
        <w:rPr>
          <w:rFonts w:ascii="Times New Roman" w:hAnsi="Times New Roman" w:cs="Times New Roman"/>
          <w:sz w:val="24"/>
          <w:szCs w:val="24"/>
        </w:rPr>
        <w:t xml:space="preserve">generic </w:t>
      </w:r>
      <w:r w:rsidRPr="00347BF8">
        <w:rPr>
          <w:rFonts w:ascii="Times New Roman" w:hAnsi="Times New Roman" w:cs="Times New Roman"/>
          <w:sz w:val="24"/>
          <w:szCs w:val="24"/>
        </w:rPr>
        <w:t xml:space="preserve">marker for early </w:t>
      </w:r>
      <w:r w:rsidR="00134348" w:rsidRPr="00347BF8">
        <w:rPr>
          <w:rFonts w:ascii="Times New Roman" w:hAnsi="Times New Roman" w:cs="Times New Roman"/>
          <w:sz w:val="24"/>
          <w:szCs w:val="24"/>
        </w:rPr>
        <w:lastRenderedPageBreak/>
        <w:t>endosomes but</w:t>
      </w:r>
      <w:r w:rsidR="00B410B8" w:rsidRPr="00347BF8">
        <w:rPr>
          <w:rFonts w:ascii="Times New Roman" w:hAnsi="Times New Roman" w:cs="Times New Roman"/>
          <w:sz w:val="24"/>
          <w:szCs w:val="24"/>
        </w:rPr>
        <w:t xml:space="preserve"> has been found to play a critical role in transport of phagosomes containing photoreceptor outer segments to lysosomes for degradation</w:t>
      </w:r>
      <w:r w:rsidR="00005BB5" w:rsidRPr="00347BF8">
        <w:rPr>
          <w:rFonts w:ascii="Times New Roman" w:hAnsi="Times New Roman" w:cs="Times New Roman"/>
          <w:sz w:val="24"/>
          <w:szCs w:val="24"/>
        </w:rPr>
        <w:t xml:space="preserve"> </w:t>
      </w:r>
      <w:r w:rsidR="00761BFB" w:rsidRPr="00347BF8">
        <w:rPr>
          <w:rFonts w:ascii="Times New Roman" w:hAnsi="Times New Roman" w:cs="Times New Roman"/>
          <w:sz w:val="24"/>
          <w:szCs w:val="24"/>
        </w:rPr>
        <w:fldChar w:fldCharType="begin">
          <w:fldData xml:space="preserve">PEVuZE5vdGU+PENpdGU+PEF1dGhvcj5ZdTwvQXV0aG9yPjxZZWFyPjIwMTg8L1llYXI+PFJlY051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</w:fldData>
        </w:fldChar>
      </w:r>
      <w:r w:rsidR="00413E37" w:rsidRPr="00347BF8">
        <w:rPr>
          <w:rFonts w:ascii="Times New Roman" w:hAnsi="Times New Roman" w:cs="Times New Roman"/>
          <w:sz w:val="24"/>
          <w:szCs w:val="24"/>
        </w:rPr>
        <w:instrText xml:space="preserve"> ADDIN EN.CITE </w:instrText>
      </w:r>
      <w:r w:rsidR="00413E37" w:rsidRPr="00347BF8">
        <w:rPr>
          <w:rFonts w:ascii="Times New Roman" w:hAnsi="Times New Roman" w:cs="Times New Roman"/>
          <w:sz w:val="24"/>
          <w:szCs w:val="24"/>
        </w:rPr>
        <w:fldChar w:fldCharType="begin">
          <w:fldData xml:space="preserve">PEVuZE5vdGU+PENpdGU+PEF1dGhvcj5ZdTwvQXV0aG9yPjxZZWFyPjIwMTg8L1llYXI+PFJlY051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</w:fldData>
        </w:fldChar>
      </w:r>
      <w:r w:rsidR="00413E37" w:rsidRPr="00347BF8">
        <w:rPr>
          <w:rFonts w:ascii="Times New Roman" w:hAnsi="Times New Roman" w:cs="Times New Roman"/>
          <w:sz w:val="24"/>
          <w:szCs w:val="24"/>
        </w:rPr>
        <w:instrText xml:space="preserve"> ADDIN EN.CITE.DATA </w:instrText>
      </w:r>
      <w:r w:rsidR="00413E37" w:rsidRPr="00347BF8">
        <w:rPr>
          <w:rFonts w:ascii="Times New Roman" w:hAnsi="Times New Roman" w:cs="Times New Roman"/>
          <w:sz w:val="24"/>
          <w:szCs w:val="24"/>
        </w:rPr>
      </w:r>
      <w:r w:rsidR="00413E37" w:rsidRPr="00347BF8">
        <w:rPr>
          <w:rFonts w:ascii="Times New Roman" w:hAnsi="Times New Roman" w:cs="Times New Roman"/>
          <w:sz w:val="24"/>
          <w:szCs w:val="24"/>
        </w:rPr>
        <w:fldChar w:fldCharType="end"/>
      </w:r>
      <w:r w:rsidR="00761BFB" w:rsidRPr="00347BF8">
        <w:rPr>
          <w:rFonts w:ascii="Times New Roman" w:hAnsi="Times New Roman" w:cs="Times New Roman"/>
          <w:sz w:val="24"/>
          <w:szCs w:val="24"/>
        </w:rPr>
      </w:r>
      <w:r w:rsidR="00761BFB" w:rsidRPr="00347BF8">
        <w:rPr>
          <w:rFonts w:ascii="Times New Roman" w:hAnsi="Times New Roman" w:cs="Times New Roman"/>
          <w:sz w:val="24"/>
          <w:szCs w:val="24"/>
        </w:rPr>
        <w:fldChar w:fldCharType="separate"/>
      </w:r>
      <w:r w:rsidR="00E70209" w:rsidRPr="00347BF8">
        <w:rPr>
          <w:rFonts w:ascii="Times New Roman" w:hAnsi="Times New Roman" w:cs="Times New Roman"/>
          <w:noProof/>
          <w:sz w:val="24"/>
          <w:szCs w:val="24"/>
        </w:rPr>
        <w:t>(Keeling et al., 2019; Yu et al., 2018)</w:t>
      </w:r>
      <w:r w:rsidR="00761BFB" w:rsidRPr="00347BF8">
        <w:rPr>
          <w:rFonts w:ascii="Times New Roman" w:hAnsi="Times New Roman" w:cs="Times New Roman"/>
          <w:sz w:val="24"/>
          <w:szCs w:val="24"/>
        </w:rPr>
        <w:fldChar w:fldCharType="end"/>
      </w:r>
      <w:r w:rsidR="00B410B8" w:rsidRPr="00347BF8">
        <w:rPr>
          <w:rFonts w:ascii="Times New Roman" w:hAnsi="Times New Roman" w:cs="Times New Roman"/>
          <w:sz w:val="24"/>
          <w:szCs w:val="24"/>
        </w:rPr>
        <w:t xml:space="preserve">. </w:t>
      </w:r>
      <w:proofErr w:type="spellStart"/>
      <w:r w:rsidR="005E2C8D" w:rsidRPr="00347BF8">
        <w:rPr>
          <w:rFonts w:ascii="Times New Roman" w:hAnsi="Times New Roman" w:cs="Times New Roman"/>
          <w:i/>
          <w:iCs/>
          <w:sz w:val="24"/>
          <w:szCs w:val="24"/>
        </w:rPr>
        <w:t>Rilp</w:t>
      </w:r>
      <w:proofErr w:type="spellEnd"/>
      <w:r w:rsidR="005E2C8D" w:rsidRPr="00347BF8">
        <w:rPr>
          <w:rFonts w:ascii="Times New Roman" w:hAnsi="Times New Roman" w:cs="Times New Roman"/>
          <w:i/>
          <w:iCs/>
          <w:sz w:val="24"/>
          <w:szCs w:val="24"/>
        </w:rPr>
        <w:t xml:space="preserve"> </w:t>
      </w:r>
      <w:r w:rsidR="005E2C8D" w:rsidRPr="00347BF8">
        <w:rPr>
          <w:rFonts w:ascii="Times New Roman" w:hAnsi="Times New Roman" w:cs="Times New Roman"/>
          <w:sz w:val="24"/>
          <w:szCs w:val="24"/>
        </w:rPr>
        <w:t>encodes RAB7-interacting lysosomal protein and RAB7 is a marker for late endosomes involved in lysosome degradation of photoreceptor outer segments</w:t>
      </w:r>
      <w:r w:rsidR="008800B6" w:rsidRPr="00347BF8">
        <w:rPr>
          <w:rFonts w:ascii="Times New Roman" w:hAnsi="Times New Roman" w:cs="Times New Roman"/>
          <w:sz w:val="24"/>
          <w:szCs w:val="24"/>
        </w:rPr>
        <w:t xml:space="preserve"> </w:t>
      </w:r>
      <w:r w:rsidR="005E2C8D" w:rsidRPr="00347BF8">
        <w:rPr>
          <w:rFonts w:ascii="Times New Roman" w:hAnsi="Times New Roman" w:cs="Times New Roman"/>
          <w:sz w:val="24"/>
          <w:szCs w:val="24"/>
        </w:rPr>
        <w:fldChar w:fldCharType="begin">
          <w:fldData xml:space="preserve">PEVuZE5vdGU+PENpdGU+PEF1dGhvcj5IZTwvQXV0aG9yPjxZZWFyPjIwMTY8L1llYXI+PFJlY051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</w:fldData>
        </w:fldChar>
      </w:r>
      <w:r w:rsidR="00413E37" w:rsidRPr="00347BF8">
        <w:rPr>
          <w:rFonts w:ascii="Times New Roman" w:hAnsi="Times New Roman" w:cs="Times New Roman"/>
          <w:sz w:val="24"/>
          <w:szCs w:val="24"/>
        </w:rPr>
        <w:instrText xml:space="preserve"> ADDIN EN.CITE </w:instrText>
      </w:r>
      <w:r w:rsidR="00413E37" w:rsidRPr="00347BF8">
        <w:rPr>
          <w:rFonts w:ascii="Times New Roman" w:hAnsi="Times New Roman" w:cs="Times New Roman"/>
          <w:sz w:val="24"/>
          <w:szCs w:val="24"/>
        </w:rPr>
        <w:fldChar w:fldCharType="begin">
          <w:fldData xml:space="preserve">PEVuZE5vdGU+PENpdGU+PEF1dGhvcj5IZTwvQXV0aG9yPjxZZWFyPjIwMTY8L1llYXI+PFJlY051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</w:fldData>
        </w:fldChar>
      </w:r>
      <w:r w:rsidR="00413E37" w:rsidRPr="00347BF8">
        <w:rPr>
          <w:rFonts w:ascii="Times New Roman" w:hAnsi="Times New Roman" w:cs="Times New Roman"/>
          <w:sz w:val="24"/>
          <w:szCs w:val="24"/>
        </w:rPr>
        <w:instrText xml:space="preserve"> ADDIN EN.CITE.DATA </w:instrText>
      </w:r>
      <w:r w:rsidR="00413E37" w:rsidRPr="00347BF8">
        <w:rPr>
          <w:rFonts w:ascii="Times New Roman" w:hAnsi="Times New Roman" w:cs="Times New Roman"/>
          <w:sz w:val="24"/>
          <w:szCs w:val="24"/>
        </w:rPr>
      </w:r>
      <w:r w:rsidR="00413E37" w:rsidRPr="00347BF8">
        <w:rPr>
          <w:rFonts w:ascii="Times New Roman" w:hAnsi="Times New Roman" w:cs="Times New Roman"/>
          <w:sz w:val="24"/>
          <w:szCs w:val="24"/>
        </w:rPr>
        <w:fldChar w:fldCharType="end"/>
      </w:r>
      <w:r w:rsidR="005E2C8D" w:rsidRPr="00347BF8">
        <w:rPr>
          <w:rFonts w:ascii="Times New Roman" w:hAnsi="Times New Roman" w:cs="Times New Roman"/>
          <w:sz w:val="24"/>
          <w:szCs w:val="24"/>
        </w:rPr>
      </w:r>
      <w:r w:rsidR="005E2C8D" w:rsidRPr="00347BF8">
        <w:rPr>
          <w:rFonts w:ascii="Times New Roman" w:hAnsi="Times New Roman" w:cs="Times New Roman"/>
          <w:sz w:val="24"/>
          <w:szCs w:val="24"/>
        </w:rPr>
        <w:fldChar w:fldCharType="separate"/>
      </w:r>
      <w:r w:rsidR="00E70209" w:rsidRPr="00347BF8">
        <w:rPr>
          <w:rFonts w:ascii="Times New Roman" w:hAnsi="Times New Roman" w:cs="Times New Roman"/>
          <w:noProof/>
          <w:sz w:val="24"/>
          <w:szCs w:val="24"/>
        </w:rPr>
        <w:t>(He et al., 2016; Keeling et al., 2019)</w:t>
      </w:r>
      <w:r w:rsidR="005E2C8D" w:rsidRPr="00347BF8">
        <w:rPr>
          <w:rFonts w:ascii="Times New Roman" w:hAnsi="Times New Roman" w:cs="Times New Roman"/>
          <w:sz w:val="24"/>
          <w:szCs w:val="24"/>
        </w:rPr>
        <w:fldChar w:fldCharType="end"/>
      </w:r>
      <w:r w:rsidR="005E2C8D" w:rsidRPr="00347BF8">
        <w:rPr>
          <w:rFonts w:ascii="Times New Roman" w:hAnsi="Times New Roman" w:cs="Times New Roman"/>
          <w:sz w:val="24"/>
          <w:szCs w:val="24"/>
        </w:rPr>
        <w:t xml:space="preserve">. </w:t>
      </w:r>
      <w:r w:rsidR="00B410B8" w:rsidRPr="00347BF8">
        <w:rPr>
          <w:rFonts w:ascii="Times New Roman" w:hAnsi="Times New Roman" w:cs="Times New Roman"/>
          <w:sz w:val="24"/>
          <w:szCs w:val="24"/>
        </w:rPr>
        <w:t xml:space="preserve">If lysosome </w:t>
      </w:r>
      <w:r w:rsidR="0072434F" w:rsidRPr="00347BF8">
        <w:rPr>
          <w:rFonts w:ascii="Times New Roman" w:hAnsi="Times New Roman" w:cs="Times New Roman"/>
          <w:sz w:val="24"/>
          <w:szCs w:val="24"/>
        </w:rPr>
        <w:t>processin</w:t>
      </w:r>
      <w:r w:rsidR="0072434F">
        <w:rPr>
          <w:rFonts w:ascii="Times New Roman" w:hAnsi="Times New Roman" w:cs="Times New Roman"/>
          <w:sz w:val="24"/>
          <w:szCs w:val="24"/>
        </w:rPr>
        <w:t>g</w:t>
      </w:r>
      <w:r w:rsidR="00B410B8" w:rsidRPr="00347BF8">
        <w:rPr>
          <w:rFonts w:ascii="Times New Roman" w:hAnsi="Times New Roman" w:cs="Times New Roman"/>
          <w:sz w:val="24"/>
          <w:szCs w:val="24"/>
        </w:rPr>
        <w:t xml:space="preserve"> </w:t>
      </w:r>
      <w:r w:rsidR="005E2C8D" w:rsidRPr="00347BF8">
        <w:rPr>
          <w:rFonts w:ascii="Times New Roman" w:hAnsi="Times New Roman" w:cs="Times New Roman"/>
          <w:sz w:val="24"/>
          <w:szCs w:val="24"/>
        </w:rPr>
        <w:t xml:space="preserve">in the RPE </w:t>
      </w:r>
      <w:r w:rsidR="0072434F">
        <w:rPr>
          <w:rFonts w:ascii="Times New Roman" w:hAnsi="Times New Roman" w:cs="Times New Roman"/>
          <w:sz w:val="24"/>
          <w:szCs w:val="24"/>
        </w:rPr>
        <w:t>is</w:t>
      </w:r>
      <w:r w:rsidR="00B410B8" w:rsidRPr="00347BF8">
        <w:rPr>
          <w:rFonts w:ascii="Times New Roman" w:hAnsi="Times New Roman" w:cs="Times New Roman"/>
          <w:sz w:val="24"/>
          <w:szCs w:val="24"/>
        </w:rPr>
        <w:t xml:space="preserve"> blocked</w:t>
      </w:r>
      <w:r w:rsidR="005E2C8D" w:rsidRPr="00347BF8">
        <w:rPr>
          <w:rFonts w:ascii="Times New Roman" w:hAnsi="Times New Roman" w:cs="Times New Roman"/>
          <w:sz w:val="24"/>
          <w:szCs w:val="24"/>
        </w:rPr>
        <w:t>,</w:t>
      </w:r>
      <w:r w:rsidR="00B410B8" w:rsidRPr="00347BF8">
        <w:rPr>
          <w:rFonts w:ascii="Times New Roman" w:hAnsi="Times New Roman" w:cs="Times New Roman"/>
          <w:sz w:val="24"/>
          <w:szCs w:val="24"/>
        </w:rPr>
        <w:t xml:space="preserve"> RAB5</w:t>
      </w:r>
      <w:r w:rsidR="005E2C8D" w:rsidRPr="00347BF8">
        <w:rPr>
          <w:rFonts w:ascii="Times New Roman" w:hAnsi="Times New Roman" w:cs="Times New Roman"/>
          <w:sz w:val="24"/>
          <w:szCs w:val="24"/>
        </w:rPr>
        <w:t xml:space="preserve"> and RAB7 trafficking is inhibited, leading to dysfunctional lysosomal degradation of photoreceptor outer segments </w:t>
      </w:r>
      <w:r w:rsidR="005E2C8D" w:rsidRPr="00347BF8">
        <w:rPr>
          <w:rFonts w:ascii="Times New Roman" w:hAnsi="Times New Roman" w:cs="Times New Roman"/>
          <w:sz w:val="24"/>
          <w:szCs w:val="24"/>
        </w:rPr>
        <w:fldChar w:fldCharType="begin">
          <w:fldData xml:space="preserve">PEVuZE5vdGU+PENpdGU+PEF1dGhvcj5Kb3JkZW5zPC9BdXRob3I+PFllYXI+MjAwMTwvWWVhcj48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</w:fldData>
        </w:fldChar>
      </w:r>
      <w:r w:rsidR="00413E37" w:rsidRPr="00347BF8">
        <w:rPr>
          <w:rFonts w:ascii="Times New Roman" w:hAnsi="Times New Roman" w:cs="Times New Roman"/>
          <w:sz w:val="24"/>
          <w:szCs w:val="24"/>
        </w:rPr>
        <w:instrText xml:space="preserve"> ADDIN EN.CITE </w:instrText>
      </w:r>
      <w:r w:rsidR="00413E37" w:rsidRPr="00347BF8">
        <w:rPr>
          <w:rFonts w:ascii="Times New Roman" w:hAnsi="Times New Roman" w:cs="Times New Roman"/>
          <w:sz w:val="24"/>
          <w:szCs w:val="24"/>
        </w:rPr>
        <w:fldChar w:fldCharType="begin">
          <w:fldData xml:space="preserve">PEVuZE5vdGU+PENpdGU+PEF1dGhvcj5Kb3JkZW5zPC9BdXRob3I+PFllYXI+MjAwMTwvWWVhcj48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</w:fldData>
        </w:fldChar>
      </w:r>
      <w:r w:rsidR="00413E37" w:rsidRPr="00347BF8">
        <w:rPr>
          <w:rFonts w:ascii="Times New Roman" w:hAnsi="Times New Roman" w:cs="Times New Roman"/>
          <w:sz w:val="24"/>
          <w:szCs w:val="24"/>
        </w:rPr>
        <w:instrText xml:space="preserve"> ADDIN EN.CITE.DATA </w:instrText>
      </w:r>
      <w:r w:rsidR="00413E37" w:rsidRPr="00347BF8">
        <w:rPr>
          <w:rFonts w:ascii="Times New Roman" w:hAnsi="Times New Roman" w:cs="Times New Roman"/>
          <w:sz w:val="24"/>
          <w:szCs w:val="24"/>
        </w:rPr>
      </w:r>
      <w:r w:rsidR="00413E37" w:rsidRPr="00347BF8">
        <w:rPr>
          <w:rFonts w:ascii="Times New Roman" w:hAnsi="Times New Roman" w:cs="Times New Roman"/>
          <w:sz w:val="24"/>
          <w:szCs w:val="24"/>
        </w:rPr>
        <w:fldChar w:fldCharType="end"/>
      </w:r>
      <w:r w:rsidR="005E2C8D" w:rsidRPr="00347BF8">
        <w:rPr>
          <w:rFonts w:ascii="Times New Roman" w:hAnsi="Times New Roman" w:cs="Times New Roman"/>
          <w:sz w:val="24"/>
          <w:szCs w:val="24"/>
        </w:rPr>
      </w:r>
      <w:r w:rsidR="005E2C8D" w:rsidRPr="00347BF8">
        <w:rPr>
          <w:rFonts w:ascii="Times New Roman" w:hAnsi="Times New Roman" w:cs="Times New Roman"/>
          <w:sz w:val="24"/>
          <w:szCs w:val="24"/>
        </w:rPr>
        <w:fldChar w:fldCharType="separate"/>
      </w:r>
      <w:r w:rsidR="00E70209" w:rsidRPr="00347BF8">
        <w:rPr>
          <w:rFonts w:ascii="Times New Roman" w:hAnsi="Times New Roman" w:cs="Times New Roman"/>
          <w:noProof/>
          <w:sz w:val="24"/>
          <w:szCs w:val="24"/>
        </w:rPr>
        <w:t>(Jordens et al., 2001; Keeling et al., 2019)</w:t>
      </w:r>
      <w:r w:rsidR="005E2C8D" w:rsidRPr="00347BF8">
        <w:rPr>
          <w:rFonts w:ascii="Times New Roman" w:hAnsi="Times New Roman" w:cs="Times New Roman"/>
          <w:sz w:val="24"/>
          <w:szCs w:val="24"/>
        </w:rPr>
        <w:fldChar w:fldCharType="end"/>
      </w:r>
      <w:r w:rsidR="005E2C8D" w:rsidRPr="00347BF8">
        <w:rPr>
          <w:rFonts w:ascii="Times New Roman" w:hAnsi="Times New Roman" w:cs="Times New Roman"/>
          <w:sz w:val="24"/>
          <w:szCs w:val="24"/>
        </w:rPr>
        <w:t xml:space="preserve">. </w:t>
      </w:r>
      <w:r w:rsidR="0047658E" w:rsidRPr="00347BF8">
        <w:rPr>
          <w:rFonts w:ascii="Times New Roman" w:hAnsi="Times New Roman" w:cs="Times New Roman"/>
          <w:sz w:val="24"/>
          <w:szCs w:val="24"/>
        </w:rPr>
        <w:t xml:space="preserve">Similarly, </w:t>
      </w:r>
      <w:r w:rsidR="00761BFB" w:rsidRPr="00347BF8">
        <w:rPr>
          <w:rFonts w:ascii="Times New Roman" w:hAnsi="Times New Roman" w:cs="Times New Roman"/>
          <w:i/>
          <w:iCs/>
          <w:sz w:val="24"/>
          <w:szCs w:val="24"/>
        </w:rPr>
        <w:t>Chm</w:t>
      </w:r>
      <w:r w:rsidR="00761BFB" w:rsidRPr="00347BF8">
        <w:rPr>
          <w:rFonts w:ascii="Times New Roman" w:hAnsi="Times New Roman" w:cs="Times New Roman"/>
          <w:sz w:val="24"/>
          <w:szCs w:val="24"/>
        </w:rPr>
        <w:t xml:space="preserve"> encodes REP1</w:t>
      </w:r>
      <w:r w:rsidR="006E7DA6" w:rsidRPr="00347BF8">
        <w:rPr>
          <w:rFonts w:ascii="Times New Roman" w:hAnsi="Times New Roman" w:cs="Times New Roman"/>
          <w:sz w:val="24"/>
          <w:szCs w:val="24"/>
        </w:rPr>
        <w:t xml:space="preserve"> and </w:t>
      </w:r>
      <w:r w:rsidR="00761BFB" w:rsidRPr="00347BF8">
        <w:rPr>
          <w:rFonts w:ascii="Times New Roman" w:hAnsi="Times New Roman" w:cs="Times New Roman"/>
          <w:sz w:val="24"/>
          <w:szCs w:val="24"/>
        </w:rPr>
        <w:t xml:space="preserve">supports the clearance of photoreceptor outer segments by prenylation of Rab proteins </w:t>
      </w:r>
      <w:r w:rsidR="00761BFB" w:rsidRPr="00347BF8">
        <w:rPr>
          <w:rFonts w:ascii="Times New Roman" w:hAnsi="Times New Roman" w:cs="Times New Roman"/>
          <w:sz w:val="24"/>
          <w:szCs w:val="24"/>
        </w:rPr>
        <w:fldChar w:fldCharType="begin"/>
      </w:r>
      <w:r w:rsidR="00413E37" w:rsidRPr="00347BF8">
        <w:rPr>
          <w:rFonts w:ascii="Times New Roman" w:hAnsi="Times New Roman" w:cs="Times New Roman"/>
          <w:sz w:val="24"/>
          <w:szCs w:val="24"/>
        </w:rPr>
        <w:instrText xml:space="preserve"> ADDIN EN.CITE &lt;EndNote&gt;&lt;Cite&gt;&lt;Author&gt;Alexandrov&lt;/Author&gt;&lt;Year&gt;1994&lt;/Year&gt;&lt;RecNum&gt;488&lt;/RecNum&gt;&lt;DisplayText&gt;(Alexandrov et al., 1994)&lt;/DisplayText&gt;&lt;record&gt;&lt;rec-number&gt;488&lt;/rec-number&gt;&lt;foreign-keys&gt;&lt;key app="EN" db-id="xwae29rz3rf0e4e5wvc5xr0q2st0pevsp55a" timestamp="1591970205"&gt;488&lt;/key&gt;&lt;/foreign-keys&gt;&lt;ref-type name="Journal Article"&gt;17&lt;/ref-type&gt;&lt;contributors&gt;&lt;authors&gt;&lt;author&gt;Alexandrov, K.&lt;/author&gt;&lt;author&gt;Horiuchi, H.&lt;/author&gt;&lt;author&gt;Steele-Mortimer, O.&lt;/author&gt;&lt;author&gt;Seabra, M. C.&lt;/author&gt;&lt;author&gt;Zerial, M.&lt;/author&gt;&lt;/authors&gt;&lt;/contributors&gt;&lt;auth-address&gt;European Molecular Biology Laboratory, Heidelberg, Germany.&lt;/auth-address&gt;&lt;titles&gt;&lt;title&gt;Rab escort protein-1 is a multifunctional protein that accompanies newly prenylated rab proteins to their target membranes&lt;/title&gt;&lt;secondary-title&gt;EMBO J&lt;/secondary-title&gt;&lt;/titles&gt;&lt;periodical&gt;&lt;full-title&gt;EMBO J&lt;/full-title&gt;&lt;/periodical&gt;&lt;pages&gt;5262-73&lt;/pages&gt;&lt;volume&gt;13&lt;/volume&gt;&lt;number&gt;22&lt;/number&gt;&lt;edition&gt;1994/11/15&lt;/edition&gt;&lt;keywords&gt;&lt;keyword&gt;*Alkyl and Aryl Transferases&lt;/keyword&gt;&lt;keyword&gt;Animals&lt;/keyword&gt;&lt;keyword&gt;Carrier Proteins/*physiology&lt;/keyword&gt;&lt;keyword&gt;Cell Line&lt;/keyword&gt;&lt;keyword&gt;Dogs&lt;/keyword&gt;&lt;keyword&gt;GTP-Binding Proteins/metabolism/*physiology&lt;/keyword&gt;&lt;keyword&gt;*Guanine Nucleotide Dissociation Inhibitors&lt;/keyword&gt;&lt;keyword&gt;Kidney&lt;/keyword&gt;&lt;keyword&gt;Membrane Proteins/*metabolism&lt;/keyword&gt;&lt;keyword&gt;*Protein Prenylation&lt;/keyword&gt;&lt;keyword&gt;Transferases/*metabolism&lt;/keyword&gt;&lt;keyword&gt;*rab GTP-Binding Proteins&lt;/keyword&gt;&lt;keyword&gt;rab5 GTP-Binding Proteins&lt;/keyword&gt;&lt;keyword&gt;rab7 GTP-Binding Proteins&lt;/keyword&gt;&lt;/keywords&gt;&lt;dates&gt;&lt;year&gt;1994&lt;/year&gt;&lt;pub-dates&gt;&lt;date&gt;Nov 15&lt;/date&gt;&lt;/pub-dates&gt;&lt;/dates&gt;&lt;isbn&gt;0261-4189 (Print)&amp;#xD;0261-4189 (Linking)&lt;/isbn&gt;&lt;accession-num&gt;7957092&lt;/accession-num&gt;&lt;urls&gt;&lt;related-urls&gt;&lt;url&gt;https://www.ncbi.nlm.nih.gov/pubmed/7957092&lt;/url&gt;&lt;/related-urls&gt;&lt;/urls&gt;&lt;custom2&gt;PMC395482&lt;/custom2&gt;&lt;electronic-resource-num&gt;10.1002/j.1460-2075.1994.tb06860.x&lt;/electronic-resource-num&gt;&lt;/record&gt;&lt;/Cite&gt;&lt;/EndNote&gt;</w:instrText>
      </w:r>
      <w:r w:rsidR="00761BFB"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(Alexandrov et al., 1994)</w:t>
      </w:r>
      <w:r w:rsidR="00761BFB" w:rsidRPr="00347BF8">
        <w:rPr>
          <w:rFonts w:ascii="Times New Roman" w:hAnsi="Times New Roman" w:cs="Times New Roman"/>
          <w:sz w:val="24"/>
          <w:szCs w:val="24"/>
        </w:rPr>
        <w:fldChar w:fldCharType="end"/>
      </w:r>
      <w:r w:rsidR="00761BFB" w:rsidRPr="00347BF8">
        <w:rPr>
          <w:rFonts w:ascii="Times New Roman" w:hAnsi="Times New Roman" w:cs="Times New Roman"/>
          <w:sz w:val="24"/>
          <w:szCs w:val="24"/>
        </w:rPr>
        <w:t xml:space="preserve">. The absence of REP1 in RPE cells compromises the association of RAB7 with </w:t>
      </w:r>
      <w:r w:rsidR="00E53BE5" w:rsidRPr="00347BF8">
        <w:rPr>
          <w:rFonts w:ascii="Times New Roman" w:hAnsi="Times New Roman" w:cs="Times New Roman"/>
          <w:sz w:val="24"/>
          <w:szCs w:val="24"/>
        </w:rPr>
        <w:t>lysosomes</w:t>
      </w:r>
      <w:r w:rsidR="00761BFB" w:rsidRPr="00347BF8">
        <w:rPr>
          <w:rFonts w:ascii="Times New Roman" w:hAnsi="Times New Roman" w:cs="Times New Roman"/>
          <w:sz w:val="24"/>
          <w:szCs w:val="24"/>
        </w:rPr>
        <w:t xml:space="preserve">, resulting in reduced </w:t>
      </w:r>
      <w:proofErr w:type="spellStart"/>
      <w:r w:rsidR="00761BFB" w:rsidRPr="00347BF8">
        <w:rPr>
          <w:rFonts w:ascii="Times New Roman" w:hAnsi="Times New Roman" w:cs="Times New Roman"/>
          <w:sz w:val="24"/>
          <w:szCs w:val="24"/>
        </w:rPr>
        <w:t>phagosomal</w:t>
      </w:r>
      <w:proofErr w:type="spellEnd"/>
      <w:r w:rsidR="00761BFB" w:rsidRPr="00347BF8">
        <w:rPr>
          <w:rFonts w:ascii="Times New Roman" w:hAnsi="Times New Roman" w:cs="Times New Roman"/>
          <w:sz w:val="24"/>
          <w:szCs w:val="24"/>
        </w:rPr>
        <w:t xml:space="preserve">-lysosomal fusion and delayed phagosome clearance </w:t>
      </w:r>
      <w:r w:rsidR="00761BFB" w:rsidRPr="00347BF8">
        <w:rPr>
          <w:rFonts w:ascii="Times New Roman" w:hAnsi="Times New Roman" w:cs="Times New Roman"/>
          <w:sz w:val="24"/>
          <w:szCs w:val="24"/>
        </w:rPr>
        <w:fldChar w:fldCharType="begin">
          <w:fldData xml:space="preserve">PEVuZE5vdGU+PENpdGU+PEF1dGhvcj5EdW9uZzwvQXV0aG9yPjxZZWFyPjIwMTg8L1llYXI+PFJl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</w:fldData>
        </w:fldChar>
      </w:r>
      <w:r w:rsidR="002069CA" w:rsidRPr="00347BF8">
        <w:rPr>
          <w:rFonts w:ascii="Times New Roman" w:hAnsi="Times New Roman" w:cs="Times New Roman"/>
          <w:sz w:val="24"/>
          <w:szCs w:val="24"/>
        </w:rPr>
        <w:instrText xml:space="preserve"> ADDIN EN.CITE </w:instrText>
      </w:r>
      <w:r w:rsidR="002069CA" w:rsidRPr="00347BF8">
        <w:rPr>
          <w:rFonts w:ascii="Times New Roman" w:hAnsi="Times New Roman" w:cs="Times New Roman"/>
          <w:sz w:val="24"/>
          <w:szCs w:val="24"/>
        </w:rPr>
        <w:fldChar w:fldCharType="begin">
          <w:fldData xml:space="preserve">PEVuZE5vdGU+PENpdGU+PEF1dGhvcj5EdW9uZzwvQXV0aG9yPjxZZWFyPjIwMTg8L1llYXI+PFJl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</w:fldData>
        </w:fldChar>
      </w:r>
      <w:r w:rsidR="002069CA" w:rsidRPr="00347BF8">
        <w:rPr>
          <w:rFonts w:ascii="Times New Roman" w:hAnsi="Times New Roman" w:cs="Times New Roman"/>
          <w:sz w:val="24"/>
          <w:szCs w:val="24"/>
        </w:rPr>
        <w:instrText xml:space="preserve"> ADDIN EN.CITE.DATA </w:instrText>
      </w:r>
      <w:r w:rsidR="002069CA" w:rsidRPr="00347BF8">
        <w:rPr>
          <w:rFonts w:ascii="Times New Roman" w:hAnsi="Times New Roman" w:cs="Times New Roman"/>
          <w:sz w:val="24"/>
          <w:szCs w:val="24"/>
        </w:rPr>
      </w:r>
      <w:r w:rsidR="002069CA" w:rsidRPr="00347BF8">
        <w:rPr>
          <w:rFonts w:ascii="Times New Roman" w:hAnsi="Times New Roman" w:cs="Times New Roman"/>
          <w:sz w:val="24"/>
          <w:szCs w:val="24"/>
        </w:rPr>
        <w:fldChar w:fldCharType="end"/>
      </w:r>
      <w:r w:rsidR="00761BFB" w:rsidRPr="00347BF8">
        <w:rPr>
          <w:rFonts w:ascii="Times New Roman" w:hAnsi="Times New Roman" w:cs="Times New Roman"/>
          <w:sz w:val="24"/>
          <w:szCs w:val="24"/>
        </w:rPr>
      </w:r>
      <w:r w:rsidR="00761BFB"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(Duong et al., 2018; Gordiyenko et al., 2010)</w:t>
      </w:r>
      <w:r w:rsidR="00761BFB" w:rsidRPr="00347BF8">
        <w:rPr>
          <w:rFonts w:ascii="Times New Roman" w:hAnsi="Times New Roman" w:cs="Times New Roman"/>
          <w:sz w:val="24"/>
          <w:szCs w:val="24"/>
        </w:rPr>
        <w:fldChar w:fldCharType="end"/>
      </w:r>
      <w:r w:rsidR="00761BFB" w:rsidRPr="00347BF8">
        <w:rPr>
          <w:rFonts w:ascii="Times New Roman" w:hAnsi="Times New Roman" w:cs="Times New Roman"/>
          <w:sz w:val="24"/>
          <w:szCs w:val="24"/>
        </w:rPr>
        <w:t xml:space="preserve">. </w:t>
      </w:r>
      <w:r w:rsidR="00A255FF" w:rsidRPr="00347BF8">
        <w:rPr>
          <w:rFonts w:ascii="Times New Roman" w:hAnsi="Times New Roman" w:cs="Times New Roman"/>
          <w:sz w:val="24"/>
          <w:szCs w:val="24"/>
        </w:rPr>
        <w:t xml:space="preserve">While no specific </w:t>
      </w:r>
      <w:r w:rsidR="00134348" w:rsidRPr="00347BF8">
        <w:rPr>
          <w:rFonts w:ascii="Times New Roman" w:hAnsi="Times New Roman" w:cs="Times New Roman"/>
          <w:sz w:val="24"/>
          <w:szCs w:val="24"/>
        </w:rPr>
        <w:t>studies</w:t>
      </w:r>
      <w:r w:rsidR="00A255FF" w:rsidRPr="00347BF8">
        <w:rPr>
          <w:rFonts w:ascii="Times New Roman" w:hAnsi="Times New Roman" w:cs="Times New Roman"/>
          <w:sz w:val="24"/>
          <w:szCs w:val="24"/>
        </w:rPr>
        <w:t xml:space="preserve"> have shown a change in </w:t>
      </w:r>
      <w:r w:rsidR="00761BFB" w:rsidRPr="00347BF8">
        <w:rPr>
          <w:rFonts w:ascii="Times New Roman" w:hAnsi="Times New Roman" w:cs="Times New Roman"/>
          <w:i/>
          <w:iCs/>
          <w:sz w:val="24"/>
          <w:szCs w:val="24"/>
        </w:rPr>
        <w:t>Rab5</w:t>
      </w:r>
      <w:proofErr w:type="gramStart"/>
      <w:r w:rsidR="00761BFB" w:rsidRPr="00347BF8">
        <w:rPr>
          <w:rFonts w:ascii="Times New Roman" w:hAnsi="Times New Roman" w:cs="Times New Roman"/>
          <w:i/>
          <w:iCs/>
          <w:sz w:val="24"/>
          <w:szCs w:val="24"/>
        </w:rPr>
        <w:t>a</w:t>
      </w:r>
      <w:r w:rsidR="00761BFB" w:rsidRPr="00347BF8">
        <w:rPr>
          <w:rFonts w:ascii="Times New Roman" w:hAnsi="Times New Roman" w:cs="Times New Roman"/>
          <w:sz w:val="24"/>
          <w:szCs w:val="24"/>
        </w:rPr>
        <w:t>,</w:t>
      </w:r>
      <w:r w:rsidR="00761BFB" w:rsidRPr="00347BF8">
        <w:rPr>
          <w:rFonts w:ascii="Times New Roman" w:hAnsi="Times New Roman" w:cs="Times New Roman"/>
          <w:i/>
          <w:iCs/>
          <w:sz w:val="24"/>
          <w:szCs w:val="24"/>
        </w:rPr>
        <w:t>b</w:t>
      </w:r>
      <w:proofErr w:type="gramEnd"/>
      <w:r w:rsidR="00761BFB" w:rsidRPr="00347BF8">
        <w:rPr>
          <w:rFonts w:ascii="Times New Roman" w:hAnsi="Times New Roman" w:cs="Times New Roman"/>
          <w:sz w:val="24"/>
          <w:szCs w:val="24"/>
        </w:rPr>
        <w:t>,</w:t>
      </w:r>
      <w:r w:rsidR="00761BFB" w:rsidRPr="00347BF8">
        <w:rPr>
          <w:rFonts w:ascii="Times New Roman" w:hAnsi="Times New Roman" w:cs="Times New Roman"/>
          <w:i/>
          <w:iCs/>
          <w:sz w:val="24"/>
          <w:szCs w:val="24"/>
        </w:rPr>
        <w:t>c, Chm</w:t>
      </w:r>
      <w:r w:rsidR="00761BFB" w:rsidRPr="00347BF8">
        <w:rPr>
          <w:rFonts w:ascii="Times New Roman" w:hAnsi="Times New Roman" w:cs="Times New Roman"/>
          <w:sz w:val="24"/>
          <w:szCs w:val="24"/>
        </w:rPr>
        <w:t xml:space="preserve"> and </w:t>
      </w:r>
      <w:proofErr w:type="spellStart"/>
      <w:r w:rsidR="00761BFB" w:rsidRPr="00347BF8">
        <w:rPr>
          <w:rFonts w:ascii="Times New Roman" w:hAnsi="Times New Roman" w:cs="Times New Roman"/>
          <w:i/>
          <w:iCs/>
          <w:sz w:val="24"/>
          <w:szCs w:val="24"/>
        </w:rPr>
        <w:t>Rilp</w:t>
      </w:r>
      <w:proofErr w:type="spellEnd"/>
      <w:r w:rsidR="00761BFB" w:rsidRPr="00347BF8">
        <w:rPr>
          <w:rFonts w:ascii="Times New Roman" w:hAnsi="Times New Roman" w:cs="Times New Roman"/>
          <w:sz w:val="24"/>
          <w:szCs w:val="24"/>
        </w:rPr>
        <w:t xml:space="preserve"> </w:t>
      </w:r>
      <w:r w:rsidR="00A255FF" w:rsidRPr="00347BF8">
        <w:rPr>
          <w:rFonts w:ascii="Times New Roman" w:hAnsi="Times New Roman" w:cs="Times New Roman"/>
          <w:sz w:val="24"/>
          <w:szCs w:val="24"/>
        </w:rPr>
        <w:t>with age</w:t>
      </w:r>
      <w:r w:rsidR="0047658E" w:rsidRPr="00347BF8">
        <w:rPr>
          <w:rFonts w:ascii="Times New Roman" w:hAnsi="Times New Roman" w:cs="Times New Roman"/>
          <w:sz w:val="24"/>
          <w:szCs w:val="24"/>
        </w:rPr>
        <w:t xml:space="preserve"> in the RPE</w:t>
      </w:r>
      <w:r w:rsidR="00A255FF" w:rsidRPr="00347BF8">
        <w:rPr>
          <w:rFonts w:ascii="Times New Roman" w:hAnsi="Times New Roman" w:cs="Times New Roman"/>
          <w:sz w:val="24"/>
          <w:szCs w:val="24"/>
        </w:rPr>
        <w:t xml:space="preserve">, our data indicate that downregulation in these genes </w:t>
      </w:r>
      <w:r w:rsidR="0047658E" w:rsidRPr="00347BF8">
        <w:rPr>
          <w:rFonts w:ascii="Times New Roman" w:hAnsi="Times New Roman" w:cs="Times New Roman"/>
          <w:sz w:val="24"/>
          <w:szCs w:val="24"/>
        </w:rPr>
        <w:t xml:space="preserve">might </w:t>
      </w:r>
      <w:r w:rsidR="00A255FF" w:rsidRPr="00347BF8">
        <w:rPr>
          <w:rFonts w:ascii="Times New Roman" w:hAnsi="Times New Roman" w:cs="Times New Roman"/>
          <w:sz w:val="24"/>
          <w:szCs w:val="24"/>
        </w:rPr>
        <w:t>impair</w:t>
      </w:r>
      <w:r w:rsidR="00761BFB" w:rsidRPr="00347BF8">
        <w:rPr>
          <w:rFonts w:ascii="Times New Roman" w:hAnsi="Times New Roman" w:cs="Times New Roman"/>
          <w:sz w:val="24"/>
          <w:szCs w:val="24"/>
        </w:rPr>
        <w:t xml:space="preserve"> endosome formation and transport of phagosomes to lysosomes in the RPE with age. </w:t>
      </w:r>
    </w:p>
    <w:p w14:paraId="69D68CF9" w14:textId="2533952E" w:rsidR="004E7F01" w:rsidRDefault="00C22F0B" w:rsidP="003C2236">
      <w:pPr>
        <w:autoSpaceDE w:val="0"/>
        <w:autoSpaceDN w:val="0"/>
        <w:adjustRightInd w:val="0"/>
        <w:spacing w:after="0" w:line="480" w:lineRule="auto"/>
        <w:ind w:firstLine="720"/>
        <w:jc w:val="both"/>
        <w:rPr>
          <w:rFonts w:ascii="Times New Roman" w:hAnsi="Times New Roman" w:cs="Times New Roman"/>
          <w:sz w:val="24"/>
          <w:szCs w:val="24"/>
        </w:rPr>
      </w:pPr>
      <w:r w:rsidRPr="00347BF8">
        <w:rPr>
          <w:rFonts w:ascii="Times New Roman" w:hAnsi="Times New Roman" w:cs="Times New Roman"/>
          <w:sz w:val="24"/>
          <w:szCs w:val="24"/>
        </w:rPr>
        <w:t xml:space="preserve">The gene </w:t>
      </w:r>
      <w:r w:rsidRPr="00347BF8">
        <w:rPr>
          <w:rFonts w:ascii="Times New Roman" w:hAnsi="Times New Roman" w:cs="Times New Roman"/>
          <w:i/>
          <w:iCs/>
          <w:sz w:val="24"/>
          <w:szCs w:val="24"/>
        </w:rPr>
        <w:t>C</w:t>
      </w:r>
      <w:r w:rsidR="00B22B13" w:rsidRPr="00347BF8">
        <w:rPr>
          <w:rFonts w:ascii="Times New Roman" w:hAnsi="Times New Roman" w:cs="Times New Roman"/>
          <w:i/>
          <w:iCs/>
          <w:sz w:val="24"/>
          <w:szCs w:val="24"/>
        </w:rPr>
        <w:t>av1</w:t>
      </w:r>
      <w:r w:rsidR="00063154" w:rsidRPr="00347BF8">
        <w:rPr>
          <w:rFonts w:ascii="Times New Roman" w:hAnsi="Times New Roman" w:cs="Times New Roman"/>
          <w:i/>
          <w:iCs/>
          <w:sz w:val="24"/>
          <w:szCs w:val="24"/>
        </w:rPr>
        <w:t>,</w:t>
      </w:r>
      <w:r w:rsidRPr="00347BF8">
        <w:rPr>
          <w:rFonts w:ascii="Times New Roman" w:hAnsi="Times New Roman" w:cs="Times New Roman"/>
          <w:sz w:val="24"/>
          <w:szCs w:val="24"/>
        </w:rPr>
        <w:t xml:space="preserve"> that encodes caveolin-1</w:t>
      </w:r>
      <w:r w:rsidR="00063154" w:rsidRPr="00347BF8">
        <w:rPr>
          <w:rFonts w:ascii="Times New Roman" w:hAnsi="Times New Roman" w:cs="Times New Roman"/>
          <w:sz w:val="24"/>
          <w:szCs w:val="24"/>
        </w:rPr>
        <w:t>,</w:t>
      </w:r>
      <w:r w:rsidRPr="00347BF8">
        <w:rPr>
          <w:rFonts w:ascii="Times New Roman" w:hAnsi="Times New Roman" w:cs="Times New Roman"/>
          <w:sz w:val="24"/>
          <w:szCs w:val="24"/>
        </w:rPr>
        <w:t xml:space="preserve"> was also downregulated in aged mice</w:t>
      </w:r>
      <w:r w:rsidR="008462B3" w:rsidRPr="00347BF8">
        <w:rPr>
          <w:rFonts w:ascii="Times New Roman" w:hAnsi="Times New Roman" w:cs="Times New Roman"/>
          <w:sz w:val="24"/>
          <w:szCs w:val="24"/>
        </w:rPr>
        <w:t>,</w:t>
      </w:r>
      <w:r w:rsidRPr="00347BF8">
        <w:rPr>
          <w:rFonts w:ascii="Times New Roman" w:hAnsi="Times New Roman" w:cs="Times New Roman"/>
          <w:sz w:val="24"/>
          <w:szCs w:val="24"/>
        </w:rPr>
        <w:t xml:space="preserve"> but changes at the protein expression level </w:t>
      </w:r>
      <w:r w:rsidR="00161150" w:rsidRPr="00347BF8">
        <w:rPr>
          <w:rFonts w:ascii="Times New Roman" w:hAnsi="Times New Roman" w:cs="Times New Roman"/>
          <w:sz w:val="24"/>
          <w:szCs w:val="24"/>
        </w:rPr>
        <w:t>were not apparent</w:t>
      </w:r>
      <w:r w:rsidRPr="00347BF8">
        <w:rPr>
          <w:rFonts w:ascii="Times New Roman" w:hAnsi="Times New Roman" w:cs="Times New Roman"/>
          <w:sz w:val="24"/>
          <w:szCs w:val="24"/>
        </w:rPr>
        <w:t xml:space="preserve">. </w:t>
      </w:r>
      <w:r w:rsidR="008E141F" w:rsidRPr="008E141F">
        <w:rPr>
          <w:rFonts w:ascii="Times New Roman" w:hAnsi="Times New Roman" w:cs="Times New Roman"/>
          <w:sz w:val="24"/>
          <w:szCs w:val="24"/>
          <w:highlight w:val="yellow"/>
        </w:rPr>
        <w:t xml:space="preserve">While overall expression </w:t>
      </w:r>
      <w:r w:rsidR="008E141F">
        <w:rPr>
          <w:rFonts w:ascii="Times New Roman" w:hAnsi="Times New Roman" w:cs="Times New Roman"/>
          <w:sz w:val="24"/>
          <w:szCs w:val="24"/>
          <w:highlight w:val="yellow"/>
        </w:rPr>
        <w:t xml:space="preserve">of caveolin-1 </w:t>
      </w:r>
      <w:r w:rsidR="008E141F" w:rsidRPr="008E141F">
        <w:rPr>
          <w:rFonts w:ascii="Times New Roman" w:hAnsi="Times New Roman" w:cs="Times New Roman"/>
          <w:sz w:val="24"/>
          <w:szCs w:val="24"/>
          <w:highlight w:val="yellow"/>
        </w:rPr>
        <w:t>can be regulated at the transcriptional and translational levels, t</w:t>
      </w:r>
      <w:r w:rsidR="004E7F01">
        <w:rPr>
          <w:rFonts w:ascii="Times New Roman" w:hAnsi="Times New Roman" w:cs="Times New Roman"/>
          <w:sz w:val="24"/>
          <w:szCs w:val="24"/>
          <w:highlight w:val="yellow"/>
        </w:rPr>
        <w:t xml:space="preserve">he </w:t>
      </w:r>
      <w:r w:rsidR="004E7F01" w:rsidRPr="00261948">
        <w:rPr>
          <w:rFonts w:ascii="Times New Roman" w:hAnsi="Times New Roman" w:cs="Times New Roman"/>
          <w:sz w:val="24"/>
          <w:szCs w:val="24"/>
          <w:highlight w:val="yellow"/>
        </w:rPr>
        <w:t>downstream activity of this protein is also regulated through post</w:t>
      </w:r>
      <w:r w:rsidR="004E7F01">
        <w:rPr>
          <w:rFonts w:ascii="Times New Roman" w:hAnsi="Times New Roman" w:cs="Times New Roman"/>
          <w:sz w:val="24"/>
          <w:szCs w:val="24"/>
          <w:highlight w:val="yellow"/>
        </w:rPr>
        <w:t>-</w:t>
      </w:r>
      <w:r w:rsidR="004E7F01" w:rsidRPr="00261948">
        <w:rPr>
          <w:rFonts w:ascii="Times New Roman" w:hAnsi="Times New Roman" w:cs="Times New Roman"/>
          <w:sz w:val="24"/>
          <w:szCs w:val="24"/>
          <w:highlight w:val="yellow"/>
        </w:rPr>
        <w:t xml:space="preserve">transcriptional modification </w:t>
      </w:r>
      <w:r w:rsidR="003C2236">
        <w:rPr>
          <w:rFonts w:ascii="Times New Roman" w:hAnsi="Times New Roman" w:cs="Times New Roman"/>
          <w:sz w:val="24"/>
          <w:szCs w:val="24"/>
          <w:highlight w:val="yellow"/>
        </w:rPr>
        <w:t>by</w:t>
      </w:r>
      <w:r w:rsidR="004E7F01" w:rsidRPr="00261948">
        <w:rPr>
          <w:rFonts w:ascii="Times New Roman" w:hAnsi="Times New Roman" w:cs="Times New Roman"/>
          <w:sz w:val="24"/>
          <w:szCs w:val="24"/>
          <w:highlight w:val="yellow"/>
        </w:rPr>
        <w:t xml:space="preserve"> phosphorylation</w:t>
      </w:r>
      <w:r w:rsidR="003C2236">
        <w:rPr>
          <w:rFonts w:ascii="Times New Roman" w:hAnsi="Times New Roman" w:cs="Times New Roman"/>
          <w:sz w:val="24"/>
          <w:szCs w:val="24"/>
          <w:highlight w:val="yellow"/>
        </w:rPr>
        <w:t xml:space="preserve"> of the protein</w:t>
      </w:r>
      <w:r w:rsidR="004E7F01" w:rsidRPr="00261948">
        <w:rPr>
          <w:rFonts w:ascii="Times New Roman" w:hAnsi="Times New Roman" w:cs="Times New Roman"/>
          <w:sz w:val="24"/>
          <w:szCs w:val="24"/>
          <w:highlight w:val="yellow"/>
        </w:rPr>
        <w:t>. There are two phosphorylation sites o</w:t>
      </w:r>
      <w:r w:rsidR="003C2236">
        <w:rPr>
          <w:rFonts w:ascii="Times New Roman" w:hAnsi="Times New Roman" w:cs="Times New Roman"/>
          <w:sz w:val="24"/>
          <w:szCs w:val="24"/>
          <w:highlight w:val="yellow"/>
        </w:rPr>
        <w:t>n</w:t>
      </w:r>
      <w:r w:rsidR="004E7F01" w:rsidRPr="00261948">
        <w:rPr>
          <w:rFonts w:ascii="Times New Roman" w:hAnsi="Times New Roman" w:cs="Times New Roman"/>
          <w:sz w:val="24"/>
          <w:szCs w:val="24"/>
          <w:highlight w:val="yellow"/>
        </w:rPr>
        <w:t xml:space="preserve"> Caveolin-1, one at Tyr14 </w:t>
      </w:r>
      <w:r w:rsidR="004E7F01">
        <w:rPr>
          <w:rFonts w:ascii="Times New Roman" w:hAnsi="Times New Roman" w:cs="Times New Roman"/>
          <w:sz w:val="24"/>
          <w:szCs w:val="24"/>
          <w:highlight w:val="yellow"/>
        </w:rPr>
        <w:fldChar w:fldCharType="begin"/>
      </w:r>
      <w:r w:rsidR="004E7F01">
        <w:rPr>
          <w:rFonts w:ascii="Times New Roman" w:hAnsi="Times New Roman" w:cs="Times New Roman"/>
          <w:sz w:val="24"/>
          <w:szCs w:val="24"/>
          <w:highlight w:val="yellow"/>
        </w:rPr>
        <w:instrText xml:space="preserve"> ADDIN EN.CITE &lt;EndNote&gt;&lt;Cite&gt;&lt;Author&gt;Nomura&lt;/Author&gt;&lt;Year&gt;1999&lt;/Year&gt;&lt;RecNum&gt;812&lt;/RecNum&gt;&lt;DisplayText&gt;(Nomura and Fujimoto, 1999)&lt;/DisplayText&gt;&lt;record&gt;&lt;rec-number&gt;812&lt;/rec-number&gt;&lt;foreign-keys&gt;&lt;key app="EN" db-id="xwae29rz3rf0e4e5wvc5xr0q2st0pevsp55a" timestamp="1675503642"&gt;812&lt;/key&gt;&lt;/foreign-keys&gt;&lt;ref-type name="Journal Article"&gt;17&lt;/ref-type&gt;&lt;contributors&gt;&lt;authors&gt;&lt;author&gt;Nomura, Ryuji&lt;/author&gt;&lt;author&gt;Fujimoto, Toyoshi&lt;/author&gt;&lt;/authors&gt;&lt;/contributors&gt;&lt;titles&gt;&lt;title&gt;Tyrosine-phosphorylated Caveolin-1: Immunolocalization and Molecular Characterization&lt;/title&gt;&lt;secondary-title&gt;Molecular Biology of the Cell&lt;/secondary-title&gt;&lt;/titles&gt;&lt;periodical&gt;&lt;full-title&gt;Molecular Biology of the Cell&lt;/full-title&gt;&lt;/periodical&gt;&lt;pages&gt;975-986&lt;/pages&gt;&lt;volume&gt;10&lt;/volume&gt;&lt;number&gt;4&lt;/number&gt;&lt;dates&gt;&lt;year&gt;1999&lt;/year&gt;&lt;/dates&gt;&lt;publisher&gt;American Society for Cell Biology (ASCB)&lt;/publisher&gt;&lt;isbn&gt;1059-1524&lt;/isbn&gt;&lt;urls&gt;&lt;related-urls&gt;&lt;url&gt;https://dx.doi.org/10.1091/mbc.10.4.975&lt;/url&gt;&lt;/related-urls&gt;&lt;/urls&gt;&lt;electronic-resource-num&gt;10.1091/mbc.10.4.975&lt;/electronic-resource-num&gt;&lt;/record&gt;&lt;/Cite&gt;&lt;/EndNote&gt;</w:instrText>
      </w:r>
      <w:r w:rsidR="004E7F01">
        <w:rPr>
          <w:rFonts w:ascii="Times New Roman" w:hAnsi="Times New Roman" w:cs="Times New Roman"/>
          <w:sz w:val="24"/>
          <w:szCs w:val="24"/>
          <w:highlight w:val="yellow"/>
        </w:rPr>
        <w:fldChar w:fldCharType="separate"/>
      </w:r>
      <w:r w:rsidR="004E7F01">
        <w:rPr>
          <w:rFonts w:ascii="Times New Roman" w:hAnsi="Times New Roman" w:cs="Times New Roman"/>
          <w:noProof/>
          <w:sz w:val="24"/>
          <w:szCs w:val="24"/>
          <w:highlight w:val="yellow"/>
        </w:rPr>
        <w:t>(Nomura and Fujimoto, 1999)</w:t>
      </w:r>
      <w:r w:rsidR="004E7F01">
        <w:rPr>
          <w:rFonts w:ascii="Times New Roman" w:hAnsi="Times New Roman" w:cs="Times New Roman"/>
          <w:sz w:val="24"/>
          <w:szCs w:val="24"/>
          <w:highlight w:val="yellow"/>
        </w:rPr>
        <w:fldChar w:fldCharType="end"/>
      </w:r>
      <w:r w:rsidR="004E7F01" w:rsidRPr="00261948">
        <w:rPr>
          <w:rFonts w:ascii="Times New Roman" w:hAnsi="Times New Roman" w:cs="Times New Roman"/>
          <w:sz w:val="24"/>
          <w:szCs w:val="24"/>
          <w:highlight w:val="yellow"/>
        </w:rPr>
        <w:t xml:space="preserve"> and one at Ser80</w:t>
      </w:r>
      <w:r w:rsidR="004E7F01">
        <w:rPr>
          <w:rFonts w:ascii="Times New Roman" w:hAnsi="Times New Roman" w:cs="Times New Roman"/>
          <w:sz w:val="24"/>
          <w:szCs w:val="24"/>
          <w:highlight w:val="yellow"/>
        </w:rPr>
        <w:t xml:space="preserve"> </w:t>
      </w:r>
      <w:r w:rsidR="004E7F01">
        <w:rPr>
          <w:rFonts w:ascii="Times New Roman" w:hAnsi="Times New Roman" w:cs="Times New Roman"/>
          <w:sz w:val="24"/>
          <w:szCs w:val="24"/>
          <w:highlight w:val="yellow"/>
        </w:rPr>
        <w:fldChar w:fldCharType="begin"/>
      </w:r>
      <w:r w:rsidR="004E7F01">
        <w:rPr>
          <w:rFonts w:ascii="Times New Roman" w:hAnsi="Times New Roman" w:cs="Times New Roman"/>
          <w:sz w:val="24"/>
          <w:szCs w:val="24"/>
          <w:highlight w:val="yellow"/>
        </w:rPr>
        <w:instrText xml:space="preserve"> ADDIN EN.CITE &lt;EndNote&gt;&lt;Cite&gt;&lt;Author&gt;Schlegel&lt;/Author&gt;&lt;Year&gt;2001&lt;/Year&gt;&lt;RecNum&gt;813&lt;/RecNum&gt;&lt;DisplayText&gt;(Schlegel et al., 2001)&lt;/DisplayText&gt;&lt;record&gt;&lt;rec-number&gt;813&lt;/rec-number&gt;&lt;foreign-keys&gt;&lt;key app="EN" db-id="xwae29rz3rf0e4e5wvc5xr0q2st0pevsp55a" timestamp="1675503685"&gt;813&lt;/key&gt;&lt;/foreign-keys&gt;&lt;ref-type name="Journal Article"&gt;17&lt;/ref-type&gt;&lt;contributors&gt;&lt;authors&gt;&lt;author&gt;Schlegel, Amnon&lt;/author&gt;&lt;author&gt;Arvan, Peter&lt;/author&gt;&lt;author&gt;Lisanti, Michael P.&lt;/author&gt;&lt;/authors&gt;&lt;/contributors&gt;&lt;titles&gt;&lt;title&gt;Caveolin-1 Binding to Endoplasmic Reticulum Membranes and Entry into the Regulated Secretory Pathway Are Regulated by Serine Phosphorylation&lt;/title&gt;&lt;secondary-title&gt;Journal of Biological Chemistry&lt;/secondary-title&gt;&lt;/titles&gt;&lt;periodical&gt;&lt;full-title&gt;Journal of Biological Chemistry&lt;/full-title&gt;&lt;/periodical&gt;&lt;pages&gt;4398-4408&lt;/pages&gt;&lt;volume&gt;276&lt;/volume&gt;&lt;number&gt;6&lt;/number&gt;&lt;dates&gt;&lt;year&gt;2001&lt;/year&gt;&lt;/dates&gt;&lt;publisher&gt;Elsevier BV&lt;/publisher&gt;&lt;isbn&gt;0021-9258&lt;/isbn&gt;&lt;urls&gt;&lt;related-urls&gt;&lt;url&gt;https://dx.doi.org/10.1074/jbc.m005448200&lt;/url&gt;&lt;/related-urls&gt;&lt;/urls&gt;&lt;electronic-resource-num&gt;10.1074/jbc.m005448200&lt;/electronic-resource-num&gt;&lt;/record&gt;&lt;/Cite&gt;&lt;/EndNote&gt;</w:instrText>
      </w:r>
      <w:r w:rsidR="004E7F01">
        <w:rPr>
          <w:rFonts w:ascii="Times New Roman" w:hAnsi="Times New Roman" w:cs="Times New Roman"/>
          <w:sz w:val="24"/>
          <w:szCs w:val="24"/>
          <w:highlight w:val="yellow"/>
        </w:rPr>
        <w:fldChar w:fldCharType="separate"/>
      </w:r>
      <w:r w:rsidR="004E7F01">
        <w:rPr>
          <w:rFonts w:ascii="Times New Roman" w:hAnsi="Times New Roman" w:cs="Times New Roman"/>
          <w:noProof/>
          <w:sz w:val="24"/>
          <w:szCs w:val="24"/>
          <w:highlight w:val="yellow"/>
        </w:rPr>
        <w:t>(Schlegel et al., 2001)</w:t>
      </w:r>
      <w:r w:rsidR="004E7F01">
        <w:rPr>
          <w:rFonts w:ascii="Times New Roman" w:hAnsi="Times New Roman" w:cs="Times New Roman"/>
          <w:sz w:val="24"/>
          <w:szCs w:val="24"/>
          <w:highlight w:val="yellow"/>
        </w:rPr>
        <w:fldChar w:fldCharType="end"/>
      </w:r>
      <w:r w:rsidR="004E7F01" w:rsidRPr="00261948">
        <w:rPr>
          <w:rFonts w:ascii="Times New Roman" w:hAnsi="Times New Roman" w:cs="Times New Roman"/>
          <w:sz w:val="24"/>
          <w:szCs w:val="24"/>
          <w:highlight w:val="yellow"/>
        </w:rPr>
        <w:t xml:space="preserve">. </w:t>
      </w:r>
      <w:r w:rsidR="004E7F01">
        <w:rPr>
          <w:rFonts w:ascii="Times New Roman" w:hAnsi="Times New Roman" w:cs="Times New Roman"/>
          <w:sz w:val="24"/>
          <w:szCs w:val="24"/>
          <w:highlight w:val="yellow"/>
        </w:rPr>
        <w:t xml:space="preserve">Using the current antibody, the </w:t>
      </w:r>
      <w:r w:rsidR="004E7F01" w:rsidRPr="00261948">
        <w:rPr>
          <w:rFonts w:ascii="Times New Roman" w:hAnsi="Times New Roman" w:cs="Times New Roman"/>
          <w:sz w:val="24"/>
          <w:szCs w:val="24"/>
          <w:highlight w:val="yellow"/>
        </w:rPr>
        <w:t xml:space="preserve">RPPA technique </w:t>
      </w:r>
      <w:r w:rsidR="004E7F01">
        <w:rPr>
          <w:rFonts w:ascii="Times New Roman" w:hAnsi="Times New Roman" w:cs="Times New Roman"/>
          <w:sz w:val="24"/>
          <w:szCs w:val="24"/>
          <w:highlight w:val="yellow"/>
        </w:rPr>
        <w:t>would be</w:t>
      </w:r>
      <w:r w:rsidR="004E7F01" w:rsidRPr="00261948">
        <w:rPr>
          <w:rFonts w:ascii="Times New Roman" w:hAnsi="Times New Roman" w:cs="Times New Roman"/>
          <w:sz w:val="24"/>
          <w:szCs w:val="24"/>
          <w:highlight w:val="yellow"/>
        </w:rPr>
        <w:t xml:space="preserve"> unable to detect these subtle changes in phosphorylation and this type of regulation was therefore not assessed in our study.</w:t>
      </w:r>
      <w:r w:rsidR="004E7F01">
        <w:rPr>
          <w:rFonts w:ascii="Times New Roman" w:hAnsi="Times New Roman" w:cs="Times New Roman"/>
          <w:sz w:val="24"/>
          <w:szCs w:val="24"/>
        </w:rPr>
        <w:t xml:space="preserve"> </w:t>
      </w:r>
      <w:r w:rsidRPr="00347BF8">
        <w:rPr>
          <w:rFonts w:ascii="Times New Roman" w:hAnsi="Times New Roman" w:cs="Times New Roman"/>
          <w:sz w:val="24"/>
          <w:szCs w:val="24"/>
        </w:rPr>
        <w:t xml:space="preserve">Caveolin-1 contributes to the acidification of lysosomes, thus </w:t>
      </w:r>
      <w:r w:rsidR="004E7F01">
        <w:rPr>
          <w:rFonts w:ascii="Times New Roman" w:hAnsi="Times New Roman" w:cs="Times New Roman"/>
          <w:sz w:val="24"/>
          <w:szCs w:val="24"/>
        </w:rPr>
        <w:t xml:space="preserve">gene </w:t>
      </w:r>
      <w:r w:rsidRPr="00347BF8">
        <w:rPr>
          <w:rFonts w:ascii="Times New Roman" w:hAnsi="Times New Roman" w:cs="Times New Roman"/>
          <w:sz w:val="24"/>
          <w:szCs w:val="24"/>
        </w:rPr>
        <w:t>downregulation</w:t>
      </w:r>
      <w:r w:rsidR="00267C23" w:rsidRPr="00347BF8">
        <w:rPr>
          <w:rFonts w:ascii="Times New Roman" w:hAnsi="Times New Roman" w:cs="Times New Roman"/>
          <w:sz w:val="24"/>
          <w:szCs w:val="24"/>
        </w:rPr>
        <w:t xml:space="preserve"> of it</w:t>
      </w:r>
      <w:r w:rsidRPr="00347BF8">
        <w:rPr>
          <w:rFonts w:ascii="Times New Roman" w:hAnsi="Times New Roman" w:cs="Times New Roman"/>
          <w:sz w:val="24"/>
          <w:szCs w:val="24"/>
        </w:rPr>
        <w:t xml:space="preserve"> may affect lysosomal degradation and the activity of cathepsin D </w:t>
      </w:r>
      <w:r w:rsidRPr="00347BF8">
        <w:rPr>
          <w:rFonts w:ascii="Times New Roman" w:hAnsi="Times New Roman" w:cs="Times New Roman"/>
          <w:sz w:val="24"/>
          <w:szCs w:val="24"/>
        </w:rPr>
        <w:fldChar w:fldCharType="begin">
          <w:fldData xml:space="preserve">PEVuZE5vdGU+PENpdGU+PEF1dGhvcj5TZXRobmE8L0F1dGhvcj48WWVhcj4yMDE2PC9ZZWFyPjxS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=
</w:fldData>
        </w:fldChar>
      </w:r>
      <w:r w:rsidR="00E70209" w:rsidRPr="00347BF8">
        <w:rPr>
          <w:rFonts w:ascii="Times New Roman" w:hAnsi="Times New Roman" w:cs="Times New Roman"/>
          <w:sz w:val="24"/>
          <w:szCs w:val="24"/>
        </w:rPr>
        <w:instrText xml:space="preserve"> ADDIN EN.CITE </w:instrText>
      </w:r>
      <w:r w:rsidR="00E70209" w:rsidRPr="00347BF8">
        <w:rPr>
          <w:rFonts w:ascii="Times New Roman" w:hAnsi="Times New Roman" w:cs="Times New Roman"/>
          <w:sz w:val="24"/>
          <w:szCs w:val="24"/>
        </w:rPr>
        <w:fldChar w:fldCharType="begin">
          <w:fldData xml:space="preserve">PEVuZE5vdGU+PENpdGU+PEF1dGhvcj5TZXRobmE8L0F1dGhvcj48WWVhcj4yMDE2PC9ZZWFyPjxS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=
</w:fldData>
        </w:fldChar>
      </w:r>
      <w:r w:rsidR="00E70209" w:rsidRPr="00347BF8">
        <w:rPr>
          <w:rFonts w:ascii="Times New Roman" w:hAnsi="Times New Roman" w:cs="Times New Roman"/>
          <w:sz w:val="24"/>
          <w:szCs w:val="24"/>
        </w:rPr>
        <w:instrText xml:space="preserve"> ADDIN EN.CITE.DATA </w:instrText>
      </w:r>
      <w:r w:rsidR="00E70209" w:rsidRPr="00347BF8">
        <w:rPr>
          <w:rFonts w:ascii="Times New Roman" w:hAnsi="Times New Roman" w:cs="Times New Roman"/>
          <w:sz w:val="24"/>
          <w:szCs w:val="24"/>
        </w:rPr>
      </w:r>
      <w:r w:rsidR="00E70209" w:rsidRPr="00347BF8">
        <w:rPr>
          <w:rFonts w:ascii="Times New Roman" w:hAnsi="Times New Roman" w:cs="Times New Roman"/>
          <w:sz w:val="24"/>
          <w:szCs w:val="24"/>
        </w:rPr>
        <w:fldChar w:fldCharType="end"/>
      </w:r>
      <w:r w:rsidRPr="00347BF8">
        <w:rPr>
          <w:rFonts w:ascii="Times New Roman" w:hAnsi="Times New Roman" w:cs="Times New Roman"/>
          <w:sz w:val="24"/>
          <w:szCs w:val="24"/>
        </w:rPr>
      </w:r>
      <w:r w:rsidRPr="00347BF8">
        <w:rPr>
          <w:rFonts w:ascii="Times New Roman" w:hAnsi="Times New Roman" w:cs="Times New Roman"/>
          <w:sz w:val="24"/>
          <w:szCs w:val="24"/>
        </w:rPr>
        <w:fldChar w:fldCharType="separate"/>
      </w:r>
      <w:r w:rsidR="00E70209" w:rsidRPr="00347BF8">
        <w:rPr>
          <w:rFonts w:ascii="Times New Roman" w:hAnsi="Times New Roman" w:cs="Times New Roman"/>
          <w:noProof/>
          <w:sz w:val="24"/>
          <w:szCs w:val="24"/>
        </w:rPr>
        <w:t>(Sethna et al., 2016)</w:t>
      </w:r>
      <w:r w:rsidRPr="00347BF8">
        <w:rPr>
          <w:rFonts w:ascii="Times New Roman" w:hAnsi="Times New Roman" w:cs="Times New Roman"/>
          <w:sz w:val="24"/>
          <w:szCs w:val="24"/>
        </w:rPr>
        <w:fldChar w:fldCharType="end"/>
      </w:r>
      <w:r w:rsidRPr="00347BF8">
        <w:rPr>
          <w:rFonts w:ascii="Times New Roman" w:hAnsi="Times New Roman" w:cs="Times New Roman"/>
          <w:sz w:val="24"/>
          <w:szCs w:val="24"/>
        </w:rPr>
        <w:t xml:space="preserve">. </w:t>
      </w:r>
      <w:r w:rsidR="00761BFB" w:rsidRPr="00347BF8">
        <w:rPr>
          <w:rFonts w:ascii="Times New Roman" w:hAnsi="Times New Roman" w:cs="Times New Roman"/>
          <w:sz w:val="24"/>
          <w:szCs w:val="24"/>
        </w:rPr>
        <w:t xml:space="preserve">Caveolin-1 upregulation has been suggested to contribute to RPE aging in cell cultures </w:t>
      </w:r>
      <w:r w:rsidR="005A4D04" w:rsidRPr="00347BF8">
        <w:rPr>
          <w:rFonts w:ascii="Times New Roman" w:hAnsi="Times New Roman" w:cs="Times New Roman"/>
          <w:sz w:val="24"/>
          <w:szCs w:val="24"/>
        </w:rPr>
        <w:fldChar w:fldCharType="begin">
          <w:fldData xml:space="preserve">PEVuZE5vdGU+PENpdGU+PEF1dGhvcj5TaGltaXp1PC9BdXRob3I+PFllYXI+MjAyMDwvWWVhcj48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</w:fldData>
        </w:fldChar>
      </w:r>
      <w:r w:rsidR="00413E37" w:rsidRPr="00347BF8">
        <w:rPr>
          <w:rFonts w:ascii="Times New Roman" w:hAnsi="Times New Roman" w:cs="Times New Roman"/>
          <w:sz w:val="24"/>
          <w:szCs w:val="24"/>
        </w:rPr>
        <w:instrText xml:space="preserve"> ADDIN EN.CITE </w:instrText>
      </w:r>
      <w:r w:rsidR="00413E37" w:rsidRPr="00347BF8">
        <w:rPr>
          <w:rFonts w:ascii="Times New Roman" w:hAnsi="Times New Roman" w:cs="Times New Roman"/>
          <w:sz w:val="24"/>
          <w:szCs w:val="24"/>
        </w:rPr>
        <w:fldChar w:fldCharType="begin">
          <w:fldData xml:space="preserve">PEVuZE5vdGU+PENpdGU+PEF1dGhvcj5TaGltaXp1PC9BdXRob3I+PFllYXI+MjAyMDwvWWVhcj48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</w:fldData>
        </w:fldChar>
      </w:r>
      <w:r w:rsidR="00413E37" w:rsidRPr="00347BF8">
        <w:rPr>
          <w:rFonts w:ascii="Times New Roman" w:hAnsi="Times New Roman" w:cs="Times New Roman"/>
          <w:sz w:val="24"/>
          <w:szCs w:val="24"/>
        </w:rPr>
        <w:instrText xml:space="preserve"> ADDIN EN.CITE.DATA </w:instrText>
      </w:r>
      <w:r w:rsidR="00413E37" w:rsidRPr="00347BF8">
        <w:rPr>
          <w:rFonts w:ascii="Times New Roman" w:hAnsi="Times New Roman" w:cs="Times New Roman"/>
          <w:sz w:val="24"/>
          <w:szCs w:val="24"/>
        </w:rPr>
      </w:r>
      <w:r w:rsidR="00413E37" w:rsidRPr="00347BF8">
        <w:rPr>
          <w:rFonts w:ascii="Times New Roman" w:hAnsi="Times New Roman" w:cs="Times New Roman"/>
          <w:sz w:val="24"/>
          <w:szCs w:val="24"/>
        </w:rPr>
        <w:fldChar w:fldCharType="end"/>
      </w:r>
      <w:r w:rsidR="005A4D04" w:rsidRPr="00347BF8">
        <w:rPr>
          <w:rFonts w:ascii="Times New Roman" w:hAnsi="Times New Roman" w:cs="Times New Roman"/>
          <w:sz w:val="24"/>
          <w:szCs w:val="24"/>
        </w:rPr>
      </w:r>
      <w:r w:rsidR="005A4D04" w:rsidRPr="00347BF8">
        <w:rPr>
          <w:rFonts w:ascii="Times New Roman" w:hAnsi="Times New Roman" w:cs="Times New Roman"/>
          <w:sz w:val="24"/>
          <w:szCs w:val="24"/>
        </w:rPr>
        <w:fldChar w:fldCharType="separate"/>
      </w:r>
      <w:r w:rsidR="00E70209" w:rsidRPr="00347BF8">
        <w:rPr>
          <w:rFonts w:ascii="Times New Roman" w:hAnsi="Times New Roman" w:cs="Times New Roman"/>
          <w:noProof/>
          <w:sz w:val="24"/>
          <w:szCs w:val="24"/>
        </w:rPr>
        <w:t xml:space="preserve">(Shimizu et al., </w:t>
      </w:r>
      <w:r w:rsidR="00E70209" w:rsidRPr="00347BF8">
        <w:rPr>
          <w:rFonts w:ascii="Times New Roman" w:hAnsi="Times New Roman" w:cs="Times New Roman"/>
          <w:noProof/>
          <w:sz w:val="24"/>
          <w:szCs w:val="24"/>
        </w:rPr>
        <w:lastRenderedPageBreak/>
        <w:t>2020; Sun et al., 2019)</w:t>
      </w:r>
      <w:r w:rsidR="005A4D04" w:rsidRPr="00347BF8">
        <w:rPr>
          <w:rFonts w:ascii="Times New Roman" w:hAnsi="Times New Roman" w:cs="Times New Roman"/>
          <w:sz w:val="24"/>
          <w:szCs w:val="24"/>
        </w:rPr>
        <w:fldChar w:fldCharType="end"/>
      </w:r>
      <w:r w:rsidR="00761BFB" w:rsidRPr="00347BF8">
        <w:rPr>
          <w:rFonts w:ascii="Times New Roman" w:hAnsi="Times New Roman" w:cs="Times New Roman"/>
          <w:sz w:val="24"/>
          <w:szCs w:val="24"/>
        </w:rPr>
        <w:t>, thus</w:t>
      </w:r>
      <w:r w:rsidR="00DA7170" w:rsidRPr="00347BF8">
        <w:rPr>
          <w:rFonts w:ascii="Times New Roman" w:hAnsi="Times New Roman" w:cs="Times New Roman"/>
          <w:sz w:val="24"/>
          <w:szCs w:val="24"/>
        </w:rPr>
        <w:t>,</w:t>
      </w:r>
      <w:r w:rsidR="00761BFB" w:rsidRPr="00347BF8">
        <w:rPr>
          <w:rFonts w:ascii="Times New Roman" w:hAnsi="Times New Roman" w:cs="Times New Roman"/>
          <w:sz w:val="24"/>
          <w:szCs w:val="24"/>
        </w:rPr>
        <w:t xml:space="preserve"> how gene down-regulation contributes to RPE function </w:t>
      </w:r>
      <w:r w:rsidR="00761BFB" w:rsidRPr="00347BF8">
        <w:rPr>
          <w:rFonts w:ascii="Times New Roman" w:hAnsi="Times New Roman" w:cs="Times New Roman"/>
          <w:i/>
          <w:iCs/>
          <w:sz w:val="24"/>
          <w:szCs w:val="24"/>
        </w:rPr>
        <w:t>in vivo</w:t>
      </w:r>
      <w:r w:rsidR="00761BFB" w:rsidRPr="00347BF8">
        <w:rPr>
          <w:rFonts w:ascii="Times New Roman" w:hAnsi="Times New Roman" w:cs="Times New Roman"/>
          <w:sz w:val="24"/>
          <w:szCs w:val="24"/>
        </w:rPr>
        <w:t xml:space="preserve"> </w:t>
      </w:r>
      <w:r w:rsidR="004E7F01" w:rsidRPr="004E7F01">
        <w:rPr>
          <w:rFonts w:ascii="Times New Roman" w:hAnsi="Times New Roman" w:cs="Times New Roman"/>
          <w:sz w:val="24"/>
          <w:szCs w:val="24"/>
          <w:highlight w:val="yellow"/>
        </w:rPr>
        <w:t>and whether it is relevant given the lack of overt protein expression change</w:t>
      </w:r>
      <w:r w:rsidR="004E7F01" w:rsidRPr="004E7F01">
        <w:rPr>
          <w:rFonts w:ascii="Times New Roman" w:hAnsi="Times New Roman" w:cs="Times New Roman"/>
          <w:sz w:val="24"/>
          <w:szCs w:val="24"/>
        </w:rPr>
        <w:t xml:space="preserve"> </w:t>
      </w:r>
      <w:r w:rsidR="004E7F01" w:rsidRPr="00347BF8">
        <w:rPr>
          <w:rFonts w:ascii="Times New Roman" w:hAnsi="Times New Roman" w:cs="Times New Roman"/>
          <w:sz w:val="24"/>
          <w:szCs w:val="24"/>
        </w:rPr>
        <w:t>with age</w:t>
      </w:r>
      <w:r w:rsidR="004E7F01">
        <w:rPr>
          <w:rFonts w:ascii="Times New Roman" w:hAnsi="Times New Roman" w:cs="Times New Roman"/>
          <w:sz w:val="24"/>
          <w:szCs w:val="24"/>
        </w:rPr>
        <w:t xml:space="preserve">, </w:t>
      </w:r>
      <w:r w:rsidR="00761BFB" w:rsidRPr="00347BF8">
        <w:rPr>
          <w:rFonts w:ascii="Times New Roman" w:hAnsi="Times New Roman" w:cs="Times New Roman"/>
          <w:sz w:val="24"/>
          <w:szCs w:val="24"/>
        </w:rPr>
        <w:t>requires further study.</w:t>
      </w:r>
      <w:r w:rsidR="004E7F01" w:rsidRPr="00143D82">
        <w:rPr>
          <w:rFonts w:ascii="Times New Roman" w:hAnsi="Times New Roman" w:cs="Times New Roman"/>
          <w:sz w:val="24"/>
          <w:szCs w:val="24"/>
        </w:rPr>
        <w:t xml:space="preserve">  </w:t>
      </w:r>
    </w:p>
    <w:p w14:paraId="2F78D555" w14:textId="77777777" w:rsidR="003C2236" w:rsidRPr="003C2236" w:rsidRDefault="003C2236" w:rsidP="003C2236">
      <w:pPr>
        <w:autoSpaceDE w:val="0"/>
        <w:autoSpaceDN w:val="0"/>
        <w:adjustRightInd w:val="0"/>
        <w:spacing w:after="0" w:line="480" w:lineRule="auto"/>
        <w:ind w:firstLine="720"/>
        <w:jc w:val="both"/>
        <w:rPr>
          <w:rFonts w:ascii="Times New Roman" w:hAnsi="Times New Roman" w:cs="Times New Roman"/>
          <w:i/>
          <w:iCs/>
          <w:sz w:val="24"/>
          <w:szCs w:val="24"/>
        </w:rPr>
      </w:pPr>
    </w:p>
    <w:p w14:paraId="395A82A0" w14:textId="243F227C" w:rsidR="005D2165" w:rsidRPr="00347BF8" w:rsidRDefault="00161150" w:rsidP="002E5148">
      <w:pPr>
        <w:spacing w:line="480" w:lineRule="auto"/>
        <w:jc w:val="both"/>
        <w:rPr>
          <w:rFonts w:ascii="Times New Roman" w:hAnsi="Times New Roman" w:cs="Times New Roman"/>
          <w:sz w:val="24"/>
          <w:szCs w:val="24"/>
        </w:rPr>
      </w:pPr>
      <w:r w:rsidRPr="00347BF8">
        <w:rPr>
          <w:rFonts w:ascii="Times New Roman" w:hAnsi="Times New Roman" w:cs="Times New Roman"/>
          <w:sz w:val="24"/>
          <w:szCs w:val="24"/>
        </w:rPr>
        <w:t xml:space="preserve">Overall, these results suggest </w:t>
      </w:r>
      <w:r w:rsidR="0047658E" w:rsidRPr="00347BF8">
        <w:rPr>
          <w:rFonts w:ascii="Times New Roman" w:hAnsi="Times New Roman" w:cs="Times New Roman"/>
          <w:sz w:val="24"/>
          <w:szCs w:val="24"/>
        </w:rPr>
        <w:t xml:space="preserve">gene changes are occurring in the aged RPE which would cause </w:t>
      </w:r>
      <w:r w:rsidR="0037736D" w:rsidRPr="00347BF8">
        <w:rPr>
          <w:rFonts w:ascii="Times New Roman" w:hAnsi="Times New Roman" w:cs="Times New Roman"/>
          <w:sz w:val="24"/>
          <w:szCs w:val="24"/>
        </w:rPr>
        <w:t>reduction in</w:t>
      </w:r>
      <w:r w:rsidRPr="00347BF8">
        <w:rPr>
          <w:rFonts w:ascii="Times New Roman" w:hAnsi="Times New Roman" w:cs="Times New Roman"/>
          <w:sz w:val="24"/>
          <w:szCs w:val="24"/>
        </w:rPr>
        <w:t xml:space="preserve"> binding, engulfment and digestion </w:t>
      </w:r>
      <w:r w:rsidR="0047658E" w:rsidRPr="00347BF8">
        <w:rPr>
          <w:rFonts w:ascii="Times New Roman" w:hAnsi="Times New Roman" w:cs="Times New Roman"/>
          <w:sz w:val="24"/>
          <w:szCs w:val="24"/>
        </w:rPr>
        <w:t>of photoreceptor outer segments</w:t>
      </w:r>
      <w:r w:rsidRPr="00347BF8">
        <w:rPr>
          <w:rFonts w:ascii="Times New Roman" w:hAnsi="Times New Roman" w:cs="Times New Roman"/>
          <w:sz w:val="24"/>
          <w:szCs w:val="24"/>
        </w:rPr>
        <w:t>.</w:t>
      </w:r>
      <w:r w:rsidR="003C2236">
        <w:rPr>
          <w:rFonts w:ascii="Times New Roman" w:hAnsi="Times New Roman" w:cs="Times New Roman"/>
          <w:sz w:val="24"/>
          <w:szCs w:val="24"/>
        </w:rPr>
        <w:t xml:space="preserve"> </w:t>
      </w:r>
      <w:r w:rsidR="00FE37C8" w:rsidRPr="00071A00">
        <w:rPr>
          <w:rFonts w:ascii="Times New Roman" w:hAnsi="Times New Roman" w:cs="Times New Roman"/>
          <w:sz w:val="24"/>
          <w:szCs w:val="24"/>
          <w:highlight w:val="yellow"/>
        </w:rPr>
        <w:t xml:space="preserve">At 4.5 hours after lights on, </w:t>
      </w:r>
      <w:r w:rsidR="001664F9">
        <w:rPr>
          <w:rFonts w:ascii="Times New Roman" w:hAnsi="Times New Roman" w:cs="Times New Roman"/>
          <w:sz w:val="24"/>
          <w:szCs w:val="24"/>
          <w:highlight w:val="yellow"/>
        </w:rPr>
        <w:t xml:space="preserve">which represents a period of increased POS processing, </w:t>
      </w:r>
      <w:r w:rsidR="0047658E" w:rsidRPr="00071A00">
        <w:rPr>
          <w:rFonts w:ascii="Times New Roman" w:hAnsi="Times New Roman" w:cs="Times New Roman"/>
          <w:sz w:val="24"/>
          <w:szCs w:val="24"/>
          <w:highlight w:val="yellow"/>
        </w:rPr>
        <w:t>the total number of RHO+ phagosomes did not change</w:t>
      </w:r>
      <w:r w:rsidR="0035486A" w:rsidRPr="00071A00">
        <w:rPr>
          <w:rFonts w:ascii="Times New Roman" w:hAnsi="Times New Roman" w:cs="Times New Roman"/>
          <w:sz w:val="24"/>
          <w:szCs w:val="24"/>
          <w:highlight w:val="yellow"/>
        </w:rPr>
        <w:t xml:space="preserve"> </w:t>
      </w:r>
      <w:r w:rsidR="00436DB8" w:rsidRPr="00071A00">
        <w:rPr>
          <w:rFonts w:ascii="Times New Roman" w:hAnsi="Times New Roman" w:cs="Times New Roman"/>
          <w:sz w:val="24"/>
          <w:szCs w:val="24"/>
          <w:highlight w:val="yellow"/>
        </w:rPr>
        <w:t>with age</w:t>
      </w:r>
      <w:r w:rsidR="0047658E" w:rsidRPr="00071A00">
        <w:rPr>
          <w:rFonts w:ascii="Times New Roman" w:hAnsi="Times New Roman" w:cs="Times New Roman"/>
          <w:sz w:val="24"/>
          <w:szCs w:val="24"/>
          <w:highlight w:val="yellow"/>
        </w:rPr>
        <w:t>,</w:t>
      </w:r>
      <w:r w:rsidR="006E7DA6" w:rsidRPr="00071A00">
        <w:rPr>
          <w:rFonts w:ascii="Times New Roman" w:hAnsi="Times New Roman" w:cs="Times New Roman"/>
          <w:sz w:val="24"/>
          <w:szCs w:val="24"/>
          <w:highlight w:val="yellow"/>
        </w:rPr>
        <w:t xml:space="preserve"> </w:t>
      </w:r>
      <w:r w:rsidR="00C97260">
        <w:rPr>
          <w:rFonts w:ascii="Times New Roman" w:hAnsi="Times New Roman" w:cs="Times New Roman"/>
          <w:sz w:val="24"/>
          <w:szCs w:val="24"/>
          <w:highlight w:val="yellow"/>
        </w:rPr>
        <w:t xml:space="preserve">however, </w:t>
      </w:r>
      <w:r w:rsidR="0047658E" w:rsidRPr="00071A00">
        <w:rPr>
          <w:rFonts w:ascii="Times New Roman" w:hAnsi="Times New Roman" w:cs="Times New Roman"/>
          <w:sz w:val="24"/>
          <w:szCs w:val="24"/>
          <w:highlight w:val="yellow"/>
        </w:rPr>
        <w:t>their location within the RPE cell did</w:t>
      </w:r>
      <w:r w:rsidR="00C97260">
        <w:rPr>
          <w:rFonts w:ascii="Times New Roman" w:hAnsi="Times New Roman" w:cs="Times New Roman"/>
          <w:sz w:val="24"/>
          <w:szCs w:val="24"/>
          <w:highlight w:val="yellow"/>
        </w:rPr>
        <w:t xml:space="preserve"> exhibit a change</w:t>
      </w:r>
      <w:r w:rsidR="00BF7880" w:rsidRPr="00071A00">
        <w:rPr>
          <w:rFonts w:ascii="Times New Roman" w:hAnsi="Times New Roman" w:cs="Times New Roman"/>
          <w:sz w:val="24"/>
          <w:szCs w:val="24"/>
          <w:highlight w:val="yellow"/>
        </w:rPr>
        <w:t>.</w:t>
      </w:r>
      <w:r w:rsidR="0047658E" w:rsidRPr="00071A00">
        <w:rPr>
          <w:rFonts w:ascii="Times New Roman" w:hAnsi="Times New Roman" w:cs="Times New Roman"/>
          <w:sz w:val="24"/>
          <w:szCs w:val="24"/>
          <w:highlight w:val="yellow"/>
        </w:rPr>
        <w:t xml:space="preserve"> </w:t>
      </w:r>
      <w:r w:rsidR="0047658E" w:rsidRPr="00347BF8">
        <w:rPr>
          <w:rFonts w:ascii="Times New Roman" w:hAnsi="Times New Roman" w:cs="Times New Roman"/>
          <w:sz w:val="24"/>
          <w:szCs w:val="24"/>
        </w:rPr>
        <w:t>T</w:t>
      </w:r>
      <w:r w:rsidR="00BF7880" w:rsidRPr="00347BF8">
        <w:rPr>
          <w:rFonts w:ascii="Times New Roman" w:hAnsi="Times New Roman" w:cs="Times New Roman"/>
          <w:sz w:val="24"/>
          <w:szCs w:val="24"/>
        </w:rPr>
        <w:t xml:space="preserve">here were less phagosomes in the apical RPE </w:t>
      </w:r>
      <w:r w:rsidR="006E7DA6" w:rsidRPr="00347BF8">
        <w:rPr>
          <w:rFonts w:ascii="Times New Roman" w:hAnsi="Times New Roman" w:cs="Times New Roman"/>
          <w:sz w:val="24"/>
          <w:szCs w:val="24"/>
        </w:rPr>
        <w:t>and</w:t>
      </w:r>
      <w:r w:rsidR="003564C0" w:rsidRPr="00347BF8">
        <w:rPr>
          <w:rFonts w:ascii="Times New Roman" w:hAnsi="Times New Roman" w:cs="Times New Roman"/>
          <w:sz w:val="24"/>
          <w:szCs w:val="24"/>
        </w:rPr>
        <w:t xml:space="preserve"> an accumulation of phagosomes within the basal RPE</w:t>
      </w:r>
      <w:r w:rsidR="0047658E" w:rsidRPr="00347BF8">
        <w:rPr>
          <w:rFonts w:ascii="Times New Roman" w:hAnsi="Times New Roman" w:cs="Times New Roman"/>
          <w:sz w:val="24"/>
          <w:szCs w:val="24"/>
        </w:rPr>
        <w:t xml:space="preserve"> with age</w:t>
      </w:r>
      <w:r w:rsidR="003564C0" w:rsidRPr="00347BF8">
        <w:rPr>
          <w:rFonts w:ascii="Times New Roman" w:hAnsi="Times New Roman" w:cs="Times New Roman"/>
          <w:sz w:val="24"/>
          <w:szCs w:val="24"/>
        </w:rPr>
        <w:t xml:space="preserve">. </w:t>
      </w:r>
      <w:r w:rsidR="00BB7277" w:rsidRPr="00347BF8">
        <w:rPr>
          <w:rFonts w:ascii="Times New Roman" w:hAnsi="Times New Roman" w:cs="Times New Roman"/>
          <w:sz w:val="24"/>
          <w:szCs w:val="24"/>
        </w:rPr>
        <w:t>T</w:t>
      </w:r>
      <w:r w:rsidR="00B30889" w:rsidRPr="00347BF8">
        <w:rPr>
          <w:rFonts w:ascii="Times New Roman" w:hAnsi="Times New Roman" w:cs="Times New Roman"/>
          <w:sz w:val="24"/>
          <w:szCs w:val="24"/>
        </w:rPr>
        <w:t>heoretically, t</w:t>
      </w:r>
      <w:r w:rsidR="00BB7277" w:rsidRPr="00347BF8">
        <w:rPr>
          <w:rFonts w:ascii="Times New Roman" w:hAnsi="Times New Roman" w:cs="Times New Roman"/>
          <w:sz w:val="24"/>
          <w:szCs w:val="24"/>
        </w:rPr>
        <w:t xml:space="preserve">he accumulation of RHO+ phagosomes could be caused by either an increased ingestion or a slowed degradation of these phagosomes. </w:t>
      </w:r>
      <w:r w:rsidR="0086084D" w:rsidRPr="00347BF8">
        <w:rPr>
          <w:rFonts w:ascii="Times New Roman" w:hAnsi="Times New Roman" w:cs="Times New Roman"/>
          <w:sz w:val="24"/>
          <w:szCs w:val="24"/>
        </w:rPr>
        <w:t xml:space="preserve">Consistent with a reduction in </w:t>
      </w:r>
      <w:r w:rsidR="0086084D" w:rsidRPr="00347BF8">
        <w:rPr>
          <w:rFonts w:ascii="Times New Roman" w:hAnsi="Times New Roman" w:cs="Times New Roman"/>
          <w:i/>
          <w:iCs/>
          <w:sz w:val="24"/>
          <w:szCs w:val="24"/>
        </w:rPr>
        <w:t xml:space="preserve">Chm </w:t>
      </w:r>
      <w:r w:rsidR="0086084D" w:rsidRPr="00347BF8">
        <w:rPr>
          <w:rFonts w:ascii="Times New Roman" w:hAnsi="Times New Roman" w:cs="Times New Roman"/>
          <w:sz w:val="24"/>
          <w:szCs w:val="24"/>
        </w:rPr>
        <w:t>expression</w:t>
      </w:r>
      <w:r w:rsidR="00775291" w:rsidRPr="00347BF8">
        <w:rPr>
          <w:rFonts w:ascii="Times New Roman" w:hAnsi="Times New Roman" w:cs="Times New Roman"/>
          <w:sz w:val="24"/>
          <w:szCs w:val="24"/>
        </w:rPr>
        <w:t xml:space="preserve"> observed, </w:t>
      </w:r>
      <w:r w:rsidR="0035486A" w:rsidRPr="00347BF8">
        <w:rPr>
          <w:rFonts w:ascii="Times New Roman" w:hAnsi="Times New Roman" w:cs="Times New Roman"/>
          <w:sz w:val="24"/>
          <w:szCs w:val="24"/>
        </w:rPr>
        <w:t>o</w:t>
      </w:r>
      <w:r w:rsidR="003564C0" w:rsidRPr="00347BF8">
        <w:rPr>
          <w:rFonts w:ascii="Times New Roman" w:hAnsi="Times New Roman" w:cs="Times New Roman"/>
          <w:sz w:val="24"/>
          <w:szCs w:val="24"/>
        </w:rPr>
        <w:t>ur results showed a prominent reduction in the number of RHO+/CATD+ phagosomes with age</w:t>
      </w:r>
      <w:r w:rsidR="009B3CE3">
        <w:rPr>
          <w:rFonts w:ascii="Times New Roman" w:hAnsi="Times New Roman" w:cs="Times New Roman"/>
          <w:sz w:val="24"/>
          <w:szCs w:val="24"/>
        </w:rPr>
        <w:t xml:space="preserve"> at 4.5 hours after lights on</w:t>
      </w:r>
      <w:r w:rsidR="003564C0" w:rsidRPr="00347BF8">
        <w:rPr>
          <w:rFonts w:ascii="Times New Roman" w:hAnsi="Times New Roman" w:cs="Times New Roman"/>
          <w:sz w:val="24"/>
          <w:szCs w:val="24"/>
        </w:rPr>
        <w:t>, suggesting that</w:t>
      </w:r>
      <w:r w:rsidR="008A0032" w:rsidRPr="00347BF8">
        <w:rPr>
          <w:rFonts w:ascii="Times New Roman" w:hAnsi="Times New Roman" w:cs="Times New Roman"/>
          <w:sz w:val="24"/>
          <w:szCs w:val="24"/>
        </w:rPr>
        <w:t xml:space="preserve"> </w:t>
      </w:r>
      <w:r w:rsidR="00E53BE5" w:rsidRPr="00347BF8">
        <w:rPr>
          <w:rFonts w:ascii="Times New Roman" w:hAnsi="Times New Roman" w:cs="Times New Roman"/>
          <w:sz w:val="24"/>
          <w:szCs w:val="24"/>
        </w:rPr>
        <w:t xml:space="preserve">fusion </w:t>
      </w:r>
      <w:r w:rsidR="0012607C" w:rsidRPr="00347BF8">
        <w:rPr>
          <w:rFonts w:ascii="Times New Roman" w:hAnsi="Times New Roman" w:cs="Times New Roman"/>
          <w:sz w:val="24"/>
          <w:szCs w:val="24"/>
        </w:rPr>
        <w:t xml:space="preserve">of RHO+ phagosomes </w:t>
      </w:r>
      <w:r w:rsidR="00E53BE5" w:rsidRPr="00347BF8">
        <w:rPr>
          <w:rFonts w:ascii="Times New Roman" w:hAnsi="Times New Roman" w:cs="Times New Roman"/>
          <w:sz w:val="24"/>
          <w:szCs w:val="24"/>
        </w:rPr>
        <w:t xml:space="preserve">with lysosomes might be impaired. </w:t>
      </w:r>
      <w:r w:rsidR="001C3F1F" w:rsidRPr="00347BF8">
        <w:rPr>
          <w:rFonts w:ascii="Times New Roman" w:hAnsi="Times New Roman" w:cs="Times New Roman"/>
          <w:sz w:val="24"/>
          <w:szCs w:val="24"/>
        </w:rPr>
        <w:t xml:space="preserve">RPE cells that express a mutant, inactive form of </w:t>
      </w:r>
      <w:r w:rsidR="001C3F1F" w:rsidRPr="00347BF8">
        <w:rPr>
          <w:rFonts w:ascii="Times New Roman" w:hAnsi="Times New Roman" w:cs="Times New Roman"/>
          <w:color w:val="000000" w:themeColor="text1"/>
          <w:sz w:val="24"/>
          <w:szCs w:val="24"/>
        </w:rPr>
        <w:t>CATD+ display</w:t>
      </w:r>
      <w:r w:rsidR="001C3F1F" w:rsidRPr="00347BF8">
        <w:rPr>
          <w:rFonts w:ascii="Times New Roman" w:hAnsi="Times New Roman" w:cs="Times New Roman"/>
          <w:sz w:val="24"/>
          <w:szCs w:val="24"/>
        </w:rPr>
        <w:t xml:space="preserve"> an accumulation of undigested photoreceptor outer segments and formation of basal laminar and linear deposits, in mice with age </w:t>
      </w:r>
      <w:r w:rsidR="001C3F1F" w:rsidRPr="00347BF8">
        <w:rPr>
          <w:rFonts w:ascii="Times New Roman" w:hAnsi="Times New Roman" w:cs="Times New Roman"/>
          <w:sz w:val="24"/>
          <w:szCs w:val="24"/>
        </w:rPr>
        <w:fldChar w:fldCharType="begin">
          <w:fldData xml:space="preserve">PEVuZE5vdGU+PENpdGU+PEF1dGhvcj5SYWtvY3p5PC9BdXRob3I+PFllYXI+MjAwMjwvWWVhcj48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</w:fldData>
        </w:fldChar>
      </w:r>
      <w:r w:rsidR="001C3F1F" w:rsidRPr="00347BF8">
        <w:rPr>
          <w:rFonts w:ascii="Times New Roman" w:hAnsi="Times New Roman" w:cs="Times New Roman"/>
          <w:sz w:val="24"/>
          <w:szCs w:val="24"/>
        </w:rPr>
        <w:instrText xml:space="preserve"> ADDIN EN.CITE </w:instrText>
      </w:r>
      <w:r w:rsidR="001C3F1F" w:rsidRPr="00347BF8">
        <w:rPr>
          <w:rFonts w:ascii="Times New Roman" w:hAnsi="Times New Roman" w:cs="Times New Roman"/>
          <w:sz w:val="24"/>
          <w:szCs w:val="24"/>
        </w:rPr>
        <w:fldChar w:fldCharType="begin">
          <w:fldData xml:space="preserve">PEVuZE5vdGU+PENpdGU+PEF1dGhvcj5SYWtvY3p5PC9BdXRob3I+PFllYXI+MjAwMjwvWWVhcj48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</w:fldData>
        </w:fldChar>
      </w:r>
      <w:r w:rsidR="001C3F1F" w:rsidRPr="00347BF8">
        <w:rPr>
          <w:rFonts w:ascii="Times New Roman" w:hAnsi="Times New Roman" w:cs="Times New Roman"/>
          <w:sz w:val="24"/>
          <w:szCs w:val="24"/>
        </w:rPr>
        <w:instrText xml:space="preserve"> ADDIN EN.CITE.DATA </w:instrText>
      </w:r>
      <w:r w:rsidR="001C3F1F" w:rsidRPr="00347BF8">
        <w:rPr>
          <w:rFonts w:ascii="Times New Roman" w:hAnsi="Times New Roman" w:cs="Times New Roman"/>
          <w:sz w:val="24"/>
          <w:szCs w:val="24"/>
        </w:rPr>
      </w:r>
      <w:r w:rsidR="001C3F1F" w:rsidRPr="00347BF8">
        <w:rPr>
          <w:rFonts w:ascii="Times New Roman" w:hAnsi="Times New Roman" w:cs="Times New Roman"/>
          <w:sz w:val="24"/>
          <w:szCs w:val="24"/>
        </w:rPr>
        <w:fldChar w:fldCharType="end"/>
      </w:r>
      <w:r w:rsidR="001C3F1F" w:rsidRPr="00347BF8">
        <w:rPr>
          <w:rFonts w:ascii="Times New Roman" w:hAnsi="Times New Roman" w:cs="Times New Roman"/>
          <w:sz w:val="24"/>
          <w:szCs w:val="24"/>
        </w:rPr>
      </w:r>
      <w:r w:rsidR="001C3F1F" w:rsidRPr="00347BF8">
        <w:rPr>
          <w:rFonts w:ascii="Times New Roman" w:hAnsi="Times New Roman" w:cs="Times New Roman"/>
          <w:sz w:val="24"/>
          <w:szCs w:val="24"/>
        </w:rPr>
        <w:fldChar w:fldCharType="separate"/>
      </w:r>
      <w:r w:rsidR="001C3F1F" w:rsidRPr="00347BF8">
        <w:rPr>
          <w:rFonts w:ascii="Times New Roman" w:hAnsi="Times New Roman" w:cs="Times New Roman"/>
          <w:noProof/>
          <w:sz w:val="24"/>
          <w:szCs w:val="24"/>
        </w:rPr>
        <w:t>(Rakoczy et al., 2002)</w:t>
      </w:r>
      <w:r w:rsidR="001C3F1F" w:rsidRPr="00347BF8">
        <w:rPr>
          <w:rFonts w:ascii="Times New Roman" w:hAnsi="Times New Roman" w:cs="Times New Roman"/>
          <w:sz w:val="24"/>
          <w:szCs w:val="24"/>
        </w:rPr>
        <w:fldChar w:fldCharType="end"/>
      </w:r>
      <w:r w:rsidR="001C3F1F" w:rsidRPr="00347BF8">
        <w:rPr>
          <w:rFonts w:ascii="Times New Roman" w:hAnsi="Times New Roman" w:cs="Times New Roman"/>
          <w:sz w:val="24"/>
          <w:szCs w:val="24"/>
        </w:rPr>
        <w:t xml:space="preserve">. </w:t>
      </w:r>
      <w:r w:rsidR="00FE37C8" w:rsidRPr="00071A00">
        <w:rPr>
          <w:rFonts w:ascii="Times New Roman" w:hAnsi="Times New Roman" w:cs="Times New Roman"/>
          <w:sz w:val="24"/>
          <w:szCs w:val="24"/>
          <w:highlight w:val="yellow"/>
        </w:rPr>
        <w:t xml:space="preserve">In line with this, at 7.5 hours after lights on, the number of RHO+ phagosomes </w:t>
      </w:r>
      <w:proofErr w:type="gramStart"/>
      <w:r w:rsidR="00FE37C8" w:rsidRPr="00071A00">
        <w:rPr>
          <w:rFonts w:ascii="Times New Roman" w:hAnsi="Times New Roman" w:cs="Times New Roman"/>
          <w:sz w:val="24"/>
          <w:szCs w:val="24"/>
          <w:highlight w:val="yellow"/>
        </w:rPr>
        <w:t>was</w:t>
      </w:r>
      <w:proofErr w:type="gramEnd"/>
      <w:r w:rsidR="00FE37C8" w:rsidRPr="00071A00">
        <w:rPr>
          <w:rFonts w:ascii="Times New Roman" w:hAnsi="Times New Roman" w:cs="Times New Roman"/>
          <w:sz w:val="24"/>
          <w:szCs w:val="24"/>
          <w:highlight w:val="yellow"/>
        </w:rPr>
        <w:t xml:space="preserve"> reduced in the </w:t>
      </w:r>
      <w:r w:rsidR="005D2165" w:rsidRPr="00071A00">
        <w:rPr>
          <w:rFonts w:ascii="Times New Roman" w:hAnsi="Times New Roman" w:cs="Times New Roman"/>
          <w:sz w:val="24"/>
          <w:szCs w:val="24"/>
          <w:highlight w:val="yellow"/>
        </w:rPr>
        <w:t xml:space="preserve">young RPE </w:t>
      </w:r>
      <w:r w:rsidR="005D2165">
        <w:rPr>
          <w:rFonts w:ascii="Times New Roman" w:hAnsi="Times New Roman" w:cs="Times New Roman"/>
          <w:sz w:val="24"/>
          <w:szCs w:val="24"/>
          <w:highlight w:val="yellow"/>
        </w:rPr>
        <w:t xml:space="preserve">relative to the 4.5 hour time point, </w:t>
      </w:r>
      <w:r w:rsidR="005D2165" w:rsidRPr="00071A00">
        <w:rPr>
          <w:rFonts w:ascii="Times New Roman" w:hAnsi="Times New Roman" w:cs="Times New Roman"/>
          <w:sz w:val="24"/>
          <w:szCs w:val="24"/>
          <w:highlight w:val="yellow"/>
        </w:rPr>
        <w:t xml:space="preserve">suggesting </w:t>
      </w:r>
      <w:r w:rsidR="005D2165">
        <w:rPr>
          <w:rFonts w:ascii="Times New Roman" w:hAnsi="Times New Roman" w:cs="Times New Roman"/>
          <w:sz w:val="24"/>
          <w:szCs w:val="24"/>
          <w:highlight w:val="yellow"/>
        </w:rPr>
        <w:t>phagosome processing</w:t>
      </w:r>
      <w:r w:rsidR="009B3CE3">
        <w:rPr>
          <w:rFonts w:ascii="Times New Roman" w:hAnsi="Times New Roman" w:cs="Times New Roman"/>
          <w:sz w:val="24"/>
          <w:szCs w:val="24"/>
          <w:highlight w:val="yellow"/>
        </w:rPr>
        <w:t xml:space="preserve"> to eliminate rhodopsin</w:t>
      </w:r>
      <w:r w:rsidR="005D2165">
        <w:rPr>
          <w:rFonts w:ascii="Times New Roman" w:hAnsi="Times New Roman" w:cs="Times New Roman"/>
          <w:sz w:val="24"/>
          <w:szCs w:val="24"/>
          <w:highlight w:val="yellow"/>
        </w:rPr>
        <w:t xml:space="preserve"> was occurring. However, in the aged RPE</w:t>
      </w:r>
      <w:r w:rsidR="00C079E1">
        <w:rPr>
          <w:rFonts w:ascii="Times New Roman" w:hAnsi="Times New Roman" w:cs="Times New Roman"/>
          <w:sz w:val="24"/>
          <w:szCs w:val="24"/>
          <w:highlight w:val="yellow"/>
        </w:rPr>
        <w:t>,</w:t>
      </w:r>
      <w:r w:rsidR="005D2165">
        <w:rPr>
          <w:rFonts w:ascii="Times New Roman" w:hAnsi="Times New Roman" w:cs="Times New Roman"/>
          <w:sz w:val="24"/>
          <w:szCs w:val="24"/>
          <w:highlight w:val="yellow"/>
        </w:rPr>
        <w:t xml:space="preserve"> the number of </w:t>
      </w:r>
      <w:proofErr w:type="spellStart"/>
      <w:r w:rsidR="005D2165">
        <w:rPr>
          <w:rFonts w:ascii="Times New Roman" w:hAnsi="Times New Roman" w:cs="Times New Roman"/>
          <w:sz w:val="24"/>
          <w:szCs w:val="24"/>
          <w:highlight w:val="yellow"/>
        </w:rPr>
        <w:t>RHO+phagosomes</w:t>
      </w:r>
      <w:proofErr w:type="spellEnd"/>
      <w:r w:rsidR="005D2165">
        <w:rPr>
          <w:rFonts w:ascii="Times New Roman" w:hAnsi="Times New Roman" w:cs="Times New Roman"/>
          <w:sz w:val="24"/>
          <w:szCs w:val="24"/>
          <w:highlight w:val="yellow"/>
        </w:rPr>
        <w:t xml:space="preserve"> </w:t>
      </w:r>
      <w:proofErr w:type="gramStart"/>
      <w:r w:rsidR="005D2165">
        <w:rPr>
          <w:rFonts w:ascii="Times New Roman" w:hAnsi="Times New Roman" w:cs="Times New Roman"/>
          <w:sz w:val="24"/>
          <w:szCs w:val="24"/>
          <w:highlight w:val="yellow"/>
        </w:rPr>
        <w:t>was</w:t>
      </w:r>
      <w:proofErr w:type="gramEnd"/>
      <w:r w:rsidR="005D2165" w:rsidRPr="00071A00">
        <w:rPr>
          <w:rFonts w:ascii="Times New Roman" w:hAnsi="Times New Roman" w:cs="Times New Roman"/>
          <w:sz w:val="24"/>
          <w:szCs w:val="24"/>
          <w:highlight w:val="yellow"/>
        </w:rPr>
        <w:t xml:space="preserve"> stable </w:t>
      </w:r>
      <w:r w:rsidR="005D2165">
        <w:rPr>
          <w:rFonts w:ascii="Times New Roman" w:hAnsi="Times New Roman" w:cs="Times New Roman"/>
          <w:sz w:val="24"/>
          <w:szCs w:val="24"/>
          <w:highlight w:val="yellow"/>
        </w:rPr>
        <w:t xml:space="preserve">between 4.5 and 7.5 hours after lights on, </w:t>
      </w:r>
      <w:r w:rsidR="005D2165" w:rsidRPr="00071A00">
        <w:rPr>
          <w:rFonts w:ascii="Times New Roman" w:hAnsi="Times New Roman" w:cs="Times New Roman"/>
          <w:sz w:val="24"/>
          <w:szCs w:val="24"/>
          <w:highlight w:val="yellow"/>
        </w:rPr>
        <w:t>suggesting a delay in phagosome processing in the older tissue.</w:t>
      </w:r>
      <w:r w:rsidR="005D2165">
        <w:rPr>
          <w:rFonts w:ascii="Times New Roman" w:hAnsi="Times New Roman" w:cs="Times New Roman"/>
          <w:sz w:val="24"/>
          <w:szCs w:val="24"/>
        </w:rPr>
        <w:t xml:space="preserve"> </w:t>
      </w:r>
      <w:r w:rsidR="00436DB8" w:rsidRPr="00071A00">
        <w:rPr>
          <w:rFonts w:ascii="Times New Roman" w:hAnsi="Times New Roman" w:cs="Times New Roman"/>
          <w:sz w:val="24"/>
          <w:szCs w:val="24"/>
          <w:highlight w:val="yellow"/>
        </w:rPr>
        <w:t>Thus</w:t>
      </w:r>
      <w:r w:rsidR="008462B3" w:rsidRPr="00071A00">
        <w:rPr>
          <w:rFonts w:ascii="Times New Roman" w:hAnsi="Times New Roman" w:cs="Times New Roman"/>
          <w:sz w:val="24"/>
          <w:szCs w:val="24"/>
          <w:highlight w:val="yellow"/>
        </w:rPr>
        <w:t>,</w:t>
      </w:r>
      <w:r w:rsidR="00436DB8" w:rsidRPr="00071A00">
        <w:rPr>
          <w:rFonts w:ascii="Times New Roman" w:hAnsi="Times New Roman" w:cs="Times New Roman"/>
          <w:sz w:val="24"/>
          <w:szCs w:val="24"/>
          <w:highlight w:val="yellow"/>
        </w:rPr>
        <w:t xml:space="preserve"> our finding</w:t>
      </w:r>
      <w:r w:rsidR="00FE37C8" w:rsidRPr="00071A00">
        <w:rPr>
          <w:rFonts w:ascii="Times New Roman" w:hAnsi="Times New Roman" w:cs="Times New Roman"/>
          <w:sz w:val="24"/>
          <w:szCs w:val="24"/>
          <w:highlight w:val="yellow"/>
        </w:rPr>
        <w:t xml:space="preserve">s </w:t>
      </w:r>
      <w:r w:rsidR="00436DB8" w:rsidRPr="00071A00">
        <w:rPr>
          <w:rFonts w:ascii="Times New Roman" w:hAnsi="Times New Roman" w:cs="Times New Roman"/>
          <w:sz w:val="24"/>
          <w:szCs w:val="24"/>
          <w:highlight w:val="yellow"/>
        </w:rPr>
        <w:t>suggest an accumulation of phagosomes that are not being processed, which may contribute to RPE failure with age.</w:t>
      </w:r>
      <w:r w:rsidR="003D3675" w:rsidRPr="00071A00">
        <w:rPr>
          <w:rFonts w:ascii="Times New Roman" w:hAnsi="Times New Roman" w:cs="Times New Roman"/>
          <w:sz w:val="24"/>
          <w:szCs w:val="24"/>
          <w:highlight w:val="yellow"/>
        </w:rPr>
        <w:t xml:space="preserve"> </w:t>
      </w:r>
      <w:r w:rsidR="00FE37C8" w:rsidRPr="009A1AE7">
        <w:rPr>
          <w:rFonts w:ascii="Times New Roman" w:hAnsi="Times New Roman" w:cs="Times New Roman"/>
          <w:sz w:val="24"/>
          <w:szCs w:val="24"/>
        </w:rPr>
        <w:t>This may be due to</w:t>
      </w:r>
      <w:r w:rsidR="006E7DA6" w:rsidRPr="00347BF8">
        <w:rPr>
          <w:rFonts w:ascii="Times New Roman" w:hAnsi="Times New Roman" w:cs="Times New Roman"/>
          <w:sz w:val="24"/>
          <w:szCs w:val="24"/>
        </w:rPr>
        <w:t xml:space="preserve"> either</w:t>
      </w:r>
      <w:r w:rsidR="00FE37C8">
        <w:rPr>
          <w:rFonts w:ascii="Times New Roman" w:hAnsi="Times New Roman" w:cs="Times New Roman"/>
          <w:sz w:val="24"/>
          <w:szCs w:val="24"/>
        </w:rPr>
        <w:t xml:space="preserve"> defective</w:t>
      </w:r>
      <w:r w:rsidR="006E7DA6" w:rsidRPr="00347BF8">
        <w:rPr>
          <w:rFonts w:ascii="Times New Roman" w:hAnsi="Times New Roman" w:cs="Times New Roman"/>
          <w:sz w:val="24"/>
          <w:szCs w:val="24"/>
        </w:rPr>
        <w:t xml:space="preserve"> </w:t>
      </w:r>
      <w:r w:rsidR="001E6A8C" w:rsidRPr="00347BF8">
        <w:rPr>
          <w:rFonts w:ascii="Times New Roman" w:hAnsi="Times New Roman" w:cs="Times New Roman"/>
          <w:sz w:val="24"/>
          <w:szCs w:val="24"/>
        </w:rPr>
        <w:t xml:space="preserve">photoreceptor outer segment </w:t>
      </w:r>
      <w:r w:rsidR="006E7DA6" w:rsidRPr="00347BF8">
        <w:rPr>
          <w:rFonts w:ascii="Times New Roman" w:hAnsi="Times New Roman" w:cs="Times New Roman"/>
          <w:sz w:val="24"/>
          <w:szCs w:val="24"/>
        </w:rPr>
        <w:t xml:space="preserve">engulfment or </w:t>
      </w:r>
      <w:r w:rsidR="00FE37C8">
        <w:rPr>
          <w:rFonts w:ascii="Times New Roman" w:hAnsi="Times New Roman" w:cs="Times New Roman"/>
          <w:sz w:val="24"/>
          <w:szCs w:val="24"/>
        </w:rPr>
        <w:t>failures in</w:t>
      </w:r>
      <w:r w:rsidR="006E7DA6" w:rsidRPr="00347BF8">
        <w:rPr>
          <w:rFonts w:ascii="Times New Roman" w:hAnsi="Times New Roman" w:cs="Times New Roman"/>
          <w:sz w:val="24"/>
          <w:szCs w:val="24"/>
        </w:rPr>
        <w:t xml:space="preserve"> degradation and/or transport of phagosomes out of the basal RPE </w:t>
      </w:r>
      <w:r w:rsidR="00FE37C8">
        <w:rPr>
          <w:rFonts w:ascii="Times New Roman" w:hAnsi="Times New Roman" w:cs="Times New Roman"/>
          <w:sz w:val="24"/>
          <w:szCs w:val="24"/>
        </w:rPr>
        <w:t>with age</w:t>
      </w:r>
      <w:r w:rsidR="006E7DA6" w:rsidRPr="00347BF8">
        <w:rPr>
          <w:rFonts w:ascii="Times New Roman" w:hAnsi="Times New Roman" w:cs="Times New Roman"/>
          <w:sz w:val="24"/>
          <w:szCs w:val="24"/>
        </w:rPr>
        <w:t>. Given a reduction in expression of genes important for engulfment (</w:t>
      </w:r>
      <w:proofErr w:type="spellStart"/>
      <w:r w:rsidR="006E7DA6" w:rsidRPr="00347BF8">
        <w:rPr>
          <w:rFonts w:ascii="Times New Roman" w:hAnsi="Times New Roman" w:cs="Times New Roman"/>
          <w:i/>
          <w:iCs/>
          <w:sz w:val="24"/>
          <w:szCs w:val="24"/>
        </w:rPr>
        <w:t>Itgav</w:t>
      </w:r>
      <w:proofErr w:type="spellEnd"/>
      <w:r w:rsidR="006E7DA6" w:rsidRPr="00347BF8">
        <w:rPr>
          <w:rFonts w:ascii="Times New Roman" w:hAnsi="Times New Roman" w:cs="Times New Roman"/>
          <w:sz w:val="24"/>
          <w:szCs w:val="24"/>
        </w:rPr>
        <w:t xml:space="preserve">, </w:t>
      </w:r>
      <w:r w:rsidR="006E7DA6" w:rsidRPr="00347BF8">
        <w:rPr>
          <w:rFonts w:ascii="Times New Roman" w:hAnsi="Times New Roman" w:cs="Times New Roman"/>
          <w:i/>
          <w:iCs/>
          <w:sz w:val="24"/>
          <w:szCs w:val="24"/>
        </w:rPr>
        <w:t xml:space="preserve">Cd81, </w:t>
      </w:r>
      <w:proofErr w:type="spellStart"/>
      <w:r w:rsidR="006E7DA6" w:rsidRPr="00347BF8">
        <w:rPr>
          <w:rFonts w:ascii="Times New Roman" w:hAnsi="Times New Roman" w:cs="Times New Roman"/>
          <w:i/>
          <w:iCs/>
          <w:sz w:val="24"/>
          <w:szCs w:val="24"/>
        </w:rPr>
        <w:t>MertK</w:t>
      </w:r>
      <w:proofErr w:type="spellEnd"/>
      <w:r w:rsidR="006E7DA6" w:rsidRPr="00347BF8">
        <w:rPr>
          <w:rFonts w:ascii="Times New Roman" w:hAnsi="Times New Roman" w:cs="Times New Roman"/>
          <w:i/>
          <w:iCs/>
          <w:sz w:val="24"/>
          <w:szCs w:val="24"/>
        </w:rPr>
        <w:t>, and Tyro3</w:t>
      </w:r>
      <w:r w:rsidR="006E7DA6" w:rsidRPr="00347BF8">
        <w:rPr>
          <w:rFonts w:ascii="Times New Roman" w:hAnsi="Times New Roman" w:cs="Times New Roman"/>
          <w:sz w:val="24"/>
          <w:szCs w:val="24"/>
        </w:rPr>
        <w:t>)</w:t>
      </w:r>
      <w:r w:rsidR="006E7DA6" w:rsidRPr="00347BF8">
        <w:rPr>
          <w:rFonts w:ascii="Times New Roman" w:hAnsi="Times New Roman" w:cs="Times New Roman"/>
          <w:i/>
          <w:iCs/>
          <w:sz w:val="24"/>
          <w:szCs w:val="24"/>
        </w:rPr>
        <w:t xml:space="preserve"> </w:t>
      </w:r>
      <w:r w:rsidR="006E7DA6" w:rsidRPr="00347BF8">
        <w:rPr>
          <w:rFonts w:ascii="Times New Roman" w:hAnsi="Times New Roman" w:cs="Times New Roman"/>
          <w:sz w:val="24"/>
          <w:szCs w:val="24"/>
        </w:rPr>
        <w:lastRenderedPageBreak/>
        <w:t xml:space="preserve">and </w:t>
      </w:r>
      <w:r w:rsidR="001E6A8C" w:rsidRPr="00347BF8">
        <w:rPr>
          <w:rFonts w:ascii="Times New Roman" w:hAnsi="Times New Roman" w:cs="Times New Roman"/>
          <w:sz w:val="24"/>
          <w:szCs w:val="24"/>
        </w:rPr>
        <w:t xml:space="preserve">transport and </w:t>
      </w:r>
      <w:r w:rsidR="006E7DA6" w:rsidRPr="00347BF8">
        <w:rPr>
          <w:rFonts w:ascii="Times New Roman" w:hAnsi="Times New Roman" w:cs="Times New Roman"/>
          <w:sz w:val="24"/>
          <w:szCs w:val="24"/>
        </w:rPr>
        <w:t>degradation (</w:t>
      </w:r>
      <w:r w:rsidR="006E7DA6" w:rsidRPr="00347BF8">
        <w:rPr>
          <w:rFonts w:ascii="Times New Roman" w:hAnsi="Times New Roman" w:cs="Times New Roman"/>
          <w:i/>
          <w:iCs/>
          <w:sz w:val="24"/>
          <w:szCs w:val="24"/>
        </w:rPr>
        <w:t xml:space="preserve">Chm, Rab5a, Rab5b, Rab5c </w:t>
      </w:r>
      <w:r w:rsidR="006E7DA6" w:rsidRPr="00347BF8">
        <w:rPr>
          <w:rFonts w:ascii="Times New Roman" w:hAnsi="Times New Roman" w:cs="Times New Roman"/>
          <w:sz w:val="24"/>
          <w:szCs w:val="24"/>
        </w:rPr>
        <w:t>and</w:t>
      </w:r>
      <w:r w:rsidR="006E7DA6" w:rsidRPr="00347BF8">
        <w:rPr>
          <w:rFonts w:ascii="Times New Roman" w:hAnsi="Times New Roman" w:cs="Times New Roman"/>
          <w:i/>
          <w:iCs/>
          <w:sz w:val="24"/>
          <w:szCs w:val="24"/>
        </w:rPr>
        <w:t xml:space="preserve"> </w:t>
      </w:r>
      <w:proofErr w:type="spellStart"/>
      <w:r w:rsidR="006E7DA6" w:rsidRPr="00347BF8">
        <w:rPr>
          <w:rFonts w:ascii="Times New Roman" w:hAnsi="Times New Roman" w:cs="Times New Roman"/>
          <w:i/>
          <w:iCs/>
          <w:sz w:val="24"/>
          <w:szCs w:val="24"/>
        </w:rPr>
        <w:t>Rilp</w:t>
      </w:r>
      <w:proofErr w:type="spellEnd"/>
      <w:r w:rsidR="006E7DA6" w:rsidRPr="00347BF8">
        <w:rPr>
          <w:rFonts w:ascii="Times New Roman" w:hAnsi="Times New Roman" w:cs="Times New Roman"/>
          <w:sz w:val="24"/>
          <w:szCs w:val="24"/>
        </w:rPr>
        <w:t xml:space="preserve">) </w:t>
      </w:r>
      <w:r w:rsidR="00116743" w:rsidRPr="00347BF8">
        <w:rPr>
          <w:rFonts w:ascii="Times New Roman" w:hAnsi="Times New Roman" w:cs="Times New Roman"/>
          <w:sz w:val="24"/>
          <w:szCs w:val="24"/>
        </w:rPr>
        <w:t xml:space="preserve">of photoreceptor outer </w:t>
      </w:r>
      <w:r w:rsidR="00134348" w:rsidRPr="00347BF8">
        <w:rPr>
          <w:rFonts w:ascii="Times New Roman" w:hAnsi="Times New Roman" w:cs="Times New Roman"/>
          <w:sz w:val="24"/>
          <w:szCs w:val="24"/>
        </w:rPr>
        <w:t>segment</w:t>
      </w:r>
      <w:r w:rsidR="00116743" w:rsidRPr="00347BF8">
        <w:rPr>
          <w:rFonts w:ascii="Times New Roman" w:hAnsi="Times New Roman" w:cs="Times New Roman"/>
          <w:sz w:val="24"/>
          <w:szCs w:val="24"/>
        </w:rPr>
        <w:t xml:space="preserve"> phagosomes, </w:t>
      </w:r>
      <w:r w:rsidR="006E7DA6" w:rsidRPr="00347BF8">
        <w:rPr>
          <w:rFonts w:ascii="Times New Roman" w:hAnsi="Times New Roman" w:cs="Times New Roman"/>
          <w:sz w:val="24"/>
          <w:szCs w:val="24"/>
        </w:rPr>
        <w:t>it is likely that both processes are affect</w:t>
      </w:r>
      <w:r w:rsidR="0035486A" w:rsidRPr="00347BF8">
        <w:rPr>
          <w:rFonts w:ascii="Times New Roman" w:hAnsi="Times New Roman" w:cs="Times New Roman"/>
          <w:sz w:val="24"/>
          <w:szCs w:val="24"/>
        </w:rPr>
        <w:t>ed</w:t>
      </w:r>
      <w:r w:rsidR="006E7DA6" w:rsidRPr="00347BF8">
        <w:rPr>
          <w:rFonts w:ascii="Times New Roman" w:hAnsi="Times New Roman" w:cs="Times New Roman"/>
          <w:sz w:val="24"/>
          <w:szCs w:val="24"/>
        </w:rPr>
        <w:t>.</w:t>
      </w:r>
    </w:p>
    <w:p w14:paraId="4C9D5588" w14:textId="77777777" w:rsidR="005E54D8" w:rsidRPr="00347BF8" w:rsidRDefault="005E54D8" w:rsidP="002E5148">
      <w:pPr>
        <w:spacing w:line="480" w:lineRule="auto"/>
        <w:jc w:val="both"/>
        <w:rPr>
          <w:rFonts w:ascii="Times New Roman" w:hAnsi="Times New Roman" w:cs="Times New Roman"/>
          <w:sz w:val="24"/>
          <w:szCs w:val="24"/>
        </w:rPr>
      </w:pPr>
    </w:p>
    <w:p w14:paraId="006538E2" w14:textId="485D51FF" w:rsidR="00CD2DCC" w:rsidRPr="00347BF8" w:rsidRDefault="00071163" w:rsidP="00071163">
      <w:pPr>
        <w:pStyle w:val="Heading2"/>
        <w:rPr>
          <w:rFonts w:ascii="Times New Roman" w:hAnsi="Times New Roman" w:cs="Times New Roman"/>
        </w:rPr>
      </w:pPr>
      <w:r w:rsidRPr="00347BF8">
        <w:rPr>
          <w:rFonts w:ascii="Times New Roman" w:hAnsi="Times New Roman" w:cs="Times New Roman"/>
        </w:rPr>
        <w:t>4</w:t>
      </w:r>
      <w:r w:rsidR="002E5148" w:rsidRPr="00347BF8">
        <w:rPr>
          <w:rFonts w:ascii="Times New Roman" w:hAnsi="Times New Roman" w:cs="Times New Roman"/>
        </w:rPr>
        <w:t xml:space="preserve">.3 </w:t>
      </w:r>
      <w:r w:rsidR="00CD2DCC" w:rsidRPr="00347BF8">
        <w:rPr>
          <w:rFonts w:ascii="Times New Roman" w:hAnsi="Times New Roman" w:cs="Times New Roman"/>
        </w:rPr>
        <w:t>Autophagosome processing is impaired in the RPE with age</w:t>
      </w:r>
    </w:p>
    <w:p w14:paraId="4D1559E2" w14:textId="56D4C48A" w:rsidR="00CD2DCC" w:rsidRPr="00347BF8" w:rsidRDefault="006E5764" w:rsidP="002E5148">
      <w:pPr>
        <w:autoSpaceDE w:val="0"/>
        <w:autoSpaceDN w:val="0"/>
        <w:adjustRightInd w:val="0"/>
        <w:spacing w:after="0" w:line="480" w:lineRule="auto"/>
        <w:jc w:val="both"/>
        <w:rPr>
          <w:rFonts w:ascii="Times New Roman" w:hAnsi="Times New Roman" w:cs="Times New Roman"/>
          <w:color w:val="000000" w:themeColor="text1"/>
          <w:sz w:val="24"/>
          <w:szCs w:val="24"/>
        </w:rPr>
      </w:pPr>
      <w:r w:rsidRPr="00347BF8">
        <w:rPr>
          <w:rFonts w:ascii="Times New Roman" w:hAnsi="Times New Roman" w:cs="Times New Roman"/>
          <w:sz w:val="24"/>
          <w:szCs w:val="24"/>
        </w:rPr>
        <w:t xml:space="preserve">Our results showed that there was a significant increase in the size and number of LC3+ puncta in the RPE with age. This is consistent with other tissues, including the retina, </w:t>
      </w:r>
      <w:r w:rsidRPr="00347BF8">
        <w:rPr>
          <w:rFonts w:ascii="Times New Roman" w:eastAsia="Times New Roman" w:hAnsi="Times New Roman" w:cs="Times New Roman"/>
          <w:sz w:val="24"/>
          <w:szCs w:val="24"/>
          <w:bdr w:val="none" w:sz="0" w:space="0" w:color="auto" w:frame="1"/>
          <w:shd w:val="clear" w:color="auto" w:fill="FFFFFF"/>
          <w:lang w:eastAsia="en-US"/>
        </w:rPr>
        <w:t xml:space="preserve">where a significant change in autophagosome formation </w:t>
      </w:r>
      <w:r w:rsidR="009D4F5D" w:rsidRPr="00347BF8">
        <w:rPr>
          <w:rFonts w:ascii="Times New Roman" w:eastAsia="Times New Roman" w:hAnsi="Times New Roman" w:cs="Times New Roman"/>
          <w:sz w:val="24"/>
          <w:szCs w:val="24"/>
          <w:bdr w:val="none" w:sz="0" w:space="0" w:color="auto" w:frame="1"/>
          <w:shd w:val="clear" w:color="auto" w:fill="FFFFFF"/>
          <w:lang w:eastAsia="en-US"/>
        </w:rPr>
        <w:t xml:space="preserve">is known to occur </w:t>
      </w:r>
      <w:r w:rsidRPr="00347BF8">
        <w:rPr>
          <w:rFonts w:ascii="Times New Roman" w:eastAsia="Times New Roman" w:hAnsi="Times New Roman" w:cs="Times New Roman"/>
          <w:sz w:val="24"/>
          <w:szCs w:val="24"/>
          <w:bdr w:val="none" w:sz="0" w:space="0" w:color="auto" w:frame="1"/>
          <w:shd w:val="clear" w:color="auto" w:fill="FFFFFF"/>
          <w:lang w:eastAsia="en-US"/>
        </w:rPr>
        <w:t xml:space="preserve">with age </w:t>
      </w:r>
      <w:r w:rsidRPr="00347BF8">
        <w:rPr>
          <w:rFonts w:ascii="Times New Roman" w:hAnsi="Times New Roman" w:cs="Times New Roman"/>
          <w:sz w:val="24"/>
          <w:szCs w:val="24"/>
        </w:rPr>
        <w:fldChar w:fldCharType="begin"/>
      </w:r>
      <w:r w:rsidR="00E70209" w:rsidRPr="00347BF8">
        <w:rPr>
          <w:rFonts w:ascii="Times New Roman" w:hAnsi="Times New Roman" w:cs="Times New Roman"/>
          <w:sz w:val="24"/>
          <w:szCs w:val="24"/>
        </w:rPr>
        <w:instrText xml:space="preserve"> ADDIN EN.CITE &lt;EndNote&gt;&lt;Cite&gt;&lt;Author&gt;Rodriguez-Muela&lt;/Author&gt;&lt;Year&gt;2013&lt;/Year&gt;&lt;RecNum&gt;197&lt;/RecNum&gt;&lt;DisplayText&gt;(Rodriguez-Muela et al., 2013)&lt;/DisplayText&gt;&lt;record&gt;&lt;rec-number&gt;197&lt;/rec-number&gt;&lt;foreign-keys&gt;&lt;key app="EN" db-id="xwae29rz3rf0e4e5wvc5xr0q2st0pevsp55a" timestamp="1586929578"&gt;197&lt;/key&gt;&lt;/foreign-keys&gt;&lt;ref-type name="Journal Article"&gt;17&lt;/ref-type&gt;&lt;contributors&gt;&lt;authors&gt;&lt;author&gt;Rodriguez-Muela, N.&lt;/author&gt;&lt;author&gt;Koga, H.&lt;/author&gt;&lt;author&gt;Garcia-Ledo, L.&lt;/author&gt;&lt;author&gt;de la Villa, P.&lt;/author&gt;&lt;author&gt;de la Rosa, E. J.&lt;/author&gt;&lt;author&gt;Cuervo, A. M.&lt;/author&gt;&lt;author&gt;Boya, P.&lt;/author&gt;&lt;/authors&gt;&lt;/contributors&gt;&lt;auth-address&gt;Department of Cellular and Molecular Biology, CIB, CSIC, Ramiro de Maeztu 9, E-28040, Madrid, Spain.&lt;/auth-address&gt;&lt;titles&gt;&lt;title&gt;Balance between autophagic pathways preserves retinal homeostasis&lt;/title&gt;&lt;secondary-title&gt;Aging Cell&lt;/secondary-title&gt;&lt;/titles&gt;&lt;periodical&gt;&lt;full-title&gt;Aging Cell&lt;/full-title&gt;&lt;/periodical&gt;&lt;pages&gt;478-88&lt;/pages&gt;&lt;volume&gt;12&lt;/volume&gt;&lt;number&gt;3&lt;/number&gt;&lt;edition&gt;2013/03/26&lt;/edition&gt;&lt;keywords&gt;&lt;keyword&gt;Aging&lt;/keyword&gt;&lt;keyword&gt;Animals&lt;/keyword&gt;&lt;keyword&gt;*Apoptosis&lt;/keyword&gt;&lt;keyword&gt;*Autophagy&lt;/keyword&gt;&lt;keyword&gt;Cell Line&lt;/keyword&gt;&lt;keyword&gt;Cellular Senescence&lt;/keyword&gt;&lt;keyword&gt;Female&lt;/keyword&gt;&lt;keyword&gt;Homeostasis&lt;/keyword&gt;&lt;keyword&gt;Macular Degeneration/*physiopathology&lt;/keyword&gt;&lt;keyword&gt;Male&lt;/keyword&gt;&lt;keyword&gt;Mice&lt;/keyword&gt;&lt;keyword&gt;Mice, Inbred C57BL&lt;/keyword&gt;&lt;keyword&gt;Mice, Transgenic&lt;/keyword&gt;&lt;keyword&gt;Retina/*physiology/physiopathology&lt;/keyword&gt;&lt;/keywords&gt;&lt;dates&gt;&lt;year&gt;2013&lt;/year&gt;&lt;pub-dates&gt;&lt;date&gt;Jun&lt;/date&gt;&lt;/pub-dates&gt;&lt;/dates&gt;&lt;publisher&gt;Wiley&lt;/publisher&gt;&lt;isbn&gt;1474-9726 (Electronic)&amp;#xD;1474-9718 (Linking)&lt;/isbn&gt;&lt;accession-num&gt;23521856&lt;/accession-num&gt;&lt;urls&gt;&lt;related-urls&gt;&lt;url&gt;https://www.ncbi.nlm.nih.gov/pubmed/23521856&lt;/url&gt;&lt;/related-urls&gt;&lt;/urls&gt;&lt;custom2&gt;PMC3655122&lt;/custom2&gt;&lt;electronic-resource-num&gt;10.1111/acel.12072&lt;/electronic-resource-num&gt;&lt;/record&gt;&lt;/Cite&gt;&lt;/EndNote&gt;</w:instrText>
      </w:r>
      <w:r w:rsidRPr="00347BF8">
        <w:rPr>
          <w:rFonts w:ascii="Times New Roman" w:hAnsi="Times New Roman" w:cs="Times New Roman"/>
          <w:sz w:val="24"/>
          <w:szCs w:val="24"/>
        </w:rPr>
        <w:fldChar w:fldCharType="separate"/>
      </w:r>
      <w:r w:rsidR="00E70209" w:rsidRPr="00347BF8">
        <w:rPr>
          <w:rFonts w:ascii="Times New Roman" w:hAnsi="Times New Roman" w:cs="Times New Roman"/>
          <w:noProof/>
          <w:sz w:val="24"/>
          <w:szCs w:val="24"/>
        </w:rPr>
        <w:t>(Rodriguez-Muela et al., 2013)</w:t>
      </w:r>
      <w:r w:rsidRPr="00347BF8">
        <w:rPr>
          <w:rFonts w:ascii="Times New Roman" w:hAnsi="Times New Roman" w:cs="Times New Roman"/>
          <w:sz w:val="24"/>
          <w:szCs w:val="24"/>
        </w:rPr>
        <w:fldChar w:fldCharType="end"/>
      </w:r>
      <w:r w:rsidRPr="00347BF8">
        <w:rPr>
          <w:rFonts w:ascii="Times New Roman" w:hAnsi="Times New Roman" w:cs="Times New Roman"/>
          <w:sz w:val="24"/>
          <w:szCs w:val="24"/>
        </w:rPr>
        <w:t>.</w:t>
      </w:r>
      <w:r w:rsidR="002104F3" w:rsidRPr="00347BF8">
        <w:rPr>
          <w:rFonts w:ascii="Times New Roman" w:hAnsi="Times New Roman" w:cs="Times New Roman"/>
          <w:sz w:val="24"/>
          <w:szCs w:val="24"/>
        </w:rPr>
        <w:t xml:space="preserve"> </w:t>
      </w:r>
      <w:r w:rsidR="00093D1D" w:rsidRPr="00347BF8">
        <w:rPr>
          <w:rFonts w:ascii="Times New Roman" w:hAnsi="Times New Roman" w:cs="Times New Roman"/>
          <w:color w:val="000000" w:themeColor="text1"/>
          <w:sz w:val="24"/>
          <w:szCs w:val="24"/>
        </w:rPr>
        <w:t xml:space="preserve">In our study, around </w:t>
      </w:r>
      <w:r w:rsidR="00093D1D" w:rsidRPr="00347BF8" w:rsidDel="00BA3C3D">
        <w:rPr>
          <w:rFonts w:ascii="Times New Roman" w:hAnsi="Times New Roman" w:cs="Times New Roman"/>
          <w:color w:val="000000" w:themeColor="text1"/>
          <w:sz w:val="24"/>
          <w:szCs w:val="24"/>
        </w:rPr>
        <w:t>65-70%</w:t>
      </w:r>
      <w:r w:rsidR="00093D1D" w:rsidRPr="00347BF8">
        <w:rPr>
          <w:rFonts w:ascii="Times New Roman" w:hAnsi="Times New Roman" w:cs="Times New Roman"/>
          <w:color w:val="000000" w:themeColor="text1"/>
          <w:sz w:val="24"/>
          <w:szCs w:val="24"/>
        </w:rPr>
        <w:t xml:space="preserve"> of </w:t>
      </w:r>
      <w:r w:rsidR="00454189" w:rsidRPr="00347BF8">
        <w:rPr>
          <w:rFonts w:ascii="Times New Roman" w:hAnsi="Times New Roman" w:cs="Times New Roman"/>
          <w:color w:val="000000" w:themeColor="text1"/>
          <w:sz w:val="24"/>
          <w:szCs w:val="24"/>
        </w:rPr>
        <w:t>RHO</w:t>
      </w:r>
      <w:r w:rsidR="002104F3" w:rsidRPr="00347BF8">
        <w:rPr>
          <w:rFonts w:ascii="Times New Roman" w:hAnsi="Times New Roman" w:cs="Times New Roman"/>
          <w:color w:val="000000" w:themeColor="text1"/>
          <w:sz w:val="24"/>
          <w:szCs w:val="24"/>
        </w:rPr>
        <w:t xml:space="preserve">+ </w:t>
      </w:r>
      <w:r w:rsidR="00093D1D" w:rsidRPr="00347BF8">
        <w:rPr>
          <w:rFonts w:ascii="Times New Roman" w:hAnsi="Times New Roman" w:cs="Times New Roman"/>
          <w:color w:val="000000" w:themeColor="text1"/>
          <w:sz w:val="24"/>
          <w:szCs w:val="24"/>
        </w:rPr>
        <w:t xml:space="preserve">phagosomes </w:t>
      </w:r>
      <w:r w:rsidR="002104F3" w:rsidRPr="00347BF8">
        <w:rPr>
          <w:rFonts w:ascii="Times New Roman" w:hAnsi="Times New Roman" w:cs="Times New Roman"/>
          <w:color w:val="000000" w:themeColor="text1"/>
          <w:sz w:val="24"/>
          <w:szCs w:val="24"/>
        </w:rPr>
        <w:t>were</w:t>
      </w:r>
      <w:r w:rsidR="00093D1D" w:rsidRPr="00347BF8">
        <w:rPr>
          <w:rFonts w:ascii="Times New Roman" w:hAnsi="Times New Roman" w:cs="Times New Roman"/>
          <w:color w:val="000000" w:themeColor="text1"/>
          <w:sz w:val="24"/>
          <w:szCs w:val="24"/>
        </w:rPr>
        <w:t xml:space="preserve"> LC3+</w:t>
      </w:r>
      <w:r w:rsidR="002104F3" w:rsidRPr="00347BF8">
        <w:rPr>
          <w:rFonts w:ascii="Times New Roman" w:hAnsi="Times New Roman" w:cs="Times New Roman"/>
          <w:color w:val="000000" w:themeColor="text1"/>
          <w:sz w:val="24"/>
          <w:szCs w:val="24"/>
        </w:rPr>
        <w:t>, however,</w:t>
      </w:r>
      <w:r w:rsidR="00093D1D" w:rsidRPr="00347BF8">
        <w:rPr>
          <w:rFonts w:ascii="Times New Roman" w:hAnsi="Times New Roman" w:cs="Times New Roman"/>
          <w:color w:val="000000" w:themeColor="text1"/>
          <w:sz w:val="24"/>
          <w:szCs w:val="24"/>
        </w:rPr>
        <w:t xml:space="preserve"> </w:t>
      </w:r>
      <w:r w:rsidR="002104F3" w:rsidRPr="00347BF8">
        <w:rPr>
          <w:rFonts w:ascii="Times New Roman" w:hAnsi="Times New Roman" w:cs="Times New Roman"/>
          <w:color w:val="000000" w:themeColor="text1"/>
          <w:sz w:val="24"/>
          <w:szCs w:val="24"/>
        </w:rPr>
        <w:t>this</w:t>
      </w:r>
      <w:r w:rsidR="00093D1D" w:rsidRPr="00347BF8">
        <w:rPr>
          <w:rFonts w:ascii="Times New Roman" w:hAnsi="Times New Roman" w:cs="Times New Roman"/>
          <w:color w:val="000000" w:themeColor="text1"/>
          <w:sz w:val="24"/>
          <w:szCs w:val="24"/>
        </w:rPr>
        <w:t xml:space="preserve"> did not change with age, suggesting </w:t>
      </w:r>
      <w:r w:rsidR="002104F3" w:rsidRPr="00347BF8">
        <w:rPr>
          <w:rFonts w:ascii="Times New Roman" w:hAnsi="Times New Roman" w:cs="Times New Roman"/>
          <w:sz w:val="24"/>
          <w:szCs w:val="24"/>
        </w:rPr>
        <w:t xml:space="preserve">LC3-associated phagocytosis, LAP, </w:t>
      </w:r>
      <w:r w:rsidR="002104F3" w:rsidRPr="00347BF8">
        <w:rPr>
          <w:rFonts w:ascii="Times New Roman" w:hAnsi="Times New Roman" w:cs="Times New Roman"/>
          <w:color w:val="000000" w:themeColor="text1"/>
          <w:sz w:val="24"/>
          <w:szCs w:val="24"/>
        </w:rPr>
        <w:t>is not affected by aging</w:t>
      </w:r>
      <w:r w:rsidR="00093D1D" w:rsidRPr="00347BF8">
        <w:rPr>
          <w:rFonts w:ascii="Times New Roman" w:hAnsi="Times New Roman" w:cs="Times New Roman"/>
          <w:color w:val="000000" w:themeColor="text1"/>
          <w:sz w:val="24"/>
          <w:szCs w:val="24"/>
        </w:rPr>
        <w:t xml:space="preserve">. </w:t>
      </w:r>
      <w:bookmarkStart w:id="3" w:name="_Hlk93053173"/>
      <w:r w:rsidR="002104F3" w:rsidRPr="00347BF8">
        <w:rPr>
          <w:rFonts w:ascii="Times New Roman" w:hAnsi="Times New Roman" w:cs="Times New Roman"/>
          <w:color w:val="000000" w:themeColor="text1"/>
          <w:sz w:val="24"/>
          <w:szCs w:val="24"/>
        </w:rPr>
        <w:t>While LAP was unaffected by age, the</w:t>
      </w:r>
      <w:r w:rsidR="002104F3" w:rsidRPr="00347BF8">
        <w:rPr>
          <w:rFonts w:ascii="Times New Roman" w:hAnsi="Times New Roman" w:cs="Times New Roman"/>
          <w:sz w:val="24"/>
          <w:szCs w:val="24"/>
        </w:rPr>
        <w:t xml:space="preserve"> s</w:t>
      </w:r>
      <w:r w:rsidR="00734A45" w:rsidRPr="00347BF8">
        <w:rPr>
          <w:rFonts w:ascii="Times New Roman" w:hAnsi="Times New Roman" w:cs="Times New Roman"/>
          <w:sz w:val="24"/>
          <w:szCs w:val="24"/>
        </w:rPr>
        <w:t>ignificant increase in number and volume of LC3+ puncta in RPE cells with age</w:t>
      </w:r>
      <w:bookmarkEnd w:id="3"/>
      <w:r w:rsidR="002104F3" w:rsidRPr="00347BF8">
        <w:rPr>
          <w:rFonts w:ascii="Times New Roman" w:hAnsi="Times New Roman" w:cs="Times New Roman"/>
          <w:sz w:val="24"/>
          <w:szCs w:val="24"/>
        </w:rPr>
        <w:t xml:space="preserve"> suggests an alteration</w:t>
      </w:r>
      <w:r w:rsidR="00093D1D" w:rsidRPr="00347BF8">
        <w:rPr>
          <w:rFonts w:ascii="Times New Roman" w:hAnsi="Times New Roman" w:cs="Times New Roman"/>
          <w:sz w:val="24"/>
          <w:szCs w:val="24"/>
        </w:rPr>
        <w:t xml:space="preserve"> in</w:t>
      </w:r>
      <w:r w:rsidR="002104F3" w:rsidRPr="00347BF8">
        <w:rPr>
          <w:rFonts w:ascii="Times New Roman" w:hAnsi="Times New Roman" w:cs="Times New Roman"/>
          <w:sz w:val="24"/>
          <w:szCs w:val="24"/>
        </w:rPr>
        <w:t xml:space="preserve"> the</w:t>
      </w:r>
      <w:r w:rsidR="00093D1D" w:rsidRPr="00347BF8">
        <w:rPr>
          <w:rFonts w:ascii="Times New Roman" w:hAnsi="Times New Roman" w:cs="Times New Roman"/>
          <w:sz w:val="24"/>
          <w:szCs w:val="24"/>
        </w:rPr>
        <w:t xml:space="preserve"> formation of autophagosomes in</w:t>
      </w:r>
      <w:r w:rsidR="00111DA3" w:rsidRPr="00347BF8">
        <w:rPr>
          <w:rFonts w:ascii="Times New Roman" w:hAnsi="Times New Roman" w:cs="Times New Roman"/>
          <w:sz w:val="24"/>
          <w:szCs w:val="24"/>
        </w:rPr>
        <w:t>volved in intracellular recycling</w:t>
      </w:r>
      <w:r w:rsidR="00093D1D" w:rsidRPr="00347BF8">
        <w:rPr>
          <w:rFonts w:ascii="Times New Roman" w:hAnsi="Times New Roman" w:cs="Times New Roman"/>
          <w:sz w:val="24"/>
          <w:szCs w:val="24"/>
        </w:rPr>
        <w:t xml:space="preserve">. </w:t>
      </w:r>
      <w:r w:rsidR="00385F7A" w:rsidRPr="00347BF8">
        <w:rPr>
          <w:rFonts w:ascii="Times New Roman" w:hAnsi="Times New Roman" w:cs="Times New Roman"/>
          <w:sz w:val="24"/>
          <w:szCs w:val="24"/>
        </w:rPr>
        <w:t xml:space="preserve">The increase in number of LC3+ puncta with age is consistent with a previous study </w:t>
      </w:r>
      <w:r w:rsidR="009D4F5D" w:rsidRPr="00347BF8">
        <w:rPr>
          <w:rFonts w:ascii="Times New Roman" w:hAnsi="Times New Roman" w:cs="Times New Roman"/>
          <w:sz w:val="24"/>
          <w:szCs w:val="24"/>
        </w:rPr>
        <w:t>in</w:t>
      </w:r>
      <w:r w:rsidR="00385F7A" w:rsidRPr="00347BF8">
        <w:rPr>
          <w:rFonts w:ascii="Times New Roman" w:hAnsi="Times New Roman" w:cs="Times New Roman"/>
          <w:sz w:val="24"/>
          <w:szCs w:val="24"/>
        </w:rPr>
        <w:t xml:space="preserve"> </w:t>
      </w:r>
      <w:r w:rsidR="003B6F2E" w:rsidRPr="00347BF8">
        <w:rPr>
          <w:rFonts w:ascii="Times New Roman" w:hAnsi="Times New Roman" w:cs="Times New Roman"/>
          <w:sz w:val="24"/>
          <w:szCs w:val="24"/>
        </w:rPr>
        <w:t xml:space="preserve">aged </w:t>
      </w:r>
      <w:r w:rsidR="00385F7A" w:rsidRPr="00347BF8">
        <w:rPr>
          <w:rFonts w:ascii="Times New Roman" w:hAnsi="Times New Roman" w:cs="Times New Roman"/>
          <w:sz w:val="24"/>
          <w:szCs w:val="24"/>
        </w:rPr>
        <w:t>mice of 24-28 months</w:t>
      </w:r>
      <w:r w:rsidR="003B6F2E" w:rsidRPr="00347BF8">
        <w:rPr>
          <w:rFonts w:ascii="Times New Roman" w:hAnsi="Times New Roman" w:cs="Times New Roman"/>
          <w:sz w:val="24"/>
          <w:szCs w:val="24"/>
        </w:rPr>
        <w:t xml:space="preserve"> old</w:t>
      </w:r>
      <w:r w:rsidR="00CE5AD4" w:rsidRPr="00347BF8">
        <w:rPr>
          <w:rFonts w:ascii="Times New Roman" w:hAnsi="Times New Roman" w:cs="Times New Roman"/>
          <w:sz w:val="24"/>
          <w:szCs w:val="24"/>
        </w:rPr>
        <w:t xml:space="preserve">, </w:t>
      </w:r>
      <w:r w:rsidR="009D4F5D" w:rsidRPr="00347BF8">
        <w:rPr>
          <w:rFonts w:ascii="Times New Roman" w:hAnsi="Times New Roman" w:cs="Times New Roman"/>
          <w:sz w:val="24"/>
          <w:szCs w:val="24"/>
        </w:rPr>
        <w:t xml:space="preserve">that showed </w:t>
      </w:r>
      <w:r w:rsidR="005536E8" w:rsidRPr="00347BF8">
        <w:rPr>
          <w:rFonts w:ascii="Times New Roman" w:hAnsi="Times New Roman" w:cs="Times New Roman"/>
          <w:sz w:val="24"/>
          <w:szCs w:val="24"/>
        </w:rPr>
        <w:t xml:space="preserve">increased </w:t>
      </w:r>
      <w:r w:rsidR="001D66ED" w:rsidRPr="00347BF8">
        <w:rPr>
          <w:rFonts w:ascii="Times New Roman" w:hAnsi="Times New Roman" w:cs="Times New Roman"/>
          <w:sz w:val="24"/>
          <w:szCs w:val="24"/>
        </w:rPr>
        <w:t>autophagy</w:t>
      </w:r>
      <w:r w:rsidR="005536E8" w:rsidRPr="00347BF8">
        <w:rPr>
          <w:rFonts w:ascii="Times New Roman" w:hAnsi="Times New Roman" w:cs="Times New Roman"/>
          <w:sz w:val="24"/>
          <w:szCs w:val="24"/>
        </w:rPr>
        <w:t xml:space="preserve"> with age</w:t>
      </w:r>
      <w:r w:rsidR="00B5445B" w:rsidRPr="00347BF8">
        <w:rPr>
          <w:rFonts w:ascii="Times New Roman" w:hAnsi="Times New Roman" w:cs="Times New Roman"/>
          <w:sz w:val="24"/>
          <w:szCs w:val="24"/>
        </w:rPr>
        <w:t xml:space="preserve"> </w:t>
      </w:r>
      <w:r w:rsidR="00B5445B" w:rsidRPr="00347BF8">
        <w:rPr>
          <w:rFonts w:ascii="Times New Roman" w:hAnsi="Times New Roman" w:cs="Times New Roman"/>
          <w:sz w:val="24"/>
          <w:szCs w:val="24"/>
        </w:rPr>
        <w:fldChar w:fldCharType="begin">
          <w:fldData xml:space="preserve">PEVuZE5vdGU+PENpdGU+PEF1dGhvcj5XYW5nPC9BdXRob3I+PFllYXI+MjAwOTwvWWVhcj48UmVj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</w:fldData>
        </w:fldChar>
      </w:r>
      <w:r w:rsidR="002069CA" w:rsidRPr="00347BF8">
        <w:rPr>
          <w:rFonts w:ascii="Times New Roman" w:hAnsi="Times New Roman" w:cs="Times New Roman"/>
          <w:sz w:val="24"/>
          <w:szCs w:val="24"/>
        </w:rPr>
        <w:instrText xml:space="preserve"> ADDIN EN.CITE </w:instrText>
      </w:r>
      <w:r w:rsidR="002069CA" w:rsidRPr="00347BF8">
        <w:rPr>
          <w:rFonts w:ascii="Times New Roman" w:hAnsi="Times New Roman" w:cs="Times New Roman"/>
          <w:sz w:val="24"/>
          <w:szCs w:val="24"/>
        </w:rPr>
        <w:fldChar w:fldCharType="begin">
          <w:fldData xml:space="preserve">PEVuZE5vdGU+PENpdGU+PEF1dGhvcj5XYW5nPC9BdXRob3I+PFllYXI+MjAwOTwvWWVhcj48UmVj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</w:fldData>
        </w:fldChar>
      </w:r>
      <w:r w:rsidR="002069CA" w:rsidRPr="00347BF8">
        <w:rPr>
          <w:rFonts w:ascii="Times New Roman" w:hAnsi="Times New Roman" w:cs="Times New Roman"/>
          <w:sz w:val="24"/>
          <w:szCs w:val="24"/>
        </w:rPr>
        <w:instrText xml:space="preserve"> ADDIN EN.CITE.DATA </w:instrText>
      </w:r>
      <w:r w:rsidR="002069CA" w:rsidRPr="00347BF8">
        <w:rPr>
          <w:rFonts w:ascii="Times New Roman" w:hAnsi="Times New Roman" w:cs="Times New Roman"/>
          <w:sz w:val="24"/>
          <w:szCs w:val="24"/>
        </w:rPr>
      </w:r>
      <w:r w:rsidR="002069CA" w:rsidRPr="00347BF8">
        <w:rPr>
          <w:rFonts w:ascii="Times New Roman" w:hAnsi="Times New Roman" w:cs="Times New Roman"/>
          <w:sz w:val="24"/>
          <w:szCs w:val="24"/>
        </w:rPr>
        <w:fldChar w:fldCharType="end"/>
      </w:r>
      <w:r w:rsidR="00B5445B" w:rsidRPr="00347BF8">
        <w:rPr>
          <w:rFonts w:ascii="Times New Roman" w:hAnsi="Times New Roman" w:cs="Times New Roman"/>
          <w:sz w:val="24"/>
          <w:szCs w:val="24"/>
        </w:rPr>
      </w:r>
      <w:r w:rsidR="00B5445B"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(Wang et al., 2009)</w:t>
      </w:r>
      <w:r w:rsidR="00B5445B" w:rsidRPr="00347BF8">
        <w:rPr>
          <w:rFonts w:ascii="Times New Roman" w:hAnsi="Times New Roman" w:cs="Times New Roman"/>
          <w:sz w:val="24"/>
          <w:szCs w:val="24"/>
        </w:rPr>
        <w:fldChar w:fldCharType="end"/>
      </w:r>
      <w:r w:rsidR="00950CF9" w:rsidRPr="00347BF8">
        <w:rPr>
          <w:rFonts w:ascii="Times New Roman" w:hAnsi="Times New Roman" w:cs="Times New Roman"/>
          <w:sz w:val="24"/>
          <w:szCs w:val="24"/>
        </w:rPr>
        <w:t>.</w:t>
      </w:r>
      <w:r w:rsidR="00385F7A" w:rsidRPr="00347BF8" w:rsidDel="00385F7A">
        <w:rPr>
          <w:rFonts w:ascii="Times New Roman" w:hAnsi="Times New Roman" w:cs="Times New Roman"/>
          <w:sz w:val="24"/>
          <w:szCs w:val="24"/>
        </w:rPr>
        <w:t xml:space="preserve"> </w:t>
      </w:r>
      <w:r w:rsidR="00DE671B" w:rsidRPr="00347BF8">
        <w:rPr>
          <w:rFonts w:ascii="Times New Roman" w:hAnsi="Times New Roman" w:cs="Times New Roman"/>
          <w:sz w:val="24"/>
          <w:szCs w:val="24"/>
        </w:rPr>
        <w:t xml:space="preserve">However, </w:t>
      </w:r>
      <w:r w:rsidR="009D4F5D" w:rsidRPr="00347BF8">
        <w:rPr>
          <w:rFonts w:ascii="Times New Roman" w:hAnsi="Times New Roman" w:cs="Times New Roman"/>
          <w:sz w:val="24"/>
          <w:szCs w:val="24"/>
        </w:rPr>
        <w:t xml:space="preserve">the </w:t>
      </w:r>
      <w:r w:rsidR="00950CF9" w:rsidRPr="00347BF8">
        <w:rPr>
          <w:rFonts w:ascii="Times New Roman" w:hAnsi="Times New Roman" w:cs="Times New Roman"/>
          <w:sz w:val="24"/>
          <w:szCs w:val="24"/>
        </w:rPr>
        <w:t xml:space="preserve">autophagosomes </w:t>
      </w:r>
      <w:r w:rsidR="009D4F5D" w:rsidRPr="00347BF8">
        <w:rPr>
          <w:rFonts w:ascii="Times New Roman" w:hAnsi="Times New Roman" w:cs="Times New Roman"/>
          <w:sz w:val="24"/>
          <w:szCs w:val="24"/>
        </w:rPr>
        <w:t>identified within the aging</w:t>
      </w:r>
      <w:r w:rsidR="00950CF9" w:rsidRPr="00347BF8">
        <w:rPr>
          <w:rFonts w:ascii="Times New Roman" w:hAnsi="Times New Roman" w:cs="Times New Roman"/>
          <w:sz w:val="24"/>
          <w:szCs w:val="24"/>
        </w:rPr>
        <w:t xml:space="preserve"> RPE may not be </w:t>
      </w:r>
      <w:r w:rsidR="001B0EAA" w:rsidRPr="00347BF8">
        <w:rPr>
          <w:rFonts w:ascii="Times New Roman" w:hAnsi="Times New Roman" w:cs="Times New Roman"/>
          <w:sz w:val="24"/>
          <w:szCs w:val="24"/>
        </w:rPr>
        <w:t xml:space="preserve">functional </w:t>
      </w:r>
      <w:r w:rsidR="00950CF9" w:rsidRPr="00347BF8">
        <w:rPr>
          <w:rFonts w:ascii="Times New Roman" w:hAnsi="Times New Roman" w:cs="Times New Roman"/>
          <w:sz w:val="24"/>
          <w:szCs w:val="24"/>
        </w:rPr>
        <w:t>as a</w:t>
      </w:r>
      <w:r w:rsidR="00111DA3" w:rsidRPr="00347BF8">
        <w:rPr>
          <w:rFonts w:ascii="Times New Roman" w:hAnsi="Times New Roman" w:cs="Times New Roman"/>
          <w:sz w:val="24"/>
          <w:szCs w:val="24"/>
        </w:rPr>
        <w:t xml:space="preserve"> </w:t>
      </w:r>
      <w:r w:rsidR="004E3523" w:rsidRPr="00347BF8">
        <w:rPr>
          <w:rFonts w:ascii="Times New Roman" w:hAnsi="Times New Roman" w:cs="Times New Roman"/>
          <w:sz w:val="24"/>
          <w:szCs w:val="24"/>
        </w:rPr>
        <w:t xml:space="preserve">significant </w:t>
      </w:r>
      <w:r w:rsidR="00625523" w:rsidRPr="00347BF8">
        <w:rPr>
          <w:rFonts w:ascii="Times New Roman" w:hAnsi="Times New Roman" w:cs="Times New Roman"/>
          <w:sz w:val="24"/>
          <w:szCs w:val="24"/>
        </w:rPr>
        <w:t>increase in</w:t>
      </w:r>
      <w:r w:rsidR="00093D1D" w:rsidRPr="00347BF8">
        <w:rPr>
          <w:rFonts w:ascii="Times New Roman" w:hAnsi="Times New Roman" w:cs="Times New Roman"/>
          <w:sz w:val="24"/>
          <w:szCs w:val="24"/>
        </w:rPr>
        <w:t xml:space="preserve"> LC3+ puncta size </w:t>
      </w:r>
      <w:r w:rsidR="00111DA3" w:rsidRPr="00347BF8">
        <w:rPr>
          <w:rFonts w:ascii="Times New Roman" w:hAnsi="Times New Roman" w:cs="Times New Roman"/>
          <w:sz w:val="24"/>
          <w:szCs w:val="24"/>
        </w:rPr>
        <w:t>has been shown to occur in cells where</w:t>
      </w:r>
      <w:r w:rsidR="00093D1D" w:rsidRPr="00347BF8">
        <w:rPr>
          <w:rFonts w:ascii="Times New Roman" w:hAnsi="Times New Roman" w:cs="Times New Roman"/>
          <w:sz w:val="24"/>
          <w:szCs w:val="24"/>
        </w:rPr>
        <w:t xml:space="preserve"> autophagy</w:t>
      </w:r>
      <w:r w:rsidR="00111DA3" w:rsidRPr="00347BF8">
        <w:rPr>
          <w:rFonts w:ascii="Times New Roman" w:hAnsi="Times New Roman" w:cs="Times New Roman"/>
          <w:sz w:val="24"/>
          <w:szCs w:val="24"/>
        </w:rPr>
        <w:t xml:space="preserve"> is </w:t>
      </w:r>
      <w:r w:rsidR="00093D1D" w:rsidRPr="00347BF8">
        <w:rPr>
          <w:rFonts w:ascii="Times New Roman" w:hAnsi="Times New Roman" w:cs="Times New Roman"/>
          <w:sz w:val="24"/>
          <w:szCs w:val="24"/>
        </w:rPr>
        <w:t>compromised</w:t>
      </w:r>
      <w:r w:rsidR="00623DCA" w:rsidRPr="00347BF8">
        <w:rPr>
          <w:rFonts w:ascii="Times New Roman" w:hAnsi="Times New Roman" w:cs="Times New Roman"/>
          <w:sz w:val="24"/>
          <w:szCs w:val="24"/>
        </w:rPr>
        <w:t xml:space="preserve"> </w:t>
      </w:r>
      <w:r w:rsidR="00E14117" w:rsidRPr="00347BF8">
        <w:rPr>
          <w:rFonts w:ascii="Times New Roman" w:hAnsi="Times New Roman" w:cs="Times New Roman"/>
          <w:sz w:val="24"/>
          <w:szCs w:val="24"/>
        </w:rPr>
        <w:fldChar w:fldCharType="begin">
          <w:fldData xml:space="preserve">PEVuZE5vdGU+PENpdGU+PEF1dGhvcj5SdW53YWw8L0F1dGhvcj48WWVhcj4yMDE5PC9ZZWFyPjxS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</w:fldData>
        </w:fldChar>
      </w:r>
      <w:r w:rsidR="00413E37" w:rsidRPr="00347BF8">
        <w:rPr>
          <w:rFonts w:ascii="Times New Roman" w:hAnsi="Times New Roman" w:cs="Times New Roman"/>
          <w:sz w:val="24"/>
          <w:szCs w:val="24"/>
        </w:rPr>
        <w:instrText xml:space="preserve"> ADDIN EN.CITE </w:instrText>
      </w:r>
      <w:r w:rsidR="00413E37" w:rsidRPr="00347BF8">
        <w:rPr>
          <w:rFonts w:ascii="Times New Roman" w:hAnsi="Times New Roman" w:cs="Times New Roman"/>
          <w:sz w:val="24"/>
          <w:szCs w:val="24"/>
        </w:rPr>
        <w:fldChar w:fldCharType="begin">
          <w:fldData xml:space="preserve">PEVuZE5vdGU+PENpdGU+PEF1dGhvcj5SdW53YWw8L0F1dGhvcj48WWVhcj4yMDE5PC9ZZWFyPjxS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</w:fldData>
        </w:fldChar>
      </w:r>
      <w:r w:rsidR="00413E37" w:rsidRPr="00347BF8">
        <w:rPr>
          <w:rFonts w:ascii="Times New Roman" w:hAnsi="Times New Roman" w:cs="Times New Roman"/>
          <w:sz w:val="24"/>
          <w:szCs w:val="24"/>
        </w:rPr>
        <w:instrText xml:space="preserve"> ADDIN EN.CITE.DATA </w:instrText>
      </w:r>
      <w:r w:rsidR="00413E37" w:rsidRPr="00347BF8">
        <w:rPr>
          <w:rFonts w:ascii="Times New Roman" w:hAnsi="Times New Roman" w:cs="Times New Roman"/>
          <w:sz w:val="24"/>
          <w:szCs w:val="24"/>
        </w:rPr>
      </w:r>
      <w:r w:rsidR="00413E37" w:rsidRPr="00347BF8">
        <w:rPr>
          <w:rFonts w:ascii="Times New Roman" w:hAnsi="Times New Roman" w:cs="Times New Roman"/>
          <w:sz w:val="24"/>
          <w:szCs w:val="24"/>
        </w:rPr>
        <w:fldChar w:fldCharType="end"/>
      </w:r>
      <w:r w:rsidR="00E14117" w:rsidRPr="00347BF8">
        <w:rPr>
          <w:rFonts w:ascii="Times New Roman" w:hAnsi="Times New Roman" w:cs="Times New Roman"/>
          <w:sz w:val="24"/>
          <w:szCs w:val="24"/>
        </w:rPr>
      </w:r>
      <w:r w:rsidR="00E14117" w:rsidRPr="00347BF8">
        <w:rPr>
          <w:rFonts w:ascii="Times New Roman" w:hAnsi="Times New Roman" w:cs="Times New Roman"/>
          <w:sz w:val="24"/>
          <w:szCs w:val="24"/>
        </w:rPr>
        <w:fldChar w:fldCharType="separate"/>
      </w:r>
      <w:r w:rsidR="00E70209" w:rsidRPr="00347BF8">
        <w:rPr>
          <w:rFonts w:ascii="Times New Roman" w:hAnsi="Times New Roman" w:cs="Times New Roman"/>
          <w:noProof/>
          <w:sz w:val="24"/>
          <w:szCs w:val="24"/>
        </w:rPr>
        <w:t>(Runwal et al., 2019)</w:t>
      </w:r>
      <w:r w:rsidR="00E14117" w:rsidRPr="00347BF8">
        <w:rPr>
          <w:rFonts w:ascii="Times New Roman" w:hAnsi="Times New Roman" w:cs="Times New Roman"/>
          <w:sz w:val="24"/>
          <w:szCs w:val="24"/>
        </w:rPr>
        <w:fldChar w:fldCharType="end"/>
      </w:r>
      <w:r w:rsidR="00093D1D" w:rsidRPr="00347BF8">
        <w:rPr>
          <w:rFonts w:ascii="Times New Roman" w:hAnsi="Times New Roman" w:cs="Times New Roman"/>
          <w:sz w:val="24"/>
          <w:szCs w:val="24"/>
        </w:rPr>
        <w:t>.</w:t>
      </w:r>
      <w:r w:rsidR="00BF459F" w:rsidRPr="00347BF8">
        <w:rPr>
          <w:rFonts w:ascii="Times New Roman" w:hAnsi="Times New Roman" w:cs="Times New Roman"/>
          <w:sz w:val="24"/>
          <w:szCs w:val="24"/>
        </w:rPr>
        <w:t xml:space="preserve"> </w:t>
      </w:r>
      <w:r w:rsidR="0012686B" w:rsidRPr="00347BF8">
        <w:rPr>
          <w:rFonts w:ascii="Times New Roman" w:hAnsi="Times New Roman" w:cs="Times New Roman"/>
          <w:sz w:val="24"/>
          <w:szCs w:val="24"/>
        </w:rPr>
        <w:t>Indeed, impaired autophagic flux has been reported in mice over 12 months</w:t>
      </w:r>
      <w:r w:rsidR="00C079E1">
        <w:rPr>
          <w:rFonts w:ascii="Times New Roman" w:hAnsi="Times New Roman" w:cs="Times New Roman"/>
          <w:sz w:val="24"/>
          <w:szCs w:val="24"/>
        </w:rPr>
        <w:t>-</w:t>
      </w:r>
      <w:r w:rsidR="0012686B" w:rsidRPr="00347BF8">
        <w:rPr>
          <w:rFonts w:ascii="Times New Roman" w:hAnsi="Times New Roman" w:cs="Times New Roman"/>
          <w:sz w:val="24"/>
          <w:szCs w:val="24"/>
        </w:rPr>
        <w:t xml:space="preserve">old </w:t>
      </w:r>
      <w:r w:rsidR="00FD30F5" w:rsidRPr="00347BF8">
        <w:rPr>
          <w:rFonts w:ascii="Times New Roman" w:hAnsi="Times New Roman" w:cs="Times New Roman"/>
          <w:sz w:val="24"/>
          <w:szCs w:val="24"/>
        </w:rPr>
        <w:fldChar w:fldCharType="begin"/>
      </w:r>
      <w:r w:rsidR="00E70209" w:rsidRPr="00347BF8">
        <w:rPr>
          <w:rFonts w:ascii="Times New Roman" w:hAnsi="Times New Roman" w:cs="Times New Roman"/>
          <w:sz w:val="24"/>
          <w:szCs w:val="24"/>
        </w:rPr>
        <w:instrText xml:space="preserve"> ADDIN EN.CITE &lt;EndNote&gt;&lt;Cite&gt;&lt;Author&gt;Rodriguez-Muela&lt;/Author&gt;&lt;Year&gt;2013&lt;/Year&gt;&lt;RecNum&gt;197&lt;/RecNum&gt;&lt;DisplayText&gt;(Rodriguez-Muela et al., 2013)&lt;/DisplayText&gt;&lt;record&gt;&lt;rec-number&gt;197&lt;/rec-number&gt;&lt;foreign-keys&gt;&lt;key app="EN" db-id="xwae29rz3rf0e4e5wvc5xr0q2st0pevsp55a" timestamp="1586929578"&gt;197&lt;/key&gt;&lt;/foreign-keys&gt;&lt;ref-type name="Journal Article"&gt;17&lt;/ref-type&gt;&lt;contributors&gt;&lt;authors&gt;&lt;author&gt;Rodriguez-Muela, N.&lt;/author&gt;&lt;author&gt;Koga, H.&lt;/author&gt;&lt;author&gt;Garcia-Ledo, L.&lt;/author&gt;&lt;author&gt;de la Villa, P.&lt;/author&gt;&lt;author&gt;de la Rosa, E. J.&lt;/author&gt;&lt;author&gt;Cuervo, A. M.&lt;/author&gt;&lt;author&gt;Boya, P.&lt;/author&gt;&lt;/authors&gt;&lt;/contributors&gt;&lt;auth-address&gt;Department of Cellular and Molecular Biology, CIB, CSIC, Ramiro de Maeztu 9, E-28040, Madrid, Spain.&lt;/auth-address&gt;&lt;titles&gt;&lt;title&gt;Balance between autophagic pathways preserves retinal homeostasis&lt;/title&gt;&lt;secondary-title&gt;Aging Cell&lt;/secondary-title&gt;&lt;/titles&gt;&lt;periodical&gt;&lt;full-title&gt;Aging Cell&lt;/full-title&gt;&lt;/periodical&gt;&lt;pages&gt;478-88&lt;/pages&gt;&lt;volume&gt;12&lt;/volume&gt;&lt;number&gt;3&lt;/number&gt;&lt;edition&gt;2013/03/26&lt;/edition&gt;&lt;keywords&gt;&lt;keyword&gt;Aging&lt;/keyword&gt;&lt;keyword&gt;Animals&lt;/keyword&gt;&lt;keyword&gt;*Apoptosis&lt;/keyword&gt;&lt;keyword&gt;*Autophagy&lt;/keyword&gt;&lt;keyword&gt;Cell Line&lt;/keyword&gt;&lt;keyword&gt;Cellular Senescence&lt;/keyword&gt;&lt;keyword&gt;Female&lt;/keyword&gt;&lt;keyword&gt;Homeostasis&lt;/keyword&gt;&lt;keyword&gt;Macular Degeneration/*physiopathology&lt;/keyword&gt;&lt;keyword&gt;Male&lt;/keyword&gt;&lt;keyword&gt;Mice&lt;/keyword&gt;&lt;keyword&gt;Mice, Inbred C57BL&lt;/keyword&gt;&lt;keyword&gt;Mice, Transgenic&lt;/keyword&gt;&lt;keyword&gt;Retina/*physiology/physiopathology&lt;/keyword&gt;&lt;/keywords&gt;&lt;dates&gt;&lt;year&gt;2013&lt;/year&gt;&lt;pub-dates&gt;&lt;date&gt;Jun&lt;/date&gt;&lt;/pub-dates&gt;&lt;/dates&gt;&lt;publisher&gt;Wiley&lt;/publisher&gt;&lt;isbn&gt;1474-9726 (Electronic)&amp;#xD;1474-9718 (Linking)&lt;/isbn&gt;&lt;accession-num&gt;23521856&lt;/accession-num&gt;&lt;urls&gt;&lt;related-urls&gt;&lt;url&gt;https://www.ncbi.nlm.nih.gov/pubmed/23521856&lt;/url&gt;&lt;/related-urls&gt;&lt;/urls&gt;&lt;custom2&gt;PMC3655122&lt;/custom2&gt;&lt;electronic-resource-num&gt;10.1111/acel.12072&lt;/electronic-resource-num&gt;&lt;/record&gt;&lt;/Cite&gt;&lt;/EndNote&gt;</w:instrText>
      </w:r>
      <w:r w:rsidR="00FD30F5" w:rsidRPr="00347BF8">
        <w:rPr>
          <w:rFonts w:ascii="Times New Roman" w:hAnsi="Times New Roman" w:cs="Times New Roman"/>
          <w:sz w:val="24"/>
          <w:szCs w:val="24"/>
        </w:rPr>
        <w:fldChar w:fldCharType="separate"/>
      </w:r>
      <w:r w:rsidR="00E70209" w:rsidRPr="00347BF8">
        <w:rPr>
          <w:rFonts w:ascii="Times New Roman" w:hAnsi="Times New Roman" w:cs="Times New Roman"/>
          <w:noProof/>
          <w:sz w:val="24"/>
          <w:szCs w:val="24"/>
        </w:rPr>
        <w:t>(Rodriguez-Muela et al., 2013)</w:t>
      </w:r>
      <w:r w:rsidR="00FD30F5" w:rsidRPr="00347BF8">
        <w:rPr>
          <w:rFonts w:ascii="Times New Roman" w:hAnsi="Times New Roman" w:cs="Times New Roman"/>
          <w:sz w:val="24"/>
          <w:szCs w:val="24"/>
        </w:rPr>
        <w:fldChar w:fldCharType="end"/>
      </w:r>
      <w:r w:rsidR="001B0EAA" w:rsidRPr="00347BF8">
        <w:rPr>
          <w:rFonts w:ascii="Times New Roman" w:hAnsi="Times New Roman" w:cs="Times New Roman"/>
          <w:sz w:val="24"/>
          <w:szCs w:val="24"/>
        </w:rPr>
        <w:t>.</w:t>
      </w:r>
      <w:r w:rsidR="00093D1D" w:rsidRPr="00347BF8">
        <w:rPr>
          <w:rFonts w:ascii="Times New Roman" w:hAnsi="Times New Roman" w:cs="Times New Roman"/>
          <w:sz w:val="24"/>
          <w:szCs w:val="24"/>
        </w:rPr>
        <w:t xml:space="preserve"> </w:t>
      </w:r>
      <w:r w:rsidR="00950CF9" w:rsidRPr="00347BF8">
        <w:rPr>
          <w:rFonts w:ascii="Times New Roman" w:hAnsi="Times New Roman" w:cs="Times New Roman"/>
          <w:sz w:val="24"/>
          <w:szCs w:val="24"/>
        </w:rPr>
        <w:t xml:space="preserve">Furthermore, </w:t>
      </w:r>
      <w:r w:rsidR="001B0EAA" w:rsidRPr="00347BF8">
        <w:rPr>
          <w:rFonts w:ascii="Times New Roman" w:hAnsi="Times New Roman" w:cs="Times New Roman"/>
          <w:sz w:val="24"/>
          <w:szCs w:val="24"/>
        </w:rPr>
        <w:t xml:space="preserve">our </w:t>
      </w:r>
      <w:r w:rsidR="002A7549" w:rsidRPr="00347BF8">
        <w:rPr>
          <w:rFonts w:ascii="Times New Roman" w:hAnsi="Times New Roman" w:cs="Times New Roman"/>
          <w:sz w:val="24"/>
          <w:szCs w:val="24"/>
        </w:rPr>
        <w:t>data suggest that with age</w:t>
      </w:r>
      <w:r w:rsidR="00A155D2" w:rsidRPr="00347BF8">
        <w:rPr>
          <w:rFonts w:ascii="Times New Roman" w:hAnsi="Times New Roman" w:cs="Times New Roman"/>
          <w:sz w:val="24"/>
          <w:szCs w:val="24"/>
        </w:rPr>
        <w:t>,</w:t>
      </w:r>
      <w:r w:rsidR="002A7549" w:rsidRPr="00347BF8">
        <w:rPr>
          <w:rFonts w:ascii="Times New Roman" w:hAnsi="Times New Roman" w:cs="Times New Roman"/>
          <w:sz w:val="24"/>
          <w:szCs w:val="24"/>
        </w:rPr>
        <w:t xml:space="preserve"> RPE cells produce more LC3+ autophagosomes for autophagy, yet the availability of lysosomes, for forming autolysosomes </w:t>
      </w:r>
      <w:r w:rsidR="009D4F5D" w:rsidRPr="00347BF8">
        <w:rPr>
          <w:rFonts w:ascii="Times New Roman" w:hAnsi="Times New Roman" w:cs="Times New Roman"/>
          <w:sz w:val="24"/>
          <w:szCs w:val="24"/>
        </w:rPr>
        <w:t xml:space="preserve">important for digestion of </w:t>
      </w:r>
      <w:r w:rsidR="002A7549" w:rsidRPr="00347BF8">
        <w:rPr>
          <w:rFonts w:ascii="Times New Roman" w:hAnsi="Times New Roman" w:cs="Times New Roman"/>
          <w:sz w:val="24"/>
          <w:szCs w:val="24"/>
        </w:rPr>
        <w:t xml:space="preserve">intracellular waste, is limited. Thus, </w:t>
      </w:r>
      <w:r w:rsidR="005E265E" w:rsidRPr="00347BF8">
        <w:rPr>
          <w:rFonts w:ascii="Times New Roman" w:hAnsi="Times New Roman" w:cs="Times New Roman"/>
          <w:sz w:val="24"/>
          <w:szCs w:val="24"/>
        </w:rPr>
        <w:t xml:space="preserve">while autophagosome number increases, </w:t>
      </w:r>
      <w:r w:rsidR="00B852CE" w:rsidRPr="00347BF8">
        <w:rPr>
          <w:rFonts w:ascii="Times New Roman" w:hAnsi="Times New Roman" w:cs="Times New Roman"/>
          <w:sz w:val="24"/>
          <w:szCs w:val="24"/>
        </w:rPr>
        <w:t xml:space="preserve">the activity of them </w:t>
      </w:r>
      <w:r w:rsidR="00242D19" w:rsidRPr="00347BF8">
        <w:rPr>
          <w:rFonts w:ascii="Times New Roman" w:hAnsi="Times New Roman" w:cs="Times New Roman"/>
          <w:sz w:val="24"/>
          <w:szCs w:val="24"/>
        </w:rPr>
        <w:t>as well as</w:t>
      </w:r>
      <w:r w:rsidR="00B852CE" w:rsidRPr="00347BF8">
        <w:rPr>
          <w:rFonts w:ascii="Times New Roman" w:hAnsi="Times New Roman" w:cs="Times New Roman"/>
          <w:sz w:val="24"/>
          <w:szCs w:val="24"/>
        </w:rPr>
        <w:t xml:space="preserve"> </w:t>
      </w:r>
      <w:r w:rsidR="00242D19" w:rsidRPr="00347BF8">
        <w:rPr>
          <w:rFonts w:ascii="Times New Roman" w:hAnsi="Times New Roman" w:cs="Times New Roman"/>
          <w:sz w:val="24"/>
          <w:szCs w:val="24"/>
        </w:rPr>
        <w:t>lysosomes</w:t>
      </w:r>
      <w:r w:rsidR="002A7549" w:rsidRPr="00347BF8">
        <w:rPr>
          <w:rFonts w:ascii="Times New Roman" w:hAnsi="Times New Roman" w:cs="Times New Roman"/>
          <w:sz w:val="24"/>
          <w:szCs w:val="24"/>
        </w:rPr>
        <w:t xml:space="preserve"> may be impaired</w:t>
      </w:r>
      <w:r w:rsidR="005E265E" w:rsidRPr="00347BF8">
        <w:rPr>
          <w:rFonts w:ascii="Times New Roman" w:hAnsi="Times New Roman" w:cs="Times New Roman"/>
          <w:sz w:val="24"/>
          <w:szCs w:val="24"/>
        </w:rPr>
        <w:t>,</w:t>
      </w:r>
      <w:r w:rsidR="002A7549" w:rsidRPr="00347BF8">
        <w:rPr>
          <w:rFonts w:ascii="Times New Roman" w:hAnsi="Times New Roman" w:cs="Times New Roman"/>
          <w:sz w:val="24"/>
          <w:szCs w:val="24"/>
        </w:rPr>
        <w:t xml:space="preserve"> and t</w:t>
      </w:r>
      <w:r w:rsidR="006325A6" w:rsidRPr="00347BF8">
        <w:rPr>
          <w:rFonts w:ascii="Times New Roman" w:hAnsi="Times New Roman" w:cs="Times New Roman"/>
          <w:sz w:val="24"/>
          <w:szCs w:val="24"/>
        </w:rPr>
        <w:t>ogether th</w:t>
      </w:r>
      <w:r w:rsidRPr="00347BF8">
        <w:rPr>
          <w:rFonts w:ascii="Times New Roman" w:hAnsi="Times New Roman" w:cs="Times New Roman"/>
          <w:sz w:val="24"/>
          <w:szCs w:val="24"/>
        </w:rPr>
        <w:t>ese</w:t>
      </w:r>
      <w:r w:rsidR="006325A6" w:rsidRPr="00347BF8">
        <w:rPr>
          <w:rFonts w:ascii="Times New Roman" w:hAnsi="Times New Roman" w:cs="Times New Roman"/>
          <w:sz w:val="24"/>
          <w:szCs w:val="24"/>
        </w:rPr>
        <w:t xml:space="preserve"> data</w:t>
      </w:r>
      <w:r w:rsidR="00093D1D" w:rsidRPr="00347BF8">
        <w:rPr>
          <w:rFonts w:ascii="Times New Roman" w:hAnsi="Times New Roman" w:cs="Times New Roman"/>
          <w:sz w:val="24"/>
          <w:szCs w:val="24"/>
        </w:rPr>
        <w:t xml:space="preserve"> </w:t>
      </w:r>
      <w:r w:rsidR="006325A6" w:rsidRPr="00347BF8">
        <w:rPr>
          <w:rFonts w:ascii="Times New Roman" w:hAnsi="Times New Roman" w:cs="Times New Roman"/>
          <w:sz w:val="24"/>
          <w:szCs w:val="24"/>
        </w:rPr>
        <w:t>suggest</w:t>
      </w:r>
      <w:r w:rsidR="00093D1D" w:rsidRPr="00347BF8">
        <w:rPr>
          <w:rFonts w:ascii="Times New Roman" w:hAnsi="Times New Roman" w:cs="Times New Roman"/>
          <w:sz w:val="24"/>
          <w:szCs w:val="24"/>
        </w:rPr>
        <w:t xml:space="preserve"> that autophagy</w:t>
      </w:r>
      <w:r w:rsidR="006A2CAC" w:rsidRPr="00347BF8">
        <w:rPr>
          <w:rFonts w:ascii="Times New Roman" w:hAnsi="Times New Roman" w:cs="Times New Roman"/>
          <w:sz w:val="24"/>
          <w:szCs w:val="24"/>
        </w:rPr>
        <w:t>-lysosomal function</w:t>
      </w:r>
      <w:r w:rsidR="00093D1D" w:rsidRPr="00347BF8">
        <w:rPr>
          <w:rFonts w:ascii="Times New Roman" w:hAnsi="Times New Roman" w:cs="Times New Roman"/>
          <w:sz w:val="24"/>
          <w:szCs w:val="24"/>
        </w:rPr>
        <w:t xml:space="preserve"> </w:t>
      </w:r>
      <w:r w:rsidR="002A7549" w:rsidRPr="00347BF8">
        <w:rPr>
          <w:rFonts w:ascii="Times New Roman" w:hAnsi="Times New Roman" w:cs="Times New Roman"/>
          <w:sz w:val="24"/>
          <w:szCs w:val="24"/>
        </w:rPr>
        <w:t xml:space="preserve">is diminished </w:t>
      </w:r>
      <w:r w:rsidR="00CD2DCC" w:rsidRPr="00347BF8">
        <w:rPr>
          <w:rFonts w:ascii="Times New Roman" w:hAnsi="Times New Roman" w:cs="Times New Roman"/>
          <w:sz w:val="24"/>
          <w:szCs w:val="24"/>
        </w:rPr>
        <w:t xml:space="preserve">in the RPE </w:t>
      </w:r>
      <w:r w:rsidR="00093D1D" w:rsidRPr="00347BF8">
        <w:rPr>
          <w:rFonts w:ascii="Times New Roman" w:hAnsi="Times New Roman" w:cs="Times New Roman"/>
          <w:sz w:val="24"/>
          <w:szCs w:val="24"/>
        </w:rPr>
        <w:t xml:space="preserve">with age. </w:t>
      </w:r>
      <w:bookmarkStart w:id="4" w:name="_Hlk93055242"/>
    </w:p>
    <w:p w14:paraId="55E42E0B" w14:textId="62209A9D" w:rsidR="00E90081" w:rsidRPr="00347BF8" w:rsidRDefault="00750DD8" w:rsidP="002E5148">
      <w:pPr>
        <w:autoSpaceDE w:val="0"/>
        <w:autoSpaceDN w:val="0"/>
        <w:adjustRightInd w:val="0"/>
        <w:spacing w:after="0" w:line="480" w:lineRule="auto"/>
        <w:ind w:firstLine="720"/>
        <w:jc w:val="both"/>
        <w:rPr>
          <w:rFonts w:ascii="Times New Roman" w:hAnsi="Times New Roman" w:cs="Times New Roman"/>
          <w:sz w:val="24"/>
          <w:szCs w:val="24"/>
        </w:rPr>
      </w:pPr>
      <w:proofErr w:type="gramStart"/>
      <w:r w:rsidRPr="00347BF8">
        <w:rPr>
          <w:rFonts w:ascii="Times New Roman" w:hAnsi="Times New Roman" w:cs="Times New Roman"/>
          <w:color w:val="000000" w:themeColor="text1"/>
          <w:sz w:val="24"/>
          <w:szCs w:val="24"/>
        </w:rPr>
        <w:t>In order to</w:t>
      </w:r>
      <w:proofErr w:type="gramEnd"/>
      <w:r w:rsidRPr="00347BF8">
        <w:rPr>
          <w:rFonts w:ascii="Times New Roman" w:hAnsi="Times New Roman" w:cs="Times New Roman"/>
          <w:color w:val="000000" w:themeColor="text1"/>
          <w:sz w:val="24"/>
          <w:szCs w:val="24"/>
        </w:rPr>
        <w:t xml:space="preserve"> confirm the changes in autophagy with age, we used </w:t>
      </w:r>
      <w:r w:rsidR="00CD2DCC" w:rsidRPr="00347BF8">
        <w:rPr>
          <w:rFonts w:ascii="Times New Roman" w:hAnsi="Times New Roman" w:cs="Times New Roman"/>
          <w:color w:val="000000" w:themeColor="text1"/>
          <w:sz w:val="24"/>
          <w:szCs w:val="24"/>
        </w:rPr>
        <w:t>reverse phase protein</w:t>
      </w:r>
      <w:r w:rsidR="00C079E1">
        <w:rPr>
          <w:rFonts w:ascii="Times New Roman" w:hAnsi="Times New Roman" w:cs="Times New Roman"/>
          <w:color w:val="000000" w:themeColor="text1"/>
          <w:sz w:val="24"/>
          <w:szCs w:val="24"/>
        </w:rPr>
        <w:t xml:space="preserve"> array</w:t>
      </w:r>
      <w:r w:rsidR="00CD2DCC" w:rsidRPr="00347BF8">
        <w:rPr>
          <w:rFonts w:ascii="Times New Roman" w:hAnsi="Times New Roman" w:cs="Times New Roman"/>
          <w:color w:val="000000" w:themeColor="text1"/>
          <w:sz w:val="24"/>
          <w:szCs w:val="24"/>
        </w:rPr>
        <w:t xml:space="preserve"> </w:t>
      </w:r>
      <w:r w:rsidRPr="00347BF8">
        <w:rPr>
          <w:rFonts w:ascii="Times New Roman" w:hAnsi="Times New Roman" w:cs="Times New Roman"/>
          <w:color w:val="000000" w:themeColor="text1"/>
          <w:sz w:val="24"/>
          <w:szCs w:val="24"/>
        </w:rPr>
        <w:t>to quantify proteins important for autophagy. Of the twenty</w:t>
      </w:r>
      <w:r w:rsidR="00093D1D" w:rsidRPr="00347BF8">
        <w:rPr>
          <w:rFonts w:ascii="Times New Roman" w:hAnsi="Times New Roman" w:cs="Times New Roman"/>
          <w:sz w:val="24"/>
          <w:szCs w:val="24"/>
        </w:rPr>
        <w:t xml:space="preserve"> proteins assessed, only three proteins changed significantly in aged RPE cells </w:t>
      </w:r>
      <w:r w:rsidRPr="00347BF8">
        <w:rPr>
          <w:rFonts w:ascii="Times New Roman" w:hAnsi="Times New Roman" w:cs="Times New Roman"/>
          <w:sz w:val="24"/>
          <w:szCs w:val="24"/>
        </w:rPr>
        <w:t xml:space="preserve">including </w:t>
      </w:r>
      <w:r w:rsidR="00093D1D" w:rsidRPr="00347BF8">
        <w:rPr>
          <w:rFonts w:ascii="Times New Roman" w:hAnsi="Times New Roman" w:cs="Times New Roman"/>
          <w:sz w:val="24"/>
          <w:szCs w:val="24"/>
        </w:rPr>
        <w:t xml:space="preserve">AMPKα, 4E-BP1 and </w:t>
      </w:r>
      <w:r w:rsidR="00093D1D" w:rsidRPr="00347BF8">
        <w:rPr>
          <w:rFonts w:ascii="Times New Roman" w:hAnsi="Times New Roman" w:cs="Times New Roman"/>
          <w:sz w:val="24"/>
          <w:szCs w:val="24"/>
        </w:rPr>
        <w:lastRenderedPageBreak/>
        <w:t xml:space="preserve">p62/SQSTM1. </w:t>
      </w:r>
      <w:r w:rsidR="00843F46" w:rsidRPr="00347BF8">
        <w:rPr>
          <w:rFonts w:ascii="Times New Roman" w:hAnsi="Times New Roman" w:cs="Times New Roman"/>
          <w:sz w:val="24"/>
          <w:szCs w:val="24"/>
        </w:rPr>
        <w:t>The upregulation of AMPKα, the energy and stress sensor, suggests that autophagy is elevated</w:t>
      </w:r>
      <w:r w:rsidR="00093D1D" w:rsidRPr="00347BF8">
        <w:rPr>
          <w:rFonts w:ascii="Times New Roman" w:hAnsi="Times New Roman" w:cs="Times New Roman"/>
          <w:sz w:val="24"/>
          <w:szCs w:val="24"/>
        </w:rPr>
        <w:t xml:space="preserve">. </w:t>
      </w:r>
      <w:r w:rsidR="00E90081" w:rsidRPr="00347BF8">
        <w:rPr>
          <w:rFonts w:ascii="Times New Roman" w:hAnsi="Times New Roman" w:cs="Times New Roman"/>
          <w:sz w:val="24"/>
          <w:szCs w:val="24"/>
        </w:rPr>
        <w:t xml:space="preserve">Usually, AMPKα </w:t>
      </w:r>
      <w:r w:rsidR="00423F63" w:rsidRPr="00347BF8">
        <w:rPr>
          <w:rFonts w:ascii="Times New Roman" w:hAnsi="Times New Roman" w:cs="Times New Roman"/>
          <w:sz w:val="24"/>
          <w:szCs w:val="24"/>
        </w:rPr>
        <w:t>enhances</w:t>
      </w:r>
      <w:r w:rsidR="00E90081" w:rsidRPr="00347BF8">
        <w:rPr>
          <w:rFonts w:ascii="Times New Roman" w:hAnsi="Times New Roman" w:cs="Times New Roman"/>
          <w:sz w:val="24"/>
          <w:szCs w:val="24"/>
        </w:rPr>
        <w:t xml:space="preserve"> autophagy via the mTOR pathway </w:t>
      </w:r>
      <w:r w:rsidR="00E90081" w:rsidRPr="00347BF8">
        <w:rPr>
          <w:rFonts w:ascii="Times New Roman" w:hAnsi="Times New Roman" w:cs="Times New Roman"/>
          <w:sz w:val="24"/>
          <w:szCs w:val="24"/>
        </w:rPr>
        <w:fldChar w:fldCharType="begin">
          <w:fldData xml:space="preserve">PEVuZE5vdGU+PENpdGU+PEF1dGhvcj5Jbm9raTwvQXV0aG9yPjxZZWFyPjIwMDM8L1llYXI+PFJl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==
</w:fldData>
        </w:fldChar>
      </w:r>
      <w:r w:rsidR="002069CA" w:rsidRPr="00347BF8">
        <w:rPr>
          <w:rFonts w:ascii="Times New Roman" w:hAnsi="Times New Roman" w:cs="Times New Roman"/>
          <w:sz w:val="24"/>
          <w:szCs w:val="24"/>
        </w:rPr>
        <w:instrText xml:space="preserve"> ADDIN EN.CITE </w:instrText>
      </w:r>
      <w:r w:rsidR="002069CA" w:rsidRPr="00347BF8">
        <w:rPr>
          <w:rFonts w:ascii="Times New Roman" w:hAnsi="Times New Roman" w:cs="Times New Roman"/>
          <w:sz w:val="24"/>
          <w:szCs w:val="24"/>
        </w:rPr>
        <w:fldChar w:fldCharType="begin">
          <w:fldData xml:space="preserve">PEVuZE5vdGU+PENpdGU+PEF1dGhvcj5Jbm9raTwvQXV0aG9yPjxZZWFyPjIwMDM8L1llYXI+PFJl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==
</w:fldData>
        </w:fldChar>
      </w:r>
      <w:r w:rsidR="002069CA" w:rsidRPr="00347BF8">
        <w:rPr>
          <w:rFonts w:ascii="Times New Roman" w:hAnsi="Times New Roman" w:cs="Times New Roman"/>
          <w:sz w:val="24"/>
          <w:szCs w:val="24"/>
        </w:rPr>
        <w:instrText xml:space="preserve"> ADDIN EN.CITE.DATA </w:instrText>
      </w:r>
      <w:r w:rsidR="002069CA" w:rsidRPr="00347BF8">
        <w:rPr>
          <w:rFonts w:ascii="Times New Roman" w:hAnsi="Times New Roman" w:cs="Times New Roman"/>
          <w:sz w:val="24"/>
          <w:szCs w:val="24"/>
        </w:rPr>
      </w:r>
      <w:r w:rsidR="002069CA" w:rsidRPr="00347BF8">
        <w:rPr>
          <w:rFonts w:ascii="Times New Roman" w:hAnsi="Times New Roman" w:cs="Times New Roman"/>
          <w:sz w:val="24"/>
          <w:szCs w:val="24"/>
        </w:rPr>
        <w:fldChar w:fldCharType="end"/>
      </w:r>
      <w:r w:rsidR="00E90081" w:rsidRPr="00347BF8">
        <w:rPr>
          <w:rFonts w:ascii="Times New Roman" w:hAnsi="Times New Roman" w:cs="Times New Roman"/>
          <w:sz w:val="24"/>
          <w:szCs w:val="24"/>
        </w:rPr>
      </w:r>
      <w:r w:rsidR="00E90081"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(Gwinn et al., 2008; Inoki et al., 2003)</w:t>
      </w:r>
      <w:r w:rsidR="00E90081" w:rsidRPr="00347BF8">
        <w:rPr>
          <w:rFonts w:ascii="Times New Roman" w:hAnsi="Times New Roman" w:cs="Times New Roman"/>
          <w:sz w:val="24"/>
          <w:szCs w:val="24"/>
        </w:rPr>
        <w:fldChar w:fldCharType="end"/>
      </w:r>
      <w:r w:rsidR="00E90081" w:rsidRPr="00347BF8">
        <w:rPr>
          <w:rFonts w:ascii="Times New Roman" w:hAnsi="Times New Roman" w:cs="Times New Roman"/>
          <w:sz w:val="24"/>
          <w:szCs w:val="24"/>
        </w:rPr>
        <w:t>, however</w:t>
      </w:r>
      <w:r w:rsidR="00F964FE" w:rsidRPr="00347BF8">
        <w:rPr>
          <w:rFonts w:ascii="Times New Roman" w:hAnsi="Times New Roman" w:cs="Times New Roman"/>
          <w:sz w:val="24"/>
          <w:szCs w:val="24"/>
        </w:rPr>
        <w:t>,</w:t>
      </w:r>
      <w:r w:rsidR="00E90081" w:rsidRPr="00347BF8">
        <w:rPr>
          <w:rFonts w:ascii="Times New Roman" w:hAnsi="Times New Roman" w:cs="Times New Roman"/>
          <w:sz w:val="24"/>
          <w:szCs w:val="24"/>
        </w:rPr>
        <w:t xml:space="preserve"> o</w:t>
      </w:r>
      <w:r w:rsidR="00843F46" w:rsidRPr="00347BF8">
        <w:rPr>
          <w:rFonts w:ascii="Times New Roman" w:hAnsi="Times New Roman" w:cs="Times New Roman"/>
          <w:sz w:val="24"/>
          <w:szCs w:val="24"/>
        </w:rPr>
        <w:t xml:space="preserve">ur data showed that expression </w:t>
      </w:r>
      <w:r w:rsidR="00093D1D" w:rsidRPr="00347BF8">
        <w:rPr>
          <w:rFonts w:ascii="Times New Roman" w:hAnsi="Times New Roman" w:cs="Times New Roman"/>
          <w:sz w:val="24"/>
          <w:szCs w:val="24"/>
        </w:rPr>
        <w:t xml:space="preserve">of mTOR protein and </w:t>
      </w:r>
      <w:r w:rsidR="00CD2DCC" w:rsidRPr="00347BF8">
        <w:rPr>
          <w:rFonts w:ascii="Times New Roman" w:hAnsi="Times New Roman" w:cs="Times New Roman"/>
          <w:sz w:val="24"/>
          <w:szCs w:val="24"/>
        </w:rPr>
        <w:t xml:space="preserve">the </w:t>
      </w:r>
      <w:r w:rsidR="00093D1D" w:rsidRPr="00347BF8">
        <w:rPr>
          <w:rFonts w:ascii="Times New Roman" w:hAnsi="Times New Roman" w:cs="Times New Roman"/>
          <w:sz w:val="24"/>
          <w:szCs w:val="24"/>
        </w:rPr>
        <w:t xml:space="preserve">phosphorylated form of </w:t>
      </w:r>
      <w:r w:rsidR="005035DC" w:rsidRPr="00347BF8">
        <w:rPr>
          <w:rFonts w:ascii="Times New Roman" w:hAnsi="Times New Roman" w:cs="Times New Roman"/>
          <w:sz w:val="24"/>
          <w:szCs w:val="24"/>
        </w:rPr>
        <w:t>mTOR</w:t>
      </w:r>
      <w:r w:rsidR="00093D1D" w:rsidRPr="00347BF8">
        <w:rPr>
          <w:rFonts w:ascii="Times New Roman" w:hAnsi="Times New Roman" w:cs="Times New Roman"/>
          <w:sz w:val="24"/>
          <w:szCs w:val="24"/>
        </w:rPr>
        <w:t xml:space="preserve"> did not change with age</w:t>
      </w:r>
      <w:r w:rsidR="00CD2DCC" w:rsidRPr="00347BF8">
        <w:rPr>
          <w:rFonts w:ascii="Times New Roman" w:hAnsi="Times New Roman" w:cs="Times New Roman"/>
          <w:sz w:val="24"/>
          <w:szCs w:val="24"/>
        </w:rPr>
        <w:t xml:space="preserve">, suggesting, </w:t>
      </w:r>
      <w:r w:rsidR="00093D1D" w:rsidRPr="00347BF8">
        <w:rPr>
          <w:rFonts w:ascii="Times New Roman" w:hAnsi="Times New Roman" w:cs="Times New Roman"/>
          <w:sz w:val="24"/>
          <w:szCs w:val="24"/>
        </w:rPr>
        <w:t>AMPK</w:t>
      </w:r>
      <w:r w:rsidR="002A7549" w:rsidRPr="00347BF8">
        <w:rPr>
          <w:rFonts w:ascii="Times New Roman" w:hAnsi="Times New Roman" w:cs="Times New Roman"/>
          <w:sz w:val="24"/>
          <w:szCs w:val="24"/>
        </w:rPr>
        <w:t>α</w:t>
      </w:r>
      <w:r w:rsidR="00093D1D" w:rsidRPr="00347BF8">
        <w:rPr>
          <w:rFonts w:ascii="Times New Roman" w:hAnsi="Times New Roman" w:cs="Times New Roman"/>
          <w:sz w:val="24"/>
          <w:szCs w:val="24"/>
        </w:rPr>
        <w:t xml:space="preserve"> </w:t>
      </w:r>
      <w:r w:rsidR="00E90081" w:rsidRPr="00347BF8">
        <w:rPr>
          <w:rFonts w:ascii="Times New Roman" w:hAnsi="Times New Roman" w:cs="Times New Roman"/>
          <w:sz w:val="24"/>
          <w:szCs w:val="24"/>
        </w:rPr>
        <w:t>may enhance</w:t>
      </w:r>
      <w:r w:rsidR="00CD2DCC" w:rsidRPr="00347BF8">
        <w:rPr>
          <w:rFonts w:ascii="Times New Roman" w:hAnsi="Times New Roman" w:cs="Times New Roman"/>
          <w:sz w:val="24"/>
          <w:szCs w:val="24"/>
        </w:rPr>
        <w:t xml:space="preserve"> </w:t>
      </w:r>
      <w:r w:rsidR="00093D1D" w:rsidRPr="00347BF8">
        <w:rPr>
          <w:rFonts w:ascii="Times New Roman" w:hAnsi="Times New Roman" w:cs="Times New Roman"/>
          <w:sz w:val="24"/>
          <w:szCs w:val="24"/>
        </w:rPr>
        <w:t>autophagy pathway</w:t>
      </w:r>
      <w:r w:rsidR="00CD2DCC" w:rsidRPr="00347BF8">
        <w:rPr>
          <w:rFonts w:ascii="Times New Roman" w:hAnsi="Times New Roman" w:cs="Times New Roman"/>
          <w:sz w:val="24"/>
          <w:szCs w:val="24"/>
        </w:rPr>
        <w:t>s</w:t>
      </w:r>
      <w:r w:rsidR="00093D1D" w:rsidRPr="00347BF8">
        <w:rPr>
          <w:rFonts w:ascii="Times New Roman" w:hAnsi="Times New Roman" w:cs="Times New Roman"/>
          <w:sz w:val="24"/>
          <w:szCs w:val="24"/>
        </w:rPr>
        <w:t xml:space="preserve"> independent</w:t>
      </w:r>
      <w:r w:rsidR="00E90081" w:rsidRPr="00347BF8">
        <w:rPr>
          <w:rFonts w:ascii="Times New Roman" w:hAnsi="Times New Roman" w:cs="Times New Roman"/>
          <w:sz w:val="24"/>
          <w:szCs w:val="24"/>
        </w:rPr>
        <w:t>ly</w:t>
      </w:r>
      <w:r w:rsidR="00093D1D" w:rsidRPr="00347BF8">
        <w:rPr>
          <w:rFonts w:ascii="Times New Roman" w:hAnsi="Times New Roman" w:cs="Times New Roman"/>
          <w:sz w:val="24"/>
          <w:szCs w:val="24"/>
        </w:rPr>
        <w:t xml:space="preserve"> of mTOR</w:t>
      </w:r>
      <w:r w:rsidR="00E90081" w:rsidRPr="00347BF8">
        <w:rPr>
          <w:rFonts w:ascii="Times New Roman" w:hAnsi="Times New Roman" w:cs="Times New Roman"/>
          <w:sz w:val="24"/>
          <w:szCs w:val="24"/>
        </w:rPr>
        <w:t xml:space="preserve"> in the aging RPE</w:t>
      </w:r>
      <w:r w:rsidR="00116743" w:rsidRPr="00347BF8">
        <w:rPr>
          <w:rFonts w:ascii="Times New Roman" w:hAnsi="Times New Roman" w:cs="Times New Roman"/>
          <w:sz w:val="24"/>
          <w:szCs w:val="24"/>
        </w:rPr>
        <w:t xml:space="preserve"> </w:t>
      </w:r>
      <w:r w:rsidR="00116743" w:rsidRPr="00347BF8">
        <w:rPr>
          <w:rFonts w:ascii="Times New Roman" w:hAnsi="Times New Roman" w:cs="Times New Roman"/>
          <w:sz w:val="24"/>
          <w:szCs w:val="24"/>
        </w:rPr>
        <w:fldChar w:fldCharType="begin"/>
      </w:r>
      <w:r w:rsidR="00413E37" w:rsidRPr="00347BF8">
        <w:rPr>
          <w:rFonts w:ascii="Times New Roman" w:hAnsi="Times New Roman" w:cs="Times New Roman"/>
          <w:sz w:val="24"/>
          <w:szCs w:val="24"/>
        </w:rPr>
        <w:instrText xml:space="preserve"> ADDIN EN.CITE &lt;EndNote&gt;&lt;Cite&gt;&lt;Author&gt;Behrends&lt;/Author&gt;&lt;Year&gt;2010&lt;/Year&gt;&lt;RecNum&gt;745&lt;/RecNum&gt;&lt;DisplayText&gt;(Behrends et al., 2010)&lt;/DisplayText&gt;&lt;record&gt;&lt;rec-number&gt;745&lt;/rec-number&gt;&lt;foreign-keys&gt;&lt;key app="EN" db-id="xwae29rz3rf0e4e5wvc5xr0q2st0pevsp55a" timestamp="1642129720"&gt;745&lt;/key&gt;&lt;/foreign-keys&gt;&lt;ref-type name="Journal Article"&gt;17&lt;/ref-type&gt;&lt;contributors&gt;&lt;authors&gt;&lt;author&gt;Behrends, C.&lt;/author&gt;&lt;author&gt;Sowa, M. E.&lt;/author&gt;&lt;author&gt;Gygi, S. P.&lt;/author&gt;&lt;author&gt;Harper, J. W.&lt;/author&gt;&lt;/authors&gt;&lt;/contributors&gt;&lt;auth-address&gt;Department of Pathology, Harvard Medical School, Boston, Massachusetts 02115, USA.&lt;/auth-address&gt;&lt;titles&gt;&lt;title&gt;Network organization of the human autophagy system&lt;/title&gt;&lt;secondary-title&gt;Nature&lt;/secondary-title&gt;&lt;/titles&gt;&lt;periodical&gt;&lt;full-title&gt;Nature&lt;/full-title&gt;&lt;/periodical&gt;&lt;pages&gt;68-76&lt;/pages&gt;&lt;volume&gt;466&lt;/volume&gt;&lt;number&gt;7302&lt;/number&gt;&lt;edition&gt;2010/06/22&lt;/edition&gt;&lt;keywords&gt;&lt;keyword&gt;Adaptor Proteins, Signal Transducing/genetics/metabolism&lt;/keyword&gt;&lt;keyword&gt;Autophagy/genetics/*physiology&lt;/keyword&gt;&lt;keyword&gt;Autophagy-Related Protein 8 Family&lt;/keyword&gt;&lt;keyword&gt;Homeostasis&lt;/keyword&gt;&lt;keyword&gt;Humans&lt;/keyword&gt;&lt;keyword&gt;Microfilament Proteins/genetics/metabolism&lt;/keyword&gt;&lt;keyword&gt;Phagosomes&lt;/keyword&gt;&lt;keyword&gt;Phosphorylation&lt;/keyword&gt;&lt;keyword&gt;Protein Binding&lt;/keyword&gt;&lt;keyword&gt;*Protein Interaction Mapping&lt;/keyword&gt;&lt;keyword&gt;Proteomics&lt;/keyword&gt;&lt;keyword&gt;RNA Interference&lt;/keyword&gt;&lt;keyword&gt;Reproducibility of Results&lt;/keyword&gt;&lt;keyword&gt;Ubiquitination&lt;/keyword&gt;&lt;/keywords&gt;&lt;dates&gt;&lt;year&gt;2010&lt;/year&gt;&lt;pub-dates&gt;&lt;date&gt;Jul 1&lt;/date&gt;&lt;/pub-dates&gt;&lt;/dates&gt;&lt;publisher&gt;Springer Science and Business Media LLC&lt;/publisher&gt;&lt;isbn&gt;1476-4687 (Electronic)&amp;#xD;0028-0836 (Linking)&lt;/isbn&gt;&lt;accession-num&gt;20562859&lt;/accession-num&gt;&lt;urls&gt;&lt;related-urls&gt;&lt;url&gt;https://www.ncbi.nlm.nih.gov/pubmed/20562859&lt;/url&gt;&lt;/related-urls&gt;&lt;/urls&gt;&lt;custom2&gt;PMC2901998&lt;/custom2&gt;&lt;electronic-resource-num&gt;10.1038/nature09204&lt;/electronic-resource-num&gt;&lt;/record&gt;&lt;/Cite&gt;&lt;/EndNote&gt;</w:instrText>
      </w:r>
      <w:r w:rsidR="00116743"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(Behrends et al., 2010)</w:t>
      </w:r>
      <w:r w:rsidR="00116743" w:rsidRPr="00347BF8">
        <w:rPr>
          <w:rFonts w:ascii="Times New Roman" w:hAnsi="Times New Roman" w:cs="Times New Roman"/>
          <w:sz w:val="24"/>
          <w:szCs w:val="24"/>
        </w:rPr>
        <w:fldChar w:fldCharType="end"/>
      </w:r>
      <w:r w:rsidR="00093D1D" w:rsidRPr="00347BF8">
        <w:rPr>
          <w:rFonts w:ascii="Times New Roman" w:hAnsi="Times New Roman" w:cs="Times New Roman"/>
          <w:sz w:val="24"/>
          <w:szCs w:val="24"/>
        </w:rPr>
        <w:t xml:space="preserve">. </w:t>
      </w:r>
      <w:r w:rsidR="00E90081" w:rsidRPr="00347BF8">
        <w:rPr>
          <w:rFonts w:ascii="Times New Roman" w:hAnsi="Times New Roman" w:cs="Times New Roman"/>
          <w:sz w:val="24"/>
          <w:szCs w:val="24"/>
        </w:rPr>
        <w:t xml:space="preserve">In the RPE, </w:t>
      </w:r>
      <w:r w:rsidR="00093D1D" w:rsidRPr="00347BF8">
        <w:rPr>
          <w:rFonts w:ascii="Times New Roman" w:hAnsi="Times New Roman" w:cs="Times New Roman"/>
          <w:sz w:val="24"/>
          <w:szCs w:val="24"/>
        </w:rPr>
        <w:t xml:space="preserve">AMPKα </w:t>
      </w:r>
      <w:r w:rsidR="00E90081" w:rsidRPr="00347BF8">
        <w:rPr>
          <w:rFonts w:ascii="Times New Roman" w:hAnsi="Times New Roman" w:cs="Times New Roman"/>
          <w:sz w:val="24"/>
          <w:szCs w:val="24"/>
        </w:rPr>
        <w:t xml:space="preserve">has been found to play a crucial role </w:t>
      </w:r>
      <w:r w:rsidR="00093D1D" w:rsidRPr="00347BF8">
        <w:rPr>
          <w:rFonts w:ascii="Times New Roman" w:hAnsi="Times New Roman" w:cs="Times New Roman"/>
          <w:sz w:val="24"/>
          <w:szCs w:val="24"/>
        </w:rPr>
        <w:t xml:space="preserve">in maintaining a balance between autophagy and </w:t>
      </w:r>
      <w:r w:rsidR="005D48E4" w:rsidRPr="00347BF8">
        <w:rPr>
          <w:rFonts w:ascii="Times New Roman" w:hAnsi="Times New Roman" w:cs="Times New Roman"/>
          <w:sz w:val="24"/>
          <w:szCs w:val="24"/>
        </w:rPr>
        <w:t>p</w:t>
      </w:r>
      <w:r w:rsidR="00E90081" w:rsidRPr="00347BF8">
        <w:rPr>
          <w:rFonts w:ascii="Times New Roman" w:hAnsi="Times New Roman" w:cs="Times New Roman"/>
          <w:sz w:val="24"/>
          <w:szCs w:val="24"/>
        </w:rPr>
        <w:t>hagosome processing</w:t>
      </w:r>
      <w:r w:rsidR="00093D1D" w:rsidRPr="00347BF8">
        <w:rPr>
          <w:rFonts w:ascii="Times New Roman" w:hAnsi="Times New Roman" w:cs="Times New Roman"/>
          <w:sz w:val="24"/>
          <w:szCs w:val="24"/>
        </w:rPr>
        <w:t>,</w:t>
      </w:r>
      <w:r w:rsidR="002A7549" w:rsidRPr="00347BF8">
        <w:rPr>
          <w:rFonts w:ascii="Times New Roman" w:hAnsi="Times New Roman" w:cs="Times New Roman"/>
          <w:sz w:val="24"/>
          <w:szCs w:val="24"/>
        </w:rPr>
        <w:t xml:space="preserve"> with</w:t>
      </w:r>
      <w:r w:rsidR="00093D1D" w:rsidRPr="00347BF8">
        <w:rPr>
          <w:rFonts w:ascii="Times New Roman" w:hAnsi="Times New Roman" w:cs="Times New Roman"/>
          <w:sz w:val="24"/>
          <w:szCs w:val="24"/>
        </w:rPr>
        <w:t xml:space="preserve"> increased expression of AMPKα </w:t>
      </w:r>
      <w:r w:rsidR="002A7549" w:rsidRPr="00347BF8">
        <w:rPr>
          <w:rFonts w:ascii="Times New Roman" w:hAnsi="Times New Roman" w:cs="Times New Roman"/>
          <w:sz w:val="24"/>
          <w:szCs w:val="24"/>
        </w:rPr>
        <w:t>found to</w:t>
      </w:r>
      <w:r w:rsidR="00093D1D" w:rsidRPr="00347BF8">
        <w:rPr>
          <w:rFonts w:ascii="Times New Roman" w:hAnsi="Times New Roman" w:cs="Times New Roman"/>
          <w:sz w:val="24"/>
          <w:szCs w:val="24"/>
        </w:rPr>
        <w:t xml:space="preserve"> upregulate autophagy and downregulate phagocytosis </w:t>
      </w:r>
      <w:r w:rsidR="00843F46" w:rsidRPr="00347BF8">
        <w:rPr>
          <w:rFonts w:ascii="Times New Roman" w:hAnsi="Times New Roman" w:cs="Times New Roman"/>
          <w:sz w:val="24"/>
          <w:szCs w:val="24"/>
        </w:rPr>
        <w:t xml:space="preserve">so as to </w:t>
      </w:r>
      <w:r w:rsidR="00093D1D" w:rsidRPr="00347BF8">
        <w:rPr>
          <w:rFonts w:ascii="Times New Roman" w:hAnsi="Times New Roman" w:cs="Times New Roman"/>
          <w:sz w:val="24"/>
          <w:szCs w:val="24"/>
        </w:rPr>
        <w:t xml:space="preserve">prioritize resources </w:t>
      </w:r>
      <w:r w:rsidR="00843F46" w:rsidRPr="00347BF8">
        <w:rPr>
          <w:rFonts w:ascii="Times New Roman" w:hAnsi="Times New Roman" w:cs="Times New Roman"/>
          <w:sz w:val="24"/>
          <w:szCs w:val="24"/>
        </w:rPr>
        <w:t>for the</w:t>
      </w:r>
      <w:r w:rsidR="00550F35" w:rsidRPr="00347BF8">
        <w:rPr>
          <w:rFonts w:ascii="Times New Roman" w:hAnsi="Times New Roman" w:cs="Times New Roman"/>
          <w:sz w:val="24"/>
          <w:szCs w:val="24"/>
        </w:rPr>
        <w:t xml:space="preserve"> </w:t>
      </w:r>
      <w:r w:rsidR="00093D1D" w:rsidRPr="00347BF8">
        <w:rPr>
          <w:rFonts w:ascii="Times New Roman" w:hAnsi="Times New Roman" w:cs="Times New Roman"/>
          <w:sz w:val="24"/>
          <w:szCs w:val="24"/>
        </w:rPr>
        <w:t>more vital autophagy pathway</w:t>
      </w:r>
      <w:r w:rsidR="002A7549" w:rsidRPr="00347BF8">
        <w:rPr>
          <w:rFonts w:ascii="Times New Roman" w:hAnsi="Times New Roman" w:cs="Times New Roman"/>
          <w:sz w:val="24"/>
          <w:szCs w:val="24"/>
        </w:rPr>
        <w:t xml:space="preserve"> </w:t>
      </w:r>
      <w:r w:rsidR="002A7549" w:rsidRPr="00347BF8">
        <w:rPr>
          <w:rFonts w:ascii="Times New Roman" w:hAnsi="Times New Roman" w:cs="Times New Roman"/>
          <w:sz w:val="24"/>
          <w:szCs w:val="24"/>
        </w:rPr>
        <w:fldChar w:fldCharType="begin">
          <w:fldData xml:space="preserve">PEVuZE5vdGU+PENpdGU+PEF1dGhvcj5RaW48L0F1dGhvcj48WWVhcj4yMDA4PC9ZZWFyPjxSZWNO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</w:fldData>
        </w:fldChar>
      </w:r>
      <w:r w:rsidR="00413E37" w:rsidRPr="00347BF8">
        <w:rPr>
          <w:rFonts w:ascii="Times New Roman" w:hAnsi="Times New Roman" w:cs="Times New Roman"/>
          <w:sz w:val="24"/>
          <w:szCs w:val="24"/>
        </w:rPr>
        <w:instrText xml:space="preserve"> ADDIN EN.CITE </w:instrText>
      </w:r>
      <w:r w:rsidR="00413E37" w:rsidRPr="00347BF8">
        <w:rPr>
          <w:rFonts w:ascii="Times New Roman" w:hAnsi="Times New Roman" w:cs="Times New Roman"/>
          <w:sz w:val="24"/>
          <w:szCs w:val="24"/>
        </w:rPr>
        <w:fldChar w:fldCharType="begin">
          <w:fldData xml:space="preserve">PEVuZE5vdGU+PENpdGU+PEF1dGhvcj5RaW48L0F1dGhvcj48WWVhcj4yMDA4PC9ZZWFyPjxSZWNO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</w:fldData>
        </w:fldChar>
      </w:r>
      <w:r w:rsidR="00413E37" w:rsidRPr="00347BF8">
        <w:rPr>
          <w:rFonts w:ascii="Times New Roman" w:hAnsi="Times New Roman" w:cs="Times New Roman"/>
          <w:sz w:val="24"/>
          <w:szCs w:val="24"/>
        </w:rPr>
        <w:instrText xml:space="preserve"> ADDIN EN.CITE.DATA </w:instrText>
      </w:r>
      <w:r w:rsidR="00413E37" w:rsidRPr="00347BF8">
        <w:rPr>
          <w:rFonts w:ascii="Times New Roman" w:hAnsi="Times New Roman" w:cs="Times New Roman"/>
          <w:sz w:val="24"/>
          <w:szCs w:val="24"/>
        </w:rPr>
      </w:r>
      <w:r w:rsidR="00413E37" w:rsidRPr="00347BF8">
        <w:rPr>
          <w:rFonts w:ascii="Times New Roman" w:hAnsi="Times New Roman" w:cs="Times New Roman"/>
          <w:sz w:val="24"/>
          <w:szCs w:val="24"/>
        </w:rPr>
        <w:fldChar w:fldCharType="end"/>
      </w:r>
      <w:r w:rsidR="002A7549" w:rsidRPr="00347BF8">
        <w:rPr>
          <w:rFonts w:ascii="Times New Roman" w:hAnsi="Times New Roman" w:cs="Times New Roman"/>
          <w:sz w:val="24"/>
          <w:szCs w:val="24"/>
        </w:rPr>
      </w:r>
      <w:r w:rsidR="002A7549" w:rsidRPr="00347BF8">
        <w:rPr>
          <w:rFonts w:ascii="Times New Roman" w:hAnsi="Times New Roman" w:cs="Times New Roman"/>
          <w:sz w:val="24"/>
          <w:szCs w:val="24"/>
        </w:rPr>
        <w:fldChar w:fldCharType="separate"/>
      </w:r>
      <w:r w:rsidR="002069CA" w:rsidRPr="00347BF8">
        <w:rPr>
          <w:rFonts w:ascii="Times New Roman" w:hAnsi="Times New Roman" w:cs="Times New Roman"/>
          <w:noProof/>
          <w:sz w:val="24"/>
          <w:szCs w:val="24"/>
        </w:rPr>
        <w:t>(Qin and De Vries, 2008)</w:t>
      </w:r>
      <w:r w:rsidR="002A7549" w:rsidRPr="00347BF8">
        <w:rPr>
          <w:rFonts w:ascii="Times New Roman" w:hAnsi="Times New Roman" w:cs="Times New Roman"/>
          <w:sz w:val="24"/>
          <w:szCs w:val="24"/>
        </w:rPr>
        <w:fldChar w:fldCharType="end"/>
      </w:r>
      <w:r w:rsidR="00093D1D" w:rsidRPr="00347BF8">
        <w:rPr>
          <w:rFonts w:ascii="Times New Roman" w:hAnsi="Times New Roman" w:cs="Times New Roman"/>
          <w:sz w:val="24"/>
          <w:szCs w:val="24"/>
        </w:rPr>
        <w:t xml:space="preserve">. </w:t>
      </w:r>
      <w:r w:rsidR="00E90081" w:rsidRPr="00347BF8">
        <w:rPr>
          <w:rFonts w:ascii="Times New Roman" w:hAnsi="Times New Roman" w:cs="Times New Roman"/>
          <w:sz w:val="24"/>
          <w:szCs w:val="24"/>
        </w:rPr>
        <w:t xml:space="preserve">Our data is in </w:t>
      </w:r>
      <w:r w:rsidR="00F964FE" w:rsidRPr="00347BF8">
        <w:rPr>
          <w:rFonts w:ascii="Times New Roman" w:hAnsi="Times New Roman" w:cs="Times New Roman"/>
          <w:sz w:val="24"/>
          <w:szCs w:val="24"/>
        </w:rPr>
        <w:t>line</w:t>
      </w:r>
      <w:r w:rsidR="00E90081" w:rsidRPr="00347BF8">
        <w:rPr>
          <w:rFonts w:ascii="Times New Roman" w:hAnsi="Times New Roman" w:cs="Times New Roman"/>
          <w:sz w:val="24"/>
          <w:szCs w:val="24"/>
        </w:rPr>
        <w:t xml:space="preserve"> with this</w:t>
      </w:r>
      <w:r w:rsidR="00423F63" w:rsidRPr="00347BF8">
        <w:rPr>
          <w:rFonts w:ascii="Times New Roman" w:hAnsi="Times New Roman" w:cs="Times New Roman"/>
          <w:sz w:val="24"/>
          <w:szCs w:val="24"/>
        </w:rPr>
        <w:t xml:space="preserve"> suggestion</w:t>
      </w:r>
      <w:r w:rsidR="00E90081" w:rsidRPr="00347BF8">
        <w:rPr>
          <w:rFonts w:ascii="Times New Roman" w:hAnsi="Times New Roman" w:cs="Times New Roman"/>
          <w:sz w:val="24"/>
          <w:szCs w:val="24"/>
        </w:rPr>
        <w:t xml:space="preserve"> as we see a reduction in </w:t>
      </w:r>
      <w:r w:rsidR="00423F63" w:rsidRPr="00347BF8">
        <w:rPr>
          <w:rFonts w:ascii="Times New Roman" w:hAnsi="Times New Roman" w:cs="Times New Roman"/>
          <w:sz w:val="24"/>
          <w:szCs w:val="24"/>
        </w:rPr>
        <w:t>phagosome proce</w:t>
      </w:r>
      <w:r w:rsidR="00E06BA4" w:rsidRPr="00347BF8">
        <w:rPr>
          <w:rFonts w:ascii="Times New Roman" w:hAnsi="Times New Roman" w:cs="Times New Roman"/>
          <w:sz w:val="24"/>
          <w:szCs w:val="24"/>
        </w:rPr>
        <w:t>s</w:t>
      </w:r>
      <w:r w:rsidR="00423F63" w:rsidRPr="00347BF8">
        <w:rPr>
          <w:rFonts w:ascii="Times New Roman" w:hAnsi="Times New Roman" w:cs="Times New Roman"/>
          <w:sz w:val="24"/>
          <w:szCs w:val="24"/>
        </w:rPr>
        <w:t>sing (reduced RHO+</w:t>
      </w:r>
      <w:r w:rsidR="00504702" w:rsidRPr="00347BF8">
        <w:rPr>
          <w:rFonts w:ascii="Times New Roman" w:hAnsi="Times New Roman" w:cs="Times New Roman"/>
          <w:sz w:val="24"/>
          <w:szCs w:val="24"/>
        </w:rPr>
        <w:t>/</w:t>
      </w:r>
      <w:r w:rsidR="00423F63" w:rsidRPr="00347BF8">
        <w:rPr>
          <w:rFonts w:ascii="Times New Roman" w:hAnsi="Times New Roman" w:cs="Times New Roman"/>
          <w:sz w:val="24"/>
          <w:szCs w:val="24"/>
        </w:rPr>
        <w:t>CATD+ puncta) and an increase in the number of autophagosomes (LC3+ puncta) in the aged RPE.</w:t>
      </w:r>
    </w:p>
    <w:p w14:paraId="292CC03D" w14:textId="0DD0F881" w:rsidR="00E26875" w:rsidRDefault="00093D1D" w:rsidP="005D3A2D">
      <w:pPr>
        <w:autoSpaceDE w:val="0"/>
        <w:autoSpaceDN w:val="0"/>
        <w:adjustRightInd w:val="0"/>
        <w:spacing w:after="0" w:line="480" w:lineRule="auto"/>
        <w:ind w:firstLine="720"/>
        <w:jc w:val="both"/>
        <w:rPr>
          <w:rFonts w:ascii="Times New Roman" w:hAnsi="Times New Roman" w:cs="Times New Roman"/>
          <w:sz w:val="24"/>
          <w:szCs w:val="24"/>
        </w:rPr>
      </w:pPr>
      <w:r w:rsidRPr="00347BF8">
        <w:rPr>
          <w:rFonts w:ascii="Times New Roman" w:hAnsi="Times New Roman" w:cs="Times New Roman"/>
          <w:sz w:val="24"/>
          <w:szCs w:val="24"/>
        </w:rPr>
        <w:t>4E-BP1 is a known substrate of mTOR1</w:t>
      </w:r>
      <w:r w:rsidR="00423F63" w:rsidRPr="00347BF8">
        <w:rPr>
          <w:rFonts w:ascii="Times New Roman" w:hAnsi="Times New Roman" w:cs="Times New Roman"/>
          <w:sz w:val="24"/>
          <w:szCs w:val="24"/>
        </w:rPr>
        <w:t xml:space="preserve"> and</w:t>
      </w:r>
      <w:r w:rsidRPr="00347BF8">
        <w:rPr>
          <w:rFonts w:ascii="Times New Roman" w:hAnsi="Times New Roman" w:cs="Times New Roman"/>
          <w:sz w:val="24"/>
          <w:szCs w:val="24"/>
        </w:rPr>
        <w:t xml:space="preserve"> is phosphorylated upon mTORC1 activation</w:t>
      </w:r>
      <w:r w:rsidR="00423F63" w:rsidRPr="00347BF8">
        <w:rPr>
          <w:rFonts w:ascii="Times New Roman" w:hAnsi="Times New Roman" w:cs="Times New Roman"/>
          <w:sz w:val="24"/>
          <w:szCs w:val="24"/>
        </w:rPr>
        <w:t>, which</w:t>
      </w:r>
      <w:r w:rsidRPr="00347BF8">
        <w:rPr>
          <w:rFonts w:ascii="Times New Roman" w:hAnsi="Times New Roman" w:cs="Times New Roman"/>
          <w:sz w:val="24"/>
          <w:szCs w:val="24"/>
        </w:rPr>
        <w:t xml:space="preserve"> inhibits autophagy </w:t>
      </w:r>
      <w:r w:rsidRPr="00347BF8">
        <w:rPr>
          <w:rFonts w:ascii="Times New Roman" w:hAnsi="Times New Roman" w:cs="Times New Roman"/>
          <w:sz w:val="24"/>
          <w:szCs w:val="24"/>
        </w:rPr>
        <w:fldChar w:fldCharType="begin">
          <w:fldData xml:space="preserve">PEVuZE5vdGU+PENpdGU+PEF1dGhvcj5HaW5ncmFzPC9BdXRob3I+PFllYXI+MTk5OTwvWWVhcj48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</w:fldData>
        </w:fldChar>
      </w:r>
      <w:r w:rsidR="00413E37" w:rsidRPr="00347BF8">
        <w:rPr>
          <w:rFonts w:ascii="Times New Roman" w:hAnsi="Times New Roman" w:cs="Times New Roman"/>
          <w:sz w:val="24"/>
          <w:szCs w:val="24"/>
        </w:rPr>
        <w:instrText xml:space="preserve"> ADDIN EN.CITE </w:instrText>
      </w:r>
      <w:r w:rsidR="00413E37" w:rsidRPr="00347BF8">
        <w:rPr>
          <w:rFonts w:ascii="Times New Roman" w:hAnsi="Times New Roman" w:cs="Times New Roman"/>
          <w:sz w:val="24"/>
          <w:szCs w:val="24"/>
        </w:rPr>
        <w:fldChar w:fldCharType="begin">
          <w:fldData xml:space="preserve">PEVuZE5vdGU+PENpdGU+PEF1dGhvcj5HaW5ncmFzPC9BdXRob3I+PFllYXI+MTk5OTwvWWVhcj48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</w:fldData>
        </w:fldChar>
      </w:r>
      <w:r w:rsidR="00413E37" w:rsidRPr="00347BF8">
        <w:rPr>
          <w:rFonts w:ascii="Times New Roman" w:hAnsi="Times New Roman" w:cs="Times New Roman"/>
          <w:sz w:val="24"/>
          <w:szCs w:val="24"/>
        </w:rPr>
        <w:instrText xml:space="preserve"> ADDIN EN.CITE.DATA </w:instrText>
      </w:r>
      <w:r w:rsidR="00413E37" w:rsidRPr="00347BF8">
        <w:rPr>
          <w:rFonts w:ascii="Times New Roman" w:hAnsi="Times New Roman" w:cs="Times New Roman"/>
          <w:sz w:val="24"/>
          <w:szCs w:val="24"/>
        </w:rPr>
      </w:r>
      <w:r w:rsidR="00413E37" w:rsidRPr="00347BF8">
        <w:rPr>
          <w:rFonts w:ascii="Times New Roman" w:hAnsi="Times New Roman" w:cs="Times New Roman"/>
          <w:sz w:val="24"/>
          <w:szCs w:val="24"/>
        </w:rPr>
        <w:fldChar w:fldCharType="end"/>
      </w:r>
      <w:r w:rsidRPr="00347BF8">
        <w:rPr>
          <w:rFonts w:ascii="Times New Roman" w:hAnsi="Times New Roman" w:cs="Times New Roman"/>
          <w:sz w:val="24"/>
          <w:szCs w:val="24"/>
        </w:rPr>
      </w:r>
      <w:r w:rsidRPr="00347BF8">
        <w:rPr>
          <w:rFonts w:ascii="Times New Roman" w:hAnsi="Times New Roman" w:cs="Times New Roman"/>
          <w:sz w:val="24"/>
          <w:szCs w:val="24"/>
        </w:rPr>
        <w:fldChar w:fldCharType="separate"/>
      </w:r>
      <w:r w:rsidR="00E70209" w:rsidRPr="00347BF8">
        <w:rPr>
          <w:rFonts w:ascii="Times New Roman" w:hAnsi="Times New Roman" w:cs="Times New Roman"/>
          <w:noProof/>
          <w:sz w:val="24"/>
          <w:szCs w:val="24"/>
        </w:rPr>
        <w:t>(Gingras et al., 1999)</w:t>
      </w:r>
      <w:r w:rsidRPr="00347BF8">
        <w:rPr>
          <w:rFonts w:ascii="Times New Roman" w:hAnsi="Times New Roman" w:cs="Times New Roman"/>
          <w:sz w:val="24"/>
          <w:szCs w:val="24"/>
        </w:rPr>
        <w:fldChar w:fldCharType="end"/>
      </w:r>
      <w:r w:rsidRPr="00347BF8">
        <w:rPr>
          <w:rFonts w:ascii="Times New Roman" w:hAnsi="Times New Roman" w:cs="Times New Roman"/>
          <w:sz w:val="24"/>
          <w:szCs w:val="24"/>
        </w:rPr>
        <w:t xml:space="preserve">. Although the total amount of 4E-BP1 </w:t>
      </w:r>
      <w:r w:rsidR="006A6321" w:rsidRPr="00347BF8">
        <w:rPr>
          <w:rFonts w:ascii="Times New Roman" w:hAnsi="Times New Roman" w:cs="Times New Roman"/>
          <w:sz w:val="24"/>
          <w:szCs w:val="24"/>
        </w:rPr>
        <w:t>had a trend towards being</w:t>
      </w:r>
      <w:r w:rsidRPr="00347BF8">
        <w:rPr>
          <w:rFonts w:ascii="Times New Roman" w:hAnsi="Times New Roman" w:cs="Times New Roman"/>
          <w:sz w:val="24"/>
          <w:szCs w:val="24"/>
        </w:rPr>
        <w:t xml:space="preserve"> upregulated</w:t>
      </w:r>
      <w:r w:rsidR="00423F63" w:rsidRPr="00347BF8">
        <w:rPr>
          <w:rFonts w:ascii="Times New Roman" w:hAnsi="Times New Roman" w:cs="Times New Roman"/>
          <w:sz w:val="24"/>
          <w:szCs w:val="24"/>
        </w:rPr>
        <w:t xml:space="preserve"> with age</w:t>
      </w:r>
      <w:r w:rsidR="006A6321" w:rsidRPr="00347BF8">
        <w:rPr>
          <w:rFonts w:ascii="Times New Roman" w:hAnsi="Times New Roman" w:cs="Times New Roman"/>
          <w:sz w:val="24"/>
          <w:szCs w:val="24"/>
        </w:rPr>
        <w:t xml:space="preserve"> (p=0.07)</w:t>
      </w:r>
      <w:r w:rsidRPr="00347BF8">
        <w:rPr>
          <w:rFonts w:ascii="Times New Roman" w:hAnsi="Times New Roman" w:cs="Times New Roman"/>
          <w:sz w:val="24"/>
          <w:szCs w:val="24"/>
        </w:rPr>
        <w:t xml:space="preserve">, </w:t>
      </w:r>
      <w:r w:rsidR="00A155D2" w:rsidRPr="00347BF8">
        <w:rPr>
          <w:rFonts w:ascii="Times New Roman" w:hAnsi="Times New Roman" w:cs="Times New Roman"/>
          <w:sz w:val="24"/>
          <w:szCs w:val="24"/>
        </w:rPr>
        <w:t xml:space="preserve">the </w:t>
      </w:r>
      <w:r w:rsidRPr="00347BF8">
        <w:rPr>
          <w:rFonts w:ascii="Times New Roman" w:hAnsi="Times New Roman" w:cs="Times New Roman"/>
          <w:sz w:val="24"/>
          <w:szCs w:val="24"/>
        </w:rPr>
        <w:t>phosphorylated forms did not increase proportionally</w:t>
      </w:r>
      <w:r w:rsidR="006A6321" w:rsidRPr="00347BF8">
        <w:rPr>
          <w:rFonts w:ascii="Times New Roman" w:hAnsi="Times New Roman" w:cs="Times New Roman"/>
          <w:sz w:val="24"/>
          <w:szCs w:val="24"/>
        </w:rPr>
        <w:t xml:space="preserve">. Instead, expression of 4E-BP1 phosphorylated at T37 and T46 was significantly down-regulated in the aged RPE, </w:t>
      </w:r>
      <w:r w:rsidR="00423F63" w:rsidRPr="00347BF8">
        <w:rPr>
          <w:rFonts w:ascii="Times New Roman" w:hAnsi="Times New Roman" w:cs="Times New Roman"/>
          <w:sz w:val="24"/>
          <w:szCs w:val="24"/>
        </w:rPr>
        <w:t xml:space="preserve">suggesting </w:t>
      </w:r>
      <w:r w:rsidR="006A6321" w:rsidRPr="00347BF8">
        <w:rPr>
          <w:rFonts w:ascii="Times New Roman" w:hAnsi="Times New Roman" w:cs="Times New Roman"/>
          <w:sz w:val="24"/>
          <w:szCs w:val="24"/>
        </w:rPr>
        <w:t xml:space="preserve">changes in this </w:t>
      </w:r>
      <w:r w:rsidR="00E06BA4" w:rsidRPr="00347BF8">
        <w:rPr>
          <w:rFonts w:ascii="Times New Roman" w:hAnsi="Times New Roman" w:cs="Times New Roman"/>
          <w:sz w:val="24"/>
          <w:szCs w:val="24"/>
        </w:rPr>
        <w:t>phosphorylated form</w:t>
      </w:r>
      <w:r w:rsidR="00423F63" w:rsidRPr="00347BF8">
        <w:rPr>
          <w:rFonts w:ascii="Times New Roman" w:hAnsi="Times New Roman" w:cs="Times New Roman"/>
          <w:sz w:val="24"/>
          <w:szCs w:val="24"/>
        </w:rPr>
        <w:t xml:space="preserve"> </w:t>
      </w:r>
      <w:r w:rsidR="006A6321" w:rsidRPr="00347BF8">
        <w:rPr>
          <w:rFonts w:ascii="Times New Roman" w:hAnsi="Times New Roman" w:cs="Times New Roman"/>
          <w:sz w:val="24"/>
          <w:szCs w:val="24"/>
        </w:rPr>
        <w:t>might play a role in enhancing</w:t>
      </w:r>
      <w:r w:rsidR="00423F63" w:rsidRPr="00347BF8">
        <w:rPr>
          <w:rFonts w:ascii="Times New Roman" w:hAnsi="Times New Roman" w:cs="Times New Roman"/>
          <w:sz w:val="24"/>
          <w:szCs w:val="24"/>
        </w:rPr>
        <w:t xml:space="preserve"> autophag</w:t>
      </w:r>
      <w:r w:rsidR="000266F2" w:rsidRPr="00347BF8">
        <w:rPr>
          <w:rFonts w:ascii="Times New Roman" w:hAnsi="Times New Roman" w:cs="Times New Roman"/>
          <w:sz w:val="24"/>
          <w:szCs w:val="24"/>
        </w:rPr>
        <w:t>osome formation</w:t>
      </w:r>
      <w:r w:rsidR="00423F63" w:rsidRPr="00347BF8">
        <w:rPr>
          <w:rFonts w:ascii="Times New Roman" w:hAnsi="Times New Roman" w:cs="Times New Roman"/>
          <w:sz w:val="24"/>
          <w:szCs w:val="24"/>
        </w:rPr>
        <w:t xml:space="preserve"> in the aged RPE</w:t>
      </w:r>
      <w:r w:rsidRPr="00347BF8">
        <w:rPr>
          <w:rFonts w:ascii="Times New Roman" w:hAnsi="Times New Roman" w:cs="Times New Roman"/>
          <w:sz w:val="24"/>
          <w:szCs w:val="24"/>
        </w:rPr>
        <w:t xml:space="preserve">. </w:t>
      </w:r>
      <w:bookmarkEnd w:id="4"/>
      <w:r w:rsidR="00423F63" w:rsidRPr="00347BF8">
        <w:rPr>
          <w:rFonts w:ascii="Times New Roman" w:hAnsi="Times New Roman" w:cs="Times New Roman"/>
          <w:sz w:val="24"/>
          <w:szCs w:val="24"/>
        </w:rPr>
        <w:t>Th</w:t>
      </w:r>
      <w:r w:rsidR="006A6321" w:rsidRPr="00347BF8">
        <w:rPr>
          <w:rFonts w:ascii="Times New Roman" w:hAnsi="Times New Roman" w:cs="Times New Roman"/>
          <w:sz w:val="24"/>
          <w:szCs w:val="24"/>
        </w:rPr>
        <w:t>is fits in with the changes observed in AMPKα and LC3 puncta</w:t>
      </w:r>
      <w:r w:rsidRPr="00347BF8">
        <w:rPr>
          <w:rFonts w:ascii="Times New Roman" w:hAnsi="Times New Roman" w:cs="Times New Roman"/>
          <w:sz w:val="24"/>
          <w:szCs w:val="24"/>
        </w:rPr>
        <w:t xml:space="preserve">. </w:t>
      </w:r>
      <w:r w:rsidR="00AA5492" w:rsidRPr="00347BF8">
        <w:rPr>
          <w:rFonts w:ascii="Times New Roman" w:hAnsi="Times New Roman" w:cs="Times New Roman"/>
          <w:sz w:val="24"/>
          <w:szCs w:val="24"/>
        </w:rPr>
        <w:t>Increased expression of</w:t>
      </w:r>
      <w:r w:rsidRPr="00347BF8">
        <w:rPr>
          <w:rFonts w:ascii="Times New Roman" w:hAnsi="Times New Roman" w:cs="Times New Roman"/>
          <w:sz w:val="24"/>
          <w:szCs w:val="24"/>
        </w:rPr>
        <w:t xml:space="preserve"> p62 / SQSTM1 w</w:t>
      </w:r>
      <w:r w:rsidR="00AA5492" w:rsidRPr="00347BF8">
        <w:rPr>
          <w:rFonts w:ascii="Times New Roman" w:hAnsi="Times New Roman" w:cs="Times New Roman"/>
          <w:sz w:val="24"/>
          <w:szCs w:val="24"/>
        </w:rPr>
        <w:t>as also found in the RPE of aged mice</w:t>
      </w:r>
      <w:r w:rsidR="005B503B" w:rsidRPr="00347BF8">
        <w:rPr>
          <w:rFonts w:ascii="Times New Roman" w:hAnsi="Times New Roman" w:cs="Times New Roman"/>
          <w:sz w:val="24"/>
          <w:szCs w:val="24"/>
        </w:rPr>
        <w:t xml:space="preserve">, which is consistent with a previous study which compared p62 expression between 3-month-old and 22-month-old mice </w:t>
      </w:r>
      <w:r w:rsidR="00BF459F" w:rsidRPr="00347BF8">
        <w:rPr>
          <w:rFonts w:ascii="Times New Roman" w:hAnsi="Times New Roman" w:cs="Times New Roman"/>
          <w:sz w:val="24"/>
          <w:szCs w:val="24"/>
        </w:rPr>
        <w:fldChar w:fldCharType="begin"/>
      </w:r>
      <w:r w:rsidR="00E70209" w:rsidRPr="00347BF8">
        <w:rPr>
          <w:rFonts w:ascii="Times New Roman" w:hAnsi="Times New Roman" w:cs="Times New Roman"/>
          <w:sz w:val="24"/>
          <w:szCs w:val="24"/>
        </w:rPr>
        <w:instrText xml:space="preserve"> ADDIN EN.CITE &lt;EndNote&gt;&lt;Cite&gt;&lt;Author&gt;Rodriguez-Muela&lt;/Author&gt;&lt;Year&gt;2013&lt;/Year&gt;&lt;RecNum&gt;197&lt;/RecNum&gt;&lt;DisplayText&gt;(Rodriguez-Muela et al., 2013)&lt;/DisplayText&gt;&lt;record&gt;&lt;rec-number&gt;197&lt;/rec-number&gt;&lt;foreign-keys&gt;&lt;key app="EN" db-id="xwae29rz3rf0e4e5wvc5xr0q2st0pevsp55a" timestamp="1586929578"&gt;197&lt;/key&gt;&lt;/foreign-keys&gt;&lt;ref-type name="Journal Article"&gt;17&lt;/ref-type&gt;&lt;contributors&gt;&lt;authors&gt;&lt;author&gt;Rodriguez-Muela, N.&lt;/author&gt;&lt;author&gt;Koga, H.&lt;/author&gt;&lt;author&gt;Garcia-Ledo, L.&lt;/author&gt;&lt;author&gt;de la Villa, P.&lt;/author&gt;&lt;author&gt;de la Rosa, E. J.&lt;/author&gt;&lt;author&gt;Cuervo, A. M.&lt;/author&gt;&lt;author&gt;Boya, P.&lt;/author&gt;&lt;/authors&gt;&lt;/contributors&gt;&lt;auth-address&gt;Department of Cellular and Molecular Biology, CIB, CSIC, Ramiro de Maeztu 9, E-28040, Madrid, Spain.&lt;/auth-address&gt;&lt;titles&gt;&lt;title&gt;Balance between autophagic pathways preserves retinal homeostasis&lt;/title&gt;&lt;secondary-title&gt;Aging Cell&lt;/secondary-title&gt;&lt;/titles&gt;&lt;periodical&gt;&lt;full-title&gt;Aging Cell&lt;/full-title&gt;&lt;/periodical&gt;&lt;pages&gt;478-88&lt;/pages&gt;&lt;volume&gt;12&lt;/volume&gt;&lt;number&gt;3&lt;/number&gt;&lt;edition&gt;2013/03/26&lt;/edition&gt;&lt;keywords&gt;&lt;keyword&gt;Aging&lt;/keyword&gt;&lt;keyword&gt;Animals&lt;/keyword&gt;&lt;keyword&gt;*Apoptosis&lt;/keyword&gt;&lt;keyword&gt;*Autophagy&lt;/keyword&gt;&lt;keyword&gt;Cell Line&lt;/keyword&gt;&lt;keyword&gt;Cellular Senescence&lt;/keyword&gt;&lt;keyword&gt;Female&lt;/keyword&gt;&lt;keyword&gt;Homeostasis&lt;/keyword&gt;&lt;keyword&gt;Macular Degeneration/*physiopathology&lt;/keyword&gt;&lt;keyword&gt;Male&lt;/keyword&gt;&lt;keyword&gt;Mice&lt;/keyword&gt;&lt;keyword&gt;Mice, Inbred C57BL&lt;/keyword&gt;&lt;keyword&gt;Mice, Transgenic&lt;/keyword&gt;&lt;keyword&gt;Retina/*physiology/physiopathology&lt;/keyword&gt;&lt;/keywords&gt;&lt;dates&gt;&lt;year&gt;2013&lt;/year&gt;&lt;pub-dates&gt;&lt;date&gt;Jun&lt;/date&gt;&lt;/pub-dates&gt;&lt;/dates&gt;&lt;publisher&gt;Wiley&lt;/publisher&gt;&lt;isbn&gt;1474-9726 (Electronic)&amp;#xD;1474-9718 (Linking)&lt;/isbn&gt;&lt;accession-num&gt;23521856&lt;/accession-num&gt;&lt;urls&gt;&lt;related-urls&gt;&lt;url&gt;https://www.ncbi.nlm.nih.gov/pubmed/23521856&lt;/url&gt;&lt;/related-urls&gt;&lt;/urls&gt;&lt;custom2&gt;PMC3655122&lt;/custom2&gt;&lt;electronic-resource-num&gt;10.1111/acel.12072&lt;/electronic-resource-num&gt;&lt;/record&gt;&lt;/Cite&gt;&lt;/EndNote&gt;</w:instrText>
      </w:r>
      <w:r w:rsidR="00BF459F" w:rsidRPr="00347BF8">
        <w:rPr>
          <w:rFonts w:ascii="Times New Roman" w:hAnsi="Times New Roman" w:cs="Times New Roman"/>
          <w:sz w:val="24"/>
          <w:szCs w:val="24"/>
        </w:rPr>
        <w:fldChar w:fldCharType="separate"/>
      </w:r>
      <w:r w:rsidR="00E70209" w:rsidRPr="00347BF8">
        <w:rPr>
          <w:rFonts w:ascii="Times New Roman" w:hAnsi="Times New Roman" w:cs="Times New Roman"/>
          <w:noProof/>
          <w:sz w:val="24"/>
          <w:szCs w:val="24"/>
        </w:rPr>
        <w:t>(Rodriguez-Muela et al., 2013)</w:t>
      </w:r>
      <w:r w:rsidR="00BF459F" w:rsidRPr="00347BF8">
        <w:rPr>
          <w:rFonts w:ascii="Times New Roman" w:hAnsi="Times New Roman" w:cs="Times New Roman"/>
          <w:sz w:val="24"/>
          <w:szCs w:val="24"/>
        </w:rPr>
        <w:fldChar w:fldCharType="end"/>
      </w:r>
      <w:r w:rsidRPr="00347BF8">
        <w:rPr>
          <w:rFonts w:ascii="Times New Roman" w:hAnsi="Times New Roman" w:cs="Times New Roman"/>
          <w:sz w:val="24"/>
          <w:szCs w:val="24"/>
        </w:rPr>
        <w:t xml:space="preserve">. </w:t>
      </w:r>
      <w:r w:rsidR="00FA2055" w:rsidRPr="00347BF8">
        <w:rPr>
          <w:rFonts w:ascii="Times New Roman" w:hAnsi="Times New Roman" w:cs="Times New Roman"/>
          <w:sz w:val="24"/>
          <w:szCs w:val="24"/>
        </w:rPr>
        <w:t xml:space="preserve">As previous work has shown that </w:t>
      </w:r>
      <w:r w:rsidR="00AA5492" w:rsidRPr="00347BF8">
        <w:rPr>
          <w:rFonts w:ascii="Times New Roman" w:hAnsi="Times New Roman" w:cs="Times New Roman"/>
          <w:sz w:val="24"/>
          <w:szCs w:val="24"/>
        </w:rPr>
        <w:t>p62</w:t>
      </w:r>
      <w:r w:rsidRPr="00347BF8">
        <w:rPr>
          <w:rFonts w:ascii="Times New Roman" w:hAnsi="Times New Roman" w:cs="Times New Roman"/>
          <w:sz w:val="24"/>
          <w:szCs w:val="24"/>
        </w:rPr>
        <w:t xml:space="preserve"> accumulates when autophagy-lysosomal processes are impaired</w:t>
      </w:r>
      <w:r w:rsidR="00FA2055" w:rsidRPr="00347BF8">
        <w:rPr>
          <w:rFonts w:ascii="Times New Roman" w:hAnsi="Times New Roman" w:cs="Times New Roman"/>
          <w:sz w:val="24"/>
          <w:szCs w:val="24"/>
        </w:rPr>
        <w:t xml:space="preserve"> </w:t>
      </w:r>
      <w:r w:rsidR="00AA5492" w:rsidRPr="00347BF8">
        <w:rPr>
          <w:rFonts w:ascii="Times New Roman" w:hAnsi="Times New Roman" w:cs="Times New Roman"/>
          <w:sz w:val="24"/>
          <w:szCs w:val="24"/>
        </w:rPr>
        <w:t xml:space="preserve">in the RPE and retina </w:t>
      </w:r>
      <w:r w:rsidR="00AA5492" w:rsidRPr="00347BF8">
        <w:rPr>
          <w:rFonts w:ascii="Times New Roman" w:hAnsi="Times New Roman" w:cs="Times New Roman"/>
          <w:sz w:val="24"/>
          <w:szCs w:val="24"/>
        </w:rPr>
        <w:fldChar w:fldCharType="begin">
          <w:fldData xml:space="preserve">PEVuZE5vdGU+PENpdGU+PEF1dGhvcj52b24gRWlzZW5oYXJ0LVJvdGhlPC9BdXRob3I+PFllYXI+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</w:fldData>
        </w:fldChar>
      </w:r>
      <w:r w:rsidR="00413E37" w:rsidRPr="00347BF8">
        <w:rPr>
          <w:rFonts w:ascii="Times New Roman" w:hAnsi="Times New Roman" w:cs="Times New Roman"/>
          <w:sz w:val="24"/>
          <w:szCs w:val="24"/>
        </w:rPr>
        <w:instrText xml:space="preserve"> ADDIN EN.CITE </w:instrText>
      </w:r>
      <w:r w:rsidR="00413E37" w:rsidRPr="00347BF8">
        <w:rPr>
          <w:rFonts w:ascii="Times New Roman" w:hAnsi="Times New Roman" w:cs="Times New Roman"/>
          <w:sz w:val="24"/>
          <w:szCs w:val="24"/>
        </w:rPr>
        <w:fldChar w:fldCharType="begin">
          <w:fldData xml:space="preserve">PEVuZE5vdGU+PENpdGU+PEF1dGhvcj52b24gRWlzZW5oYXJ0LVJvdGhlPC9BdXRob3I+PFllYXI+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</w:fldData>
        </w:fldChar>
      </w:r>
      <w:r w:rsidR="00413E37" w:rsidRPr="00347BF8">
        <w:rPr>
          <w:rFonts w:ascii="Times New Roman" w:hAnsi="Times New Roman" w:cs="Times New Roman"/>
          <w:sz w:val="24"/>
          <w:szCs w:val="24"/>
        </w:rPr>
        <w:instrText xml:space="preserve"> ADDIN EN.CITE.DATA </w:instrText>
      </w:r>
      <w:r w:rsidR="00413E37" w:rsidRPr="00347BF8">
        <w:rPr>
          <w:rFonts w:ascii="Times New Roman" w:hAnsi="Times New Roman" w:cs="Times New Roman"/>
          <w:sz w:val="24"/>
          <w:szCs w:val="24"/>
        </w:rPr>
      </w:r>
      <w:r w:rsidR="00413E37" w:rsidRPr="00347BF8">
        <w:rPr>
          <w:rFonts w:ascii="Times New Roman" w:hAnsi="Times New Roman" w:cs="Times New Roman"/>
          <w:sz w:val="24"/>
          <w:szCs w:val="24"/>
        </w:rPr>
        <w:fldChar w:fldCharType="end"/>
      </w:r>
      <w:r w:rsidR="00AA5492" w:rsidRPr="00347BF8">
        <w:rPr>
          <w:rFonts w:ascii="Times New Roman" w:hAnsi="Times New Roman" w:cs="Times New Roman"/>
          <w:sz w:val="24"/>
          <w:szCs w:val="24"/>
        </w:rPr>
      </w:r>
      <w:r w:rsidR="00AA5492" w:rsidRPr="00347BF8">
        <w:rPr>
          <w:rFonts w:ascii="Times New Roman" w:hAnsi="Times New Roman" w:cs="Times New Roman"/>
          <w:sz w:val="24"/>
          <w:szCs w:val="24"/>
        </w:rPr>
        <w:fldChar w:fldCharType="separate"/>
      </w:r>
      <w:r w:rsidR="00413E37" w:rsidRPr="00347BF8">
        <w:rPr>
          <w:rFonts w:ascii="Times New Roman" w:hAnsi="Times New Roman" w:cs="Times New Roman"/>
          <w:noProof/>
          <w:sz w:val="24"/>
          <w:szCs w:val="24"/>
        </w:rPr>
        <w:t>(von Eisenhart-Rothe et al., 2018)</w:t>
      </w:r>
      <w:r w:rsidR="00AA5492" w:rsidRPr="00347BF8">
        <w:rPr>
          <w:rFonts w:ascii="Times New Roman" w:hAnsi="Times New Roman" w:cs="Times New Roman"/>
          <w:sz w:val="24"/>
          <w:szCs w:val="24"/>
        </w:rPr>
        <w:fldChar w:fldCharType="end"/>
      </w:r>
      <w:r w:rsidR="00F47FD7" w:rsidRPr="00347BF8">
        <w:rPr>
          <w:rFonts w:ascii="Times New Roman" w:hAnsi="Times New Roman" w:cs="Times New Roman"/>
          <w:sz w:val="24"/>
          <w:szCs w:val="24"/>
        </w:rPr>
        <w:t xml:space="preserve">, the current data </w:t>
      </w:r>
      <w:r w:rsidR="00E67551" w:rsidRPr="00347BF8">
        <w:rPr>
          <w:rFonts w:ascii="Times New Roman" w:hAnsi="Times New Roman" w:cs="Times New Roman"/>
          <w:sz w:val="24"/>
          <w:szCs w:val="24"/>
        </w:rPr>
        <w:t>suggests that undigested waste is accumulating in the aged RPE. Together with our histological findings, th</w:t>
      </w:r>
      <w:r w:rsidR="00F47FD7" w:rsidRPr="00347BF8">
        <w:rPr>
          <w:rFonts w:ascii="Times New Roman" w:hAnsi="Times New Roman" w:cs="Times New Roman"/>
          <w:sz w:val="24"/>
          <w:szCs w:val="24"/>
        </w:rPr>
        <w:t>e</w:t>
      </w:r>
      <w:r w:rsidR="00E67551" w:rsidRPr="00347BF8">
        <w:rPr>
          <w:rFonts w:ascii="Times New Roman" w:hAnsi="Times New Roman" w:cs="Times New Roman"/>
          <w:sz w:val="24"/>
          <w:szCs w:val="24"/>
        </w:rPr>
        <w:t>s</w:t>
      </w:r>
      <w:r w:rsidR="00F47FD7" w:rsidRPr="00347BF8">
        <w:rPr>
          <w:rFonts w:ascii="Times New Roman" w:hAnsi="Times New Roman" w:cs="Times New Roman"/>
          <w:sz w:val="24"/>
          <w:szCs w:val="24"/>
        </w:rPr>
        <w:t>e</w:t>
      </w:r>
      <w:r w:rsidR="00E67551" w:rsidRPr="00347BF8">
        <w:rPr>
          <w:rFonts w:ascii="Times New Roman" w:hAnsi="Times New Roman" w:cs="Times New Roman"/>
          <w:sz w:val="24"/>
          <w:szCs w:val="24"/>
        </w:rPr>
        <w:t xml:space="preserve"> </w:t>
      </w:r>
      <w:r w:rsidR="00AA5492" w:rsidRPr="00347BF8">
        <w:rPr>
          <w:rFonts w:ascii="Times New Roman" w:hAnsi="Times New Roman" w:cs="Times New Roman"/>
          <w:sz w:val="24"/>
          <w:szCs w:val="24"/>
        </w:rPr>
        <w:t>data suggest</w:t>
      </w:r>
      <w:r w:rsidRPr="00347BF8">
        <w:rPr>
          <w:rFonts w:ascii="Times New Roman" w:hAnsi="Times New Roman" w:cs="Times New Roman"/>
          <w:sz w:val="24"/>
          <w:szCs w:val="24"/>
        </w:rPr>
        <w:t xml:space="preserve"> th</w:t>
      </w:r>
      <w:r w:rsidR="00AA5492" w:rsidRPr="00347BF8">
        <w:rPr>
          <w:rFonts w:ascii="Times New Roman" w:hAnsi="Times New Roman" w:cs="Times New Roman"/>
          <w:sz w:val="24"/>
          <w:szCs w:val="24"/>
        </w:rPr>
        <w:t>at</w:t>
      </w:r>
      <w:r w:rsidRPr="00347BF8">
        <w:rPr>
          <w:rFonts w:ascii="Times New Roman" w:hAnsi="Times New Roman" w:cs="Times New Roman"/>
          <w:sz w:val="24"/>
          <w:szCs w:val="24"/>
        </w:rPr>
        <w:t xml:space="preserve"> RPE cells upregulate </w:t>
      </w:r>
      <w:r w:rsidR="006A6321" w:rsidRPr="00347BF8">
        <w:rPr>
          <w:rFonts w:ascii="Times New Roman" w:hAnsi="Times New Roman" w:cs="Times New Roman"/>
          <w:sz w:val="24"/>
          <w:szCs w:val="24"/>
        </w:rPr>
        <w:t xml:space="preserve">autophagy by AMPKα and phosphorylation of 4E-BP1 at T37 and T46, inducing an increase in </w:t>
      </w:r>
      <w:r w:rsidR="00AA5492" w:rsidRPr="00347BF8">
        <w:rPr>
          <w:rFonts w:ascii="Times New Roman" w:hAnsi="Times New Roman" w:cs="Times New Roman"/>
          <w:sz w:val="24"/>
          <w:szCs w:val="24"/>
        </w:rPr>
        <w:t xml:space="preserve">LC3+ </w:t>
      </w:r>
      <w:r w:rsidRPr="00347BF8">
        <w:rPr>
          <w:rFonts w:ascii="Times New Roman" w:hAnsi="Times New Roman" w:cs="Times New Roman"/>
          <w:sz w:val="24"/>
          <w:szCs w:val="24"/>
        </w:rPr>
        <w:t>autophagosome</w:t>
      </w:r>
      <w:r w:rsidR="00AA5492" w:rsidRPr="00347BF8">
        <w:rPr>
          <w:rFonts w:ascii="Times New Roman" w:hAnsi="Times New Roman" w:cs="Times New Roman"/>
          <w:sz w:val="24"/>
          <w:szCs w:val="24"/>
        </w:rPr>
        <w:t xml:space="preserve"> numbers</w:t>
      </w:r>
      <w:r w:rsidRPr="00347BF8">
        <w:rPr>
          <w:rFonts w:ascii="Times New Roman" w:hAnsi="Times New Roman" w:cs="Times New Roman"/>
          <w:sz w:val="24"/>
          <w:szCs w:val="24"/>
        </w:rPr>
        <w:t xml:space="preserve"> </w:t>
      </w:r>
      <w:proofErr w:type="gramStart"/>
      <w:r w:rsidRPr="00347BF8">
        <w:rPr>
          <w:rFonts w:ascii="Times New Roman" w:hAnsi="Times New Roman" w:cs="Times New Roman"/>
          <w:sz w:val="24"/>
          <w:szCs w:val="24"/>
        </w:rPr>
        <w:t>in an attempt to</w:t>
      </w:r>
      <w:proofErr w:type="gramEnd"/>
      <w:r w:rsidRPr="00347BF8">
        <w:rPr>
          <w:rFonts w:ascii="Times New Roman" w:hAnsi="Times New Roman" w:cs="Times New Roman"/>
          <w:sz w:val="24"/>
          <w:szCs w:val="24"/>
        </w:rPr>
        <w:t xml:space="preserve"> </w:t>
      </w:r>
      <w:r w:rsidRPr="00347BF8">
        <w:rPr>
          <w:rFonts w:ascii="Times New Roman" w:hAnsi="Times New Roman" w:cs="Times New Roman"/>
          <w:sz w:val="24"/>
          <w:szCs w:val="24"/>
        </w:rPr>
        <w:lastRenderedPageBreak/>
        <w:t xml:space="preserve">remove </w:t>
      </w:r>
      <w:r w:rsidR="00AA5492" w:rsidRPr="00347BF8">
        <w:rPr>
          <w:rFonts w:ascii="Times New Roman" w:hAnsi="Times New Roman" w:cs="Times New Roman"/>
          <w:sz w:val="24"/>
          <w:szCs w:val="24"/>
        </w:rPr>
        <w:t xml:space="preserve">waste </w:t>
      </w:r>
      <w:r w:rsidRPr="00347BF8">
        <w:rPr>
          <w:rFonts w:ascii="Times New Roman" w:hAnsi="Times New Roman" w:cs="Times New Roman"/>
          <w:sz w:val="24"/>
          <w:szCs w:val="24"/>
        </w:rPr>
        <w:t>accumulat</w:t>
      </w:r>
      <w:r w:rsidR="00AA5492" w:rsidRPr="00347BF8">
        <w:rPr>
          <w:rFonts w:ascii="Times New Roman" w:hAnsi="Times New Roman" w:cs="Times New Roman"/>
          <w:sz w:val="24"/>
          <w:szCs w:val="24"/>
        </w:rPr>
        <w:t>ion</w:t>
      </w:r>
      <w:r w:rsidRPr="00347BF8">
        <w:rPr>
          <w:rFonts w:ascii="Times New Roman" w:hAnsi="Times New Roman" w:cs="Times New Roman"/>
          <w:sz w:val="24"/>
          <w:szCs w:val="24"/>
        </w:rPr>
        <w:t xml:space="preserve"> with age, including p62 tagged proteins. </w:t>
      </w:r>
      <w:r w:rsidR="00AA5492" w:rsidRPr="00347BF8">
        <w:rPr>
          <w:rFonts w:ascii="Times New Roman" w:hAnsi="Times New Roman" w:cs="Times New Roman"/>
          <w:sz w:val="24"/>
          <w:szCs w:val="24"/>
        </w:rPr>
        <w:t>However</w:t>
      </w:r>
      <w:r w:rsidRPr="00347BF8">
        <w:rPr>
          <w:rFonts w:ascii="Times New Roman" w:hAnsi="Times New Roman" w:cs="Times New Roman"/>
          <w:sz w:val="24"/>
          <w:szCs w:val="24"/>
        </w:rPr>
        <w:t xml:space="preserve">, </w:t>
      </w:r>
      <w:r w:rsidR="00E67551" w:rsidRPr="00347BF8">
        <w:rPr>
          <w:rFonts w:ascii="Times New Roman" w:hAnsi="Times New Roman" w:cs="Times New Roman"/>
          <w:sz w:val="24"/>
          <w:szCs w:val="24"/>
        </w:rPr>
        <w:t>even though</w:t>
      </w:r>
      <w:r w:rsidR="00AA5492" w:rsidRPr="00347BF8">
        <w:rPr>
          <w:rFonts w:ascii="Times New Roman" w:hAnsi="Times New Roman" w:cs="Times New Roman"/>
          <w:sz w:val="24"/>
          <w:szCs w:val="24"/>
        </w:rPr>
        <w:t xml:space="preserve"> the number of</w:t>
      </w:r>
      <w:r w:rsidRPr="00347BF8">
        <w:rPr>
          <w:rFonts w:ascii="Times New Roman" w:hAnsi="Times New Roman" w:cs="Times New Roman"/>
          <w:sz w:val="24"/>
          <w:szCs w:val="24"/>
        </w:rPr>
        <w:t xml:space="preserve"> autophagosomes </w:t>
      </w:r>
      <w:r w:rsidR="00550F35" w:rsidRPr="00347BF8">
        <w:rPr>
          <w:rFonts w:ascii="Times New Roman" w:hAnsi="Times New Roman" w:cs="Times New Roman"/>
          <w:sz w:val="24"/>
          <w:szCs w:val="24"/>
        </w:rPr>
        <w:t xml:space="preserve">was </w:t>
      </w:r>
      <w:r w:rsidR="00AA5492" w:rsidRPr="00347BF8">
        <w:rPr>
          <w:rFonts w:ascii="Times New Roman" w:hAnsi="Times New Roman" w:cs="Times New Roman"/>
          <w:sz w:val="24"/>
          <w:szCs w:val="24"/>
        </w:rPr>
        <w:t>increased,</w:t>
      </w:r>
      <w:r w:rsidRPr="00347BF8">
        <w:rPr>
          <w:rFonts w:ascii="Times New Roman" w:hAnsi="Times New Roman" w:cs="Times New Roman"/>
          <w:sz w:val="24"/>
          <w:szCs w:val="24"/>
        </w:rPr>
        <w:t xml:space="preserve"> </w:t>
      </w:r>
      <w:r w:rsidR="00FA774A" w:rsidRPr="00347BF8">
        <w:rPr>
          <w:rFonts w:ascii="Times New Roman" w:hAnsi="Times New Roman" w:cs="Times New Roman"/>
          <w:sz w:val="24"/>
          <w:szCs w:val="24"/>
        </w:rPr>
        <w:t xml:space="preserve">the function of autophagosomes was compromised and </w:t>
      </w:r>
      <w:r w:rsidRPr="00347BF8">
        <w:rPr>
          <w:rFonts w:ascii="Times New Roman" w:hAnsi="Times New Roman" w:cs="Times New Roman"/>
          <w:sz w:val="24"/>
          <w:szCs w:val="24"/>
        </w:rPr>
        <w:t>the number of lysosomes</w:t>
      </w:r>
      <w:r w:rsidR="00550F35" w:rsidRPr="00347BF8">
        <w:rPr>
          <w:rFonts w:ascii="Times New Roman" w:hAnsi="Times New Roman" w:cs="Times New Roman"/>
          <w:sz w:val="24"/>
          <w:szCs w:val="24"/>
        </w:rPr>
        <w:t xml:space="preserve"> was</w:t>
      </w:r>
      <w:r w:rsidR="00AA5492" w:rsidRPr="00347BF8">
        <w:rPr>
          <w:rFonts w:ascii="Times New Roman" w:hAnsi="Times New Roman" w:cs="Times New Roman"/>
          <w:sz w:val="24"/>
          <w:szCs w:val="24"/>
        </w:rPr>
        <w:t xml:space="preserve"> limited, </w:t>
      </w:r>
      <w:r w:rsidR="00E67551" w:rsidRPr="00347BF8">
        <w:rPr>
          <w:rFonts w:ascii="Times New Roman" w:hAnsi="Times New Roman" w:cs="Times New Roman"/>
          <w:sz w:val="24"/>
          <w:szCs w:val="24"/>
        </w:rPr>
        <w:t xml:space="preserve">which </w:t>
      </w:r>
      <w:r w:rsidR="00550F35" w:rsidRPr="00347BF8">
        <w:rPr>
          <w:rFonts w:ascii="Times New Roman" w:hAnsi="Times New Roman" w:cs="Times New Roman"/>
          <w:sz w:val="24"/>
          <w:szCs w:val="24"/>
        </w:rPr>
        <w:t xml:space="preserve">would </w:t>
      </w:r>
      <w:r w:rsidR="00AA5492" w:rsidRPr="00347BF8">
        <w:rPr>
          <w:rFonts w:ascii="Times New Roman" w:hAnsi="Times New Roman" w:cs="Times New Roman"/>
          <w:sz w:val="24"/>
          <w:szCs w:val="24"/>
        </w:rPr>
        <w:t>reduc</w:t>
      </w:r>
      <w:r w:rsidR="00E67551" w:rsidRPr="00347BF8">
        <w:rPr>
          <w:rFonts w:ascii="Times New Roman" w:hAnsi="Times New Roman" w:cs="Times New Roman"/>
          <w:sz w:val="24"/>
          <w:szCs w:val="24"/>
        </w:rPr>
        <w:t>e</w:t>
      </w:r>
      <w:r w:rsidR="00AA5492" w:rsidRPr="00347BF8">
        <w:rPr>
          <w:rFonts w:ascii="Times New Roman" w:hAnsi="Times New Roman" w:cs="Times New Roman"/>
          <w:sz w:val="24"/>
          <w:szCs w:val="24"/>
        </w:rPr>
        <w:t xml:space="preserve"> </w:t>
      </w:r>
      <w:r w:rsidRPr="00347BF8">
        <w:rPr>
          <w:rFonts w:ascii="Times New Roman" w:hAnsi="Times New Roman" w:cs="Times New Roman"/>
          <w:sz w:val="24"/>
          <w:szCs w:val="24"/>
        </w:rPr>
        <w:t xml:space="preserve">successful autolysosomes formation </w:t>
      </w:r>
      <w:r w:rsidR="00AA5492" w:rsidRPr="00347BF8">
        <w:rPr>
          <w:rFonts w:ascii="Times New Roman" w:hAnsi="Times New Roman" w:cs="Times New Roman"/>
          <w:sz w:val="24"/>
          <w:szCs w:val="24"/>
        </w:rPr>
        <w:t>and</w:t>
      </w:r>
      <w:r w:rsidR="00550F35" w:rsidRPr="00347BF8">
        <w:rPr>
          <w:rFonts w:ascii="Times New Roman" w:hAnsi="Times New Roman" w:cs="Times New Roman"/>
          <w:sz w:val="24"/>
          <w:szCs w:val="24"/>
        </w:rPr>
        <w:t xml:space="preserve"> </w:t>
      </w:r>
      <w:r w:rsidRPr="00347BF8">
        <w:rPr>
          <w:rFonts w:ascii="Times New Roman" w:hAnsi="Times New Roman" w:cs="Times New Roman"/>
          <w:sz w:val="24"/>
          <w:szCs w:val="24"/>
        </w:rPr>
        <w:t xml:space="preserve">lead to accumulation of p62 in aged mice. </w:t>
      </w:r>
    </w:p>
    <w:p w14:paraId="13EF0084" w14:textId="47CADB91" w:rsidR="007F2679" w:rsidRPr="00C1148A" w:rsidRDefault="008705DF" w:rsidP="008705DF">
      <w:pPr>
        <w:pStyle w:val="Heading1"/>
        <w:jc w:val="both"/>
        <w:rPr>
          <w:rFonts w:ascii="Times New Roman" w:hAnsi="Times New Roman" w:cs="Times New Roman"/>
          <w:highlight w:val="yellow"/>
        </w:rPr>
      </w:pPr>
      <w:r w:rsidRPr="00C1148A">
        <w:rPr>
          <w:rFonts w:ascii="Times New Roman" w:hAnsi="Times New Roman" w:cs="Times New Roman"/>
          <w:highlight w:val="yellow"/>
        </w:rPr>
        <w:t xml:space="preserve">5. </w:t>
      </w:r>
      <w:r w:rsidR="007F2679" w:rsidRPr="00C1148A">
        <w:rPr>
          <w:rFonts w:ascii="Times New Roman" w:hAnsi="Times New Roman" w:cs="Times New Roman"/>
          <w:highlight w:val="yellow"/>
        </w:rPr>
        <w:t>Limitations</w:t>
      </w:r>
    </w:p>
    <w:p w14:paraId="4B1585AB" w14:textId="443E1159" w:rsidR="005D3A2D" w:rsidRPr="00D447DB" w:rsidRDefault="0086019D" w:rsidP="00071A00">
      <w:pPr>
        <w:spacing w:line="480" w:lineRule="auto"/>
        <w:jc w:val="both"/>
        <w:rPr>
          <w:rFonts w:ascii="Times New Roman" w:hAnsi="Times New Roman" w:cs="Times New Roman"/>
          <w:sz w:val="24"/>
          <w:szCs w:val="24"/>
          <w:highlight w:val="yellow"/>
        </w:rPr>
      </w:pPr>
      <w:r w:rsidRPr="0086019D">
        <w:rPr>
          <w:rFonts w:ascii="Times New Roman" w:hAnsi="Times New Roman" w:cs="Times New Roman"/>
          <w:sz w:val="24"/>
          <w:szCs w:val="24"/>
          <w:highlight w:val="yellow"/>
        </w:rPr>
        <w:t>One limitation of the</w:t>
      </w:r>
      <w:r w:rsidR="001D684F">
        <w:rPr>
          <w:rFonts w:ascii="Times New Roman" w:hAnsi="Times New Roman" w:cs="Times New Roman"/>
          <w:sz w:val="24"/>
          <w:szCs w:val="24"/>
          <w:highlight w:val="yellow"/>
        </w:rPr>
        <w:t xml:space="preserve"> present</w:t>
      </w:r>
      <w:r w:rsidRPr="0086019D">
        <w:rPr>
          <w:rFonts w:ascii="Times New Roman" w:hAnsi="Times New Roman" w:cs="Times New Roman"/>
          <w:sz w:val="24"/>
          <w:szCs w:val="24"/>
          <w:highlight w:val="yellow"/>
        </w:rPr>
        <w:t xml:space="preserve"> study is that mice were </w:t>
      </w:r>
      <w:r>
        <w:rPr>
          <w:rFonts w:ascii="Times New Roman" w:hAnsi="Times New Roman" w:cs="Times New Roman"/>
          <w:sz w:val="24"/>
          <w:szCs w:val="24"/>
          <w:highlight w:val="yellow"/>
        </w:rPr>
        <w:t>obtained</w:t>
      </w:r>
      <w:r w:rsidRPr="0086019D">
        <w:rPr>
          <w:rFonts w:ascii="Times New Roman" w:hAnsi="Times New Roman" w:cs="Times New Roman"/>
          <w:sz w:val="24"/>
          <w:szCs w:val="24"/>
          <w:highlight w:val="yellow"/>
        </w:rPr>
        <w:t xml:space="preserve"> from multiple sources to ensure availability of aged animals. Importantly for the </w:t>
      </w:r>
      <w:proofErr w:type="spellStart"/>
      <w:r w:rsidRPr="0086019D">
        <w:rPr>
          <w:rFonts w:ascii="Times New Roman" w:hAnsi="Times New Roman" w:cs="Times New Roman"/>
          <w:sz w:val="24"/>
          <w:szCs w:val="24"/>
          <w:highlight w:val="yellow"/>
        </w:rPr>
        <w:t>RNAseq</w:t>
      </w:r>
      <w:proofErr w:type="spellEnd"/>
      <w:r w:rsidRPr="0086019D">
        <w:rPr>
          <w:rFonts w:ascii="Times New Roman" w:hAnsi="Times New Roman" w:cs="Times New Roman"/>
          <w:sz w:val="24"/>
          <w:szCs w:val="24"/>
          <w:highlight w:val="yellow"/>
        </w:rPr>
        <w:t xml:space="preserve"> </w:t>
      </w:r>
      <w:r>
        <w:rPr>
          <w:rFonts w:ascii="Times New Roman" w:hAnsi="Times New Roman" w:cs="Times New Roman"/>
          <w:sz w:val="24"/>
          <w:szCs w:val="24"/>
          <w:highlight w:val="yellow"/>
        </w:rPr>
        <w:t>dataset</w:t>
      </w:r>
      <w:r w:rsidRPr="0086019D">
        <w:rPr>
          <w:rFonts w:ascii="Times New Roman" w:hAnsi="Times New Roman" w:cs="Times New Roman"/>
          <w:sz w:val="24"/>
          <w:szCs w:val="24"/>
          <w:highlight w:val="yellow"/>
        </w:rPr>
        <w:t>, which would be most greatly impacted by subtle differences in housing, both young and aged animals were from the same animal house</w:t>
      </w:r>
      <w:r w:rsidR="001D684F">
        <w:rPr>
          <w:rFonts w:ascii="Times New Roman" w:hAnsi="Times New Roman" w:cs="Times New Roman"/>
          <w:sz w:val="24"/>
          <w:szCs w:val="24"/>
          <w:highlight w:val="yellow"/>
        </w:rPr>
        <w:t xml:space="preserve"> and collected at the same time</w:t>
      </w:r>
      <w:r w:rsidRPr="0086019D">
        <w:rPr>
          <w:rFonts w:ascii="Times New Roman" w:hAnsi="Times New Roman" w:cs="Times New Roman"/>
          <w:sz w:val="24"/>
          <w:szCs w:val="24"/>
          <w:highlight w:val="yellow"/>
        </w:rPr>
        <w:t>. Also,</w:t>
      </w:r>
      <w:r w:rsidR="00C1148A" w:rsidRPr="0086019D">
        <w:rPr>
          <w:rFonts w:ascii="Times New Roman" w:hAnsi="Times New Roman" w:cs="Times New Roman"/>
          <w:sz w:val="24"/>
          <w:szCs w:val="24"/>
          <w:highlight w:val="yellow"/>
        </w:rPr>
        <w:t xml:space="preserve"> </w:t>
      </w:r>
      <w:r>
        <w:rPr>
          <w:rFonts w:ascii="Times New Roman" w:hAnsi="Times New Roman" w:cs="Times New Roman"/>
          <w:sz w:val="24"/>
          <w:szCs w:val="24"/>
          <w:highlight w:val="yellow"/>
        </w:rPr>
        <w:t xml:space="preserve">for the remaining animals in this study, </w:t>
      </w:r>
      <w:r w:rsidR="00C079E1">
        <w:rPr>
          <w:rFonts w:ascii="Times New Roman" w:hAnsi="Times New Roman" w:cs="Times New Roman"/>
          <w:sz w:val="24"/>
          <w:szCs w:val="24"/>
          <w:highlight w:val="yellow"/>
        </w:rPr>
        <w:t xml:space="preserve">but while they were from different sites at the same University, </w:t>
      </w:r>
      <w:r>
        <w:rPr>
          <w:rFonts w:ascii="Times New Roman" w:hAnsi="Times New Roman" w:cs="Times New Roman"/>
          <w:sz w:val="24"/>
          <w:szCs w:val="24"/>
          <w:highlight w:val="yellow"/>
        </w:rPr>
        <w:t>many conditions were match</w:t>
      </w:r>
      <w:r w:rsidR="00837779">
        <w:rPr>
          <w:rFonts w:ascii="Times New Roman" w:hAnsi="Times New Roman" w:cs="Times New Roman"/>
          <w:sz w:val="24"/>
          <w:szCs w:val="24"/>
          <w:highlight w:val="yellow"/>
        </w:rPr>
        <w:t>ed</w:t>
      </w:r>
      <w:r>
        <w:rPr>
          <w:rFonts w:ascii="Times New Roman" w:hAnsi="Times New Roman" w:cs="Times New Roman"/>
          <w:sz w:val="24"/>
          <w:szCs w:val="24"/>
          <w:highlight w:val="yellow"/>
        </w:rPr>
        <w:t xml:space="preserve"> between animals and animal houses, including the original source of the animals </w:t>
      </w:r>
      <w:r w:rsidR="00C079E1">
        <w:rPr>
          <w:rFonts w:ascii="Times New Roman" w:hAnsi="Times New Roman" w:cs="Times New Roman"/>
          <w:sz w:val="24"/>
          <w:szCs w:val="24"/>
          <w:highlight w:val="yellow"/>
        </w:rPr>
        <w:t>(</w:t>
      </w:r>
      <w:r>
        <w:rPr>
          <w:rFonts w:ascii="Times New Roman" w:hAnsi="Times New Roman" w:cs="Times New Roman"/>
          <w:sz w:val="24"/>
          <w:szCs w:val="24"/>
          <w:highlight w:val="yellow"/>
        </w:rPr>
        <w:t>Animal Resource Centre in Western Australia</w:t>
      </w:r>
      <w:r w:rsidR="00C079E1">
        <w:rPr>
          <w:rFonts w:ascii="Times New Roman" w:hAnsi="Times New Roman" w:cs="Times New Roman"/>
          <w:sz w:val="24"/>
          <w:szCs w:val="24"/>
          <w:highlight w:val="yellow"/>
        </w:rPr>
        <w:t>)</w:t>
      </w:r>
      <w:r>
        <w:rPr>
          <w:rFonts w:ascii="Times New Roman" w:hAnsi="Times New Roman" w:cs="Times New Roman"/>
          <w:sz w:val="24"/>
          <w:szCs w:val="24"/>
          <w:highlight w:val="yellow"/>
        </w:rPr>
        <w:t xml:space="preserve">, housing in the same model isolators, bedding, </w:t>
      </w:r>
      <w:r w:rsidR="00D67BF1">
        <w:rPr>
          <w:rFonts w:ascii="Times New Roman" w:hAnsi="Times New Roman" w:cs="Times New Roman"/>
          <w:sz w:val="24"/>
          <w:szCs w:val="24"/>
          <w:highlight w:val="yellow"/>
        </w:rPr>
        <w:t>chow,</w:t>
      </w:r>
      <w:r>
        <w:rPr>
          <w:rFonts w:ascii="Times New Roman" w:hAnsi="Times New Roman" w:cs="Times New Roman"/>
          <w:sz w:val="24"/>
          <w:szCs w:val="24"/>
          <w:highlight w:val="yellow"/>
        </w:rPr>
        <w:t xml:space="preserve"> and light cycle. </w:t>
      </w:r>
      <w:r w:rsidR="001D684F">
        <w:rPr>
          <w:rFonts w:ascii="Times New Roman" w:hAnsi="Times New Roman" w:cs="Times New Roman"/>
          <w:sz w:val="24"/>
          <w:szCs w:val="24"/>
          <w:highlight w:val="yellow"/>
        </w:rPr>
        <w:t>Another limitation of this study is that</w:t>
      </w:r>
      <w:r>
        <w:rPr>
          <w:rFonts w:ascii="Times New Roman" w:hAnsi="Times New Roman" w:cs="Times New Roman"/>
          <w:sz w:val="24"/>
          <w:szCs w:val="24"/>
          <w:highlight w:val="yellow"/>
        </w:rPr>
        <w:t xml:space="preserve"> w</w:t>
      </w:r>
      <w:r w:rsidR="00D447DB" w:rsidRPr="0086019D">
        <w:rPr>
          <w:rFonts w:ascii="Times New Roman" w:hAnsi="Times New Roman" w:cs="Times New Roman"/>
          <w:sz w:val="24"/>
          <w:szCs w:val="24"/>
          <w:highlight w:val="yellow"/>
        </w:rPr>
        <w:t xml:space="preserve">hile every attempt was made to isolate primarily RPE tissue for the purposes of </w:t>
      </w:r>
      <w:proofErr w:type="spellStart"/>
      <w:r w:rsidR="00D447DB" w:rsidRPr="0086019D">
        <w:rPr>
          <w:rFonts w:ascii="Times New Roman" w:hAnsi="Times New Roman" w:cs="Times New Roman"/>
          <w:sz w:val="24"/>
          <w:szCs w:val="24"/>
          <w:highlight w:val="yellow"/>
        </w:rPr>
        <w:t>RNAseq</w:t>
      </w:r>
      <w:proofErr w:type="spellEnd"/>
      <w:r w:rsidR="00D447DB" w:rsidRPr="0086019D">
        <w:rPr>
          <w:rFonts w:ascii="Times New Roman" w:hAnsi="Times New Roman" w:cs="Times New Roman"/>
          <w:sz w:val="24"/>
          <w:szCs w:val="24"/>
          <w:highlight w:val="yellow"/>
        </w:rPr>
        <w:t xml:space="preserve"> and protein analysis, </w:t>
      </w:r>
      <w:r w:rsidR="003415FF" w:rsidRPr="0086019D">
        <w:rPr>
          <w:rFonts w:ascii="Times New Roman" w:hAnsi="Times New Roman" w:cs="Times New Roman"/>
          <w:sz w:val="24"/>
          <w:szCs w:val="24"/>
          <w:highlight w:val="yellow"/>
        </w:rPr>
        <w:t xml:space="preserve">careful </w:t>
      </w:r>
      <w:r w:rsidR="003415FF" w:rsidRPr="00071A00">
        <w:rPr>
          <w:rFonts w:ascii="Times New Roman" w:hAnsi="Times New Roman" w:cs="Times New Roman"/>
          <w:sz w:val="24"/>
          <w:szCs w:val="24"/>
          <w:highlight w:val="yellow"/>
        </w:rPr>
        <w:t xml:space="preserve">assessment of the </w:t>
      </w:r>
      <w:proofErr w:type="spellStart"/>
      <w:r w:rsidR="003415FF" w:rsidRPr="00071A00">
        <w:rPr>
          <w:rFonts w:ascii="Times New Roman" w:hAnsi="Times New Roman" w:cs="Times New Roman"/>
          <w:sz w:val="24"/>
          <w:szCs w:val="24"/>
          <w:highlight w:val="yellow"/>
        </w:rPr>
        <w:t>RNAseq</w:t>
      </w:r>
      <w:proofErr w:type="spellEnd"/>
      <w:r w:rsidR="003415FF" w:rsidRPr="00071A00">
        <w:rPr>
          <w:rFonts w:ascii="Times New Roman" w:hAnsi="Times New Roman" w:cs="Times New Roman"/>
          <w:sz w:val="24"/>
          <w:szCs w:val="24"/>
          <w:highlight w:val="yellow"/>
        </w:rPr>
        <w:t xml:space="preserve"> data set indicates that there </w:t>
      </w:r>
      <w:r w:rsidR="001D684F">
        <w:rPr>
          <w:rFonts w:ascii="Times New Roman" w:hAnsi="Times New Roman" w:cs="Times New Roman"/>
          <w:sz w:val="24"/>
          <w:szCs w:val="24"/>
          <w:highlight w:val="yellow"/>
        </w:rPr>
        <w:t>was a small amount of</w:t>
      </w:r>
      <w:r w:rsidR="003415FF" w:rsidRPr="00071A00">
        <w:rPr>
          <w:rFonts w:ascii="Times New Roman" w:hAnsi="Times New Roman" w:cs="Times New Roman"/>
          <w:sz w:val="24"/>
          <w:szCs w:val="24"/>
          <w:highlight w:val="yellow"/>
        </w:rPr>
        <w:t xml:space="preserve"> contamination from </w:t>
      </w:r>
      <w:r w:rsidR="001D684F">
        <w:rPr>
          <w:rFonts w:ascii="Times New Roman" w:hAnsi="Times New Roman" w:cs="Times New Roman"/>
          <w:sz w:val="24"/>
          <w:szCs w:val="24"/>
          <w:highlight w:val="yellow"/>
        </w:rPr>
        <w:t>adherent</w:t>
      </w:r>
      <w:r w:rsidR="001D684F" w:rsidRPr="00071A00">
        <w:rPr>
          <w:rFonts w:ascii="Times New Roman" w:hAnsi="Times New Roman" w:cs="Times New Roman"/>
          <w:sz w:val="24"/>
          <w:szCs w:val="24"/>
          <w:highlight w:val="yellow"/>
        </w:rPr>
        <w:t xml:space="preserve"> </w:t>
      </w:r>
      <w:r w:rsidR="003415FF" w:rsidRPr="00071A00">
        <w:rPr>
          <w:rFonts w:ascii="Times New Roman" w:hAnsi="Times New Roman" w:cs="Times New Roman"/>
          <w:sz w:val="24"/>
          <w:szCs w:val="24"/>
          <w:highlight w:val="yellow"/>
        </w:rPr>
        <w:t xml:space="preserve">choroidal and photoreceptor cells (Table S1). Although the subset of genes identified from </w:t>
      </w:r>
      <w:proofErr w:type="spellStart"/>
      <w:r w:rsidR="003415FF" w:rsidRPr="00071A00">
        <w:rPr>
          <w:rFonts w:ascii="Times New Roman" w:hAnsi="Times New Roman" w:cs="Times New Roman"/>
          <w:sz w:val="24"/>
          <w:szCs w:val="24"/>
          <w:highlight w:val="yellow"/>
        </w:rPr>
        <w:t>RNAseq</w:t>
      </w:r>
      <w:proofErr w:type="spellEnd"/>
      <w:r w:rsidR="003415FF" w:rsidRPr="00071A00">
        <w:rPr>
          <w:rFonts w:ascii="Times New Roman" w:hAnsi="Times New Roman" w:cs="Times New Roman"/>
          <w:sz w:val="24"/>
          <w:szCs w:val="24"/>
          <w:highlight w:val="yellow"/>
        </w:rPr>
        <w:t xml:space="preserve"> and assessed further using qPC</w:t>
      </w:r>
      <w:r w:rsidR="006A0D86">
        <w:rPr>
          <w:rFonts w:ascii="Times New Roman" w:hAnsi="Times New Roman" w:cs="Times New Roman"/>
          <w:sz w:val="24"/>
          <w:szCs w:val="24"/>
          <w:highlight w:val="yellow"/>
        </w:rPr>
        <w:t>R and protein analysis</w:t>
      </w:r>
      <w:r w:rsidR="003415FF" w:rsidRPr="00071A00">
        <w:rPr>
          <w:rFonts w:ascii="Times New Roman" w:hAnsi="Times New Roman" w:cs="Times New Roman"/>
          <w:sz w:val="24"/>
          <w:szCs w:val="24"/>
          <w:highlight w:val="yellow"/>
        </w:rPr>
        <w:t xml:space="preserve"> in the present study are likely to be primarily expressed by the RPE and important for RPE function, a role of these in photoreceptor</w:t>
      </w:r>
      <w:r w:rsidR="002B6D93">
        <w:rPr>
          <w:rFonts w:ascii="Times New Roman" w:hAnsi="Times New Roman" w:cs="Times New Roman"/>
          <w:sz w:val="24"/>
          <w:szCs w:val="24"/>
          <w:highlight w:val="yellow"/>
        </w:rPr>
        <w:t>s</w:t>
      </w:r>
      <w:r w:rsidR="003415FF" w:rsidRPr="00071A00">
        <w:rPr>
          <w:rFonts w:ascii="Times New Roman" w:hAnsi="Times New Roman" w:cs="Times New Roman"/>
          <w:sz w:val="24"/>
          <w:szCs w:val="24"/>
          <w:highlight w:val="yellow"/>
        </w:rPr>
        <w:t xml:space="preserve"> or </w:t>
      </w:r>
      <w:r w:rsidR="002B6D93">
        <w:rPr>
          <w:rFonts w:ascii="Times New Roman" w:hAnsi="Times New Roman" w:cs="Times New Roman"/>
          <w:sz w:val="24"/>
          <w:szCs w:val="24"/>
          <w:highlight w:val="yellow"/>
        </w:rPr>
        <w:t xml:space="preserve">the </w:t>
      </w:r>
      <w:r w:rsidR="003415FF" w:rsidRPr="00071A00">
        <w:rPr>
          <w:rFonts w:ascii="Times New Roman" w:hAnsi="Times New Roman" w:cs="Times New Roman"/>
          <w:sz w:val="24"/>
          <w:szCs w:val="24"/>
          <w:highlight w:val="yellow"/>
        </w:rPr>
        <w:t xml:space="preserve">choroid in aging cannot be completely excluded. A </w:t>
      </w:r>
      <w:r w:rsidR="006D4C73">
        <w:rPr>
          <w:rFonts w:ascii="Times New Roman" w:hAnsi="Times New Roman" w:cs="Times New Roman"/>
          <w:sz w:val="24"/>
          <w:szCs w:val="24"/>
          <w:highlight w:val="yellow"/>
        </w:rPr>
        <w:t>third</w:t>
      </w:r>
      <w:r w:rsidR="003415FF" w:rsidRPr="00071A00">
        <w:rPr>
          <w:rFonts w:ascii="Times New Roman" w:hAnsi="Times New Roman" w:cs="Times New Roman"/>
          <w:sz w:val="24"/>
          <w:szCs w:val="24"/>
          <w:highlight w:val="yellow"/>
        </w:rPr>
        <w:t xml:space="preserve"> limitation of the current study </w:t>
      </w:r>
      <w:r w:rsidR="002B6D93">
        <w:rPr>
          <w:rFonts w:ascii="Times New Roman" w:hAnsi="Times New Roman" w:cs="Times New Roman"/>
          <w:sz w:val="24"/>
          <w:szCs w:val="24"/>
          <w:highlight w:val="yellow"/>
        </w:rPr>
        <w:t>was</w:t>
      </w:r>
      <w:r w:rsidR="002B6D93" w:rsidRPr="00071A00">
        <w:rPr>
          <w:rFonts w:ascii="Times New Roman" w:hAnsi="Times New Roman" w:cs="Times New Roman"/>
          <w:sz w:val="24"/>
          <w:szCs w:val="24"/>
          <w:highlight w:val="yellow"/>
        </w:rPr>
        <w:t xml:space="preserve"> </w:t>
      </w:r>
      <w:r w:rsidR="003415FF" w:rsidRPr="00071A00">
        <w:rPr>
          <w:rFonts w:ascii="Times New Roman" w:hAnsi="Times New Roman" w:cs="Times New Roman"/>
          <w:sz w:val="24"/>
          <w:szCs w:val="24"/>
          <w:highlight w:val="yellow"/>
        </w:rPr>
        <w:t xml:space="preserve">that only two </w:t>
      </w:r>
      <w:r w:rsidR="006A0D86" w:rsidRPr="00071A00">
        <w:rPr>
          <w:rFonts w:ascii="Times New Roman" w:hAnsi="Times New Roman" w:cs="Times New Roman"/>
          <w:sz w:val="24"/>
          <w:szCs w:val="24"/>
          <w:highlight w:val="yellow"/>
        </w:rPr>
        <w:t xml:space="preserve">diurnal </w:t>
      </w:r>
      <w:r w:rsidR="003415FF" w:rsidRPr="00071A00">
        <w:rPr>
          <w:rFonts w:ascii="Times New Roman" w:hAnsi="Times New Roman" w:cs="Times New Roman"/>
          <w:sz w:val="24"/>
          <w:szCs w:val="24"/>
          <w:highlight w:val="yellow"/>
        </w:rPr>
        <w:t>time points</w:t>
      </w:r>
      <w:r w:rsidR="006A0D86" w:rsidRPr="00071A00">
        <w:rPr>
          <w:rFonts w:ascii="Times New Roman" w:hAnsi="Times New Roman" w:cs="Times New Roman"/>
          <w:sz w:val="24"/>
          <w:szCs w:val="24"/>
          <w:highlight w:val="yellow"/>
        </w:rPr>
        <w:t>, 4.5 and 7.5 hours after lights on</w:t>
      </w:r>
      <w:r w:rsidR="006A0D86">
        <w:rPr>
          <w:rFonts w:ascii="Times New Roman" w:hAnsi="Times New Roman" w:cs="Times New Roman"/>
          <w:sz w:val="24"/>
          <w:szCs w:val="24"/>
          <w:highlight w:val="yellow"/>
        </w:rPr>
        <w:t>,</w:t>
      </w:r>
      <w:r w:rsidR="006A0D86" w:rsidRPr="00071A00">
        <w:rPr>
          <w:rFonts w:ascii="Times New Roman" w:hAnsi="Times New Roman" w:cs="Times New Roman"/>
          <w:sz w:val="24"/>
          <w:szCs w:val="24"/>
          <w:highlight w:val="yellow"/>
        </w:rPr>
        <w:t xml:space="preserve"> and two age </w:t>
      </w:r>
      <w:r w:rsidR="006A0D86">
        <w:rPr>
          <w:rFonts w:ascii="Times New Roman" w:hAnsi="Times New Roman" w:cs="Times New Roman"/>
          <w:sz w:val="24"/>
          <w:szCs w:val="24"/>
          <w:highlight w:val="yellow"/>
        </w:rPr>
        <w:t xml:space="preserve">time </w:t>
      </w:r>
      <w:r w:rsidR="006A0D86" w:rsidRPr="00071A00">
        <w:rPr>
          <w:rFonts w:ascii="Times New Roman" w:hAnsi="Times New Roman" w:cs="Times New Roman"/>
          <w:sz w:val="24"/>
          <w:szCs w:val="24"/>
          <w:highlight w:val="yellow"/>
        </w:rPr>
        <w:t>points</w:t>
      </w:r>
      <w:r w:rsidR="006A0D86">
        <w:rPr>
          <w:rFonts w:ascii="Times New Roman" w:hAnsi="Times New Roman" w:cs="Times New Roman"/>
          <w:sz w:val="24"/>
          <w:szCs w:val="24"/>
          <w:highlight w:val="yellow"/>
        </w:rPr>
        <w:t>,</w:t>
      </w:r>
      <w:r w:rsidR="006A0D86" w:rsidRPr="00071A00">
        <w:rPr>
          <w:rFonts w:ascii="Times New Roman" w:hAnsi="Times New Roman" w:cs="Times New Roman"/>
          <w:sz w:val="24"/>
          <w:szCs w:val="24"/>
          <w:highlight w:val="yellow"/>
        </w:rPr>
        <w:t xml:space="preserve"> 3</w:t>
      </w:r>
      <w:r w:rsidR="009A087A">
        <w:rPr>
          <w:rFonts w:ascii="Times New Roman" w:hAnsi="Times New Roman" w:cs="Times New Roman"/>
          <w:sz w:val="24"/>
          <w:szCs w:val="24"/>
          <w:highlight w:val="yellow"/>
        </w:rPr>
        <w:t xml:space="preserve"> </w:t>
      </w:r>
      <w:r w:rsidR="006A0D86" w:rsidRPr="00071A00">
        <w:rPr>
          <w:rFonts w:ascii="Times New Roman" w:hAnsi="Times New Roman" w:cs="Times New Roman"/>
          <w:sz w:val="24"/>
          <w:szCs w:val="24"/>
          <w:highlight w:val="yellow"/>
        </w:rPr>
        <w:t>months and around 20 months</w:t>
      </w:r>
      <w:r w:rsidR="006A0D86">
        <w:rPr>
          <w:rFonts w:ascii="Times New Roman" w:hAnsi="Times New Roman" w:cs="Times New Roman"/>
          <w:sz w:val="24"/>
          <w:szCs w:val="24"/>
          <w:highlight w:val="yellow"/>
        </w:rPr>
        <w:t>,</w:t>
      </w:r>
      <w:r w:rsidR="006A0D86" w:rsidRPr="00071A00">
        <w:rPr>
          <w:rFonts w:ascii="Times New Roman" w:hAnsi="Times New Roman" w:cs="Times New Roman"/>
          <w:sz w:val="24"/>
          <w:szCs w:val="24"/>
          <w:highlight w:val="yellow"/>
        </w:rPr>
        <w:t xml:space="preserve"> were assessed. Further analysis of RPE phagocytosis processes </w:t>
      </w:r>
      <w:r w:rsidR="003A5789">
        <w:rPr>
          <w:rFonts w:ascii="Times New Roman" w:hAnsi="Times New Roman" w:cs="Times New Roman"/>
          <w:sz w:val="24"/>
          <w:szCs w:val="24"/>
          <w:highlight w:val="yellow"/>
        </w:rPr>
        <w:t xml:space="preserve">one to two hours after </w:t>
      </w:r>
      <w:r w:rsidR="006A0D86" w:rsidRPr="00071A00">
        <w:rPr>
          <w:rFonts w:ascii="Times New Roman" w:hAnsi="Times New Roman" w:cs="Times New Roman"/>
          <w:sz w:val="24"/>
          <w:szCs w:val="24"/>
          <w:highlight w:val="yellow"/>
        </w:rPr>
        <w:t>lights on (</w:t>
      </w:r>
      <w:r w:rsidR="006714B7">
        <w:rPr>
          <w:rFonts w:ascii="Times New Roman" w:hAnsi="Times New Roman" w:cs="Times New Roman"/>
          <w:sz w:val="24"/>
          <w:szCs w:val="24"/>
          <w:highlight w:val="yellow"/>
        </w:rPr>
        <w:t>daily</w:t>
      </w:r>
      <w:r w:rsidR="006A0D86">
        <w:rPr>
          <w:rFonts w:ascii="Times New Roman" w:hAnsi="Times New Roman" w:cs="Times New Roman"/>
          <w:sz w:val="24"/>
          <w:szCs w:val="24"/>
          <w:highlight w:val="yellow"/>
        </w:rPr>
        <w:t xml:space="preserve"> peak</w:t>
      </w:r>
      <w:r w:rsidR="006A0D86" w:rsidRPr="00071A00">
        <w:rPr>
          <w:rFonts w:ascii="Times New Roman" w:hAnsi="Times New Roman" w:cs="Times New Roman"/>
          <w:sz w:val="24"/>
          <w:szCs w:val="24"/>
          <w:highlight w:val="yellow"/>
        </w:rPr>
        <w:t xml:space="preserve">) </w:t>
      </w:r>
      <w:r w:rsidR="00D53B7A">
        <w:rPr>
          <w:rFonts w:ascii="Times New Roman" w:hAnsi="Times New Roman" w:cs="Times New Roman"/>
          <w:sz w:val="24"/>
          <w:szCs w:val="24"/>
          <w:highlight w:val="yellow"/>
        </w:rPr>
        <w:fldChar w:fldCharType="begin">
          <w:fldData xml:space="preserve">PEVuZE5vdGU+PENpdGU+PEF1dGhvcj5HcmFjZTwvQXV0aG9yPjxZZWFyPjE5OTk8L1llYXI+PFJl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</w:fldData>
        </w:fldChar>
      </w:r>
      <w:r w:rsidR="00446474">
        <w:rPr>
          <w:rFonts w:ascii="Times New Roman" w:hAnsi="Times New Roman" w:cs="Times New Roman"/>
          <w:sz w:val="24"/>
          <w:szCs w:val="24"/>
          <w:highlight w:val="yellow"/>
        </w:rPr>
        <w:instrText xml:space="preserve"> ADDIN EN.CITE </w:instrText>
      </w:r>
      <w:r w:rsidR="00446474">
        <w:rPr>
          <w:rFonts w:ascii="Times New Roman" w:hAnsi="Times New Roman" w:cs="Times New Roman"/>
          <w:sz w:val="24"/>
          <w:szCs w:val="24"/>
          <w:highlight w:val="yellow"/>
        </w:rPr>
        <w:fldChar w:fldCharType="begin">
          <w:fldData xml:space="preserve">PEVuZE5vdGU+PENpdGU+PEF1dGhvcj5HcmFjZTwvQXV0aG9yPjxZZWFyPjE5OTk8L1llYXI+PFJl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</w:fldData>
        </w:fldChar>
      </w:r>
      <w:r w:rsidR="00446474">
        <w:rPr>
          <w:rFonts w:ascii="Times New Roman" w:hAnsi="Times New Roman" w:cs="Times New Roman"/>
          <w:sz w:val="24"/>
          <w:szCs w:val="24"/>
          <w:highlight w:val="yellow"/>
        </w:rPr>
        <w:instrText xml:space="preserve"> ADDIN EN.CITE.DATA </w:instrText>
      </w:r>
      <w:r w:rsidR="00446474">
        <w:rPr>
          <w:rFonts w:ascii="Times New Roman" w:hAnsi="Times New Roman" w:cs="Times New Roman"/>
          <w:sz w:val="24"/>
          <w:szCs w:val="24"/>
          <w:highlight w:val="yellow"/>
        </w:rPr>
      </w:r>
      <w:r w:rsidR="00446474">
        <w:rPr>
          <w:rFonts w:ascii="Times New Roman" w:hAnsi="Times New Roman" w:cs="Times New Roman"/>
          <w:sz w:val="24"/>
          <w:szCs w:val="24"/>
          <w:highlight w:val="yellow"/>
        </w:rPr>
        <w:fldChar w:fldCharType="end"/>
      </w:r>
      <w:r w:rsidR="00D53B7A">
        <w:rPr>
          <w:rFonts w:ascii="Times New Roman" w:hAnsi="Times New Roman" w:cs="Times New Roman"/>
          <w:sz w:val="24"/>
          <w:szCs w:val="24"/>
          <w:highlight w:val="yellow"/>
        </w:rPr>
      </w:r>
      <w:r w:rsidR="00D53B7A">
        <w:rPr>
          <w:rFonts w:ascii="Times New Roman" w:hAnsi="Times New Roman" w:cs="Times New Roman"/>
          <w:sz w:val="24"/>
          <w:szCs w:val="24"/>
          <w:highlight w:val="yellow"/>
        </w:rPr>
        <w:fldChar w:fldCharType="separate"/>
      </w:r>
      <w:r w:rsidR="00446474">
        <w:rPr>
          <w:rFonts w:ascii="Times New Roman" w:hAnsi="Times New Roman" w:cs="Times New Roman"/>
          <w:noProof/>
          <w:sz w:val="24"/>
          <w:szCs w:val="24"/>
          <w:highlight w:val="yellow"/>
        </w:rPr>
        <w:t>(Grace et al., 1999; LaVail, 1976; Lo and Bernstein, 1981)</w:t>
      </w:r>
      <w:r w:rsidR="00D53B7A">
        <w:rPr>
          <w:rFonts w:ascii="Times New Roman" w:hAnsi="Times New Roman" w:cs="Times New Roman"/>
          <w:sz w:val="24"/>
          <w:szCs w:val="24"/>
          <w:highlight w:val="yellow"/>
        </w:rPr>
        <w:fldChar w:fldCharType="end"/>
      </w:r>
      <w:r w:rsidR="00D53B7A">
        <w:rPr>
          <w:rFonts w:ascii="Times New Roman" w:hAnsi="Times New Roman" w:cs="Times New Roman"/>
          <w:sz w:val="24"/>
          <w:szCs w:val="24"/>
          <w:highlight w:val="yellow"/>
        </w:rPr>
        <w:t xml:space="preserve"> </w:t>
      </w:r>
      <w:r w:rsidR="006A0D86" w:rsidRPr="00071A00">
        <w:rPr>
          <w:rFonts w:ascii="Times New Roman" w:hAnsi="Times New Roman" w:cs="Times New Roman"/>
          <w:sz w:val="24"/>
          <w:szCs w:val="24"/>
          <w:highlight w:val="yellow"/>
        </w:rPr>
        <w:t xml:space="preserve">and at different ages may provide </w:t>
      </w:r>
      <w:r w:rsidR="002B6D93">
        <w:rPr>
          <w:rFonts w:ascii="Times New Roman" w:hAnsi="Times New Roman" w:cs="Times New Roman"/>
          <w:sz w:val="24"/>
          <w:szCs w:val="24"/>
          <w:highlight w:val="yellow"/>
        </w:rPr>
        <w:t xml:space="preserve">further </w:t>
      </w:r>
      <w:r w:rsidR="006A0D86" w:rsidRPr="00071A00">
        <w:rPr>
          <w:rFonts w:ascii="Times New Roman" w:hAnsi="Times New Roman" w:cs="Times New Roman"/>
          <w:sz w:val="24"/>
          <w:szCs w:val="24"/>
          <w:highlight w:val="yellow"/>
        </w:rPr>
        <w:t>insight into how RPE function changes with age and could be the subject of future studies</w:t>
      </w:r>
      <w:r w:rsidR="006A0D86">
        <w:rPr>
          <w:rFonts w:ascii="Times New Roman" w:hAnsi="Times New Roman" w:cs="Times New Roman"/>
          <w:sz w:val="24"/>
          <w:szCs w:val="24"/>
        </w:rPr>
        <w:t xml:space="preserve">. </w:t>
      </w:r>
    </w:p>
    <w:p w14:paraId="32F42B21" w14:textId="7072DDA8" w:rsidR="00E67551" w:rsidRPr="00347BF8" w:rsidRDefault="00217E2B" w:rsidP="00217E2B">
      <w:pPr>
        <w:pStyle w:val="Heading1"/>
        <w:rPr>
          <w:rFonts w:ascii="Times New Roman" w:hAnsi="Times New Roman" w:cs="Times New Roman"/>
        </w:rPr>
      </w:pPr>
      <w:r>
        <w:rPr>
          <w:rFonts w:ascii="Times New Roman" w:hAnsi="Times New Roman" w:cs="Times New Roman"/>
        </w:rPr>
        <w:lastRenderedPageBreak/>
        <w:t xml:space="preserve">6. </w:t>
      </w:r>
      <w:r w:rsidR="00E67551" w:rsidRPr="00347BF8">
        <w:rPr>
          <w:rFonts w:ascii="Times New Roman" w:hAnsi="Times New Roman" w:cs="Times New Roman"/>
        </w:rPr>
        <w:t>Conclusion</w:t>
      </w:r>
    </w:p>
    <w:p w14:paraId="6EB972E0" w14:textId="2E192FC8" w:rsidR="007A049D" w:rsidRPr="00347BF8" w:rsidRDefault="00093D1D" w:rsidP="007A049D">
      <w:pPr>
        <w:spacing w:line="480" w:lineRule="auto"/>
        <w:ind w:firstLine="720"/>
        <w:jc w:val="both"/>
        <w:rPr>
          <w:rFonts w:ascii="Times New Roman" w:hAnsi="Times New Roman" w:cs="Times New Roman"/>
          <w:sz w:val="24"/>
          <w:szCs w:val="24"/>
        </w:rPr>
      </w:pPr>
      <w:r w:rsidRPr="00347BF8">
        <w:rPr>
          <w:rFonts w:ascii="Times New Roman" w:hAnsi="Times New Roman" w:cs="Times New Roman"/>
          <w:sz w:val="24"/>
          <w:szCs w:val="24"/>
        </w:rPr>
        <w:t>Overall, the findings of this study highlight</w:t>
      </w:r>
      <w:r w:rsidR="00E67551" w:rsidRPr="00347BF8">
        <w:rPr>
          <w:rFonts w:ascii="Times New Roman" w:hAnsi="Times New Roman" w:cs="Times New Roman"/>
          <w:sz w:val="24"/>
          <w:szCs w:val="24"/>
        </w:rPr>
        <w:t xml:space="preserve"> that both the phagocytic and autophagic function of the RPE reduces with age</w:t>
      </w:r>
      <w:r w:rsidRPr="00347BF8">
        <w:rPr>
          <w:rFonts w:ascii="Times New Roman" w:hAnsi="Times New Roman" w:cs="Times New Roman"/>
          <w:sz w:val="24"/>
          <w:szCs w:val="24"/>
        </w:rPr>
        <w:t xml:space="preserve">. The decline of phagocytic function of RPE cells </w:t>
      </w:r>
      <w:r w:rsidR="00550F35" w:rsidRPr="00347BF8">
        <w:rPr>
          <w:rFonts w:ascii="Times New Roman" w:hAnsi="Times New Roman" w:cs="Times New Roman"/>
          <w:sz w:val="24"/>
          <w:szCs w:val="24"/>
        </w:rPr>
        <w:t>was apparent</w:t>
      </w:r>
      <w:r w:rsidRPr="00347BF8">
        <w:rPr>
          <w:rFonts w:ascii="Times New Roman" w:hAnsi="Times New Roman" w:cs="Times New Roman"/>
          <w:sz w:val="24"/>
          <w:szCs w:val="24"/>
        </w:rPr>
        <w:t xml:space="preserve"> at both </w:t>
      </w:r>
      <w:r w:rsidR="00550F35" w:rsidRPr="00347BF8">
        <w:rPr>
          <w:rFonts w:ascii="Times New Roman" w:hAnsi="Times New Roman" w:cs="Times New Roman"/>
          <w:sz w:val="24"/>
          <w:szCs w:val="24"/>
        </w:rPr>
        <w:t xml:space="preserve">the </w:t>
      </w:r>
      <w:r w:rsidRPr="00347BF8">
        <w:rPr>
          <w:rFonts w:ascii="Times New Roman" w:hAnsi="Times New Roman" w:cs="Times New Roman"/>
          <w:sz w:val="24"/>
          <w:szCs w:val="24"/>
        </w:rPr>
        <w:t>transcriptional and post</w:t>
      </w:r>
      <w:r w:rsidR="0053551D" w:rsidRPr="00347BF8">
        <w:rPr>
          <w:rFonts w:ascii="Times New Roman" w:hAnsi="Times New Roman" w:cs="Times New Roman"/>
          <w:sz w:val="24"/>
          <w:szCs w:val="24"/>
        </w:rPr>
        <w:t>-</w:t>
      </w:r>
      <w:r w:rsidRPr="00347BF8">
        <w:rPr>
          <w:rFonts w:ascii="Times New Roman" w:hAnsi="Times New Roman" w:cs="Times New Roman"/>
          <w:sz w:val="24"/>
          <w:szCs w:val="24"/>
        </w:rPr>
        <w:t>transcriptional levels. Downregulation of genes involved in phagocytosis, age-related accumulation of phagosomes at the b</w:t>
      </w:r>
      <w:r w:rsidR="00F5004F" w:rsidRPr="00347BF8">
        <w:rPr>
          <w:rFonts w:ascii="Times New Roman" w:hAnsi="Times New Roman" w:cs="Times New Roman"/>
          <w:sz w:val="24"/>
          <w:szCs w:val="24"/>
        </w:rPr>
        <w:t xml:space="preserve">asal aspect </w:t>
      </w:r>
      <w:r w:rsidRPr="00347BF8">
        <w:rPr>
          <w:rFonts w:ascii="Times New Roman" w:hAnsi="Times New Roman" w:cs="Times New Roman"/>
          <w:sz w:val="24"/>
          <w:szCs w:val="24"/>
        </w:rPr>
        <w:t xml:space="preserve">of RPE cells and reduced formation of phagolysosomes </w:t>
      </w:r>
      <w:r w:rsidR="0053551D" w:rsidRPr="00347BF8">
        <w:rPr>
          <w:rFonts w:ascii="Times New Roman" w:hAnsi="Times New Roman" w:cs="Times New Roman"/>
          <w:sz w:val="24"/>
          <w:szCs w:val="24"/>
        </w:rPr>
        <w:t>were</w:t>
      </w:r>
      <w:r w:rsidRPr="00347BF8">
        <w:rPr>
          <w:rFonts w:ascii="Times New Roman" w:hAnsi="Times New Roman" w:cs="Times New Roman"/>
          <w:sz w:val="24"/>
          <w:szCs w:val="24"/>
        </w:rPr>
        <w:t xml:space="preserve"> observed in</w:t>
      </w:r>
      <w:r w:rsidR="00E67551" w:rsidRPr="00347BF8">
        <w:rPr>
          <w:rFonts w:ascii="Times New Roman" w:hAnsi="Times New Roman" w:cs="Times New Roman"/>
          <w:sz w:val="24"/>
          <w:szCs w:val="24"/>
        </w:rPr>
        <w:t xml:space="preserve"> the RPE of aged</w:t>
      </w:r>
      <w:r w:rsidRPr="00347BF8">
        <w:rPr>
          <w:rFonts w:ascii="Times New Roman" w:hAnsi="Times New Roman" w:cs="Times New Roman"/>
          <w:sz w:val="24"/>
          <w:szCs w:val="24"/>
        </w:rPr>
        <w:t xml:space="preserve"> mice. </w:t>
      </w:r>
      <w:r w:rsidR="00E67551" w:rsidRPr="00347BF8">
        <w:rPr>
          <w:rFonts w:ascii="Times New Roman" w:hAnsi="Times New Roman" w:cs="Times New Roman"/>
          <w:sz w:val="24"/>
          <w:szCs w:val="24"/>
        </w:rPr>
        <w:t>While</w:t>
      </w:r>
      <w:r w:rsidRPr="00347BF8">
        <w:rPr>
          <w:rFonts w:ascii="Times New Roman" w:hAnsi="Times New Roman" w:cs="Times New Roman"/>
          <w:sz w:val="24"/>
          <w:szCs w:val="24"/>
        </w:rPr>
        <w:t xml:space="preserve"> the number of phagosomes that </w:t>
      </w:r>
      <w:r w:rsidR="00E67551" w:rsidRPr="00347BF8">
        <w:rPr>
          <w:rFonts w:ascii="Times New Roman" w:hAnsi="Times New Roman" w:cs="Times New Roman"/>
          <w:sz w:val="24"/>
          <w:szCs w:val="24"/>
        </w:rPr>
        <w:t xml:space="preserve">were being </w:t>
      </w:r>
      <w:r w:rsidR="00550F35" w:rsidRPr="00347BF8">
        <w:rPr>
          <w:rFonts w:ascii="Times New Roman" w:hAnsi="Times New Roman" w:cs="Times New Roman"/>
          <w:sz w:val="24"/>
          <w:szCs w:val="24"/>
        </w:rPr>
        <w:t>processed via</w:t>
      </w:r>
      <w:r w:rsidR="00E67551" w:rsidRPr="00347BF8">
        <w:rPr>
          <w:rFonts w:ascii="Times New Roman" w:hAnsi="Times New Roman" w:cs="Times New Roman"/>
          <w:sz w:val="24"/>
          <w:szCs w:val="24"/>
        </w:rPr>
        <w:t xml:space="preserve"> the</w:t>
      </w:r>
      <w:r w:rsidRPr="00347BF8">
        <w:rPr>
          <w:rFonts w:ascii="Times New Roman" w:hAnsi="Times New Roman" w:cs="Times New Roman"/>
          <w:sz w:val="24"/>
          <w:szCs w:val="24"/>
        </w:rPr>
        <w:t xml:space="preserve"> LAP </w:t>
      </w:r>
      <w:r w:rsidR="00550F35" w:rsidRPr="00347BF8">
        <w:rPr>
          <w:rFonts w:ascii="Times New Roman" w:hAnsi="Times New Roman" w:cs="Times New Roman"/>
          <w:sz w:val="24"/>
          <w:szCs w:val="24"/>
        </w:rPr>
        <w:t xml:space="preserve">pathway </w:t>
      </w:r>
      <w:r w:rsidRPr="00347BF8">
        <w:rPr>
          <w:rFonts w:ascii="Times New Roman" w:hAnsi="Times New Roman" w:cs="Times New Roman"/>
          <w:sz w:val="24"/>
          <w:szCs w:val="24"/>
        </w:rPr>
        <w:t>d</w:t>
      </w:r>
      <w:r w:rsidR="0053551D" w:rsidRPr="00347BF8">
        <w:rPr>
          <w:rFonts w:ascii="Times New Roman" w:hAnsi="Times New Roman" w:cs="Times New Roman"/>
          <w:sz w:val="24"/>
          <w:szCs w:val="24"/>
        </w:rPr>
        <w:t>id</w:t>
      </w:r>
      <w:r w:rsidRPr="00347BF8">
        <w:rPr>
          <w:rFonts w:ascii="Times New Roman" w:hAnsi="Times New Roman" w:cs="Times New Roman"/>
          <w:sz w:val="24"/>
          <w:szCs w:val="24"/>
        </w:rPr>
        <w:t xml:space="preserve"> not change</w:t>
      </w:r>
      <w:r w:rsidR="00E67551" w:rsidRPr="00347BF8">
        <w:rPr>
          <w:rFonts w:ascii="Times New Roman" w:hAnsi="Times New Roman" w:cs="Times New Roman"/>
          <w:sz w:val="24"/>
          <w:szCs w:val="24"/>
        </w:rPr>
        <w:t xml:space="preserve">, there was an </w:t>
      </w:r>
      <w:r w:rsidR="00550F35" w:rsidRPr="00347BF8">
        <w:rPr>
          <w:rFonts w:ascii="Times New Roman" w:hAnsi="Times New Roman" w:cs="Times New Roman"/>
          <w:sz w:val="24"/>
          <w:szCs w:val="24"/>
        </w:rPr>
        <w:t xml:space="preserve">overall </w:t>
      </w:r>
      <w:r w:rsidR="00E67551" w:rsidRPr="00347BF8">
        <w:rPr>
          <w:rFonts w:ascii="Times New Roman" w:hAnsi="Times New Roman" w:cs="Times New Roman"/>
          <w:sz w:val="24"/>
          <w:szCs w:val="24"/>
        </w:rPr>
        <w:t xml:space="preserve">increase in the number </w:t>
      </w:r>
      <w:r w:rsidR="00550F35" w:rsidRPr="00347BF8">
        <w:rPr>
          <w:rFonts w:ascii="Times New Roman" w:hAnsi="Times New Roman" w:cs="Times New Roman"/>
          <w:sz w:val="24"/>
          <w:szCs w:val="24"/>
        </w:rPr>
        <w:t xml:space="preserve">and size </w:t>
      </w:r>
      <w:r w:rsidR="00E67551" w:rsidRPr="00347BF8">
        <w:rPr>
          <w:rFonts w:ascii="Times New Roman" w:hAnsi="Times New Roman" w:cs="Times New Roman"/>
          <w:sz w:val="24"/>
          <w:szCs w:val="24"/>
        </w:rPr>
        <w:t>of autophagosomes</w:t>
      </w:r>
      <w:r w:rsidR="00550F35" w:rsidRPr="00347BF8">
        <w:rPr>
          <w:rFonts w:ascii="Times New Roman" w:hAnsi="Times New Roman" w:cs="Times New Roman"/>
          <w:sz w:val="24"/>
          <w:szCs w:val="24"/>
        </w:rPr>
        <w:t xml:space="preserve"> and accumulation of p62</w:t>
      </w:r>
      <w:r w:rsidR="006B797E" w:rsidRPr="00347BF8">
        <w:rPr>
          <w:rFonts w:ascii="Times New Roman" w:hAnsi="Times New Roman" w:cs="Times New Roman"/>
          <w:sz w:val="24"/>
          <w:szCs w:val="24"/>
        </w:rPr>
        <w:t>,</w:t>
      </w:r>
      <w:r w:rsidR="00550F35" w:rsidRPr="00347BF8">
        <w:rPr>
          <w:rFonts w:ascii="Times New Roman" w:hAnsi="Times New Roman" w:cs="Times New Roman"/>
          <w:sz w:val="24"/>
          <w:szCs w:val="24"/>
        </w:rPr>
        <w:t xml:space="preserve"> suggest</w:t>
      </w:r>
      <w:r w:rsidR="006B797E" w:rsidRPr="00347BF8">
        <w:rPr>
          <w:rFonts w:ascii="Times New Roman" w:hAnsi="Times New Roman" w:cs="Times New Roman"/>
          <w:sz w:val="24"/>
          <w:szCs w:val="24"/>
        </w:rPr>
        <w:t>ing</w:t>
      </w:r>
      <w:r w:rsidR="00550F35" w:rsidRPr="00347BF8">
        <w:rPr>
          <w:rFonts w:ascii="Times New Roman" w:hAnsi="Times New Roman" w:cs="Times New Roman"/>
          <w:sz w:val="24"/>
          <w:szCs w:val="24"/>
        </w:rPr>
        <w:t xml:space="preserve"> that autophagy is </w:t>
      </w:r>
      <w:r w:rsidR="00A41E46" w:rsidRPr="00347BF8">
        <w:rPr>
          <w:rFonts w:ascii="Times New Roman" w:hAnsi="Times New Roman" w:cs="Times New Roman"/>
          <w:sz w:val="24"/>
          <w:szCs w:val="24"/>
        </w:rPr>
        <w:t>failing,</w:t>
      </w:r>
      <w:r w:rsidR="00550F35" w:rsidRPr="00347BF8">
        <w:rPr>
          <w:rFonts w:ascii="Times New Roman" w:hAnsi="Times New Roman" w:cs="Times New Roman"/>
          <w:sz w:val="24"/>
          <w:szCs w:val="24"/>
        </w:rPr>
        <w:t xml:space="preserve"> and intracellular waste is accumulating in the aged RPE</w:t>
      </w:r>
      <w:r w:rsidR="009C5DE3">
        <w:rPr>
          <w:rFonts w:ascii="Times New Roman" w:hAnsi="Times New Roman" w:cs="Times New Roman"/>
          <w:sz w:val="24"/>
          <w:szCs w:val="24"/>
        </w:rPr>
        <w:t xml:space="preserve"> </w:t>
      </w:r>
      <w:r w:rsidR="009C5DE3" w:rsidRPr="009C5DE3">
        <w:rPr>
          <w:rFonts w:ascii="Times New Roman" w:hAnsi="Times New Roman" w:cs="Times New Roman"/>
          <w:sz w:val="24"/>
          <w:szCs w:val="24"/>
          <w:highlight w:val="yellow"/>
        </w:rPr>
        <w:t>(Table 7 for summary of all findings)</w:t>
      </w:r>
      <w:r w:rsidR="00550F35" w:rsidRPr="00347BF8">
        <w:rPr>
          <w:rFonts w:ascii="Times New Roman" w:hAnsi="Times New Roman" w:cs="Times New Roman"/>
          <w:sz w:val="24"/>
          <w:szCs w:val="24"/>
        </w:rPr>
        <w:t xml:space="preserve">. </w:t>
      </w:r>
      <w:r w:rsidRPr="00347BF8">
        <w:rPr>
          <w:rFonts w:ascii="Times New Roman" w:hAnsi="Times New Roman" w:cs="Times New Roman"/>
          <w:sz w:val="24"/>
          <w:szCs w:val="24"/>
        </w:rPr>
        <w:t xml:space="preserve">Therapeutic strategies to increase </w:t>
      </w:r>
      <w:r w:rsidR="00550F35" w:rsidRPr="00347BF8">
        <w:rPr>
          <w:rFonts w:ascii="Times New Roman" w:hAnsi="Times New Roman" w:cs="Times New Roman"/>
          <w:sz w:val="24"/>
          <w:szCs w:val="24"/>
        </w:rPr>
        <w:t>lysosome number or</w:t>
      </w:r>
      <w:r w:rsidR="00063154" w:rsidRPr="00347BF8">
        <w:rPr>
          <w:rFonts w:ascii="Times New Roman" w:hAnsi="Times New Roman" w:cs="Times New Roman"/>
          <w:sz w:val="24"/>
          <w:szCs w:val="24"/>
        </w:rPr>
        <w:t xml:space="preserve"> improve</w:t>
      </w:r>
      <w:r w:rsidR="00550F35" w:rsidRPr="00347BF8">
        <w:rPr>
          <w:rFonts w:ascii="Times New Roman" w:hAnsi="Times New Roman" w:cs="Times New Roman"/>
          <w:sz w:val="24"/>
          <w:szCs w:val="24"/>
        </w:rPr>
        <w:t xml:space="preserve"> </w:t>
      </w:r>
      <w:r w:rsidRPr="00347BF8">
        <w:rPr>
          <w:rFonts w:ascii="Times New Roman" w:hAnsi="Times New Roman" w:cs="Times New Roman"/>
          <w:sz w:val="24"/>
          <w:szCs w:val="24"/>
        </w:rPr>
        <w:t xml:space="preserve">effective </w:t>
      </w:r>
      <w:r w:rsidR="00C80133" w:rsidRPr="00347BF8">
        <w:rPr>
          <w:rFonts w:ascii="Times New Roman" w:hAnsi="Times New Roman" w:cs="Times New Roman"/>
          <w:sz w:val="24"/>
          <w:szCs w:val="24"/>
        </w:rPr>
        <w:t xml:space="preserve">fusion between </w:t>
      </w:r>
      <w:r w:rsidRPr="00347BF8">
        <w:rPr>
          <w:rFonts w:ascii="Times New Roman" w:hAnsi="Times New Roman" w:cs="Times New Roman"/>
          <w:sz w:val="24"/>
          <w:szCs w:val="24"/>
        </w:rPr>
        <w:t>lysosom</w:t>
      </w:r>
      <w:r w:rsidR="00C80133" w:rsidRPr="00347BF8">
        <w:rPr>
          <w:rFonts w:ascii="Times New Roman" w:hAnsi="Times New Roman" w:cs="Times New Roman"/>
          <w:sz w:val="24"/>
          <w:szCs w:val="24"/>
        </w:rPr>
        <w:t>es</w:t>
      </w:r>
      <w:r w:rsidR="00FA0D76" w:rsidRPr="00347BF8">
        <w:rPr>
          <w:rFonts w:ascii="Times New Roman" w:hAnsi="Times New Roman" w:cs="Times New Roman"/>
          <w:sz w:val="24"/>
          <w:szCs w:val="24"/>
        </w:rPr>
        <w:t xml:space="preserve"> </w:t>
      </w:r>
      <w:r w:rsidR="00C80133" w:rsidRPr="00347BF8">
        <w:rPr>
          <w:rFonts w:ascii="Times New Roman" w:hAnsi="Times New Roman" w:cs="Times New Roman"/>
          <w:sz w:val="24"/>
          <w:szCs w:val="24"/>
        </w:rPr>
        <w:t>with</w:t>
      </w:r>
      <w:r w:rsidR="00FA0D76" w:rsidRPr="00347BF8">
        <w:rPr>
          <w:rFonts w:ascii="Times New Roman" w:hAnsi="Times New Roman" w:cs="Times New Roman"/>
          <w:sz w:val="24"/>
          <w:szCs w:val="24"/>
        </w:rPr>
        <w:t xml:space="preserve"> phagosomes and</w:t>
      </w:r>
      <w:r w:rsidR="00C80133" w:rsidRPr="00347BF8">
        <w:rPr>
          <w:rFonts w:ascii="Times New Roman" w:hAnsi="Times New Roman" w:cs="Times New Roman"/>
          <w:sz w:val="24"/>
          <w:szCs w:val="24"/>
        </w:rPr>
        <w:t xml:space="preserve"> autophagosomes </w:t>
      </w:r>
      <w:r w:rsidRPr="00347BF8">
        <w:rPr>
          <w:rFonts w:ascii="Times New Roman" w:hAnsi="Times New Roman" w:cs="Times New Roman"/>
          <w:sz w:val="24"/>
          <w:szCs w:val="24"/>
        </w:rPr>
        <w:t xml:space="preserve">in RPE cells may provide </w:t>
      </w:r>
      <w:r w:rsidR="00550F35" w:rsidRPr="00347BF8">
        <w:rPr>
          <w:rFonts w:ascii="Times New Roman" w:hAnsi="Times New Roman" w:cs="Times New Roman"/>
          <w:sz w:val="24"/>
          <w:szCs w:val="24"/>
        </w:rPr>
        <w:t xml:space="preserve">a </w:t>
      </w:r>
      <w:r w:rsidRPr="00347BF8">
        <w:rPr>
          <w:rFonts w:ascii="Times New Roman" w:hAnsi="Times New Roman" w:cs="Times New Roman"/>
          <w:sz w:val="24"/>
          <w:szCs w:val="24"/>
        </w:rPr>
        <w:t>new t</w:t>
      </w:r>
      <w:r w:rsidR="00550F35" w:rsidRPr="00347BF8">
        <w:rPr>
          <w:rFonts w:ascii="Times New Roman" w:hAnsi="Times New Roman" w:cs="Times New Roman"/>
          <w:sz w:val="24"/>
          <w:szCs w:val="24"/>
        </w:rPr>
        <w:t>herapeutic strategy</w:t>
      </w:r>
      <w:r w:rsidRPr="00347BF8">
        <w:rPr>
          <w:rFonts w:ascii="Times New Roman" w:hAnsi="Times New Roman" w:cs="Times New Roman"/>
          <w:sz w:val="24"/>
          <w:szCs w:val="24"/>
        </w:rPr>
        <w:t xml:space="preserve"> for </w:t>
      </w:r>
      <w:r w:rsidR="00550F35" w:rsidRPr="00347BF8">
        <w:rPr>
          <w:rFonts w:ascii="Times New Roman" w:hAnsi="Times New Roman" w:cs="Times New Roman"/>
          <w:sz w:val="24"/>
          <w:szCs w:val="24"/>
        </w:rPr>
        <w:t xml:space="preserve">slowing progression of </w:t>
      </w:r>
      <w:r w:rsidRPr="00347BF8">
        <w:rPr>
          <w:rFonts w:ascii="Times New Roman" w:hAnsi="Times New Roman" w:cs="Times New Roman"/>
          <w:sz w:val="24"/>
          <w:szCs w:val="24"/>
        </w:rPr>
        <w:t>age-related diseases such as AMD.</w:t>
      </w:r>
    </w:p>
    <w:p w14:paraId="580FEB33" w14:textId="1B92235A" w:rsidR="00996E3F" w:rsidRPr="00347BF8" w:rsidRDefault="00217E2B" w:rsidP="00217E2B">
      <w:pPr>
        <w:pStyle w:val="Heading1"/>
        <w:spacing w:line="480" w:lineRule="auto"/>
        <w:jc w:val="both"/>
        <w:rPr>
          <w:rFonts w:ascii="Times New Roman" w:hAnsi="Times New Roman" w:cs="Times New Roman"/>
        </w:rPr>
      </w:pPr>
      <w:r>
        <w:rPr>
          <w:rFonts w:ascii="Times New Roman" w:hAnsi="Times New Roman" w:cs="Times New Roman"/>
        </w:rPr>
        <w:t xml:space="preserve">7. </w:t>
      </w:r>
      <w:r w:rsidR="00996E3F" w:rsidRPr="00347BF8">
        <w:rPr>
          <w:rFonts w:ascii="Times New Roman" w:hAnsi="Times New Roman" w:cs="Times New Roman"/>
        </w:rPr>
        <w:t xml:space="preserve">Acknowledgement </w:t>
      </w:r>
    </w:p>
    <w:p w14:paraId="770EEB60" w14:textId="4EDE62A4" w:rsidR="00E16BFB" w:rsidRPr="00347BF8" w:rsidRDefault="00477CD9" w:rsidP="002E5148">
      <w:pPr>
        <w:spacing w:line="480" w:lineRule="auto"/>
        <w:jc w:val="both"/>
        <w:rPr>
          <w:rFonts w:ascii="Times New Roman" w:hAnsi="Times New Roman" w:cs="Times New Roman"/>
          <w:sz w:val="24"/>
          <w:szCs w:val="24"/>
        </w:rPr>
      </w:pPr>
      <w:r>
        <w:rPr>
          <w:rFonts w:ascii="Times New Roman" w:hAnsi="Times New Roman" w:cs="Times New Roman"/>
          <w:sz w:val="24"/>
          <w:szCs w:val="24"/>
        </w:rPr>
        <w:t>We</w:t>
      </w:r>
      <w:r w:rsidRPr="00347BF8">
        <w:rPr>
          <w:rFonts w:ascii="Times New Roman" w:hAnsi="Times New Roman" w:cs="Times New Roman"/>
          <w:sz w:val="24"/>
          <w:szCs w:val="24"/>
        </w:rPr>
        <w:t xml:space="preserve"> </w:t>
      </w:r>
      <w:r w:rsidR="00B149F0" w:rsidRPr="00347BF8">
        <w:rPr>
          <w:rFonts w:ascii="Times New Roman" w:hAnsi="Times New Roman" w:cs="Times New Roman"/>
          <w:sz w:val="24"/>
          <w:szCs w:val="24"/>
        </w:rPr>
        <w:t xml:space="preserve">wish to acknowledge the aged mice provided by Dr. Ben Gu </w:t>
      </w:r>
      <w:r>
        <w:rPr>
          <w:rFonts w:ascii="Times New Roman" w:hAnsi="Times New Roman" w:cs="Times New Roman"/>
          <w:sz w:val="24"/>
          <w:szCs w:val="24"/>
        </w:rPr>
        <w:t>at</w:t>
      </w:r>
      <w:r w:rsidRPr="00347BF8">
        <w:rPr>
          <w:rFonts w:ascii="Times New Roman" w:hAnsi="Times New Roman" w:cs="Times New Roman"/>
          <w:sz w:val="24"/>
          <w:szCs w:val="24"/>
        </w:rPr>
        <w:t xml:space="preserve"> </w:t>
      </w:r>
      <w:r w:rsidR="00A776E7">
        <w:rPr>
          <w:rFonts w:ascii="Times New Roman" w:hAnsi="Times New Roman" w:cs="Times New Roman"/>
          <w:sz w:val="24"/>
          <w:szCs w:val="24"/>
        </w:rPr>
        <w:t>t</w:t>
      </w:r>
      <w:r w:rsidR="00104C0F" w:rsidRPr="00347BF8">
        <w:rPr>
          <w:rFonts w:ascii="Times New Roman" w:hAnsi="Times New Roman" w:cs="Times New Roman"/>
          <w:sz w:val="24"/>
          <w:szCs w:val="24"/>
        </w:rPr>
        <w:t>he Florey Institute of Neuroscience and Mental Health</w:t>
      </w:r>
      <w:r w:rsidR="00B50110" w:rsidRPr="00347BF8">
        <w:rPr>
          <w:rFonts w:ascii="Times New Roman" w:hAnsi="Times New Roman" w:cs="Times New Roman"/>
          <w:sz w:val="24"/>
          <w:szCs w:val="24"/>
        </w:rPr>
        <w:t xml:space="preserve"> and the young and aged mice provided by Dr. Christian Nefzger </w:t>
      </w:r>
      <w:r w:rsidR="00210A38">
        <w:rPr>
          <w:rFonts w:ascii="Times New Roman" w:hAnsi="Times New Roman" w:cs="Times New Roman"/>
          <w:sz w:val="24"/>
          <w:szCs w:val="24"/>
        </w:rPr>
        <w:t>at</w:t>
      </w:r>
      <w:r w:rsidR="00210A38" w:rsidRPr="00347BF8">
        <w:rPr>
          <w:rFonts w:ascii="Times New Roman" w:hAnsi="Times New Roman" w:cs="Times New Roman"/>
          <w:sz w:val="24"/>
          <w:szCs w:val="24"/>
        </w:rPr>
        <w:t xml:space="preserve"> </w:t>
      </w:r>
      <w:r w:rsidR="00B50110" w:rsidRPr="00347BF8">
        <w:rPr>
          <w:rFonts w:ascii="Times New Roman" w:hAnsi="Times New Roman" w:cs="Times New Roman"/>
          <w:sz w:val="24"/>
          <w:szCs w:val="24"/>
        </w:rPr>
        <w:t>the Department of Anatomy and Developmental Biology</w:t>
      </w:r>
      <w:r w:rsidR="00210A38">
        <w:rPr>
          <w:rFonts w:ascii="Times New Roman" w:hAnsi="Times New Roman" w:cs="Times New Roman"/>
          <w:sz w:val="24"/>
          <w:szCs w:val="24"/>
        </w:rPr>
        <w:t>,</w:t>
      </w:r>
      <w:r w:rsidR="00B50110" w:rsidRPr="00347BF8">
        <w:rPr>
          <w:rFonts w:ascii="Times New Roman" w:hAnsi="Times New Roman" w:cs="Times New Roman"/>
          <w:sz w:val="24"/>
          <w:szCs w:val="24"/>
        </w:rPr>
        <w:t xml:space="preserve"> Monash University</w:t>
      </w:r>
      <w:r w:rsidR="00B149F0" w:rsidRPr="00347BF8">
        <w:rPr>
          <w:rFonts w:ascii="Times New Roman" w:hAnsi="Times New Roman" w:cs="Times New Roman"/>
          <w:sz w:val="24"/>
          <w:szCs w:val="24"/>
        </w:rPr>
        <w:t xml:space="preserve">. </w:t>
      </w:r>
      <w:r w:rsidR="00E335D5" w:rsidRPr="00347BF8">
        <w:rPr>
          <w:rStyle w:val="e24kjd"/>
          <w:rFonts w:ascii="Times New Roman" w:hAnsi="Times New Roman" w:cs="Times New Roman"/>
          <w:sz w:val="24"/>
          <w:szCs w:val="24"/>
        </w:rPr>
        <w:t>We would like to thank Dr Kaylene Simpson and Arthi Macpherson for their expert guidance and help with access to the reverse phase protein array at the Victorian Cent</w:t>
      </w:r>
      <w:r w:rsidR="00210A38">
        <w:rPr>
          <w:rStyle w:val="e24kjd"/>
          <w:rFonts w:ascii="Times New Roman" w:hAnsi="Times New Roman" w:cs="Times New Roman"/>
          <w:sz w:val="24"/>
          <w:szCs w:val="24"/>
        </w:rPr>
        <w:t>r</w:t>
      </w:r>
      <w:r w:rsidR="00E335D5" w:rsidRPr="00347BF8">
        <w:rPr>
          <w:rStyle w:val="e24kjd"/>
          <w:rFonts w:ascii="Times New Roman" w:hAnsi="Times New Roman" w:cs="Times New Roman"/>
          <w:sz w:val="24"/>
          <w:szCs w:val="24"/>
        </w:rPr>
        <w:t xml:space="preserve">e for Functional Genomics in the Peter MacCallum Cancer </w:t>
      </w:r>
      <w:r w:rsidR="002E5148" w:rsidRPr="00347BF8">
        <w:rPr>
          <w:rStyle w:val="e24kjd"/>
          <w:rFonts w:ascii="Times New Roman" w:hAnsi="Times New Roman" w:cs="Times New Roman"/>
          <w:sz w:val="24"/>
          <w:szCs w:val="24"/>
        </w:rPr>
        <w:t>Institute,</w:t>
      </w:r>
      <w:r w:rsidR="0040064A" w:rsidRPr="00347BF8">
        <w:rPr>
          <w:rStyle w:val="e24kjd"/>
          <w:rFonts w:ascii="Times New Roman" w:hAnsi="Times New Roman" w:cs="Times New Roman"/>
          <w:sz w:val="24"/>
          <w:szCs w:val="24"/>
        </w:rPr>
        <w:t xml:space="preserve"> and the Biological Optical Microscopy Platforms at the University of Melbourne</w:t>
      </w:r>
      <w:r w:rsidR="00E335D5" w:rsidRPr="00347BF8">
        <w:rPr>
          <w:rStyle w:val="e24kjd"/>
          <w:rFonts w:ascii="Times New Roman" w:hAnsi="Times New Roman" w:cs="Times New Roman"/>
          <w:sz w:val="24"/>
          <w:szCs w:val="24"/>
        </w:rPr>
        <w:t xml:space="preserve">. </w:t>
      </w:r>
    </w:p>
    <w:p w14:paraId="3CBCC65C" w14:textId="33699139" w:rsidR="00E16BFB" w:rsidRPr="00347BF8" w:rsidRDefault="00217E2B" w:rsidP="00217E2B">
      <w:pPr>
        <w:pStyle w:val="Heading1"/>
        <w:spacing w:line="480" w:lineRule="auto"/>
        <w:jc w:val="both"/>
        <w:rPr>
          <w:rFonts w:ascii="Times New Roman" w:hAnsi="Times New Roman" w:cs="Times New Roman"/>
        </w:rPr>
      </w:pPr>
      <w:r>
        <w:rPr>
          <w:rFonts w:ascii="Times New Roman" w:hAnsi="Times New Roman" w:cs="Times New Roman"/>
        </w:rPr>
        <w:t xml:space="preserve">8. </w:t>
      </w:r>
      <w:r w:rsidR="00E16BFB" w:rsidRPr="00347BF8">
        <w:rPr>
          <w:rFonts w:ascii="Times New Roman" w:hAnsi="Times New Roman" w:cs="Times New Roman"/>
        </w:rPr>
        <w:t>Conflict of interest</w:t>
      </w:r>
    </w:p>
    <w:p w14:paraId="46FA469F" w14:textId="0FC63DD3" w:rsidR="00E16BFB" w:rsidRPr="00347BF8" w:rsidRDefault="00E16BFB" w:rsidP="002E5148">
      <w:pPr>
        <w:spacing w:line="480" w:lineRule="auto"/>
        <w:jc w:val="both"/>
        <w:rPr>
          <w:rFonts w:ascii="Times New Roman" w:hAnsi="Times New Roman" w:cs="Times New Roman"/>
          <w:sz w:val="24"/>
          <w:szCs w:val="24"/>
        </w:rPr>
      </w:pPr>
      <w:r w:rsidRPr="00347BF8">
        <w:rPr>
          <w:rFonts w:ascii="Times New Roman" w:hAnsi="Times New Roman" w:cs="Times New Roman"/>
          <w:sz w:val="24"/>
          <w:szCs w:val="24"/>
        </w:rPr>
        <w:t>The authors have no conflict of interest to declare</w:t>
      </w:r>
      <w:r w:rsidR="00210A38">
        <w:rPr>
          <w:rFonts w:ascii="Times New Roman" w:hAnsi="Times New Roman" w:cs="Times New Roman"/>
          <w:sz w:val="24"/>
          <w:szCs w:val="24"/>
        </w:rPr>
        <w:t>.</w:t>
      </w:r>
    </w:p>
    <w:p w14:paraId="587CC4EE" w14:textId="52BE2BA2" w:rsidR="00E16BFB" w:rsidRPr="00347BF8" w:rsidRDefault="00217E2B" w:rsidP="00217E2B">
      <w:pPr>
        <w:pStyle w:val="Heading1"/>
        <w:spacing w:line="480" w:lineRule="auto"/>
        <w:jc w:val="both"/>
        <w:rPr>
          <w:rFonts w:ascii="Times New Roman" w:hAnsi="Times New Roman" w:cs="Times New Roman"/>
        </w:rPr>
      </w:pPr>
      <w:r>
        <w:rPr>
          <w:rFonts w:ascii="Times New Roman" w:hAnsi="Times New Roman" w:cs="Times New Roman"/>
        </w:rPr>
        <w:lastRenderedPageBreak/>
        <w:t xml:space="preserve">9. </w:t>
      </w:r>
      <w:r w:rsidR="00E16BFB" w:rsidRPr="00347BF8">
        <w:rPr>
          <w:rFonts w:ascii="Times New Roman" w:hAnsi="Times New Roman" w:cs="Times New Roman"/>
        </w:rPr>
        <w:t>Author’s contributions</w:t>
      </w:r>
    </w:p>
    <w:p w14:paraId="459BB334" w14:textId="77777777" w:rsidR="00E16BFB" w:rsidRPr="00347BF8" w:rsidRDefault="00E16BFB" w:rsidP="002E5148">
      <w:pPr>
        <w:autoSpaceDE w:val="0"/>
        <w:autoSpaceDN w:val="0"/>
        <w:adjustRightInd w:val="0"/>
        <w:spacing w:after="0" w:line="480" w:lineRule="auto"/>
        <w:jc w:val="both"/>
        <w:rPr>
          <w:rFonts w:ascii="Times New Roman" w:hAnsi="Times New Roman" w:cs="Times New Roman"/>
          <w:color w:val="202124"/>
          <w:sz w:val="24"/>
          <w:szCs w:val="24"/>
          <w:shd w:val="clear" w:color="auto" w:fill="FFFFFF"/>
        </w:rPr>
      </w:pPr>
      <w:r w:rsidRPr="00347BF8">
        <w:rPr>
          <w:rFonts w:ascii="Times New Roman" w:hAnsi="Times New Roman" w:cs="Times New Roman"/>
          <w:color w:val="202124"/>
          <w:sz w:val="24"/>
          <w:szCs w:val="24"/>
          <w:shd w:val="clear" w:color="auto" w:fill="FFFFFF"/>
        </w:rPr>
        <w:t>Jessica Y. W. Ma-data collection, analysis, manuscript writing and editing</w:t>
      </w:r>
    </w:p>
    <w:p w14:paraId="0136BC71" w14:textId="77777777" w:rsidR="00E16BFB" w:rsidRPr="00347BF8" w:rsidRDefault="00E16BFB" w:rsidP="002E5148">
      <w:pPr>
        <w:autoSpaceDE w:val="0"/>
        <w:autoSpaceDN w:val="0"/>
        <w:adjustRightInd w:val="0"/>
        <w:spacing w:after="0" w:line="480" w:lineRule="auto"/>
        <w:jc w:val="both"/>
        <w:rPr>
          <w:rFonts w:ascii="Times New Roman" w:hAnsi="Times New Roman" w:cs="Times New Roman"/>
          <w:sz w:val="24"/>
          <w:szCs w:val="24"/>
        </w:rPr>
      </w:pPr>
      <w:r w:rsidRPr="00347BF8">
        <w:rPr>
          <w:rFonts w:ascii="Times New Roman" w:hAnsi="Times New Roman" w:cs="Times New Roman"/>
          <w:sz w:val="24"/>
          <w:szCs w:val="24"/>
        </w:rPr>
        <w:t>Ursula Greferath-data collection, analysis</w:t>
      </w:r>
      <w:r w:rsidRPr="00347BF8">
        <w:rPr>
          <w:rFonts w:ascii="Times New Roman" w:hAnsi="Times New Roman" w:cs="Times New Roman"/>
          <w:color w:val="202124"/>
          <w:sz w:val="24"/>
          <w:szCs w:val="24"/>
          <w:shd w:val="clear" w:color="auto" w:fill="FFFFFF"/>
        </w:rPr>
        <w:t>, manuscript writing and editing</w:t>
      </w:r>
      <w:r w:rsidRPr="00347BF8">
        <w:rPr>
          <w:rFonts w:ascii="Times New Roman" w:hAnsi="Times New Roman" w:cs="Times New Roman"/>
          <w:sz w:val="24"/>
          <w:szCs w:val="24"/>
        </w:rPr>
        <w:t xml:space="preserve"> </w:t>
      </w:r>
    </w:p>
    <w:p w14:paraId="4EBCBD27" w14:textId="77777777" w:rsidR="002627F8" w:rsidRDefault="002627F8" w:rsidP="002E5148">
      <w:pPr>
        <w:autoSpaceDE w:val="0"/>
        <w:autoSpaceDN w:val="0"/>
        <w:adjustRightInd w:val="0"/>
        <w:spacing w:after="0" w:line="480" w:lineRule="auto"/>
        <w:jc w:val="both"/>
        <w:rPr>
          <w:rFonts w:ascii="Times New Roman" w:hAnsi="Times New Roman" w:cs="Times New Roman"/>
          <w:sz w:val="24"/>
          <w:szCs w:val="24"/>
        </w:rPr>
      </w:pPr>
      <w:r w:rsidRPr="00347BF8">
        <w:rPr>
          <w:rFonts w:ascii="Times New Roman" w:hAnsi="Times New Roman" w:cs="Times New Roman"/>
          <w:sz w:val="24"/>
          <w:szCs w:val="24"/>
        </w:rPr>
        <w:t xml:space="preserve">Josephine H. C. Wong-data collection and analysis </w:t>
      </w:r>
    </w:p>
    <w:p w14:paraId="410396F9" w14:textId="77A1ACD8" w:rsidR="00E16BFB" w:rsidRPr="002627F8" w:rsidRDefault="00E16BFB" w:rsidP="002E5148">
      <w:pPr>
        <w:autoSpaceDE w:val="0"/>
        <w:autoSpaceDN w:val="0"/>
        <w:adjustRightInd w:val="0"/>
        <w:spacing w:after="0" w:line="480" w:lineRule="auto"/>
        <w:jc w:val="both"/>
        <w:rPr>
          <w:rFonts w:ascii="Times New Roman" w:hAnsi="Times New Roman" w:cs="Times New Roman"/>
          <w:sz w:val="24"/>
          <w:szCs w:val="24"/>
          <w:vertAlign w:val="superscript"/>
        </w:rPr>
      </w:pPr>
      <w:r w:rsidRPr="00347BF8">
        <w:rPr>
          <w:rFonts w:ascii="Times New Roman" w:hAnsi="Times New Roman" w:cs="Times New Roman"/>
          <w:sz w:val="24"/>
          <w:szCs w:val="24"/>
        </w:rPr>
        <w:t>Linda J. Fothergill-data analysis</w:t>
      </w:r>
    </w:p>
    <w:p w14:paraId="41C396EA" w14:textId="16D027C0" w:rsidR="00E16BFB" w:rsidRPr="00347BF8" w:rsidRDefault="00E16BFB" w:rsidP="002E5148">
      <w:pPr>
        <w:autoSpaceDE w:val="0"/>
        <w:autoSpaceDN w:val="0"/>
        <w:adjustRightInd w:val="0"/>
        <w:spacing w:after="0" w:line="480" w:lineRule="auto"/>
        <w:jc w:val="both"/>
        <w:rPr>
          <w:rFonts w:ascii="Times New Roman" w:hAnsi="Times New Roman" w:cs="Times New Roman"/>
          <w:sz w:val="24"/>
          <w:szCs w:val="24"/>
          <w:vertAlign w:val="superscript"/>
        </w:rPr>
      </w:pPr>
      <w:r w:rsidRPr="00347BF8">
        <w:rPr>
          <w:rFonts w:ascii="Times New Roman" w:hAnsi="Times New Roman" w:cs="Times New Roman"/>
          <w:sz w:val="24"/>
          <w:szCs w:val="24"/>
        </w:rPr>
        <w:t>Andrew Jobling-data analysis</w:t>
      </w:r>
      <w:r w:rsidR="000964E5" w:rsidRPr="00347BF8">
        <w:rPr>
          <w:rFonts w:ascii="Times New Roman" w:hAnsi="Times New Roman" w:cs="Times New Roman"/>
          <w:sz w:val="24"/>
          <w:szCs w:val="24"/>
        </w:rPr>
        <w:t>, manuscript editing</w:t>
      </w:r>
    </w:p>
    <w:p w14:paraId="41751D00" w14:textId="77777777" w:rsidR="002627F8" w:rsidRPr="00347BF8" w:rsidRDefault="002627F8" w:rsidP="002627F8">
      <w:pPr>
        <w:autoSpaceDE w:val="0"/>
        <w:autoSpaceDN w:val="0"/>
        <w:adjustRightInd w:val="0"/>
        <w:spacing w:after="0" w:line="480" w:lineRule="auto"/>
        <w:jc w:val="both"/>
        <w:rPr>
          <w:rFonts w:ascii="Times New Roman" w:hAnsi="Times New Roman" w:cs="Times New Roman"/>
          <w:sz w:val="24"/>
          <w:szCs w:val="24"/>
        </w:rPr>
      </w:pPr>
      <w:r w:rsidRPr="00347BF8">
        <w:rPr>
          <w:rFonts w:ascii="Times New Roman" w:hAnsi="Times New Roman" w:cs="Times New Roman"/>
          <w:sz w:val="24"/>
          <w:szCs w:val="24"/>
        </w:rPr>
        <w:t>Kirstan A. Vessey-data collection, analysis</w:t>
      </w:r>
      <w:r w:rsidRPr="00347BF8">
        <w:rPr>
          <w:rFonts w:ascii="Times New Roman" w:hAnsi="Times New Roman" w:cs="Times New Roman"/>
          <w:color w:val="202124"/>
          <w:sz w:val="24"/>
          <w:szCs w:val="24"/>
          <w:shd w:val="clear" w:color="auto" w:fill="FFFFFF"/>
        </w:rPr>
        <w:t>, manuscript writing and editing</w:t>
      </w:r>
      <w:r w:rsidRPr="00347BF8">
        <w:rPr>
          <w:rFonts w:ascii="Times New Roman" w:hAnsi="Times New Roman" w:cs="Times New Roman"/>
          <w:sz w:val="24"/>
          <w:szCs w:val="24"/>
        </w:rPr>
        <w:t xml:space="preserve"> </w:t>
      </w:r>
    </w:p>
    <w:p w14:paraId="3396356F" w14:textId="28F53457" w:rsidR="00B149F0" w:rsidRPr="00347BF8" w:rsidRDefault="00E16BFB" w:rsidP="002E5148">
      <w:pPr>
        <w:autoSpaceDE w:val="0"/>
        <w:autoSpaceDN w:val="0"/>
        <w:adjustRightInd w:val="0"/>
        <w:spacing w:after="0" w:line="480" w:lineRule="auto"/>
        <w:jc w:val="both"/>
        <w:rPr>
          <w:rFonts w:ascii="Times New Roman" w:hAnsi="Times New Roman" w:cs="Times New Roman"/>
          <w:sz w:val="24"/>
          <w:szCs w:val="24"/>
        </w:rPr>
      </w:pPr>
      <w:r w:rsidRPr="00347BF8">
        <w:rPr>
          <w:rFonts w:ascii="Times New Roman" w:hAnsi="Times New Roman" w:cs="Times New Roman"/>
          <w:sz w:val="24"/>
          <w:szCs w:val="24"/>
        </w:rPr>
        <w:t>Erica L. Fletcher-project conception, data analysis, manuscript writing and editing</w:t>
      </w:r>
    </w:p>
    <w:p w14:paraId="439FC9AE" w14:textId="65F3D59F" w:rsidR="00E335D5" w:rsidRPr="00347BF8" w:rsidRDefault="00217E2B" w:rsidP="00217E2B">
      <w:pPr>
        <w:pStyle w:val="Heading1"/>
        <w:spacing w:line="480" w:lineRule="auto"/>
        <w:jc w:val="both"/>
        <w:rPr>
          <w:rFonts w:ascii="Times New Roman" w:hAnsi="Times New Roman" w:cs="Times New Roman"/>
        </w:rPr>
      </w:pPr>
      <w:r>
        <w:rPr>
          <w:rFonts w:ascii="Times New Roman" w:hAnsi="Times New Roman" w:cs="Times New Roman"/>
        </w:rPr>
        <w:t xml:space="preserve">10. </w:t>
      </w:r>
      <w:r w:rsidR="00E335D5" w:rsidRPr="00347BF8">
        <w:rPr>
          <w:rFonts w:ascii="Times New Roman" w:hAnsi="Times New Roman" w:cs="Times New Roman"/>
        </w:rPr>
        <w:t>Additional information</w:t>
      </w:r>
    </w:p>
    <w:p w14:paraId="6408ED7A" w14:textId="129A7681" w:rsidR="00E335D5" w:rsidRPr="00347BF8" w:rsidRDefault="00097E0C" w:rsidP="002E5148">
      <w:pPr>
        <w:pStyle w:val="Heading3"/>
        <w:spacing w:line="480" w:lineRule="auto"/>
        <w:jc w:val="both"/>
        <w:rPr>
          <w:rFonts w:ascii="Times New Roman" w:hAnsi="Times New Roman" w:cs="Times New Roman"/>
        </w:rPr>
      </w:pPr>
      <w:r>
        <w:rPr>
          <w:rFonts w:ascii="Times New Roman" w:hAnsi="Times New Roman" w:cs="Times New Roman"/>
        </w:rPr>
        <w:t>10</w:t>
      </w:r>
      <w:r w:rsidR="005B5ED9" w:rsidRPr="00347BF8">
        <w:rPr>
          <w:rFonts w:ascii="Times New Roman" w:hAnsi="Times New Roman" w:cs="Times New Roman"/>
        </w:rPr>
        <w:t xml:space="preserve">.1.1 </w:t>
      </w:r>
      <w:r w:rsidR="00E335D5" w:rsidRPr="00347BF8">
        <w:rPr>
          <w:rFonts w:ascii="Times New Roman" w:hAnsi="Times New Roman" w:cs="Times New Roman"/>
        </w:rPr>
        <w:t>Funding</w:t>
      </w:r>
    </w:p>
    <w:p w14:paraId="2DC06286" w14:textId="6AEE9F1D" w:rsidR="00FD47BE" w:rsidRPr="00347BF8" w:rsidRDefault="00E335D5" w:rsidP="002E5148">
      <w:pPr>
        <w:spacing w:line="480" w:lineRule="auto"/>
        <w:jc w:val="both"/>
        <w:rPr>
          <w:rFonts w:ascii="Times New Roman" w:hAnsi="Times New Roman" w:cs="Times New Roman"/>
          <w:sz w:val="24"/>
          <w:szCs w:val="24"/>
        </w:rPr>
      </w:pPr>
      <w:r w:rsidRPr="00347BF8">
        <w:rPr>
          <w:rFonts w:ascii="Times New Roman" w:hAnsi="Times New Roman" w:cs="Times New Roman"/>
          <w:sz w:val="24"/>
          <w:szCs w:val="24"/>
        </w:rPr>
        <w:t>This work was supported by the National Health and Medical Research Council [National Health and Medical Research Council: Synergy Grant; APP1181010]; National Health and Medical Research Council [National Health and Medical Research Council; APP1138253]; National Health and Medical Research Council [Award number: National Health and Medical Research Council; APP2011200]</w:t>
      </w:r>
      <w:r w:rsidR="006865FC" w:rsidRPr="00347BF8">
        <w:rPr>
          <w:rFonts w:ascii="Times New Roman" w:hAnsi="Times New Roman" w:cs="Times New Roman"/>
          <w:sz w:val="24"/>
          <w:szCs w:val="24"/>
        </w:rPr>
        <w:t>.</w:t>
      </w:r>
    </w:p>
    <w:p w14:paraId="459B3FA5" w14:textId="3AFD8359" w:rsidR="00FD47BE" w:rsidRPr="00347BF8" w:rsidRDefault="00097E0C" w:rsidP="002E5148">
      <w:pPr>
        <w:pStyle w:val="Heading3"/>
        <w:spacing w:line="480" w:lineRule="auto"/>
        <w:jc w:val="both"/>
        <w:rPr>
          <w:rFonts w:ascii="Times New Roman" w:hAnsi="Times New Roman" w:cs="Times New Roman"/>
        </w:rPr>
      </w:pPr>
      <w:r>
        <w:rPr>
          <w:rFonts w:ascii="Times New Roman" w:hAnsi="Times New Roman" w:cs="Times New Roman"/>
        </w:rPr>
        <w:t>10</w:t>
      </w:r>
      <w:r w:rsidR="005B5ED9" w:rsidRPr="00347BF8">
        <w:rPr>
          <w:rFonts w:ascii="Times New Roman" w:hAnsi="Times New Roman" w:cs="Times New Roman"/>
        </w:rPr>
        <w:t xml:space="preserve">.1.2 </w:t>
      </w:r>
      <w:r w:rsidR="00FD47BE" w:rsidRPr="00347BF8">
        <w:rPr>
          <w:rFonts w:ascii="Times New Roman" w:hAnsi="Times New Roman" w:cs="Times New Roman"/>
        </w:rPr>
        <w:t>Data Availability Statement</w:t>
      </w:r>
    </w:p>
    <w:p w14:paraId="1CA759AF" w14:textId="2FE758D0" w:rsidR="00A524A8" w:rsidRPr="00347BF8" w:rsidRDefault="00FD47BE" w:rsidP="002E5148">
      <w:pPr>
        <w:spacing w:line="480" w:lineRule="auto"/>
        <w:jc w:val="both"/>
        <w:rPr>
          <w:rFonts w:ascii="Times New Roman" w:hAnsi="Times New Roman" w:cs="Times New Roman"/>
          <w:sz w:val="24"/>
          <w:szCs w:val="24"/>
        </w:rPr>
      </w:pPr>
      <w:r w:rsidRPr="00347BF8">
        <w:rPr>
          <w:rFonts w:ascii="Times New Roman" w:hAnsi="Times New Roman" w:cs="Times New Roman"/>
          <w:sz w:val="24"/>
          <w:szCs w:val="24"/>
        </w:rPr>
        <w:t>Data available on request from the authors</w:t>
      </w:r>
      <w:r w:rsidR="00A524A8" w:rsidRPr="00347BF8">
        <w:rPr>
          <w:rFonts w:ascii="Times New Roman" w:hAnsi="Times New Roman" w:cs="Times New Roman"/>
          <w:sz w:val="24"/>
          <w:szCs w:val="24"/>
        </w:rPr>
        <w:br w:type="page"/>
      </w:r>
    </w:p>
    <w:p w14:paraId="4586A9A9" w14:textId="524645BC" w:rsidR="005377F7" w:rsidRPr="00347BF8" w:rsidRDefault="00217E2B" w:rsidP="00217E2B">
      <w:pPr>
        <w:pStyle w:val="Heading1"/>
        <w:jc w:val="both"/>
        <w:rPr>
          <w:rFonts w:ascii="Times New Roman" w:hAnsi="Times New Roman" w:cs="Times New Roman"/>
        </w:rPr>
      </w:pPr>
      <w:r>
        <w:rPr>
          <w:rFonts w:ascii="Times New Roman" w:hAnsi="Times New Roman" w:cs="Times New Roman"/>
        </w:rPr>
        <w:lastRenderedPageBreak/>
        <w:t xml:space="preserve">11. </w:t>
      </w:r>
      <w:r w:rsidR="005377F7" w:rsidRPr="00347BF8">
        <w:rPr>
          <w:rFonts w:ascii="Times New Roman" w:hAnsi="Times New Roman" w:cs="Times New Roman"/>
        </w:rPr>
        <w:t>References</w:t>
      </w:r>
    </w:p>
    <w:p w14:paraId="365751AD" w14:textId="77777777" w:rsidR="00510564" w:rsidRPr="00510564" w:rsidRDefault="005377F7" w:rsidP="00510564">
      <w:pPr>
        <w:pStyle w:val="EndNoteBibliography"/>
        <w:spacing w:after="0"/>
        <w:ind w:left="0" w:firstLine="0"/>
      </w:pPr>
      <w:r w:rsidRPr="00347BF8">
        <w:rPr>
          <w:noProof w:val="0"/>
          <w:szCs w:val="24"/>
        </w:rPr>
        <w:fldChar w:fldCharType="begin"/>
      </w:r>
      <w:r w:rsidRPr="00347BF8">
        <w:rPr>
          <w:noProof w:val="0"/>
          <w:szCs w:val="24"/>
        </w:rPr>
        <w:instrText xml:space="preserve"> ADDIN EN.REFLIST </w:instrText>
      </w:r>
      <w:r w:rsidRPr="00347BF8">
        <w:rPr>
          <w:noProof w:val="0"/>
          <w:szCs w:val="24"/>
        </w:rPr>
        <w:fldChar w:fldCharType="separate"/>
      </w:r>
      <w:r w:rsidR="00510564" w:rsidRPr="00510564">
        <w:t>Ach, T., Tolstik, E., Messinger, J.D., Zarubina, A.V., Heintzmann, R., Curcio, C.A., 2015. Lipofuscin redistribution and loss accompanied by cytoskeletal stress in retinal pigment epithelium of eyes with age-related macular degeneration. Invest Ophthalmol Vis Sci 56(5), 3242-3252.</w:t>
      </w:r>
    </w:p>
    <w:p w14:paraId="7F622F2A" w14:textId="77777777" w:rsidR="00510564" w:rsidRPr="00510564" w:rsidRDefault="00510564" w:rsidP="00510564">
      <w:pPr>
        <w:pStyle w:val="EndNoteBibliography"/>
        <w:spacing w:after="0"/>
        <w:ind w:left="0" w:firstLine="0"/>
      </w:pPr>
      <w:r w:rsidRPr="00510564">
        <w:t>Alexandrov, K., Horiuchi, H., Steele-Mortimer, O., Seabra, M.C., Zerial, M., 1994. Rab escort protein-1 is a multifunctional protein that accompanies newly prenylated rab proteins to their target membranes. EMBO J 13(22), 5262-5273.</w:t>
      </w:r>
    </w:p>
    <w:p w14:paraId="6068A279" w14:textId="77777777" w:rsidR="00510564" w:rsidRPr="00510564" w:rsidRDefault="00510564" w:rsidP="00510564">
      <w:pPr>
        <w:pStyle w:val="EndNoteBibliography"/>
        <w:spacing w:after="0"/>
        <w:ind w:left="0" w:firstLine="0"/>
      </w:pPr>
      <w:r w:rsidRPr="00510564">
        <w:t>Behrends, C., Sowa, M.E., Gygi, S.P., Harper, J.W., 2010. Network organization of the human autophagy system. Nature 466(7302), 68-76.</w:t>
      </w:r>
    </w:p>
    <w:p w14:paraId="78488CEF" w14:textId="77777777" w:rsidR="00510564" w:rsidRPr="00510564" w:rsidRDefault="00510564" w:rsidP="00510564">
      <w:pPr>
        <w:pStyle w:val="EndNoteBibliography"/>
        <w:spacing w:after="0"/>
        <w:ind w:left="0" w:firstLine="0"/>
      </w:pPr>
      <w:r w:rsidRPr="00510564">
        <w:t>Bok, D., 1993. The retinal pigment epithelium: a versatile partner in vision. J Cell Sci Suppl 17(Supplement 17), 189-195.</w:t>
      </w:r>
    </w:p>
    <w:p w14:paraId="2B8140FD" w14:textId="77777777" w:rsidR="00510564" w:rsidRPr="00510564" w:rsidRDefault="00510564" w:rsidP="00510564">
      <w:pPr>
        <w:pStyle w:val="EndNoteBibliography"/>
        <w:spacing w:after="0"/>
        <w:ind w:left="0" w:firstLine="0"/>
      </w:pPr>
      <w:r w:rsidRPr="00510564">
        <w:t>Botti-Millet, J., Nascimbeni, A.C., Dupont, N., Morel, E., Codogno, P., 2016. Fine-tuning autophagy: from transcriptional to posttranslational regulation. Am J Physiol Cell Physiol 311(3), C351-362.</w:t>
      </w:r>
    </w:p>
    <w:p w14:paraId="30B2A63A" w14:textId="77777777" w:rsidR="00510564" w:rsidRPr="00510564" w:rsidRDefault="00510564" w:rsidP="00510564">
      <w:pPr>
        <w:pStyle w:val="EndNoteBibliography"/>
        <w:spacing w:after="0"/>
        <w:ind w:left="0" w:firstLine="0"/>
      </w:pPr>
      <w:r w:rsidRPr="00510564">
        <w:t>Boulton, M., Dayhaw-Barker, P., 2001. The role of the retinal pigment epithelium: topographical variation and ageing changes. Eye (Lond) 15(Pt 3), 384-389.</w:t>
      </w:r>
    </w:p>
    <w:p w14:paraId="1AEB59D2" w14:textId="77777777" w:rsidR="00510564" w:rsidRPr="00510564" w:rsidRDefault="00510564" w:rsidP="00510564">
      <w:pPr>
        <w:pStyle w:val="EndNoteBibliography"/>
        <w:spacing w:after="0"/>
        <w:ind w:left="0" w:firstLine="0"/>
      </w:pPr>
      <w:r w:rsidRPr="00510564">
        <w:t>Chen, M., Rajapakse, D., Fraczek, M., Luo, C., Forrester, J.V., Xu, H., 2016. Retinal pigment epithelial cell multinucleation in the aging eye - a mechanism to repair damage and maintain homoeostasis. Aging Cell 15(3), 436-445.</w:t>
      </w:r>
    </w:p>
    <w:p w14:paraId="15919ABA" w14:textId="77777777" w:rsidR="00510564" w:rsidRPr="00510564" w:rsidRDefault="00510564" w:rsidP="00510564">
      <w:pPr>
        <w:pStyle w:val="EndNoteBibliography"/>
        <w:spacing w:after="0"/>
        <w:ind w:left="0" w:firstLine="0"/>
      </w:pPr>
      <w:r w:rsidRPr="00510564">
        <w:t>D'Cruz, P.M., Yasumura, D., Weir, J., Matthes, M.T., Abderrahim, H., LaVail, M.M., Vollrath, D., 2000. Mutation of the receptor tyrosine kinase gene Mertk in the retinal dystrophic RCS rat. Hum Mol Genet 9(4), 645-651.</w:t>
      </w:r>
    </w:p>
    <w:p w14:paraId="38D13A05" w14:textId="77777777" w:rsidR="00510564" w:rsidRPr="00510564" w:rsidRDefault="00510564" w:rsidP="00510564">
      <w:pPr>
        <w:pStyle w:val="EndNoteBibliography"/>
        <w:spacing w:after="0"/>
        <w:ind w:left="0" w:firstLine="0"/>
      </w:pPr>
      <w:r w:rsidRPr="00510564">
        <w:t>Duncan, J.L., LaVail, M.M., Yasumura, D., Matthes, M.T., Yang, H., Trautmann, N., Chappelow, A.V., Feng, W., Earp, H.S., Matsushima, G.K., Vollrath, D., 2003. An RCS-like retinal dystrophy phenotype in mer knockout mice. Invest Ophthalmol Vis Sci 44(2), 826-838.</w:t>
      </w:r>
    </w:p>
    <w:p w14:paraId="65863C54" w14:textId="77777777" w:rsidR="00510564" w:rsidRPr="00510564" w:rsidRDefault="00510564" w:rsidP="00510564">
      <w:pPr>
        <w:pStyle w:val="EndNoteBibliography"/>
        <w:spacing w:after="0"/>
        <w:ind w:left="0" w:firstLine="0"/>
      </w:pPr>
      <w:r w:rsidRPr="00510564">
        <w:t>Duong, T.T., Vasireddy, V., Ramachandran, P., Herrera, P.S., Leo, L., Merkel, C., Bennett, J., Mills, J.A., 2018. Use of induced pluripotent stem cell models to probe the pathogenesis of Choroideremia and to develop a potential treatment. Stem Cell Res 27, 140-150.</w:t>
      </w:r>
    </w:p>
    <w:p w14:paraId="74AB6506" w14:textId="77777777" w:rsidR="00510564" w:rsidRPr="00510564" w:rsidRDefault="00510564" w:rsidP="00510564">
      <w:pPr>
        <w:pStyle w:val="EndNoteBibliography"/>
        <w:spacing w:after="0"/>
        <w:ind w:left="0" w:firstLine="0"/>
      </w:pPr>
      <w:r w:rsidRPr="00510564">
        <w:t>Ferrington, D.A., Sinha, D., Kaarniranta, K., 2016. Defects in retinal pigment epithelial cell proteolysis and the pathology associated with age-related macular degeneration. Prog Retin Eye Res 51, 69-89.</w:t>
      </w:r>
    </w:p>
    <w:p w14:paraId="59E1E24A" w14:textId="77777777" w:rsidR="00510564" w:rsidRPr="00510564" w:rsidRDefault="00510564" w:rsidP="00510564">
      <w:pPr>
        <w:pStyle w:val="EndNoteBibliography"/>
        <w:spacing w:after="0"/>
        <w:ind w:left="0" w:firstLine="0"/>
      </w:pPr>
      <w:r w:rsidRPr="00510564">
        <w:t>Finnemann, S.C., Bonilha, V.L., Marmorstein, A.D., Rodriguez-Boulan, E., 1997. Phagocytosis of rod outer segments by retinal pigment epithelial cells requires alpha(v)beta5 integrin for binding but not for internalization. Proc Natl Acad Sci U S A 94(24), 12932-12937.</w:t>
      </w:r>
    </w:p>
    <w:p w14:paraId="73B23842" w14:textId="77777777" w:rsidR="00510564" w:rsidRPr="00510564" w:rsidRDefault="00510564" w:rsidP="00510564">
      <w:pPr>
        <w:pStyle w:val="EndNoteBibliography"/>
        <w:spacing w:after="0"/>
        <w:ind w:left="0" w:firstLine="0"/>
      </w:pPr>
      <w:r w:rsidRPr="00510564">
        <w:t>Finnemann, S.C., Nandrot, E.F., 2006. Mertk Activation During RPE Phagocytosis in Vivo Requires αVβ5 Integrin, Springer US, pp. 499-503.</w:t>
      </w:r>
    </w:p>
    <w:p w14:paraId="19295622" w14:textId="77777777" w:rsidR="00510564" w:rsidRPr="00510564" w:rsidRDefault="00510564" w:rsidP="00510564">
      <w:pPr>
        <w:pStyle w:val="EndNoteBibliography"/>
        <w:spacing w:after="0"/>
        <w:ind w:left="0" w:firstLine="0"/>
      </w:pPr>
      <w:r w:rsidRPr="00510564">
        <w:t>Gingras, A.C., Gygi, S.P., Raught, B., Polakiewicz, R.D., Abraham, R.T., Hoekstra, M.F., Aebersold, R., Sonenberg, N., 1999. Regulation of 4E-BP1 phosphorylation: a novel two-step mechanism. Genes Dev 13(11), 1422-1437.</w:t>
      </w:r>
    </w:p>
    <w:p w14:paraId="5CAC8BB7" w14:textId="77777777" w:rsidR="00510564" w:rsidRPr="00510564" w:rsidRDefault="00510564" w:rsidP="00510564">
      <w:pPr>
        <w:pStyle w:val="EndNoteBibliography"/>
        <w:spacing w:after="0"/>
        <w:ind w:left="0" w:firstLine="0"/>
      </w:pPr>
      <w:r w:rsidRPr="00510564">
        <w:t>Gordiyenko, N.V., Fariss, R.N., Zhi, C., MacDonald, I.M., 2010. Silencing of the CHM gene alters phagocytic and secretory pathways in the retinal pigment epithelium. Invest Ophthalmol Vis Sci 51(2), 1143-1150.</w:t>
      </w:r>
    </w:p>
    <w:p w14:paraId="78816018" w14:textId="77777777" w:rsidR="00510564" w:rsidRPr="00510564" w:rsidRDefault="00510564" w:rsidP="00510564">
      <w:pPr>
        <w:pStyle w:val="EndNoteBibliography"/>
        <w:spacing w:after="0"/>
        <w:ind w:left="0" w:firstLine="0"/>
      </w:pPr>
      <w:r w:rsidRPr="00510564">
        <w:t>Grace, M.S., Chiba, A., Menaker, M., 1999. Circadian control of photoreceptor outer segment membrane turnover in mice genetically incapable of melatonin synthesis. Vis Neurosci 16(5), 909-918.</w:t>
      </w:r>
    </w:p>
    <w:p w14:paraId="28D70080" w14:textId="77777777" w:rsidR="00510564" w:rsidRPr="00510564" w:rsidRDefault="00510564" w:rsidP="00510564">
      <w:pPr>
        <w:pStyle w:val="EndNoteBibliography"/>
        <w:spacing w:after="0"/>
        <w:ind w:left="0" w:firstLine="0"/>
      </w:pPr>
      <w:r w:rsidRPr="00510564">
        <w:lastRenderedPageBreak/>
        <w:t>Gwinn, D.M., Shackelford, D.B., Egan, D.F., Mihaylova, M.M., Mery, A., Vasquez, D.S., Turk, B.E., Shaw, R.J., 2008. AMPK phosphorylation of raptor mediates a metabolic checkpoint. Mol Cell 30(2), 214-226.</w:t>
      </w:r>
    </w:p>
    <w:p w14:paraId="5567B97F" w14:textId="77777777" w:rsidR="00510564" w:rsidRPr="00510564" w:rsidRDefault="00510564" w:rsidP="00510564">
      <w:pPr>
        <w:pStyle w:val="EndNoteBibliography"/>
        <w:spacing w:after="0"/>
        <w:ind w:left="0" w:firstLine="0"/>
      </w:pPr>
      <w:r w:rsidRPr="00510564">
        <w:t>Haralampus-Grynaviski, N.M., Lamb, L.E., Clancy, C.M., Skumatz, C., Burke, J.M., Sarna, T., Simon, J.D., 2003. Spectroscopic and morphological studies of human retinal lipofuscin granules. Proc Natl Acad Sci U S A 100(6), 3179-3184.</w:t>
      </w:r>
    </w:p>
    <w:p w14:paraId="72CAFA8C" w14:textId="77777777" w:rsidR="00510564" w:rsidRPr="00510564" w:rsidRDefault="00510564" w:rsidP="00510564">
      <w:pPr>
        <w:pStyle w:val="EndNoteBibliography"/>
        <w:spacing w:after="0"/>
        <w:ind w:left="0" w:firstLine="0"/>
      </w:pPr>
      <w:r w:rsidRPr="00510564">
        <w:t>He, F., Agosto, M.A., Anastassov, I.A., Tse, D.Y., Wu, S.M., Wensel, T.G., 2016. Phosphatidylinositol-3-phosphate is light-regulated and essential for survival in retinal rods. Sci Rep 6(1), 26978.</w:t>
      </w:r>
    </w:p>
    <w:p w14:paraId="600A0054" w14:textId="77777777" w:rsidR="00510564" w:rsidRPr="00510564" w:rsidRDefault="00510564" w:rsidP="00510564">
      <w:pPr>
        <w:pStyle w:val="EndNoteBibliography"/>
        <w:spacing w:after="0"/>
        <w:ind w:left="0" w:firstLine="0"/>
      </w:pPr>
      <w:r w:rsidRPr="00510564">
        <w:t>Inana, G., Murat, C., An, W., Yao, X., Harris, I.R., Cao, J., 2018. RPE phagocytic function declines in age-related macular degeneration and is rescued by human umbilical tissue derived cells. J Transl Med 16(1), 63.</w:t>
      </w:r>
    </w:p>
    <w:p w14:paraId="0408D0AA" w14:textId="77777777" w:rsidR="00510564" w:rsidRPr="00510564" w:rsidRDefault="00510564" w:rsidP="00510564">
      <w:pPr>
        <w:pStyle w:val="EndNoteBibliography"/>
        <w:spacing w:after="0"/>
        <w:ind w:left="0" w:firstLine="0"/>
      </w:pPr>
      <w:r w:rsidRPr="00510564">
        <w:t>Inoki, K., Zhu, T., Guan, K.L., 2003. TSC2 mediates cellular energy response to control cell growth and survival. Cell 115(5), 577-590.</w:t>
      </w:r>
    </w:p>
    <w:p w14:paraId="63E232D2" w14:textId="77777777" w:rsidR="00510564" w:rsidRPr="00510564" w:rsidRDefault="00510564" w:rsidP="00510564">
      <w:pPr>
        <w:pStyle w:val="EndNoteBibliography"/>
        <w:spacing w:after="0"/>
        <w:ind w:left="0" w:firstLine="0"/>
      </w:pPr>
      <w:r w:rsidRPr="00510564">
        <w:t>Ishibashi, T., Sorgente, N., Patterson, R., Ryan, S.J., 1986. Pathogenesis of drusen in the primate. Invest Ophthalmol Vis Sci 27(2), 184-193.</w:t>
      </w:r>
    </w:p>
    <w:p w14:paraId="1BE31A04" w14:textId="77777777" w:rsidR="00510564" w:rsidRPr="00510564" w:rsidRDefault="00510564" w:rsidP="00510564">
      <w:pPr>
        <w:pStyle w:val="EndNoteBibliography"/>
        <w:spacing w:after="0"/>
        <w:ind w:left="0" w:firstLine="0"/>
      </w:pPr>
      <w:r w:rsidRPr="00510564">
        <w:t>Jobling, A.I., Vessey, K.A., Waugh, M., Mills, S.A., Fletcher, E.L., 2013. A naturally occurring mouse model of achromatopsia: characterization of the mutation in cone transducin and subsequent retinal phenotype. Invest Ophthalmol Vis Sci 54(5), 3350-3359.</w:t>
      </w:r>
    </w:p>
    <w:p w14:paraId="173780BE" w14:textId="77777777" w:rsidR="00510564" w:rsidRPr="00510564" w:rsidRDefault="00510564" w:rsidP="00510564">
      <w:pPr>
        <w:pStyle w:val="EndNoteBibliography"/>
        <w:spacing w:after="0"/>
        <w:ind w:left="0" w:firstLine="0"/>
      </w:pPr>
      <w:r w:rsidRPr="00510564">
        <w:t>Jordens, I., Fernandez-Borja, M., Marsman, M., Dusseljee, S., Janssen, L., Calafat, J., Janssen, H., Wubbolts, R., Neefjes, J., 2001. The Rab7 effector protein RILP controls lysosomal transport by inducing the recruitment of dynein-dynactin motors. Curr Biol 11(21), 1680-1685.</w:t>
      </w:r>
    </w:p>
    <w:p w14:paraId="21B080C8" w14:textId="77777777" w:rsidR="00510564" w:rsidRPr="00510564" w:rsidRDefault="00510564" w:rsidP="00510564">
      <w:pPr>
        <w:pStyle w:val="EndNoteBibliography"/>
        <w:spacing w:after="0"/>
        <w:ind w:left="0" w:firstLine="0"/>
      </w:pPr>
      <w:r w:rsidRPr="00510564">
        <w:t>Joseph, G.A., Hung, M., Goel, A.J., Hong, M., Rieder, M.K., Beckmann, N.D., Serasinghe, M.N., Chipuk, J.E., Devarakonda, P.M., Goldhamer, D.J., Aldana-Hernandez, P., Curtis, J., Jacobs, R.L., Krauss, R.S., 2019. Late-onset megaconial myopathy in mice lacking group I Paks. Skelet Muscle 9(1), 5.</w:t>
      </w:r>
    </w:p>
    <w:p w14:paraId="2F95E97B" w14:textId="77777777" w:rsidR="00510564" w:rsidRPr="00510564" w:rsidRDefault="00510564" w:rsidP="00510564">
      <w:pPr>
        <w:pStyle w:val="EndNoteBibliography"/>
        <w:spacing w:after="0"/>
        <w:ind w:left="0" w:firstLine="0"/>
      </w:pPr>
      <w:r w:rsidRPr="00510564">
        <w:t>Keeling, E., Chatelet, D.S., Johnston, D.A., Page, A., Tumbarello, D.A., Lotery, A.J., Ratnayaka, J.A., 2019. Oxidative Stress and Dysfunctional Intracellular Traffic Linked to an Unhealthy Diet Results in Impaired Cargo Transport in the Retinal Pigment Epithelium (RPE). Mol Nutr Food Res 63(15), e1800951.</w:t>
      </w:r>
    </w:p>
    <w:p w14:paraId="1B2E1F8F" w14:textId="77777777" w:rsidR="00510564" w:rsidRPr="00510564" w:rsidRDefault="00510564" w:rsidP="00510564">
      <w:pPr>
        <w:pStyle w:val="EndNoteBibliography"/>
        <w:spacing w:after="0"/>
        <w:ind w:left="0" w:firstLine="0"/>
      </w:pPr>
      <w:r w:rsidRPr="00510564">
        <w:t>Kim, J.Y., Zhao, H., Martinez, J., Doggett, T.A., Kolesnikov, A.V., Tang, P.H., Ablonczy, Z., Chan, C.C., Zhou, Z., Green, D.R., Ferguson, T.A., 2013. Noncanonical autophagy promotes the visual cycle. Cell 154(2), 365-376.</w:t>
      </w:r>
    </w:p>
    <w:p w14:paraId="44F8A2D9" w14:textId="77777777" w:rsidR="00510564" w:rsidRPr="00510564" w:rsidRDefault="00510564" w:rsidP="00510564">
      <w:pPr>
        <w:pStyle w:val="EndNoteBibliography"/>
        <w:spacing w:after="0"/>
        <w:ind w:left="0" w:firstLine="0"/>
      </w:pPr>
      <w:r w:rsidRPr="00510564">
        <w:t>Kim, S.Y., Assawachananont, J., 2016. A New Method to Visualize the Intact Subretina From Retinal Pigment Epithelium to Retinal Tissue in Whole Mount of Pigmented Mouse Eyes. Transl Vis Sci Technol 5(1), 6.</w:t>
      </w:r>
    </w:p>
    <w:p w14:paraId="10429BBF" w14:textId="77777777" w:rsidR="00510564" w:rsidRPr="00510564" w:rsidRDefault="00510564" w:rsidP="00510564">
      <w:pPr>
        <w:pStyle w:val="EndNoteBibliography"/>
        <w:spacing w:after="0"/>
        <w:ind w:left="0" w:firstLine="0"/>
      </w:pPr>
      <w:r w:rsidRPr="00510564">
        <w:t>LaVail, M.M., 1976. Rod outer segment disk shedding in rat retina: relationship to cyclic lighting. Science 194(4269), 1071-1074.</w:t>
      </w:r>
    </w:p>
    <w:p w14:paraId="2D96227E" w14:textId="77777777" w:rsidR="00510564" w:rsidRPr="00510564" w:rsidRDefault="00510564" w:rsidP="00510564">
      <w:pPr>
        <w:pStyle w:val="EndNoteBibliography"/>
        <w:spacing w:after="0"/>
        <w:ind w:left="0" w:firstLine="0"/>
      </w:pPr>
      <w:r w:rsidRPr="00510564">
        <w:t>Lin, H., Clegg, D.O., 1998. Integrin alphavbeta5 participates in the binding of photoreceptor rod outer segments during phagocytosis by cultured human retinal pigment epithelium. Invest Ophthalmol Vis Sci 39(9), 1703-1712.</w:t>
      </w:r>
    </w:p>
    <w:p w14:paraId="26F2CD0D" w14:textId="77777777" w:rsidR="00510564" w:rsidRPr="00510564" w:rsidRDefault="00510564" w:rsidP="00510564">
      <w:pPr>
        <w:pStyle w:val="EndNoteBibliography"/>
        <w:spacing w:after="0"/>
        <w:ind w:left="0" w:firstLine="0"/>
      </w:pPr>
      <w:r w:rsidRPr="00510564">
        <w:t>Liu, W., Johansson, A., Rask-Andersen, H., Rask-Andersen, M., 2021. A combined genome-wide association and molecular study of age-related hearing loss in H. sapiens. BMC Med 19(1), 302.</w:t>
      </w:r>
    </w:p>
    <w:p w14:paraId="3BA68B46" w14:textId="77777777" w:rsidR="00510564" w:rsidRPr="00510564" w:rsidRDefault="00510564" w:rsidP="00510564">
      <w:pPr>
        <w:pStyle w:val="EndNoteBibliography"/>
        <w:spacing w:after="0"/>
        <w:ind w:left="0" w:firstLine="0"/>
      </w:pPr>
      <w:r w:rsidRPr="00510564">
        <w:t>Lo, W.K., Bernstein, M.H., 1981. Daily patterns of the retinal pigment epithelium. Microperoxisomes and phagosomes. Exp Eye Res 32(1), 1-10.</w:t>
      </w:r>
    </w:p>
    <w:p w14:paraId="5D227ECB" w14:textId="77777777" w:rsidR="00510564" w:rsidRPr="00510564" w:rsidRDefault="00510564" w:rsidP="00510564">
      <w:pPr>
        <w:pStyle w:val="EndNoteBibliography"/>
        <w:spacing w:after="0"/>
        <w:ind w:left="0" w:firstLine="0"/>
      </w:pPr>
      <w:r w:rsidRPr="00510564">
        <w:t>Ly, A., Yee, P., Vessey, K.A., Phipps, J.A., Jobling, A.I., Fletcher, E.L., 2011. Early inner retinal astrocyte dysfunction during diabetes and development of hypoxia, retinal stress, and neuronal functional loss. Invest Ophthalmol Vis Sci 52(13), 9316-9326.</w:t>
      </w:r>
    </w:p>
    <w:p w14:paraId="0A165DCC" w14:textId="77777777" w:rsidR="00510564" w:rsidRPr="00510564" w:rsidRDefault="00510564" w:rsidP="00510564">
      <w:pPr>
        <w:pStyle w:val="EndNoteBibliography"/>
        <w:spacing w:after="0"/>
        <w:ind w:left="0" w:firstLine="0"/>
      </w:pPr>
      <w:r w:rsidRPr="00510564">
        <w:lastRenderedPageBreak/>
        <w:t>Menzies, F.M., Moreau, K., Puri, C., Renna, M., Rubinsztein, D.C., 2012. Measurement of autophagic activity in mammalian cells. Curr Protoc Cell Biol Chapter 15(1), Unit 15 16.</w:t>
      </w:r>
    </w:p>
    <w:p w14:paraId="37F8262A" w14:textId="77777777" w:rsidR="00510564" w:rsidRPr="00510564" w:rsidRDefault="00510564" w:rsidP="00510564">
      <w:pPr>
        <w:pStyle w:val="EndNoteBibliography"/>
        <w:spacing w:after="0"/>
        <w:ind w:left="0" w:firstLine="0"/>
      </w:pPr>
      <w:r w:rsidRPr="00510564">
        <w:t>Muniz-Feliciano, L., Doggett, T.A., Zhou, Z., Ferguson, T.A., 2017. RUBCN/rubicon and EGFR regulate lysosomal degradative processes in the retinal pigment epithelium (RPE) of the eye. Autophagy 13(12), 2072-2085.</w:t>
      </w:r>
    </w:p>
    <w:p w14:paraId="791BE39E" w14:textId="77777777" w:rsidR="00510564" w:rsidRPr="00510564" w:rsidRDefault="00510564" w:rsidP="00510564">
      <w:pPr>
        <w:pStyle w:val="EndNoteBibliography"/>
        <w:spacing w:after="0"/>
        <w:ind w:left="0" w:firstLine="0"/>
      </w:pPr>
      <w:r w:rsidRPr="00510564">
        <w:t>Nandrot, E.F., Kim, Y., Brodie, S.E., Huang, X., Sheppard, D., Finnemann, S.C., 2004. Loss of synchronized retinal phagocytosis and age-related blindness in mice lacking alphavbeta5 integrin. J Exp Med 200(12), 1539-1545.</w:t>
      </w:r>
    </w:p>
    <w:p w14:paraId="1D533A63" w14:textId="77777777" w:rsidR="00510564" w:rsidRPr="00510564" w:rsidRDefault="00510564" w:rsidP="00510564">
      <w:pPr>
        <w:pStyle w:val="EndNoteBibliography"/>
        <w:spacing w:after="0"/>
        <w:ind w:left="0" w:firstLine="0"/>
      </w:pPr>
      <w:r w:rsidRPr="00510564">
        <w:t>Nomura, R., Fujimoto, T., 1999. Tyrosine-phosphorylated Caveolin-1: Immunolocalization and Molecular Characterization. Molecular Biology of the Cell 10(4), 975-986.</w:t>
      </w:r>
    </w:p>
    <w:p w14:paraId="731646AB" w14:textId="77777777" w:rsidR="00510564" w:rsidRPr="00510564" w:rsidRDefault="00510564" w:rsidP="00510564">
      <w:pPr>
        <w:pStyle w:val="EndNoteBibliography"/>
        <w:spacing w:after="0"/>
        <w:ind w:left="0" w:firstLine="0"/>
      </w:pPr>
      <w:r w:rsidRPr="00510564">
        <w:t>Peterson, L.J., Wittchen, E.S., Geisen, P., Burridge, K., Hartnett, M.E., 2007. Heterotypic RPE-choroidal endothelial cell contact increases choroidal endothelial cell transmigration via PI 3-kinase and Rac1. Exp Eye Res 84(4), 737-744.</w:t>
      </w:r>
    </w:p>
    <w:p w14:paraId="3D0C2C51" w14:textId="77777777" w:rsidR="00510564" w:rsidRPr="00510564" w:rsidRDefault="00510564" w:rsidP="00510564">
      <w:pPr>
        <w:pStyle w:val="EndNoteBibliography"/>
        <w:spacing w:after="0"/>
        <w:ind w:left="0" w:firstLine="0"/>
      </w:pPr>
      <w:r w:rsidRPr="00510564">
        <w:t>Pugsley, H.R., 2017. Quantifying autophagy: Measuring LC3 puncta and autolysosome formation in cells using multispectral imaging flow cytometry. Methods 112, 147-156.</w:t>
      </w:r>
    </w:p>
    <w:p w14:paraId="1A30454E" w14:textId="77777777" w:rsidR="00510564" w:rsidRPr="00510564" w:rsidRDefault="00510564" w:rsidP="00510564">
      <w:pPr>
        <w:pStyle w:val="EndNoteBibliography"/>
        <w:spacing w:after="0"/>
        <w:ind w:left="0" w:firstLine="0"/>
      </w:pPr>
      <w:r w:rsidRPr="00510564">
        <w:t>Qin, S., De Vries, G.W., 2008. alpha2 But not alpha1 AMP-activated protein kinase mediates oxidative stress-induced inhibition of retinal pigment epithelium cell phagocytosis of photoreceptor outer segments. J Biol Chem 283(11), 6744-6751.</w:t>
      </w:r>
    </w:p>
    <w:p w14:paraId="0E9A1560" w14:textId="77777777" w:rsidR="00510564" w:rsidRPr="00510564" w:rsidRDefault="00510564" w:rsidP="00510564">
      <w:pPr>
        <w:pStyle w:val="EndNoteBibliography"/>
        <w:spacing w:after="0"/>
        <w:ind w:left="0" w:firstLine="0"/>
      </w:pPr>
      <w:r w:rsidRPr="00510564">
        <w:t>Qin, S., Rodrigues, G.A., 2012. Roles of alphavbeta5, FAK and MerTK in oxidative stress inhibition of RPE cell phagocytosis. Exp Eye Res 94(1), 63-70.</w:t>
      </w:r>
    </w:p>
    <w:p w14:paraId="61D5E56D" w14:textId="77777777" w:rsidR="00510564" w:rsidRPr="00510564" w:rsidRDefault="00510564" w:rsidP="00510564">
      <w:pPr>
        <w:pStyle w:val="EndNoteBibliography"/>
        <w:spacing w:after="0"/>
        <w:ind w:left="0" w:firstLine="0"/>
      </w:pPr>
      <w:r w:rsidRPr="00510564">
        <w:t>Rakoczy, P.E., Zhang, D., Robertson, T., Barnett, N.L., Papadimitriou, J., Constable, I.J., Lai, C.M., 2002. Progressive age-related changes similar to age-related macular degeneration in a transgenic mouse model. Am J Pathol 161(4), 1515-1524.</w:t>
      </w:r>
    </w:p>
    <w:p w14:paraId="1AF75439" w14:textId="77777777" w:rsidR="00510564" w:rsidRPr="00510564" w:rsidRDefault="00510564" w:rsidP="00510564">
      <w:pPr>
        <w:pStyle w:val="EndNoteBibliography"/>
        <w:spacing w:after="0"/>
        <w:ind w:left="0" w:firstLine="0"/>
      </w:pPr>
      <w:r w:rsidRPr="00510564">
        <w:t>Rashid, A., Bhatia, S.K., Mazzitello, K.I., Chrenek, M.A., Zhang, Q., Boatright, J.H., Grossniklaus, H.E., Jiang, Y., Nickerson, J.M., 2016. RPE Cell and Sheet Properties in Normal and Diseased Eyes, Springer International Publishing, pp. 757-763.</w:t>
      </w:r>
    </w:p>
    <w:p w14:paraId="461176C3" w14:textId="77777777" w:rsidR="00510564" w:rsidRPr="00510564" w:rsidRDefault="00510564" w:rsidP="00510564">
      <w:pPr>
        <w:pStyle w:val="EndNoteBibliography"/>
        <w:spacing w:after="0"/>
        <w:ind w:left="0" w:firstLine="0"/>
      </w:pPr>
      <w:r w:rsidRPr="00510564">
        <w:t>Regan, C.M., de Grip, W.J., Daemen, F.J., Bonting, S.L., 1980. Degradation of rhodopsin by a lysosomal fraction of retinal pigment epithelium: biochemical aspects of the visual process. XLI. Exp Eye Res 30(2), 183-191.</w:t>
      </w:r>
    </w:p>
    <w:p w14:paraId="05029E60" w14:textId="77777777" w:rsidR="00510564" w:rsidRPr="00510564" w:rsidRDefault="00510564" w:rsidP="00510564">
      <w:pPr>
        <w:pStyle w:val="EndNoteBibliography"/>
        <w:spacing w:after="0"/>
        <w:ind w:left="0" w:firstLine="0"/>
      </w:pPr>
      <w:r w:rsidRPr="00510564">
        <w:t>Rodriguez-Muela, N., Koga, H., Garcia-Ledo, L., de la Villa, P., de la Rosa, E.J., Cuervo, A.M., Boya, P., 2013. Balance between autophagic pathways preserves retinal homeostasis. Aging Cell 12(3), 478-488.</w:t>
      </w:r>
    </w:p>
    <w:p w14:paraId="0ECEEADE" w14:textId="77777777" w:rsidR="00510564" w:rsidRPr="00510564" w:rsidRDefault="00510564" w:rsidP="00510564">
      <w:pPr>
        <w:pStyle w:val="EndNoteBibliography"/>
        <w:spacing w:after="0"/>
        <w:ind w:left="0" w:firstLine="0"/>
      </w:pPr>
      <w:r w:rsidRPr="00510564">
        <w:t>Rozanowska, M., Pawlak, A., Rozanowski, B., Skumatz, C., Zareba, M., Boulton, M.E., Burke, J.M., Sarna, T., Simon, J.D., 2004. Age-related changes in the photoreactivity of retinal lipofuscin granules: role of chloroform-insoluble components. Invest Ophthalmol Vis Sci 45(4), 1052-1060.</w:t>
      </w:r>
    </w:p>
    <w:p w14:paraId="470BAC74" w14:textId="77777777" w:rsidR="00510564" w:rsidRPr="00510564" w:rsidRDefault="00510564" w:rsidP="00510564">
      <w:pPr>
        <w:pStyle w:val="EndNoteBibliography"/>
        <w:spacing w:after="0"/>
        <w:ind w:left="0" w:firstLine="0"/>
      </w:pPr>
      <w:r w:rsidRPr="00510564">
        <w:t>Runwal, G., Stamatakou, E., Siddiqi, F.H., Puri, C., Zhu, Y., Rubinsztein, D.C., 2019. LC3-positive structures are prominent in autophagy-deficient cells. Sci Rep 9(1), 10147.</w:t>
      </w:r>
    </w:p>
    <w:p w14:paraId="2AE9E4F1" w14:textId="77777777" w:rsidR="00510564" w:rsidRPr="00510564" w:rsidRDefault="00510564" w:rsidP="00510564">
      <w:pPr>
        <w:pStyle w:val="EndNoteBibliography"/>
        <w:spacing w:after="0"/>
        <w:ind w:left="0" w:firstLine="0"/>
      </w:pPr>
      <w:r w:rsidRPr="00510564">
        <w:t>Schlegel, A., Arvan, P., Lisanti, M.P., 2001. Caveolin-1 Binding to Endoplasmic Reticulum Membranes and Entry into the Regulated Secretory Pathway Are Regulated by Serine Phosphorylation. Journal of Biological Chemistry 276(6), 4398-4408.</w:t>
      </w:r>
    </w:p>
    <w:p w14:paraId="27316E57" w14:textId="77777777" w:rsidR="00510564" w:rsidRPr="00510564" w:rsidRDefault="00510564" w:rsidP="00510564">
      <w:pPr>
        <w:pStyle w:val="EndNoteBibliography"/>
        <w:spacing w:after="0"/>
        <w:ind w:left="0" w:firstLine="0"/>
      </w:pPr>
      <w:r w:rsidRPr="00510564">
        <w:t>Sethna, S., Chamakkala, T., Gu, X., Thompson, T.C., Cao, G., Elliott, M.H., Finnemann, S.C., 2016. Regulation of Phagolysosomal Digestion by Caveolin-1 of the Retinal Pigment Epithelium Is Essential for Vision. J Biol Chem 291(12), 6494-6506.</w:t>
      </w:r>
    </w:p>
    <w:p w14:paraId="7B13E818" w14:textId="77777777" w:rsidR="00510564" w:rsidRPr="00510564" w:rsidRDefault="00510564" w:rsidP="00510564">
      <w:pPr>
        <w:pStyle w:val="EndNoteBibliography"/>
        <w:spacing w:after="0"/>
        <w:ind w:left="0" w:firstLine="0"/>
      </w:pPr>
      <w:r w:rsidRPr="00510564">
        <w:t xml:space="preserve">Shimizu, H., Yamada, K., Suzumura, A., Kataoka, K., Takayama, K., Sugimoto, M., Terasaki, H., Kaneko, H., 2020. Caveolin-1 Promotes Cellular Senescence in Exchange for </w:t>
      </w:r>
      <w:r w:rsidRPr="00510564">
        <w:lastRenderedPageBreak/>
        <w:t>Blocking Subretinal Fibrosis in Age-Related Macular Degeneration. Invest Ophthalmol Vis Sci 61(11), 21.</w:t>
      </w:r>
    </w:p>
    <w:p w14:paraId="6CEB1E74" w14:textId="77777777" w:rsidR="00510564" w:rsidRPr="00510564" w:rsidRDefault="00510564" w:rsidP="00510564">
      <w:pPr>
        <w:pStyle w:val="EndNoteBibliography"/>
        <w:spacing w:after="0"/>
        <w:ind w:left="0" w:firstLine="0"/>
      </w:pPr>
      <w:r w:rsidRPr="00510564">
        <w:t>Strauss, O., 2005. The retinal pigment epithelium in visual function. Physiol Rev 85(3), 845-881.</w:t>
      </w:r>
    </w:p>
    <w:p w14:paraId="6EBE9FC5" w14:textId="77777777" w:rsidR="00510564" w:rsidRPr="00510564" w:rsidRDefault="00510564" w:rsidP="00510564">
      <w:pPr>
        <w:pStyle w:val="EndNoteBibliography"/>
        <w:spacing w:after="0"/>
        <w:ind w:left="0" w:firstLine="0"/>
      </w:pPr>
      <w:r w:rsidRPr="00510564">
        <w:t>Strick, D.J., Feng, W., Vollrath, D., 2009. Mertk drives myosin II redistribution during retinal pigment epithelial phagocytosis. Invest Ophthalmol Vis Sci 50(5), 2427-2435.</w:t>
      </w:r>
    </w:p>
    <w:p w14:paraId="49136E81" w14:textId="77777777" w:rsidR="00510564" w:rsidRPr="00510564" w:rsidRDefault="00510564" w:rsidP="00510564">
      <w:pPr>
        <w:pStyle w:val="EndNoteBibliography"/>
        <w:spacing w:after="0"/>
        <w:ind w:left="0" w:firstLine="0"/>
      </w:pPr>
      <w:r w:rsidRPr="00510564">
        <w:t>Sugita, S., 2009. Role of ocular pigment epithelial cells in immune privilege. Arch Immunol Ther Exp (Warsz) 57(4), 263-268.</w:t>
      </w:r>
    </w:p>
    <w:p w14:paraId="7271AAEB" w14:textId="77777777" w:rsidR="00510564" w:rsidRPr="00510564" w:rsidRDefault="00510564" w:rsidP="00510564">
      <w:pPr>
        <w:pStyle w:val="EndNoteBibliography"/>
        <w:spacing w:after="0"/>
        <w:ind w:left="0" w:firstLine="0"/>
      </w:pPr>
      <w:r w:rsidRPr="00510564">
        <w:t>Sun, S., Cai, B., Li, Y., Su, W., Zhao, X., Gong, B., Li, Z., Zhang, X., Wu, Y., Chen, C., Tsang, S.H., Yang, J., Li, X., 2019. HMGB1 and Caveolin-1 related to RPE cell senescence in age-related macular degeneration. Aging (Albany NY) 11(13), 4323-4337.</w:t>
      </w:r>
    </w:p>
    <w:p w14:paraId="1D12B695" w14:textId="77777777" w:rsidR="00510564" w:rsidRPr="00510564" w:rsidRDefault="00510564" w:rsidP="00510564">
      <w:pPr>
        <w:pStyle w:val="EndNoteBibliography"/>
        <w:spacing w:after="0"/>
        <w:ind w:left="0" w:firstLine="0"/>
      </w:pPr>
      <w:r w:rsidRPr="00510564">
        <w:t>Tarau, I.S., Berlin, A., Curcio, C.A., Ach, T., 2019. The Cytoskeleton of the Retinal Pigment Epithelium: from Normal Aging to Age-Related Macular Degeneration. Int J Mol Sci 20(14), 3578.</w:t>
      </w:r>
    </w:p>
    <w:p w14:paraId="1A74A046" w14:textId="77777777" w:rsidR="00510564" w:rsidRPr="00510564" w:rsidRDefault="00510564" w:rsidP="00510564">
      <w:pPr>
        <w:pStyle w:val="EndNoteBibliography"/>
        <w:spacing w:after="0"/>
        <w:ind w:left="0" w:firstLine="0"/>
      </w:pPr>
      <w:r w:rsidRPr="00510564">
        <w:t>Volland, S., Esteve-Rudd, J., Hoo, J., Yee, C., Williams, D.S., 2015. A comparison of some organizational characteristics of the mouse central retina and the human macula. PLoS One 10(4), e0125631.</w:t>
      </w:r>
    </w:p>
    <w:p w14:paraId="44522328" w14:textId="77777777" w:rsidR="00510564" w:rsidRPr="00510564" w:rsidRDefault="00510564" w:rsidP="00510564">
      <w:pPr>
        <w:pStyle w:val="EndNoteBibliography"/>
        <w:spacing w:after="0"/>
        <w:ind w:left="0" w:firstLine="0"/>
      </w:pPr>
      <w:r w:rsidRPr="00510564">
        <w:t>Vollrath, D., Yasumura, D., Benchorin, G., Matthes, M.T., Feng, W., Nguyen, N.M., Sedano, C.D., Calton, M.A., LaVail, M.M., 2015. Tyro3 Modulates Mertk-Associated Retinal Degeneration. PLoS Genet 11(12), e1005723.</w:t>
      </w:r>
    </w:p>
    <w:p w14:paraId="38227A06" w14:textId="77777777" w:rsidR="00510564" w:rsidRPr="00510564" w:rsidRDefault="00510564" w:rsidP="00510564">
      <w:pPr>
        <w:pStyle w:val="EndNoteBibliography"/>
        <w:spacing w:after="0"/>
        <w:ind w:left="0" w:firstLine="0"/>
      </w:pPr>
      <w:r w:rsidRPr="00510564">
        <w:t>von Eisenhart-Rothe, P., Grubman, A., Greferath, U., Fothergill, L.J., Jobling, A.I., Phipps, J.A., White, A.R., Fletcher, E.L., Vessey, K.A., 2018. Failure of Autophagy-Lysosomal Pathways in Rod Photoreceptors Causes the Early Retinal Degeneration Phenotype Observed in Cln6nclf Mice. Invest Ophthalmol Vis Sci 59(12), 5082-5097.</w:t>
      </w:r>
    </w:p>
    <w:p w14:paraId="2F408214" w14:textId="77777777" w:rsidR="00510564" w:rsidRPr="00510564" w:rsidRDefault="00510564" w:rsidP="00510564">
      <w:pPr>
        <w:pStyle w:val="EndNoteBibliography"/>
        <w:spacing w:after="0"/>
        <w:ind w:left="0" w:firstLine="0"/>
      </w:pPr>
      <w:r w:rsidRPr="00510564">
        <w:t>Wang, A.L., Lukas, T.J., Yuan, M., Du, N., Tso, M.O., Neufeld, A.H., 2009. Autophagy and exosomes in the aged retinal pigment epithelium: possible relevance to drusen formation and age-related macular degeneration. PLoS One 4(1), e4160.</w:t>
      </w:r>
    </w:p>
    <w:p w14:paraId="0063F319" w14:textId="77777777" w:rsidR="00510564" w:rsidRPr="00510564" w:rsidRDefault="00510564" w:rsidP="00510564">
      <w:pPr>
        <w:pStyle w:val="EndNoteBibliography"/>
        <w:spacing w:after="0"/>
        <w:ind w:left="0" w:firstLine="0"/>
      </w:pPr>
      <w:r w:rsidRPr="00510564">
        <w:t>Wang, H., Wittchen, E.S., Hartnett, M.E., 2011. Breaking barriers: insight into the pathogenesis of neovascular age-related macular degeneration. Eye Brain 3, 19-28.</w:t>
      </w:r>
    </w:p>
    <w:p w14:paraId="5EAFC269" w14:textId="77777777" w:rsidR="00510564" w:rsidRPr="00510564" w:rsidRDefault="00510564" w:rsidP="00510564">
      <w:pPr>
        <w:pStyle w:val="EndNoteBibliography"/>
        <w:spacing w:after="0"/>
        <w:ind w:left="0" w:firstLine="0"/>
      </w:pPr>
      <w:r w:rsidRPr="00510564">
        <w:t>Young, R.W., Bok, D., 1969. Participation of the retinal pigment epithelium in the rod outer segment renewal process. J Cell Biol 42(2), 392-403.</w:t>
      </w:r>
    </w:p>
    <w:p w14:paraId="000D6CAB" w14:textId="77777777" w:rsidR="00510564" w:rsidRPr="00510564" w:rsidRDefault="00510564" w:rsidP="00510564">
      <w:pPr>
        <w:pStyle w:val="EndNoteBibliography"/>
        <w:spacing w:after="0"/>
        <w:ind w:left="0" w:firstLine="0"/>
      </w:pPr>
      <w:r w:rsidRPr="00510564">
        <w:t>Yu, B., Egbejimi, A., Dharmat, R., Xu, P., Zhao, Z., Long, B., Miao, H., Chen, R., Wensel, T.G., Cai, J., Chen, Y., 2018. Phagocytosed photoreceptor outer segments activate mTORC1 in the retinal pigment epithelium. Sci Signal 11(532), eaag3315.</w:t>
      </w:r>
    </w:p>
    <w:p w14:paraId="2E43424B" w14:textId="77777777" w:rsidR="00510564" w:rsidRPr="00510564" w:rsidRDefault="00510564" w:rsidP="00510564">
      <w:pPr>
        <w:pStyle w:val="EndNoteBibliography"/>
        <w:ind w:left="0" w:firstLine="0"/>
      </w:pPr>
      <w:r w:rsidRPr="00510564">
        <w:t>Zinn, K., Benjamin-Henkind, J., 1979. Anatomy of the Human Pigment Epithelial Cell. Cambridge, MA: Harvard Univ. Press.</w:t>
      </w:r>
    </w:p>
    <w:p w14:paraId="2B333799" w14:textId="1E0E864F" w:rsidR="00112687" w:rsidRPr="00347BF8" w:rsidRDefault="005377F7" w:rsidP="001530BD">
      <w:pPr>
        <w:ind w:left="360"/>
        <w:jc w:val="both"/>
        <w:rPr>
          <w:rFonts w:ascii="Times New Roman" w:hAnsi="Times New Roman" w:cs="Times New Roman"/>
          <w:sz w:val="24"/>
          <w:szCs w:val="24"/>
        </w:rPr>
      </w:pPr>
      <w:r w:rsidRPr="00347BF8">
        <w:rPr>
          <w:rFonts w:ascii="Times New Roman" w:hAnsi="Times New Roman" w:cs="Times New Roman"/>
        </w:rPr>
        <w:fldChar w:fldCharType="end"/>
      </w:r>
    </w:p>
    <w:p w14:paraId="1140D76B" w14:textId="77777777" w:rsidR="002F11CC" w:rsidRPr="00347BF8" w:rsidRDefault="002F11CC">
      <w:pPr>
        <w:rPr>
          <w:rFonts w:ascii="Times New Roman" w:hAnsi="Times New Roman" w:cs="Times New Roman"/>
          <w:sz w:val="24"/>
          <w:szCs w:val="24"/>
        </w:rPr>
      </w:pPr>
    </w:p>
    <w:p w14:paraId="72360376" w14:textId="77777777" w:rsidR="002F11CC" w:rsidRPr="00347BF8" w:rsidRDefault="002F11CC">
      <w:pPr>
        <w:rPr>
          <w:rFonts w:ascii="Times New Roman" w:hAnsi="Times New Roman" w:cs="Times New Roman"/>
          <w:sz w:val="24"/>
          <w:szCs w:val="24"/>
        </w:rPr>
      </w:pPr>
    </w:p>
    <w:p w14:paraId="164F8E0F" w14:textId="77777777" w:rsidR="002F11CC" w:rsidRPr="00347BF8" w:rsidRDefault="002F11CC">
      <w:pPr>
        <w:rPr>
          <w:rFonts w:ascii="Times New Roman" w:hAnsi="Times New Roman" w:cs="Times New Roman"/>
          <w:sz w:val="24"/>
          <w:szCs w:val="24"/>
        </w:rPr>
      </w:pPr>
    </w:p>
    <w:p w14:paraId="59C27EC2" w14:textId="77777777" w:rsidR="002F11CC" w:rsidRPr="00347BF8" w:rsidRDefault="002F11CC">
      <w:pPr>
        <w:rPr>
          <w:rFonts w:ascii="Times New Roman" w:hAnsi="Times New Roman" w:cs="Times New Roman"/>
          <w:sz w:val="24"/>
          <w:szCs w:val="24"/>
        </w:rPr>
      </w:pPr>
    </w:p>
    <w:p w14:paraId="503199EB" w14:textId="440CA931" w:rsidR="002F11CC" w:rsidRPr="00347BF8" w:rsidRDefault="002F11CC">
      <w:pPr>
        <w:rPr>
          <w:rFonts w:ascii="Times New Roman" w:hAnsi="Times New Roman" w:cs="Times New Roman"/>
          <w:sz w:val="24"/>
          <w:szCs w:val="24"/>
        </w:rPr>
      </w:pPr>
    </w:p>
    <w:p w14:paraId="34C38961" w14:textId="0E5E523E" w:rsidR="002A319D" w:rsidRPr="00347BF8" w:rsidRDefault="002A319D">
      <w:pPr>
        <w:rPr>
          <w:rFonts w:ascii="Times New Roman" w:hAnsi="Times New Roman" w:cs="Times New Roman"/>
          <w:sz w:val="24"/>
          <w:szCs w:val="24"/>
        </w:rPr>
      </w:pPr>
    </w:p>
    <w:p w14:paraId="5385C513" w14:textId="4DC795D9" w:rsidR="002A319D" w:rsidRPr="00347BF8" w:rsidRDefault="002A319D">
      <w:pPr>
        <w:rPr>
          <w:rFonts w:ascii="Times New Roman" w:hAnsi="Times New Roman" w:cs="Times New Roman"/>
          <w:sz w:val="24"/>
          <w:szCs w:val="24"/>
        </w:rPr>
      </w:pPr>
    </w:p>
    <w:p w14:paraId="239FB16C" w14:textId="77777777" w:rsidR="00AB6396" w:rsidRPr="00C37E3E" w:rsidRDefault="00AB6396" w:rsidP="00AB6396">
      <w:pPr>
        <w:jc w:val="both"/>
        <w:rPr>
          <w:rFonts w:ascii="Times New Roman" w:hAnsi="Times New Roman" w:cs="Times New Roman"/>
          <w:b/>
          <w:bCs/>
          <w:sz w:val="24"/>
          <w:szCs w:val="24"/>
          <w:highlight w:val="yellow"/>
        </w:rPr>
      </w:pPr>
      <w:bookmarkStart w:id="5" w:name="_Hlk123154825"/>
      <w:r w:rsidRPr="00C37E3E">
        <w:rPr>
          <w:rFonts w:ascii="Times New Roman" w:hAnsi="Times New Roman" w:cs="Times New Roman"/>
          <w:b/>
          <w:bCs/>
          <w:sz w:val="24"/>
          <w:szCs w:val="24"/>
          <w:highlight w:val="yellow"/>
        </w:rPr>
        <w:lastRenderedPageBreak/>
        <w:t>Table 1: Sex distribution of animals involved in this study</w:t>
      </w:r>
    </w:p>
    <w:tbl>
      <w:tblPr>
        <w:tblStyle w:val="TableGridLight"/>
        <w:tblW w:w="0" w:type="auto"/>
        <w:tblLook w:val="04A0" w:firstRow="1" w:lastRow="0" w:firstColumn="1" w:lastColumn="0" w:noHBand="0" w:noVBand="1"/>
      </w:tblPr>
      <w:tblGrid>
        <w:gridCol w:w="3940"/>
        <w:gridCol w:w="1947"/>
        <w:gridCol w:w="1075"/>
        <w:gridCol w:w="2054"/>
      </w:tblGrid>
      <w:tr w:rsidR="00AB6396" w:rsidRPr="00C37E3E" w14:paraId="680B73CC" w14:textId="77777777" w:rsidTr="002100C2">
        <w:tc>
          <w:tcPr>
            <w:tcW w:w="3940" w:type="dxa"/>
            <w:tcBorders>
              <w:top w:val="single" w:sz="4" w:space="0" w:color="000000"/>
              <w:left w:val="single" w:sz="4" w:space="0" w:color="000000"/>
              <w:bottom w:val="single" w:sz="4" w:space="0" w:color="000000"/>
            </w:tcBorders>
          </w:tcPr>
          <w:p w14:paraId="3C45EE72" w14:textId="77777777" w:rsidR="00AB6396" w:rsidRPr="00C37E3E" w:rsidRDefault="00AB6396" w:rsidP="00722584">
            <w:pPr>
              <w:jc w:val="both"/>
              <w:rPr>
                <w:rFonts w:ascii="Times New Roman" w:hAnsi="Times New Roman" w:cs="Times New Roman"/>
                <w:sz w:val="24"/>
                <w:szCs w:val="24"/>
                <w:highlight w:val="yellow"/>
              </w:rPr>
            </w:pPr>
            <w:r w:rsidRPr="00C37E3E">
              <w:rPr>
                <w:rFonts w:ascii="Times New Roman" w:hAnsi="Times New Roman" w:cs="Times New Roman"/>
                <w:sz w:val="24"/>
                <w:szCs w:val="24"/>
                <w:highlight w:val="yellow"/>
              </w:rPr>
              <w:t>Experiment</w:t>
            </w:r>
          </w:p>
        </w:tc>
        <w:tc>
          <w:tcPr>
            <w:tcW w:w="1947" w:type="dxa"/>
            <w:tcBorders>
              <w:top w:val="single" w:sz="4" w:space="0" w:color="000000"/>
              <w:bottom w:val="single" w:sz="4" w:space="0" w:color="000000"/>
              <w:right w:val="single" w:sz="4" w:space="0" w:color="000000"/>
            </w:tcBorders>
          </w:tcPr>
          <w:p w14:paraId="3C0E364B" w14:textId="77777777" w:rsidR="00A13881" w:rsidRPr="00C37E3E" w:rsidRDefault="00A13881" w:rsidP="00A13881">
            <w:pPr>
              <w:jc w:val="both"/>
              <w:rPr>
                <w:rFonts w:ascii="Times New Roman" w:hAnsi="Times New Roman" w:cs="Times New Roman"/>
                <w:b/>
                <w:bCs/>
                <w:sz w:val="24"/>
                <w:szCs w:val="24"/>
                <w:highlight w:val="yellow"/>
              </w:rPr>
            </w:pPr>
          </w:p>
        </w:tc>
        <w:tc>
          <w:tcPr>
            <w:tcW w:w="1075" w:type="dxa"/>
            <w:tcBorders>
              <w:top w:val="single" w:sz="4" w:space="0" w:color="000000"/>
              <w:left w:val="single" w:sz="4" w:space="0" w:color="000000"/>
              <w:bottom w:val="single" w:sz="4" w:space="0" w:color="000000"/>
              <w:right w:val="single" w:sz="4" w:space="0" w:color="000000"/>
            </w:tcBorders>
          </w:tcPr>
          <w:p w14:paraId="61D96554" w14:textId="567E0838" w:rsidR="00AB6396" w:rsidRPr="00C37E3E" w:rsidRDefault="00AB6396" w:rsidP="00722584">
            <w:pPr>
              <w:jc w:val="both"/>
              <w:rPr>
                <w:rFonts w:ascii="Times New Roman" w:hAnsi="Times New Roman" w:cs="Times New Roman"/>
                <w:b/>
                <w:bCs/>
                <w:sz w:val="24"/>
                <w:szCs w:val="24"/>
                <w:highlight w:val="yellow"/>
              </w:rPr>
            </w:pPr>
            <w:r w:rsidRPr="00C37E3E">
              <w:rPr>
                <w:rFonts w:ascii="Times New Roman" w:hAnsi="Times New Roman" w:cs="Times New Roman"/>
                <w:b/>
                <w:bCs/>
                <w:sz w:val="24"/>
                <w:szCs w:val="24"/>
                <w:highlight w:val="yellow"/>
              </w:rPr>
              <w:t>Females</w:t>
            </w:r>
          </w:p>
        </w:tc>
        <w:tc>
          <w:tcPr>
            <w:tcW w:w="2054" w:type="dxa"/>
            <w:tcBorders>
              <w:top w:val="single" w:sz="4" w:space="0" w:color="000000"/>
              <w:left w:val="single" w:sz="4" w:space="0" w:color="000000"/>
              <w:bottom w:val="single" w:sz="4" w:space="0" w:color="000000"/>
              <w:right w:val="single" w:sz="4" w:space="0" w:color="000000"/>
            </w:tcBorders>
          </w:tcPr>
          <w:p w14:paraId="6C112027" w14:textId="77777777" w:rsidR="00AB6396" w:rsidRPr="00C37E3E" w:rsidRDefault="00AB6396" w:rsidP="00722584">
            <w:pPr>
              <w:jc w:val="both"/>
              <w:rPr>
                <w:rFonts w:ascii="Times New Roman" w:hAnsi="Times New Roman" w:cs="Times New Roman"/>
                <w:b/>
                <w:bCs/>
                <w:sz w:val="24"/>
                <w:szCs w:val="24"/>
                <w:highlight w:val="yellow"/>
              </w:rPr>
            </w:pPr>
            <w:r w:rsidRPr="00C37E3E">
              <w:rPr>
                <w:rFonts w:ascii="Times New Roman" w:hAnsi="Times New Roman" w:cs="Times New Roman"/>
                <w:b/>
                <w:bCs/>
                <w:sz w:val="24"/>
                <w:szCs w:val="24"/>
                <w:highlight w:val="yellow"/>
              </w:rPr>
              <w:t>Males</w:t>
            </w:r>
          </w:p>
        </w:tc>
      </w:tr>
      <w:tr w:rsidR="002100C2" w:rsidRPr="00C37E3E" w14:paraId="20F4B5EB" w14:textId="77777777" w:rsidTr="002100C2">
        <w:trPr>
          <w:trHeight w:val="379"/>
        </w:trPr>
        <w:tc>
          <w:tcPr>
            <w:tcW w:w="3940" w:type="dxa"/>
            <w:vMerge w:val="restart"/>
            <w:tcBorders>
              <w:top w:val="single" w:sz="4" w:space="0" w:color="000000"/>
              <w:left w:val="single" w:sz="4" w:space="0" w:color="000000"/>
              <w:right w:val="single" w:sz="4" w:space="0" w:color="000000"/>
            </w:tcBorders>
            <w:vAlign w:val="center"/>
          </w:tcPr>
          <w:p w14:paraId="1A664E3A" w14:textId="77777777" w:rsidR="002100C2" w:rsidRPr="006E400D" w:rsidRDefault="002100C2" w:rsidP="002100C2">
            <w:pPr>
              <w:ind w:left="360"/>
              <w:rPr>
                <w:rFonts w:ascii="Times New Roman" w:hAnsi="Times New Roman" w:cs="Times New Roman"/>
                <w:b/>
                <w:bCs/>
                <w:sz w:val="24"/>
                <w:szCs w:val="24"/>
                <w:highlight w:val="yellow"/>
              </w:rPr>
            </w:pPr>
            <w:r w:rsidRPr="006E400D">
              <w:rPr>
                <w:rFonts w:ascii="Times New Roman" w:hAnsi="Times New Roman" w:cs="Times New Roman"/>
                <w:sz w:val="24"/>
                <w:szCs w:val="24"/>
                <w:highlight w:val="yellow"/>
              </w:rPr>
              <w:t>Immunohistochemistry</w:t>
            </w:r>
          </w:p>
          <w:p w14:paraId="121B84DF" w14:textId="3528E33C" w:rsidR="002100C2" w:rsidRPr="006E400D" w:rsidRDefault="002100C2" w:rsidP="002100C2">
            <w:pPr>
              <w:ind w:left="1080"/>
              <w:rPr>
                <w:rFonts w:ascii="Times New Roman" w:hAnsi="Times New Roman" w:cs="Times New Roman"/>
                <w:b/>
                <w:bCs/>
                <w:sz w:val="24"/>
                <w:szCs w:val="24"/>
                <w:highlight w:val="yellow"/>
              </w:rPr>
            </w:pPr>
            <w:r w:rsidRPr="006E400D">
              <w:rPr>
                <w:rFonts w:ascii="Times New Roman" w:hAnsi="Times New Roman" w:cs="Times New Roman"/>
                <w:sz w:val="24"/>
                <w:szCs w:val="24"/>
                <w:highlight w:val="yellow"/>
              </w:rPr>
              <w:t>Cell morphology</w:t>
            </w:r>
          </w:p>
        </w:tc>
        <w:tc>
          <w:tcPr>
            <w:tcW w:w="1947" w:type="dxa"/>
            <w:tcBorders>
              <w:top w:val="single" w:sz="4" w:space="0" w:color="000000"/>
              <w:left w:val="single" w:sz="4" w:space="0" w:color="000000"/>
              <w:bottom w:val="single" w:sz="4" w:space="0" w:color="000000"/>
              <w:right w:val="single" w:sz="4" w:space="0" w:color="000000"/>
            </w:tcBorders>
            <w:vAlign w:val="center"/>
          </w:tcPr>
          <w:p w14:paraId="55964251" w14:textId="19411B53" w:rsidR="002100C2" w:rsidRDefault="002100C2" w:rsidP="002100C2">
            <w:pPr>
              <w:rPr>
                <w:rFonts w:ascii="Times New Roman" w:hAnsi="Times New Roman" w:cs="Times New Roman"/>
                <w:sz w:val="24"/>
                <w:szCs w:val="24"/>
                <w:highlight w:val="yellow"/>
              </w:rPr>
            </w:pPr>
            <w:r>
              <w:rPr>
                <w:rFonts w:ascii="Times New Roman" w:hAnsi="Times New Roman" w:cs="Times New Roman"/>
                <w:sz w:val="24"/>
                <w:szCs w:val="24"/>
                <w:highlight w:val="yellow"/>
              </w:rPr>
              <w:t>Young</w:t>
            </w:r>
          </w:p>
        </w:tc>
        <w:tc>
          <w:tcPr>
            <w:tcW w:w="1075" w:type="dxa"/>
            <w:tcBorders>
              <w:top w:val="single" w:sz="4" w:space="0" w:color="000000"/>
              <w:left w:val="single" w:sz="4" w:space="0" w:color="000000"/>
              <w:bottom w:val="single" w:sz="4" w:space="0" w:color="000000"/>
              <w:right w:val="single" w:sz="4" w:space="0" w:color="000000"/>
            </w:tcBorders>
            <w:vAlign w:val="center"/>
          </w:tcPr>
          <w:p w14:paraId="44C51C27" w14:textId="470D7A8F" w:rsidR="002100C2" w:rsidRPr="00C37E3E" w:rsidRDefault="002100C2" w:rsidP="002100C2">
            <w:pPr>
              <w:rPr>
                <w:rFonts w:ascii="Times New Roman" w:hAnsi="Times New Roman" w:cs="Times New Roman"/>
                <w:sz w:val="24"/>
                <w:szCs w:val="24"/>
                <w:highlight w:val="yellow"/>
              </w:rPr>
            </w:pPr>
            <w:r>
              <w:rPr>
                <w:rFonts w:ascii="Times New Roman" w:hAnsi="Times New Roman" w:cs="Times New Roman"/>
                <w:sz w:val="24"/>
                <w:szCs w:val="24"/>
                <w:highlight w:val="yellow"/>
              </w:rPr>
              <w:t>3</w:t>
            </w:r>
          </w:p>
        </w:tc>
        <w:tc>
          <w:tcPr>
            <w:tcW w:w="2054" w:type="dxa"/>
            <w:tcBorders>
              <w:top w:val="single" w:sz="4" w:space="0" w:color="000000"/>
              <w:left w:val="single" w:sz="4" w:space="0" w:color="000000"/>
              <w:bottom w:val="single" w:sz="4" w:space="0" w:color="000000"/>
              <w:right w:val="single" w:sz="4" w:space="0" w:color="000000"/>
            </w:tcBorders>
            <w:vAlign w:val="center"/>
          </w:tcPr>
          <w:p w14:paraId="58D5E666" w14:textId="4D1DCB18" w:rsidR="002100C2" w:rsidRPr="00C37E3E" w:rsidRDefault="002100C2" w:rsidP="002100C2">
            <w:pPr>
              <w:rPr>
                <w:rFonts w:ascii="Times New Roman" w:hAnsi="Times New Roman" w:cs="Times New Roman"/>
                <w:sz w:val="24"/>
                <w:szCs w:val="24"/>
                <w:highlight w:val="yellow"/>
              </w:rPr>
            </w:pPr>
            <w:r>
              <w:rPr>
                <w:rFonts w:ascii="Times New Roman" w:hAnsi="Times New Roman" w:cs="Times New Roman"/>
                <w:sz w:val="24"/>
                <w:szCs w:val="24"/>
                <w:highlight w:val="yellow"/>
              </w:rPr>
              <w:t>3</w:t>
            </w:r>
          </w:p>
        </w:tc>
      </w:tr>
      <w:tr w:rsidR="002100C2" w:rsidRPr="00C37E3E" w14:paraId="0C7D1B45" w14:textId="77777777" w:rsidTr="002100C2">
        <w:trPr>
          <w:trHeight w:val="232"/>
        </w:trPr>
        <w:tc>
          <w:tcPr>
            <w:tcW w:w="3940" w:type="dxa"/>
            <w:vMerge/>
            <w:tcBorders>
              <w:left w:val="single" w:sz="4" w:space="0" w:color="000000"/>
              <w:bottom w:val="single" w:sz="4" w:space="0" w:color="000000"/>
              <w:right w:val="single" w:sz="4" w:space="0" w:color="000000"/>
            </w:tcBorders>
            <w:vAlign w:val="center"/>
          </w:tcPr>
          <w:p w14:paraId="704454BF" w14:textId="77777777" w:rsidR="002100C2" w:rsidRPr="006E400D" w:rsidRDefault="002100C2" w:rsidP="002100C2">
            <w:pPr>
              <w:ind w:left="360"/>
              <w:rPr>
                <w:rFonts w:ascii="Times New Roman" w:hAnsi="Times New Roman" w:cs="Times New Roman"/>
                <w:b/>
                <w:bCs/>
                <w:sz w:val="24"/>
                <w:szCs w:val="24"/>
                <w:highlight w:val="yellow"/>
              </w:rPr>
            </w:pPr>
          </w:p>
        </w:tc>
        <w:tc>
          <w:tcPr>
            <w:tcW w:w="1947" w:type="dxa"/>
            <w:tcBorders>
              <w:top w:val="single" w:sz="4" w:space="0" w:color="000000"/>
              <w:left w:val="single" w:sz="4" w:space="0" w:color="000000"/>
              <w:bottom w:val="single" w:sz="4" w:space="0" w:color="000000"/>
              <w:right w:val="single" w:sz="4" w:space="0" w:color="000000"/>
            </w:tcBorders>
            <w:vAlign w:val="center"/>
          </w:tcPr>
          <w:p w14:paraId="087406BF" w14:textId="35C61739" w:rsidR="002100C2" w:rsidRPr="009E76FF" w:rsidRDefault="002100C2" w:rsidP="002100C2">
            <w:pPr>
              <w:rPr>
                <w:rFonts w:ascii="Times New Roman" w:hAnsi="Times New Roman" w:cs="Times New Roman"/>
                <w:sz w:val="24"/>
                <w:szCs w:val="24"/>
                <w:highlight w:val="yellow"/>
              </w:rPr>
            </w:pPr>
            <w:r>
              <w:rPr>
                <w:rFonts w:ascii="Times New Roman" w:hAnsi="Times New Roman" w:cs="Times New Roman"/>
                <w:sz w:val="24"/>
                <w:szCs w:val="24"/>
                <w:highlight w:val="yellow"/>
              </w:rPr>
              <w:t>Aged</w:t>
            </w:r>
          </w:p>
        </w:tc>
        <w:tc>
          <w:tcPr>
            <w:tcW w:w="1075" w:type="dxa"/>
            <w:tcBorders>
              <w:top w:val="single" w:sz="4" w:space="0" w:color="000000"/>
              <w:left w:val="single" w:sz="4" w:space="0" w:color="000000"/>
              <w:bottom w:val="single" w:sz="4" w:space="0" w:color="000000"/>
              <w:right w:val="single" w:sz="4" w:space="0" w:color="000000"/>
            </w:tcBorders>
            <w:vAlign w:val="center"/>
          </w:tcPr>
          <w:p w14:paraId="66337B77" w14:textId="43287358" w:rsidR="002100C2" w:rsidRPr="00C37E3E" w:rsidRDefault="002100C2" w:rsidP="002100C2">
            <w:pPr>
              <w:rPr>
                <w:rFonts w:ascii="Times New Roman" w:hAnsi="Times New Roman" w:cs="Times New Roman"/>
                <w:sz w:val="24"/>
                <w:szCs w:val="24"/>
                <w:highlight w:val="yellow"/>
              </w:rPr>
            </w:pPr>
            <w:r>
              <w:rPr>
                <w:rFonts w:ascii="Times New Roman" w:hAnsi="Times New Roman" w:cs="Times New Roman"/>
                <w:sz w:val="24"/>
                <w:szCs w:val="24"/>
                <w:highlight w:val="yellow"/>
              </w:rPr>
              <w:t>4</w:t>
            </w:r>
          </w:p>
        </w:tc>
        <w:tc>
          <w:tcPr>
            <w:tcW w:w="2054" w:type="dxa"/>
            <w:tcBorders>
              <w:top w:val="single" w:sz="4" w:space="0" w:color="000000"/>
              <w:left w:val="single" w:sz="4" w:space="0" w:color="000000"/>
              <w:bottom w:val="single" w:sz="4" w:space="0" w:color="000000"/>
              <w:right w:val="single" w:sz="4" w:space="0" w:color="000000"/>
            </w:tcBorders>
            <w:vAlign w:val="center"/>
          </w:tcPr>
          <w:p w14:paraId="60147944" w14:textId="01DDC712" w:rsidR="002100C2" w:rsidRPr="00C37E3E" w:rsidRDefault="002100C2" w:rsidP="002100C2">
            <w:pPr>
              <w:rPr>
                <w:rFonts w:ascii="Times New Roman" w:hAnsi="Times New Roman" w:cs="Times New Roman"/>
                <w:sz w:val="24"/>
                <w:szCs w:val="24"/>
                <w:highlight w:val="yellow"/>
              </w:rPr>
            </w:pPr>
            <w:r>
              <w:rPr>
                <w:rFonts w:ascii="Times New Roman" w:hAnsi="Times New Roman" w:cs="Times New Roman"/>
                <w:sz w:val="24"/>
                <w:szCs w:val="24"/>
                <w:highlight w:val="yellow"/>
              </w:rPr>
              <w:t>2</w:t>
            </w:r>
          </w:p>
        </w:tc>
      </w:tr>
      <w:tr w:rsidR="00786224" w:rsidRPr="00C37E3E" w14:paraId="32236979" w14:textId="77777777" w:rsidTr="002100C2">
        <w:trPr>
          <w:trHeight w:val="370"/>
        </w:trPr>
        <w:tc>
          <w:tcPr>
            <w:tcW w:w="3940" w:type="dxa"/>
            <w:vMerge w:val="restart"/>
            <w:tcBorders>
              <w:top w:val="single" w:sz="4" w:space="0" w:color="000000"/>
              <w:left w:val="single" w:sz="4" w:space="0" w:color="000000"/>
              <w:right w:val="single" w:sz="4" w:space="0" w:color="000000"/>
            </w:tcBorders>
            <w:vAlign w:val="center"/>
          </w:tcPr>
          <w:p w14:paraId="5F8E7BAA" w14:textId="6055CF2B" w:rsidR="00A13881" w:rsidRPr="006E400D" w:rsidRDefault="00A13881" w:rsidP="002100C2">
            <w:pPr>
              <w:ind w:left="1080"/>
              <w:rPr>
                <w:rFonts w:ascii="Times New Roman" w:hAnsi="Times New Roman" w:cs="Times New Roman"/>
                <w:b/>
                <w:bCs/>
                <w:sz w:val="24"/>
                <w:szCs w:val="24"/>
                <w:highlight w:val="yellow"/>
              </w:rPr>
            </w:pPr>
            <w:r w:rsidRPr="006E400D">
              <w:rPr>
                <w:rFonts w:ascii="Times New Roman" w:hAnsi="Times New Roman" w:cs="Times New Roman"/>
                <w:sz w:val="24"/>
                <w:szCs w:val="24"/>
                <w:highlight w:val="yellow"/>
              </w:rPr>
              <w:t xml:space="preserve">Phagosomes distribution 4.5 hours after light on </w:t>
            </w:r>
          </w:p>
        </w:tc>
        <w:tc>
          <w:tcPr>
            <w:tcW w:w="1947" w:type="dxa"/>
            <w:tcBorders>
              <w:top w:val="single" w:sz="4" w:space="0" w:color="000000"/>
              <w:left w:val="single" w:sz="4" w:space="0" w:color="000000"/>
              <w:bottom w:val="single" w:sz="4" w:space="0" w:color="000000"/>
              <w:right w:val="single" w:sz="4" w:space="0" w:color="000000"/>
            </w:tcBorders>
            <w:vAlign w:val="center"/>
          </w:tcPr>
          <w:p w14:paraId="782B0BE3" w14:textId="1CFE6978" w:rsidR="00A13881" w:rsidRPr="00786224" w:rsidRDefault="00786224" w:rsidP="002100C2">
            <w:pPr>
              <w:rPr>
                <w:rFonts w:ascii="Times New Roman" w:hAnsi="Times New Roman" w:cs="Times New Roman"/>
                <w:sz w:val="24"/>
                <w:szCs w:val="24"/>
                <w:highlight w:val="yellow"/>
              </w:rPr>
            </w:pPr>
            <w:r w:rsidRPr="00786224">
              <w:rPr>
                <w:rFonts w:ascii="Times New Roman" w:hAnsi="Times New Roman" w:cs="Times New Roman"/>
                <w:sz w:val="24"/>
                <w:szCs w:val="24"/>
                <w:highlight w:val="yellow"/>
              </w:rPr>
              <w:t>Young</w:t>
            </w:r>
          </w:p>
        </w:tc>
        <w:tc>
          <w:tcPr>
            <w:tcW w:w="1075" w:type="dxa"/>
            <w:tcBorders>
              <w:top w:val="single" w:sz="4" w:space="0" w:color="000000"/>
              <w:left w:val="single" w:sz="4" w:space="0" w:color="000000"/>
              <w:bottom w:val="single" w:sz="4" w:space="0" w:color="000000"/>
              <w:right w:val="single" w:sz="4" w:space="0" w:color="000000"/>
            </w:tcBorders>
            <w:vAlign w:val="center"/>
          </w:tcPr>
          <w:p w14:paraId="2673E938" w14:textId="20BCCD99" w:rsidR="00A13881" w:rsidRPr="00C37E3E" w:rsidRDefault="00F82698" w:rsidP="002100C2">
            <w:pPr>
              <w:rPr>
                <w:rFonts w:ascii="Times New Roman" w:hAnsi="Times New Roman" w:cs="Times New Roman"/>
                <w:sz w:val="24"/>
                <w:szCs w:val="24"/>
                <w:highlight w:val="yellow"/>
              </w:rPr>
            </w:pPr>
            <w:r>
              <w:rPr>
                <w:rFonts w:ascii="Times New Roman" w:hAnsi="Times New Roman" w:cs="Times New Roman"/>
                <w:sz w:val="24"/>
                <w:szCs w:val="24"/>
                <w:highlight w:val="yellow"/>
              </w:rPr>
              <w:t>3</w:t>
            </w:r>
          </w:p>
        </w:tc>
        <w:tc>
          <w:tcPr>
            <w:tcW w:w="2054" w:type="dxa"/>
            <w:tcBorders>
              <w:top w:val="single" w:sz="4" w:space="0" w:color="000000"/>
              <w:left w:val="single" w:sz="4" w:space="0" w:color="000000"/>
              <w:bottom w:val="single" w:sz="4" w:space="0" w:color="000000"/>
              <w:right w:val="single" w:sz="4" w:space="0" w:color="000000"/>
            </w:tcBorders>
            <w:vAlign w:val="center"/>
          </w:tcPr>
          <w:p w14:paraId="47C6D698" w14:textId="06281B30" w:rsidR="00A13881" w:rsidRPr="00C37E3E" w:rsidRDefault="00F82698" w:rsidP="002100C2">
            <w:pPr>
              <w:rPr>
                <w:rFonts w:ascii="Times New Roman" w:hAnsi="Times New Roman" w:cs="Times New Roman"/>
                <w:sz w:val="24"/>
                <w:szCs w:val="24"/>
                <w:highlight w:val="yellow"/>
              </w:rPr>
            </w:pPr>
            <w:r>
              <w:rPr>
                <w:rFonts w:ascii="Times New Roman" w:hAnsi="Times New Roman" w:cs="Times New Roman"/>
                <w:sz w:val="24"/>
                <w:szCs w:val="24"/>
                <w:highlight w:val="yellow"/>
              </w:rPr>
              <w:t>3</w:t>
            </w:r>
          </w:p>
        </w:tc>
      </w:tr>
      <w:tr w:rsidR="00786224" w:rsidRPr="00C37E3E" w14:paraId="56822F32" w14:textId="77777777" w:rsidTr="00906EC5">
        <w:trPr>
          <w:trHeight w:val="180"/>
        </w:trPr>
        <w:tc>
          <w:tcPr>
            <w:tcW w:w="3940" w:type="dxa"/>
            <w:vMerge/>
            <w:tcBorders>
              <w:left w:val="single" w:sz="4" w:space="0" w:color="000000"/>
              <w:bottom w:val="single" w:sz="4" w:space="0" w:color="000000"/>
              <w:right w:val="single" w:sz="4" w:space="0" w:color="000000"/>
            </w:tcBorders>
            <w:vAlign w:val="center"/>
          </w:tcPr>
          <w:p w14:paraId="78B2686F" w14:textId="77777777" w:rsidR="00A13881" w:rsidRPr="006E400D" w:rsidRDefault="00A13881" w:rsidP="002100C2">
            <w:pPr>
              <w:ind w:left="1080"/>
              <w:rPr>
                <w:rFonts w:ascii="Times New Roman" w:hAnsi="Times New Roman" w:cs="Times New Roman"/>
                <w:b/>
                <w:bCs/>
                <w:sz w:val="24"/>
                <w:szCs w:val="24"/>
                <w:highlight w:val="yellow"/>
              </w:rPr>
            </w:pPr>
          </w:p>
        </w:tc>
        <w:tc>
          <w:tcPr>
            <w:tcW w:w="1947" w:type="dxa"/>
            <w:tcBorders>
              <w:top w:val="single" w:sz="4" w:space="0" w:color="000000"/>
              <w:left w:val="single" w:sz="4" w:space="0" w:color="000000"/>
              <w:bottom w:val="single" w:sz="4" w:space="0" w:color="000000"/>
              <w:right w:val="single" w:sz="4" w:space="0" w:color="000000"/>
            </w:tcBorders>
            <w:vAlign w:val="center"/>
          </w:tcPr>
          <w:p w14:paraId="6F5D5DA3" w14:textId="365DA558" w:rsidR="00A13881" w:rsidRPr="00786224" w:rsidRDefault="00786224" w:rsidP="002100C2">
            <w:pPr>
              <w:rPr>
                <w:rFonts w:ascii="Times New Roman" w:hAnsi="Times New Roman" w:cs="Times New Roman"/>
                <w:sz w:val="24"/>
                <w:szCs w:val="24"/>
                <w:highlight w:val="yellow"/>
              </w:rPr>
            </w:pPr>
            <w:r>
              <w:rPr>
                <w:rFonts w:ascii="Times New Roman" w:hAnsi="Times New Roman" w:cs="Times New Roman"/>
                <w:sz w:val="24"/>
                <w:szCs w:val="24"/>
                <w:highlight w:val="yellow"/>
              </w:rPr>
              <w:t>Aged</w:t>
            </w:r>
          </w:p>
        </w:tc>
        <w:tc>
          <w:tcPr>
            <w:tcW w:w="1075" w:type="dxa"/>
            <w:tcBorders>
              <w:top w:val="single" w:sz="4" w:space="0" w:color="000000"/>
              <w:left w:val="single" w:sz="4" w:space="0" w:color="000000"/>
              <w:bottom w:val="single" w:sz="4" w:space="0" w:color="000000"/>
              <w:right w:val="single" w:sz="4" w:space="0" w:color="000000"/>
            </w:tcBorders>
            <w:vAlign w:val="center"/>
          </w:tcPr>
          <w:p w14:paraId="6BDE2508" w14:textId="4BA7A12E" w:rsidR="00A13881" w:rsidRPr="00C37E3E" w:rsidRDefault="00F82698" w:rsidP="002100C2">
            <w:pPr>
              <w:rPr>
                <w:rFonts w:ascii="Times New Roman" w:hAnsi="Times New Roman" w:cs="Times New Roman"/>
                <w:sz w:val="24"/>
                <w:szCs w:val="24"/>
                <w:highlight w:val="yellow"/>
              </w:rPr>
            </w:pPr>
            <w:r>
              <w:rPr>
                <w:rFonts w:ascii="Times New Roman" w:hAnsi="Times New Roman" w:cs="Times New Roman"/>
                <w:sz w:val="24"/>
                <w:szCs w:val="24"/>
                <w:highlight w:val="yellow"/>
              </w:rPr>
              <w:t>4</w:t>
            </w:r>
          </w:p>
        </w:tc>
        <w:tc>
          <w:tcPr>
            <w:tcW w:w="2054" w:type="dxa"/>
            <w:tcBorders>
              <w:top w:val="single" w:sz="4" w:space="0" w:color="000000"/>
              <w:left w:val="single" w:sz="4" w:space="0" w:color="000000"/>
              <w:bottom w:val="single" w:sz="4" w:space="0" w:color="000000"/>
              <w:right w:val="single" w:sz="4" w:space="0" w:color="000000"/>
            </w:tcBorders>
            <w:vAlign w:val="center"/>
          </w:tcPr>
          <w:p w14:paraId="443F969F" w14:textId="78DF4A02" w:rsidR="00A13881" w:rsidRPr="00C37E3E" w:rsidRDefault="00F82698" w:rsidP="002100C2">
            <w:pPr>
              <w:rPr>
                <w:rFonts w:ascii="Times New Roman" w:hAnsi="Times New Roman" w:cs="Times New Roman"/>
                <w:sz w:val="24"/>
                <w:szCs w:val="24"/>
                <w:highlight w:val="yellow"/>
              </w:rPr>
            </w:pPr>
            <w:r>
              <w:rPr>
                <w:rFonts w:ascii="Times New Roman" w:hAnsi="Times New Roman" w:cs="Times New Roman"/>
                <w:sz w:val="24"/>
                <w:szCs w:val="24"/>
                <w:highlight w:val="yellow"/>
              </w:rPr>
              <w:t>2</w:t>
            </w:r>
          </w:p>
        </w:tc>
      </w:tr>
      <w:tr w:rsidR="00786224" w:rsidRPr="00C37E3E" w14:paraId="2CFD91A8" w14:textId="77777777" w:rsidTr="00906EC5">
        <w:trPr>
          <w:trHeight w:val="270"/>
        </w:trPr>
        <w:tc>
          <w:tcPr>
            <w:tcW w:w="3940" w:type="dxa"/>
            <w:vMerge w:val="restart"/>
            <w:tcBorders>
              <w:top w:val="single" w:sz="4" w:space="0" w:color="000000"/>
              <w:left w:val="single" w:sz="4" w:space="0" w:color="000000"/>
              <w:bottom w:val="single" w:sz="4" w:space="0" w:color="000000"/>
              <w:right w:val="single" w:sz="4" w:space="0" w:color="000000"/>
            </w:tcBorders>
            <w:vAlign w:val="center"/>
          </w:tcPr>
          <w:p w14:paraId="5A32A1E6" w14:textId="284DCE43" w:rsidR="00786224" w:rsidRPr="006E400D" w:rsidRDefault="00786224" w:rsidP="002100C2">
            <w:pPr>
              <w:ind w:left="1080"/>
              <w:rPr>
                <w:rFonts w:ascii="Times New Roman" w:hAnsi="Times New Roman" w:cs="Times New Roman"/>
                <w:b/>
                <w:bCs/>
                <w:sz w:val="24"/>
                <w:szCs w:val="24"/>
                <w:highlight w:val="yellow"/>
              </w:rPr>
            </w:pPr>
            <w:r w:rsidRPr="006E400D">
              <w:rPr>
                <w:rFonts w:ascii="Times New Roman" w:hAnsi="Times New Roman" w:cs="Times New Roman"/>
                <w:sz w:val="24"/>
                <w:szCs w:val="24"/>
                <w:highlight w:val="yellow"/>
              </w:rPr>
              <w:t xml:space="preserve"> </w:t>
            </w:r>
            <w:r w:rsidR="00F82698" w:rsidRPr="006E400D">
              <w:rPr>
                <w:rFonts w:ascii="Times New Roman" w:hAnsi="Times New Roman" w:cs="Times New Roman"/>
                <w:sz w:val="24"/>
                <w:szCs w:val="24"/>
                <w:highlight w:val="yellow"/>
              </w:rPr>
              <w:t>Phagosomes distribution</w:t>
            </w:r>
            <w:r w:rsidR="00A1552E" w:rsidRPr="006E400D">
              <w:rPr>
                <w:rFonts w:ascii="Times New Roman" w:hAnsi="Times New Roman" w:cs="Times New Roman"/>
                <w:sz w:val="24"/>
                <w:szCs w:val="24"/>
                <w:highlight w:val="yellow"/>
              </w:rPr>
              <w:t xml:space="preserve"> </w:t>
            </w:r>
            <w:r w:rsidR="00F82698" w:rsidRPr="006E400D">
              <w:rPr>
                <w:rFonts w:ascii="Times New Roman" w:hAnsi="Times New Roman" w:cs="Times New Roman"/>
                <w:sz w:val="24"/>
                <w:szCs w:val="24"/>
                <w:highlight w:val="yellow"/>
              </w:rPr>
              <w:t>7.5</w:t>
            </w:r>
            <w:r w:rsidR="00A1552E" w:rsidRPr="006E400D">
              <w:rPr>
                <w:rFonts w:ascii="Times New Roman" w:hAnsi="Times New Roman" w:cs="Times New Roman"/>
                <w:sz w:val="24"/>
                <w:szCs w:val="24"/>
                <w:highlight w:val="yellow"/>
              </w:rPr>
              <w:t xml:space="preserve"> </w:t>
            </w:r>
            <w:r w:rsidRPr="006E400D">
              <w:rPr>
                <w:rFonts w:ascii="Times New Roman" w:hAnsi="Times New Roman" w:cs="Times New Roman"/>
                <w:sz w:val="24"/>
                <w:szCs w:val="24"/>
                <w:highlight w:val="yellow"/>
              </w:rPr>
              <w:t>hours after light on</w:t>
            </w:r>
          </w:p>
        </w:tc>
        <w:tc>
          <w:tcPr>
            <w:tcW w:w="1947" w:type="dxa"/>
            <w:tcBorders>
              <w:top w:val="single" w:sz="4" w:space="0" w:color="000000"/>
              <w:left w:val="single" w:sz="4" w:space="0" w:color="000000"/>
              <w:bottom w:val="single" w:sz="4" w:space="0" w:color="000000"/>
              <w:right w:val="single" w:sz="4" w:space="0" w:color="000000"/>
            </w:tcBorders>
            <w:vAlign w:val="center"/>
          </w:tcPr>
          <w:p w14:paraId="6379D0A4" w14:textId="160EF0F4" w:rsidR="00786224" w:rsidRPr="00786224" w:rsidRDefault="00786224" w:rsidP="002100C2">
            <w:pPr>
              <w:rPr>
                <w:rFonts w:ascii="Times New Roman" w:hAnsi="Times New Roman" w:cs="Times New Roman"/>
                <w:sz w:val="24"/>
                <w:szCs w:val="24"/>
                <w:highlight w:val="yellow"/>
              </w:rPr>
            </w:pPr>
            <w:r w:rsidRPr="00786224">
              <w:rPr>
                <w:rFonts w:ascii="Times New Roman" w:hAnsi="Times New Roman" w:cs="Times New Roman"/>
                <w:sz w:val="24"/>
                <w:szCs w:val="24"/>
                <w:highlight w:val="yellow"/>
              </w:rPr>
              <w:t>Young</w:t>
            </w:r>
          </w:p>
        </w:tc>
        <w:tc>
          <w:tcPr>
            <w:tcW w:w="1075" w:type="dxa"/>
            <w:tcBorders>
              <w:top w:val="single" w:sz="4" w:space="0" w:color="000000"/>
              <w:left w:val="single" w:sz="4" w:space="0" w:color="000000"/>
              <w:bottom w:val="single" w:sz="4" w:space="0" w:color="000000"/>
              <w:right w:val="single" w:sz="4" w:space="0" w:color="000000"/>
            </w:tcBorders>
            <w:vAlign w:val="center"/>
          </w:tcPr>
          <w:p w14:paraId="5346067C" w14:textId="03A269D8" w:rsidR="00786224" w:rsidRPr="00C37E3E" w:rsidRDefault="00A1552E" w:rsidP="002100C2">
            <w:pPr>
              <w:rPr>
                <w:rFonts w:ascii="Times New Roman" w:hAnsi="Times New Roman" w:cs="Times New Roman"/>
                <w:sz w:val="24"/>
                <w:szCs w:val="24"/>
                <w:highlight w:val="yellow"/>
              </w:rPr>
            </w:pPr>
            <w:r>
              <w:rPr>
                <w:rFonts w:ascii="Times New Roman" w:hAnsi="Times New Roman" w:cs="Times New Roman"/>
                <w:sz w:val="24"/>
                <w:szCs w:val="24"/>
                <w:highlight w:val="yellow"/>
              </w:rPr>
              <w:t>3</w:t>
            </w:r>
          </w:p>
        </w:tc>
        <w:tc>
          <w:tcPr>
            <w:tcW w:w="2054" w:type="dxa"/>
            <w:tcBorders>
              <w:top w:val="single" w:sz="4" w:space="0" w:color="000000"/>
              <w:left w:val="single" w:sz="4" w:space="0" w:color="000000"/>
              <w:bottom w:val="single" w:sz="4" w:space="0" w:color="000000"/>
              <w:right w:val="single" w:sz="4" w:space="0" w:color="000000"/>
            </w:tcBorders>
            <w:vAlign w:val="center"/>
          </w:tcPr>
          <w:p w14:paraId="407393E5" w14:textId="08C34868" w:rsidR="00786224" w:rsidRPr="00C37E3E" w:rsidRDefault="00A1552E" w:rsidP="002100C2">
            <w:pPr>
              <w:rPr>
                <w:rFonts w:ascii="Times New Roman" w:hAnsi="Times New Roman" w:cs="Times New Roman"/>
                <w:sz w:val="24"/>
                <w:szCs w:val="24"/>
                <w:highlight w:val="yellow"/>
              </w:rPr>
            </w:pPr>
            <w:r>
              <w:rPr>
                <w:rFonts w:ascii="Times New Roman" w:hAnsi="Times New Roman" w:cs="Times New Roman"/>
                <w:sz w:val="24"/>
                <w:szCs w:val="24"/>
                <w:highlight w:val="yellow"/>
              </w:rPr>
              <w:t>3</w:t>
            </w:r>
          </w:p>
        </w:tc>
      </w:tr>
      <w:tr w:rsidR="00786224" w:rsidRPr="00C37E3E" w14:paraId="289AE8CC" w14:textId="77777777" w:rsidTr="002100C2">
        <w:trPr>
          <w:trHeight w:val="220"/>
        </w:trPr>
        <w:tc>
          <w:tcPr>
            <w:tcW w:w="3940" w:type="dxa"/>
            <w:vMerge/>
            <w:tcBorders>
              <w:top w:val="single" w:sz="4" w:space="0" w:color="000000"/>
              <w:left w:val="single" w:sz="4" w:space="0" w:color="000000"/>
              <w:bottom w:val="single" w:sz="4" w:space="0" w:color="000000"/>
              <w:right w:val="single" w:sz="4" w:space="0" w:color="000000"/>
            </w:tcBorders>
            <w:vAlign w:val="center"/>
          </w:tcPr>
          <w:p w14:paraId="42FE8A1D" w14:textId="77777777" w:rsidR="00786224" w:rsidRPr="006E400D" w:rsidRDefault="00786224" w:rsidP="002100C2">
            <w:pPr>
              <w:ind w:left="1080"/>
              <w:rPr>
                <w:rFonts w:ascii="Times New Roman" w:hAnsi="Times New Roman" w:cs="Times New Roman"/>
                <w:b/>
                <w:bCs/>
                <w:sz w:val="24"/>
                <w:szCs w:val="24"/>
                <w:highlight w:val="yellow"/>
              </w:rPr>
            </w:pPr>
          </w:p>
        </w:tc>
        <w:tc>
          <w:tcPr>
            <w:tcW w:w="1947" w:type="dxa"/>
            <w:tcBorders>
              <w:top w:val="single" w:sz="4" w:space="0" w:color="000000"/>
              <w:left w:val="single" w:sz="4" w:space="0" w:color="000000"/>
              <w:bottom w:val="single" w:sz="4" w:space="0" w:color="000000"/>
              <w:right w:val="single" w:sz="4" w:space="0" w:color="000000"/>
            </w:tcBorders>
            <w:vAlign w:val="center"/>
          </w:tcPr>
          <w:p w14:paraId="3A055CFE" w14:textId="563E8ECA" w:rsidR="00786224" w:rsidRPr="005D3827" w:rsidRDefault="00786224" w:rsidP="002100C2">
            <w:pPr>
              <w:rPr>
                <w:rFonts w:ascii="Times New Roman" w:hAnsi="Times New Roman" w:cs="Times New Roman"/>
                <w:sz w:val="24"/>
                <w:szCs w:val="24"/>
                <w:highlight w:val="yellow"/>
              </w:rPr>
            </w:pPr>
            <w:r w:rsidRPr="005D3827">
              <w:rPr>
                <w:rFonts w:ascii="Times New Roman" w:hAnsi="Times New Roman" w:cs="Times New Roman"/>
                <w:sz w:val="24"/>
                <w:szCs w:val="24"/>
                <w:highlight w:val="yellow"/>
              </w:rPr>
              <w:t>Aged</w:t>
            </w:r>
          </w:p>
        </w:tc>
        <w:tc>
          <w:tcPr>
            <w:tcW w:w="1075" w:type="dxa"/>
            <w:tcBorders>
              <w:top w:val="single" w:sz="4" w:space="0" w:color="000000"/>
              <w:left w:val="single" w:sz="4" w:space="0" w:color="000000"/>
              <w:bottom w:val="single" w:sz="4" w:space="0" w:color="000000"/>
              <w:right w:val="single" w:sz="4" w:space="0" w:color="000000"/>
            </w:tcBorders>
            <w:vAlign w:val="center"/>
          </w:tcPr>
          <w:p w14:paraId="7ACD49AC" w14:textId="56F98BF2" w:rsidR="00786224" w:rsidRPr="005D3827" w:rsidRDefault="00A1552E" w:rsidP="002100C2">
            <w:pPr>
              <w:rPr>
                <w:rFonts w:ascii="Times New Roman" w:hAnsi="Times New Roman" w:cs="Times New Roman"/>
                <w:sz w:val="24"/>
                <w:szCs w:val="24"/>
                <w:highlight w:val="yellow"/>
              </w:rPr>
            </w:pPr>
            <w:r w:rsidRPr="005D3827">
              <w:rPr>
                <w:rFonts w:ascii="Times New Roman" w:hAnsi="Times New Roman" w:cs="Times New Roman"/>
                <w:sz w:val="24"/>
                <w:szCs w:val="24"/>
                <w:highlight w:val="yellow"/>
              </w:rPr>
              <w:t>4</w:t>
            </w:r>
          </w:p>
        </w:tc>
        <w:tc>
          <w:tcPr>
            <w:tcW w:w="2054" w:type="dxa"/>
            <w:tcBorders>
              <w:top w:val="single" w:sz="4" w:space="0" w:color="000000"/>
              <w:left w:val="single" w:sz="4" w:space="0" w:color="000000"/>
              <w:bottom w:val="single" w:sz="4" w:space="0" w:color="000000"/>
              <w:right w:val="single" w:sz="4" w:space="0" w:color="000000"/>
            </w:tcBorders>
            <w:vAlign w:val="center"/>
          </w:tcPr>
          <w:p w14:paraId="30903DAD" w14:textId="3E7AAF43" w:rsidR="00786224" w:rsidRPr="005D3827" w:rsidRDefault="00A1552E" w:rsidP="002100C2">
            <w:pPr>
              <w:rPr>
                <w:rFonts w:ascii="Times New Roman" w:hAnsi="Times New Roman" w:cs="Times New Roman"/>
                <w:sz w:val="24"/>
                <w:szCs w:val="24"/>
                <w:highlight w:val="yellow"/>
              </w:rPr>
            </w:pPr>
            <w:r w:rsidRPr="005D3827">
              <w:rPr>
                <w:rFonts w:ascii="Times New Roman" w:hAnsi="Times New Roman" w:cs="Times New Roman"/>
                <w:sz w:val="24"/>
                <w:szCs w:val="24"/>
                <w:highlight w:val="yellow"/>
              </w:rPr>
              <w:t>2</w:t>
            </w:r>
          </w:p>
        </w:tc>
      </w:tr>
      <w:tr w:rsidR="002100C2" w:rsidRPr="00C37E3E" w14:paraId="653567BD" w14:textId="77777777" w:rsidTr="002100C2">
        <w:trPr>
          <w:trHeight w:val="350"/>
        </w:trPr>
        <w:tc>
          <w:tcPr>
            <w:tcW w:w="3940" w:type="dxa"/>
            <w:vMerge w:val="restart"/>
            <w:tcBorders>
              <w:top w:val="single" w:sz="4" w:space="0" w:color="000000"/>
              <w:left w:val="single" w:sz="4" w:space="0" w:color="000000"/>
              <w:right w:val="single" w:sz="4" w:space="0" w:color="000000"/>
            </w:tcBorders>
            <w:vAlign w:val="center"/>
          </w:tcPr>
          <w:p w14:paraId="2CD5385A" w14:textId="77777777" w:rsidR="002100C2" w:rsidRPr="006E400D" w:rsidRDefault="002100C2" w:rsidP="002100C2">
            <w:pPr>
              <w:ind w:left="1080"/>
              <w:rPr>
                <w:rFonts w:ascii="Times New Roman" w:hAnsi="Times New Roman" w:cs="Times New Roman"/>
                <w:b/>
                <w:bCs/>
                <w:sz w:val="24"/>
                <w:szCs w:val="24"/>
                <w:highlight w:val="yellow"/>
              </w:rPr>
            </w:pPr>
            <w:r w:rsidRPr="006E400D">
              <w:rPr>
                <w:rFonts w:ascii="Times New Roman" w:hAnsi="Times New Roman" w:cs="Times New Roman"/>
                <w:sz w:val="24"/>
                <w:szCs w:val="24"/>
                <w:highlight w:val="yellow"/>
              </w:rPr>
              <w:t xml:space="preserve">Lysosomes and LC3 markers </w:t>
            </w:r>
          </w:p>
        </w:tc>
        <w:tc>
          <w:tcPr>
            <w:tcW w:w="1947" w:type="dxa"/>
            <w:tcBorders>
              <w:top w:val="single" w:sz="4" w:space="0" w:color="000000"/>
              <w:left w:val="single" w:sz="4" w:space="0" w:color="000000"/>
              <w:bottom w:val="single" w:sz="4" w:space="0" w:color="000000"/>
              <w:right w:val="single" w:sz="4" w:space="0" w:color="000000"/>
            </w:tcBorders>
            <w:vAlign w:val="center"/>
          </w:tcPr>
          <w:p w14:paraId="1C2913E8" w14:textId="496B361D" w:rsidR="002100C2" w:rsidRPr="005D3827" w:rsidRDefault="002100C2" w:rsidP="002100C2">
            <w:pPr>
              <w:rPr>
                <w:rFonts w:ascii="Times New Roman" w:hAnsi="Times New Roman" w:cs="Times New Roman"/>
                <w:sz w:val="24"/>
                <w:szCs w:val="24"/>
                <w:highlight w:val="yellow"/>
              </w:rPr>
            </w:pPr>
            <w:r w:rsidRPr="005D3827">
              <w:rPr>
                <w:rFonts w:ascii="Times New Roman" w:hAnsi="Times New Roman" w:cs="Times New Roman"/>
                <w:sz w:val="24"/>
                <w:szCs w:val="24"/>
                <w:highlight w:val="yellow"/>
              </w:rPr>
              <w:t>Young</w:t>
            </w:r>
          </w:p>
        </w:tc>
        <w:tc>
          <w:tcPr>
            <w:tcW w:w="1075" w:type="dxa"/>
            <w:tcBorders>
              <w:top w:val="single" w:sz="4" w:space="0" w:color="000000"/>
              <w:left w:val="single" w:sz="4" w:space="0" w:color="000000"/>
              <w:bottom w:val="single" w:sz="4" w:space="0" w:color="000000"/>
              <w:right w:val="single" w:sz="4" w:space="0" w:color="000000"/>
            </w:tcBorders>
            <w:vAlign w:val="center"/>
          </w:tcPr>
          <w:p w14:paraId="0ADF95A9" w14:textId="1BE43099" w:rsidR="002100C2" w:rsidRPr="00C37E3E" w:rsidRDefault="002100C2" w:rsidP="002100C2">
            <w:pPr>
              <w:rPr>
                <w:rFonts w:ascii="Times New Roman" w:hAnsi="Times New Roman" w:cs="Times New Roman"/>
                <w:sz w:val="24"/>
                <w:szCs w:val="24"/>
                <w:highlight w:val="yellow"/>
              </w:rPr>
            </w:pPr>
            <w:r w:rsidRPr="00C37E3E">
              <w:rPr>
                <w:rFonts w:ascii="Times New Roman" w:hAnsi="Times New Roman" w:cs="Times New Roman"/>
                <w:sz w:val="24"/>
                <w:szCs w:val="24"/>
                <w:highlight w:val="yellow"/>
              </w:rPr>
              <w:t>3</w:t>
            </w:r>
          </w:p>
        </w:tc>
        <w:tc>
          <w:tcPr>
            <w:tcW w:w="2054" w:type="dxa"/>
            <w:tcBorders>
              <w:top w:val="single" w:sz="4" w:space="0" w:color="000000"/>
              <w:left w:val="single" w:sz="4" w:space="0" w:color="000000"/>
              <w:bottom w:val="single" w:sz="4" w:space="0" w:color="000000"/>
              <w:right w:val="single" w:sz="4" w:space="0" w:color="000000"/>
            </w:tcBorders>
            <w:vAlign w:val="center"/>
          </w:tcPr>
          <w:p w14:paraId="3E7D3A61" w14:textId="77777777" w:rsidR="002100C2" w:rsidRPr="00C37E3E" w:rsidRDefault="002100C2" w:rsidP="002100C2">
            <w:pPr>
              <w:rPr>
                <w:rFonts w:ascii="Times New Roman" w:hAnsi="Times New Roman" w:cs="Times New Roman"/>
                <w:sz w:val="24"/>
                <w:szCs w:val="24"/>
                <w:highlight w:val="yellow"/>
              </w:rPr>
            </w:pPr>
            <w:r w:rsidRPr="00C37E3E">
              <w:rPr>
                <w:rFonts w:ascii="Times New Roman" w:hAnsi="Times New Roman" w:cs="Times New Roman"/>
                <w:sz w:val="24"/>
                <w:szCs w:val="24"/>
                <w:highlight w:val="yellow"/>
              </w:rPr>
              <w:t>3</w:t>
            </w:r>
          </w:p>
        </w:tc>
      </w:tr>
      <w:tr w:rsidR="002100C2" w:rsidRPr="00C37E3E" w14:paraId="05048509" w14:textId="77777777" w:rsidTr="002100C2">
        <w:trPr>
          <w:trHeight w:val="200"/>
        </w:trPr>
        <w:tc>
          <w:tcPr>
            <w:tcW w:w="3940" w:type="dxa"/>
            <w:vMerge/>
            <w:tcBorders>
              <w:left w:val="single" w:sz="4" w:space="0" w:color="000000"/>
              <w:bottom w:val="single" w:sz="4" w:space="0" w:color="000000"/>
              <w:right w:val="single" w:sz="4" w:space="0" w:color="000000"/>
            </w:tcBorders>
            <w:vAlign w:val="center"/>
          </w:tcPr>
          <w:p w14:paraId="1C6F4CC1" w14:textId="77777777" w:rsidR="002100C2" w:rsidRPr="006E400D" w:rsidRDefault="002100C2" w:rsidP="002100C2">
            <w:pPr>
              <w:ind w:left="360"/>
              <w:rPr>
                <w:rFonts w:ascii="Times New Roman" w:hAnsi="Times New Roman" w:cs="Times New Roman"/>
                <w:b/>
                <w:bCs/>
                <w:sz w:val="24"/>
                <w:szCs w:val="24"/>
                <w:highlight w:val="yellow"/>
              </w:rPr>
            </w:pPr>
          </w:p>
        </w:tc>
        <w:tc>
          <w:tcPr>
            <w:tcW w:w="1947" w:type="dxa"/>
            <w:tcBorders>
              <w:top w:val="single" w:sz="4" w:space="0" w:color="000000"/>
              <w:left w:val="single" w:sz="4" w:space="0" w:color="000000"/>
              <w:bottom w:val="single" w:sz="4" w:space="0" w:color="000000"/>
              <w:right w:val="single" w:sz="4" w:space="0" w:color="000000"/>
            </w:tcBorders>
            <w:vAlign w:val="center"/>
          </w:tcPr>
          <w:p w14:paraId="74E04A46" w14:textId="3107CC2E" w:rsidR="002100C2" w:rsidRPr="005D3827" w:rsidRDefault="002100C2" w:rsidP="002100C2">
            <w:pPr>
              <w:rPr>
                <w:rFonts w:ascii="Times New Roman" w:hAnsi="Times New Roman" w:cs="Times New Roman"/>
                <w:sz w:val="24"/>
                <w:szCs w:val="24"/>
                <w:highlight w:val="yellow"/>
              </w:rPr>
            </w:pPr>
            <w:r w:rsidRPr="005D3827">
              <w:rPr>
                <w:rFonts w:ascii="Times New Roman" w:hAnsi="Times New Roman" w:cs="Times New Roman"/>
                <w:sz w:val="24"/>
                <w:szCs w:val="24"/>
                <w:highlight w:val="yellow"/>
              </w:rPr>
              <w:t>Aged</w:t>
            </w:r>
          </w:p>
        </w:tc>
        <w:tc>
          <w:tcPr>
            <w:tcW w:w="1075" w:type="dxa"/>
            <w:tcBorders>
              <w:top w:val="single" w:sz="4" w:space="0" w:color="000000"/>
              <w:left w:val="single" w:sz="4" w:space="0" w:color="000000"/>
              <w:bottom w:val="single" w:sz="4" w:space="0" w:color="000000"/>
              <w:right w:val="single" w:sz="4" w:space="0" w:color="000000"/>
            </w:tcBorders>
            <w:vAlign w:val="center"/>
          </w:tcPr>
          <w:p w14:paraId="5B8E482E" w14:textId="46BD7574" w:rsidR="002100C2" w:rsidRPr="005D3827" w:rsidRDefault="002100C2" w:rsidP="002100C2">
            <w:pPr>
              <w:rPr>
                <w:rFonts w:ascii="Times New Roman" w:hAnsi="Times New Roman" w:cs="Times New Roman"/>
                <w:sz w:val="24"/>
                <w:szCs w:val="24"/>
                <w:highlight w:val="yellow"/>
              </w:rPr>
            </w:pPr>
            <w:r w:rsidRPr="005D3827">
              <w:rPr>
                <w:rFonts w:ascii="Times New Roman" w:hAnsi="Times New Roman" w:cs="Times New Roman"/>
                <w:sz w:val="24"/>
                <w:szCs w:val="24"/>
                <w:highlight w:val="yellow"/>
              </w:rPr>
              <w:t>3</w:t>
            </w:r>
          </w:p>
        </w:tc>
        <w:tc>
          <w:tcPr>
            <w:tcW w:w="2054" w:type="dxa"/>
            <w:tcBorders>
              <w:top w:val="single" w:sz="4" w:space="0" w:color="000000"/>
              <w:left w:val="single" w:sz="4" w:space="0" w:color="000000"/>
              <w:bottom w:val="single" w:sz="4" w:space="0" w:color="000000"/>
              <w:right w:val="single" w:sz="4" w:space="0" w:color="000000"/>
            </w:tcBorders>
            <w:vAlign w:val="center"/>
          </w:tcPr>
          <w:p w14:paraId="7C73E426" w14:textId="6D4FBB67" w:rsidR="002100C2" w:rsidRPr="005D3827" w:rsidRDefault="002100C2" w:rsidP="002100C2">
            <w:pPr>
              <w:rPr>
                <w:rFonts w:ascii="Times New Roman" w:hAnsi="Times New Roman" w:cs="Times New Roman"/>
                <w:sz w:val="24"/>
                <w:szCs w:val="24"/>
                <w:highlight w:val="yellow"/>
              </w:rPr>
            </w:pPr>
            <w:r w:rsidRPr="005D3827">
              <w:rPr>
                <w:rFonts w:ascii="Times New Roman" w:hAnsi="Times New Roman" w:cs="Times New Roman"/>
                <w:sz w:val="24"/>
                <w:szCs w:val="24"/>
                <w:highlight w:val="yellow"/>
              </w:rPr>
              <w:t>3</w:t>
            </w:r>
          </w:p>
        </w:tc>
      </w:tr>
      <w:tr w:rsidR="002100C2" w:rsidRPr="00C37E3E" w14:paraId="33BE3059" w14:textId="77777777" w:rsidTr="002100C2">
        <w:trPr>
          <w:trHeight w:val="150"/>
        </w:trPr>
        <w:tc>
          <w:tcPr>
            <w:tcW w:w="3940" w:type="dxa"/>
            <w:vMerge w:val="restart"/>
            <w:tcBorders>
              <w:top w:val="single" w:sz="4" w:space="0" w:color="000000"/>
              <w:left w:val="single" w:sz="4" w:space="0" w:color="000000"/>
              <w:right w:val="single" w:sz="4" w:space="0" w:color="000000"/>
            </w:tcBorders>
            <w:vAlign w:val="center"/>
          </w:tcPr>
          <w:p w14:paraId="4CD9A8F5" w14:textId="77777777" w:rsidR="002100C2" w:rsidRPr="006E400D" w:rsidRDefault="002100C2" w:rsidP="002100C2">
            <w:pPr>
              <w:ind w:left="360"/>
              <w:rPr>
                <w:rFonts w:ascii="Times New Roman" w:hAnsi="Times New Roman" w:cs="Times New Roman"/>
                <w:b/>
                <w:bCs/>
                <w:sz w:val="24"/>
                <w:szCs w:val="24"/>
                <w:highlight w:val="yellow"/>
              </w:rPr>
            </w:pPr>
            <w:r w:rsidRPr="006E400D">
              <w:rPr>
                <w:rFonts w:ascii="Times New Roman" w:hAnsi="Times New Roman" w:cs="Times New Roman"/>
                <w:sz w:val="24"/>
                <w:szCs w:val="24"/>
                <w:highlight w:val="yellow"/>
              </w:rPr>
              <w:t>RNA extraction</w:t>
            </w:r>
          </w:p>
        </w:tc>
        <w:tc>
          <w:tcPr>
            <w:tcW w:w="1947" w:type="dxa"/>
            <w:tcBorders>
              <w:top w:val="single" w:sz="4" w:space="0" w:color="000000"/>
              <w:left w:val="single" w:sz="4" w:space="0" w:color="000000"/>
              <w:bottom w:val="single" w:sz="4" w:space="0" w:color="000000"/>
              <w:right w:val="single" w:sz="4" w:space="0" w:color="000000"/>
            </w:tcBorders>
            <w:vAlign w:val="center"/>
          </w:tcPr>
          <w:p w14:paraId="7BE6AB5E" w14:textId="66993E4D" w:rsidR="002100C2" w:rsidRPr="005D3827" w:rsidRDefault="002100C2" w:rsidP="002100C2">
            <w:pPr>
              <w:rPr>
                <w:rFonts w:ascii="Times New Roman" w:hAnsi="Times New Roman" w:cs="Times New Roman"/>
                <w:sz w:val="24"/>
                <w:szCs w:val="24"/>
                <w:highlight w:val="yellow"/>
              </w:rPr>
            </w:pPr>
            <w:r w:rsidRPr="005D3827">
              <w:rPr>
                <w:rFonts w:ascii="Times New Roman" w:hAnsi="Times New Roman" w:cs="Times New Roman"/>
                <w:sz w:val="24"/>
                <w:szCs w:val="24"/>
                <w:highlight w:val="yellow"/>
              </w:rPr>
              <w:t>Young</w:t>
            </w:r>
          </w:p>
        </w:tc>
        <w:tc>
          <w:tcPr>
            <w:tcW w:w="1075" w:type="dxa"/>
            <w:tcBorders>
              <w:top w:val="single" w:sz="4" w:space="0" w:color="000000"/>
              <w:left w:val="single" w:sz="4" w:space="0" w:color="000000"/>
              <w:bottom w:val="single" w:sz="4" w:space="0" w:color="000000"/>
              <w:right w:val="single" w:sz="4" w:space="0" w:color="000000"/>
            </w:tcBorders>
            <w:vAlign w:val="center"/>
          </w:tcPr>
          <w:p w14:paraId="55339D0A" w14:textId="3610C74D" w:rsidR="002100C2" w:rsidRPr="00C37E3E" w:rsidRDefault="002100C2" w:rsidP="002100C2">
            <w:pPr>
              <w:rPr>
                <w:rFonts w:ascii="Times New Roman" w:hAnsi="Times New Roman" w:cs="Times New Roman"/>
                <w:sz w:val="24"/>
                <w:szCs w:val="24"/>
                <w:highlight w:val="yellow"/>
              </w:rPr>
            </w:pPr>
            <w:r w:rsidRPr="00C37E3E">
              <w:rPr>
                <w:rFonts w:ascii="Times New Roman" w:hAnsi="Times New Roman" w:cs="Times New Roman"/>
                <w:sz w:val="24"/>
                <w:szCs w:val="24"/>
                <w:highlight w:val="yellow"/>
              </w:rPr>
              <w:t>5</w:t>
            </w:r>
          </w:p>
        </w:tc>
        <w:tc>
          <w:tcPr>
            <w:tcW w:w="2054" w:type="dxa"/>
            <w:tcBorders>
              <w:top w:val="single" w:sz="4" w:space="0" w:color="000000"/>
              <w:left w:val="single" w:sz="4" w:space="0" w:color="000000"/>
              <w:bottom w:val="single" w:sz="4" w:space="0" w:color="000000"/>
              <w:right w:val="single" w:sz="4" w:space="0" w:color="000000"/>
            </w:tcBorders>
            <w:vAlign w:val="center"/>
          </w:tcPr>
          <w:p w14:paraId="381C60E6" w14:textId="77777777" w:rsidR="002100C2" w:rsidRPr="00C37E3E" w:rsidRDefault="002100C2" w:rsidP="002100C2">
            <w:pPr>
              <w:rPr>
                <w:rFonts w:ascii="Times New Roman" w:hAnsi="Times New Roman" w:cs="Times New Roman"/>
                <w:sz w:val="24"/>
                <w:szCs w:val="24"/>
                <w:highlight w:val="yellow"/>
              </w:rPr>
            </w:pPr>
            <w:r w:rsidRPr="00C37E3E">
              <w:rPr>
                <w:rFonts w:ascii="Times New Roman" w:hAnsi="Times New Roman" w:cs="Times New Roman"/>
                <w:sz w:val="24"/>
                <w:szCs w:val="24"/>
                <w:highlight w:val="yellow"/>
              </w:rPr>
              <w:t>4</w:t>
            </w:r>
          </w:p>
        </w:tc>
      </w:tr>
      <w:tr w:rsidR="002100C2" w:rsidRPr="00C37E3E" w14:paraId="5E58F45F" w14:textId="77777777" w:rsidTr="002100C2">
        <w:trPr>
          <w:trHeight w:val="120"/>
        </w:trPr>
        <w:tc>
          <w:tcPr>
            <w:tcW w:w="3940" w:type="dxa"/>
            <w:vMerge/>
            <w:tcBorders>
              <w:left w:val="single" w:sz="4" w:space="0" w:color="000000"/>
              <w:bottom w:val="single" w:sz="4" w:space="0" w:color="000000"/>
              <w:right w:val="single" w:sz="4" w:space="0" w:color="000000"/>
            </w:tcBorders>
            <w:vAlign w:val="center"/>
          </w:tcPr>
          <w:p w14:paraId="7A7B3DAC" w14:textId="77777777" w:rsidR="002100C2" w:rsidRPr="006E400D" w:rsidRDefault="002100C2" w:rsidP="002100C2">
            <w:pPr>
              <w:ind w:left="360"/>
              <w:rPr>
                <w:rFonts w:ascii="Times New Roman" w:hAnsi="Times New Roman" w:cs="Times New Roman"/>
                <w:b/>
                <w:bCs/>
                <w:sz w:val="24"/>
                <w:szCs w:val="24"/>
                <w:highlight w:val="yellow"/>
              </w:rPr>
            </w:pPr>
          </w:p>
        </w:tc>
        <w:tc>
          <w:tcPr>
            <w:tcW w:w="1947" w:type="dxa"/>
            <w:tcBorders>
              <w:top w:val="single" w:sz="4" w:space="0" w:color="000000"/>
              <w:left w:val="single" w:sz="4" w:space="0" w:color="000000"/>
              <w:bottom w:val="single" w:sz="4" w:space="0" w:color="000000"/>
              <w:right w:val="single" w:sz="4" w:space="0" w:color="000000"/>
            </w:tcBorders>
            <w:vAlign w:val="center"/>
          </w:tcPr>
          <w:p w14:paraId="64F9FBAC" w14:textId="1FF7EB63" w:rsidR="002100C2" w:rsidRPr="005D3827" w:rsidRDefault="002100C2" w:rsidP="002100C2">
            <w:pPr>
              <w:rPr>
                <w:rFonts w:ascii="Times New Roman" w:hAnsi="Times New Roman" w:cs="Times New Roman"/>
                <w:sz w:val="24"/>
                <w:szCs w:val="24"/>
                <w:highlight w:val="yellow"/>
              </w:rPr>
            </w:pPr>
            <w:r w:rsidRPr="005D3827">
              <w:rPr>
                <w:rFonts w:ascii="Times New Roman" w:hAnsi="Times New Roman" w:cs="Times New Roman"/>
                <w:sz w:val="24"/>
                <w:szCs w:val="24"/>
                <w:highlight w:val="yellow"/>
              </w:rPr>
              <w:t>Aged</w:t>
            </w:r>
          </w:p>
        </w:tc>
        <w:tc>
          <w:tcPr>
            <w:tcW w:w="1075" w:type="dxa"/>
            <w:tcBorders>
              <w:top w:val="single" w:sz="4" w:space="0" w:color="000000"/>
              <w:left w:val="single" w:sz="4" w:space="0" w:color="000000"/>
              <w:bottom w:val="single" w:sz="4" w:space="0" w:color="000000"/>
              <w:right w:val="single" w:sz="4" w:space="0" w:color="000000"/>
            </w:tcBorders>
            <w:vAlign w:val="center"/>
          </w:tcPr>
          <w:p w14:paraId="6538EFFD" w14:textId="0601501E" w:rsidR="002100C2" w:rsidRPr="005D3827" w:rsidRDefault="002100C2" w:rsidP="002100C2">
            <w:pPr>
              <w:rPr>
                <w:rFonts w:ascii="Times New Roman" w:hAnsi="Times New Roman" w:cs="Times New Roman"/>
                <w:sz w:val="24"/>
                <w:szCs w:val="24"/>
                <w:highlight w:val="yellow"/>
              </w:rPr>
            </w:pPr>
            <w:r w:rsidRPr="005D3827">
              <w:rPr>
                <w:rFonts w:ascii="Times New Roman" w:hAnsi="Times New Roman" w:cs="Times New Roman"/>
                <w:sz w:val="24"/>
                <w:szCs w:val="24"/>
                <w:highlight w:val="yellow"/>
              </w:rPr>
              <w:t>5</w:t>
            </w:r>
          </w:p>
        </w:tc>
        <w:tc>
          <w:tcPr>
            <w:tcW w:w="2054" w:type="dxa"/>
            <w:tcBorders>
              <w:top w:val="single" w:sz="4" w:space="0" w:color="000000"/>
              <w:left w:val="single" w:sz="4" w:space="0" w:color="000000"/>
              <w:bottom w:val="single" w:sz="4" w:space="0" w:color="000000"/>
              <w:right w:val="single" w:sz="4" w:space="0" w:color="000000"/>
            </w:tcBorders>
            <w:vAlign w:val="center"/>
          </w:tcPr>
          <w:p w14:paraId="545BBC70" w14:textId="7B6B53C1" w:rsidR="002100C2" w:rsidRPr="005D3827" w:rsidRDefault="002100C2" w:rsidP="002100C2">
            <w:pPr>
              <w:rPr>
                <w:rFonts w:ascii="Times New Roman" w:hAnsi="Times New Roman" w:cs="Times New Roman"/>
                <w:sz w:val="24"/>
                <w:szCs w:val="24"/>
                <w:highlight w:val="yellow"/>
              </w:rPr>
            </w:pPr>
            <w:r w:rsidRPr="005D3827">
              <w:rPr>
                <w:rFonts w:ascii="Times New Roman" w:hAnsi="Times New Roman" w:cs="Times New Roman"/>
                <w:sz w:val="24"/>
                <w:szCs w:val="24"/>
                <w:highlight w:val="yellow"/>
              </w:rPr>
              <w:t>4</w:t>
            </w:r>
          </w:p>
        </w:tc>
      </w:tr>
      <w:tr w:rsidR="002100C2" w:rsidRPr="00347BF8" w14:paraId="5ECE7DFD" w14:textId="77777777" w:rsidTr="002100C2">
        <w:trPr>
          <w:trHeight w:val="140"/>
        </w:trPr>
        <w:tc>
          <w:tcPr>
            <w:tcW w:w="3940" w:type="dxa"/>
            <w:vMerge w:val="restart"/>
            <w:tcBorders>
              <w:top w:val="single" w:sz="4" w:space="0" w:color="000000"/>
              <w:left w:val="single" w:sz="4" w:space="0" w:color="000000"/>
              <w:right w:val="single" w:sz="4" w:space="0" w:color="000000"/>
            </w:tcBorders>
            <w:vAlign w:val="center"/>
          </w:tcPr>
          <w:p w14:paraId="2251832D" w14:textId="77777777" w:rsidR="002100C2" w:rsidRPr="006E400D" w:rsidRDefault="002100C2" w:rsidP="002100C2">
            <w:pPr>
              <w:ind w:left="360"/>
              <w:rPr>
                <w:rFonts w:ascii="Times New Roman" w:hAnsi="Times New Roman" w:cs="Times New Roman"/>
                <w:b/>
                <w:bCs/>
                <w:sz w:val="24"/>
                <w:szCs w:val="24"/>
                <w:highlight w:val="yellow"/>
              </w:rPr>
            </w:pPr>
            <w:r w:rsidRPr="006E400D">
              <w:rPr>
                <w:rFonts w:ascii="Times New Roman" w:hAnsi="Times New Roman" w:cs="Times New Roman"/>
                <w:sz w:val="24"/>
                <w:szCs w:val="24"/>
                <w:highlight w:val="yellow"/>
              </w:rPr>
              <w:t>Protein extraction</w:t>
            </w:r>
          </w:p>
        </w:tc>
        <w:tc>
          <w:tcPr>
            <w:tcW w:w="1947" w:type="dxa"/>
            <w:tcBorders>
              <w:top w:val="single" w:sz="4" w:space="0" w:color="000000"/>
              <w:left w:val="single" w:sz="4" w:space="0" w:color="000000"/>
              <w:bottom w:val="single" w:sz="4" w:space="0" w:color="000000"/>
              <w:right w:val="single" w:sz="4" w:space="0" w:color="000000"/>
            </w:tcBorders>
            <w:vAlign w:val="center"/>
          </w:tcPr>
          <w:p w14:paraId="6D40E8A7" w14:textId="131E6986" w:rsidR="002100C2" w:rsidRPr="005D3827" w:rsidRDefault="002100C2" w:rsidP="002100C2">
            <w:pPr>
              <w:rPr>
                <w:rFonts w:ascii="Times New Roman" w:hAnsi="Times New Roman" w:cs="Times New Roman"/>
                <w:sz w:val="24"/>
                <w:szCs w:val="24"/>
                <w:highlight w:val="yellow"/>
              </w:rPr>
            </w:pPr>
            <w:r w:rsidRPr="005D3827">
              <w:rPr>
                <w:rFonts w:ascii="Times New Roman" w:hAnsi="Times New Roman" w:cs="Times New Roman"/>
                <w:sz w:val="24"/>
                <w:szCs w:val="24"/>
                <w:highlight w:val="yellow"/>
              </w:rPr>
              <w:t>Young</w:t>
            </w:r>
          </w:p>
        </w:tc>
        <w:tc>
          <w:tcPr>
            <w:tcW w:w="1075" w:type="dxa"/>
            <w:tcBorders>
              <w:top w:val="single" w:sz="4" w:space="0" w:color="000000"/>
              <w:left w:val="single" w:sz="4" w:space="0" w:color="000000"/>
              <w:bottom w:val="single" w:sz="4" w:space="0" w:color="000000"/>
              <w:right w:val="single" w:sz="4" w:space="0" w:color="000000"/>
            </w:tcBorders>
            <w:vAlign w:val="center"/>
          </w:tcPr>
          <w:p w14:paraId="2C221BB5" w14:textId="7FC3437D" w:rsidR="002100C2" w:rsidRPr="00C37E3E" w:rsidRDefault="002100C2" w:rsidP="002100C2">
            <w:pPr>
              <w:rPr>
                <w:rFonts w:ascii="Times New Roman" w:hAnsi="Times New Roman" w:cs="Times New Roman"/>
                <w:sz w:val="24"/>
                <w:szCs w:val="24"/>
                <w:highlight w:val="yellow"/>
              </w:rPr>
            </w:pPr>
            <w:r w:rsidRPr="005D3827">
              <w:rPr>
                <w:rFonts w:ascii="Times New Roman" w:hAnsi="Times New Roman" w:cs="Times New Roman"/>
                <w:sz w:val="24"/>
                <w:szCs w:val="24"/>
                <w:highlight w:val="yellow"/>
              </w:rPr>
              <w:t>5</w:t>
            </w:r>
          </w:p>
        </w:tc>
        <w:tc>
          <w:tcPr>
            <w:tcW w:w="2054" w:type="dxa"/>
            <w:tcBorders>
              <w:top w:val="single" w:sz="4" w:space="0" w:color="000000"/>
              <w:left w:val="single" w:sz="4" w:space="0" w:color="000000"/>
              <w:bottom w:val="single" w:sz="4" w:space="0" w:color="000000"/>
              <w:right w:val="single" w:sz="4" w:space="0" w:color="000000"/>
            </w:tcBorders>
            <w:vAlign w:val="center"/>
          </w:tcPr>
          <w:p w14:paraId="338DB7BC" w14:textId="4A7102DE" w:rsidR="002100C2" w:rsidRPr="005D3827" w:rsidRDefault="002100C2" w:rsidP="002100C2">
            <w:pPr>
              <w:rPr>
                <w:rFonts w:ascii="Times New Roman" w:hAnsi="Times New Roman" w:cs="Times New Roman"/>
                <w:sz w:val="24"/>
                <w:szCs w:val="24"/>
                <w:highlight w:val="yellow"/>
              </w:rPr>
            </w:pPr>
            <w:r w:rsidRPr="005D3827">
              <w:rPr>
                <w:rFonts w:ascii="Times New Roman" w:hAnsi="Times New Roman" w:cs="Times New Roman"/>
                <w:sz w:val="24"/>
                <w:szCs w:val="24"/>
                <w:highlight w:val="yellow"/>
              </w:rPr>
              <w:t>1</w:t>
            </w:r>
          </w:p>
        </w:tc>
      </w:tr>
      <w:tr w:rsidR="002100C2" w:rsidRPr="00347BF8" w14:paraId="1F75DD0D" w14:textId="77777777" w:rsidTr="002100C2">
        <w:trPr>
          <w:trHeight w:val="130"/>
        </w:trPr>
        <w:tc>
          <w:tcPr>
            <w:tcW w:w="3940" w:type="dxa"/>
            <w:vMerge/>
            <w:tcBorders>
              <w:left w:val="single" w:sz="4" w:space="0" w:color="000000"/>
              <w:bottom w:val="single" w:sz="4" w:space="0" w:color="000000"/>
              <w:right w:val="single" w:sz="4" w:space="0" w:color="000000"/>
            </w:tcBorders>
          </w:tcPr>
          <w:p w14:paraId="4EFF26FB" w14:textId="77777777" w:rsidR="002100C2" w:rsidRPr="006E400D" w:rsidRDefault="002100C2" w:rsidP="006E400D">
            <w:pPr>
              <w:ind w:left="360"/>
              <w:jc w:val="both"/>
              <w:rPr>
                <w:rFonts w:ascii="Times New Roman" w:hAnsi="Times New Roman" w:cs="Times New Roman"/>
                <w:b/>
                <w:bCs/>
                <w:sz w:val="24"/>
                <w:szCs w:val="24"/>
                <w:highlight w:val="yellow"/>
              </w:rPr>
            </w:pPr>
          </w:p>
        </w:tc>
        <w:tc>
          <w:tcPr>
            <w:tcW w:w="1947" w:type="dxa"/>
            <w:tcBorders>
              <w:top w:val="single" w:sz="4" w:space="0" w:color="000000"/>
              <w:left w:val="single" w:sz="4" w:space="0" w:color="000000"/>
              <w:bottom w:val="single" w:sz="4" w:space="0" w:color="000000"/>
              <w:right w:val="single" w:sz="4" w:space="0" w:color="000000"/>
            </w:tcBorders>
            <w:vAlign w:val="center"/>
          </w:tcPr>
          <w:p w14:paraId="2D874E04" w14:textId="10C2E238" w:rsidR="002100C2" w:rsidRPr="00A13881" w:rsidRDefault="002100C2" w:rsidP="002100C2">
            <w:pPr>
              <w:rPr>
                <w:rFonts w:ascii="Times New Roman" w:hAnsi="Times New Roman" w:cs="Times New Roman"/>
                <w:sz w:val="24"/>
                <w:szCs w:val="24"/>
                <w:highlight w:val="yellow"/>
              </w:rPr>
            </w:pPr>
            <w:r>
              <w:rPr>
                <w:rFonts w:ascii="Times New Roman" w:hAnsi="Times New Roman" w:cs="Times New Roman"/>
                <w:sz w:val="24"/>
                <w:szCs w:val="24"/>
                <w:highlight w:val="yellow"/>
              </w:rPr>
              <w:t>Aged</w:t>
            </w:r>
          </w:p>
        </w:tc>
        <w:tc>
          <w:tcPr>
            <w:tcW w:w="1075" w:type="dxa"/>
            <w:tcBorders>
              <w:top w:val="single" w:sz="4" w:space="0" w:color="000000"/>
              <w:left w:val="single" w:sz="4" w:space="0" w:color="000000"/>
              <w:bottom w:val="single" w:sz="4" w:space="0" w:color="000000"/>
              <w:right w:val="single" w:sz="4" w:space="0" w:color="000000"/>
            </w:tcBorders>
            <w:vAlign w:val="center"/>
          </w:tcPr>
          <w:p w14:paraId="3AC8B955" w14:textId="3CBAA1A0" w:rsidR="002100C2" w:rsidRPr="00C37E3E" w:rsidRDefault="002100C2" w:rsidP="002100C2">
            <w:pPr>
              <w:rPr>
                <w:rFonts w:ascii="Times New Roman" w:hAnsi="Times New Roman" w:cs="Times New Roman"/>
                <w:sz w:val="24"/>
                <w:szCs w:val="24"/>
                <w:highlight w:val="yellow"/>
              </w:rPr>
            </w:pPr>
            <w:r>
              <w:rPr>
                <w:rFonts w:ascii="Times New Roman" w:hAnsi="Times New Roman" w:cs="Times New Roman"/>
                <w:sz w:val="24"/>
                <w:szCs w:val="24"/>
                <w:highlight w:val="yellow"/>
              </w:rPr>
              <w:t>4</w:t>
            </w:r>
          </w:p>
        </w:tc>
        <w:tc>
          <w:tcPr>
            <w:tcW w:w="2054" w:type="dxa"/>
            <w:tcBorders>
              <w:top w:val="single" w:sz="4" w:space="0" w:color="000000"/>
              <w:left w:val="single" w:sz="4" w:space="0" w:color="000000"/>
              <w:bottom w:val="single" w:sz="4" w:space="0" w:color="000000"/>
              <w:right w:val="single" w:sz="4" w:space="0" w:color="000000"/>
            </w:tcBorders>
            <w:vAlign w:val="center"/>
          </w:tcPr>
          <w:p w14:paraId="417ACF77" w14:textId="05F65DA6" w:rsidR="002100C2" w:rsidRPr="00C37E3E" w:rsidRDefault="002100C2" w:rsidP="002100C2">
            <w:pPr>
              <w:rPr>
                <w:rFonts w:ascii="Times New Roman" w:hAnsi="Times New Roman" w:cs="Times New Roman"/>
                <w:sz w:val="24"/>
                <w:szCs w:val="24"/>
                <w:highlight w:val="yellow"/>
              </w:rPr>
            </w:pPr>
            <w:r>
              <w:rPr>
                <w:rFonts w:ascii="Times New Roman" w:hAnsi="Times New Roman" w:cs="Times New Roman"/>
                <w:sz w:val="24"/>
                <w:szCs w:val="24"/>
                <w:highlight w:val="yellow"/>
              </w:rPr>
              <w:t>2</w:t>
            </w:r>
          </w:p>
        </w:tc>
      </w:tr>
    </w:tbl>
    <w:p w14:paraId="0FAFA0F2" w14:textId="77777777" w:rsidR="00AB6396" w:rsidRPr="00347BF8" w:rsidRDefault="00AB6396" w:rsidP="002F11CC">
      <w:pPr>
        <w:jc w:val="both"/>
        <w:rPr>
          <w:rFonts w:ascii="Times New Roman" w:hAnsi="Times New Roman" w:cs="Times New Roman"/>
          <w:b/>
          <w:bCs/>
          <w:sz w:val="24"/>
          <w:szCs w:val="24"/>
        </w:rPr>
      </w:pPr>
    </w:p>
    <w:p w14:paraId="7136394B" w14:textId="0CF68463" w:rsidR="002F11CC" w:rsidRPr="00347BF8" w:rsidRDefault="002F11CC" w:rsidP="002F11CC">
      <w:pPr>
        <w:jc w:val="both"/>
        <w:rPr>
          <w:rFonts w:ascii="Times New Roman" w:hAnsi="Times New Roman" w:cs="Times New Roman"/>
          <w:b/>
          <w:bCs/>
          <w:sz w:val="24"/>
          <w:szCs w:val="24"/>
        </w:rPr>
      </w:pPr>
      <w:r w:rsidRPr="00347BF8">
        <w:rPr>
          <w:rFonts w:ascii="Times New Roman" w:hAnsi="Times New Roman" w:cs="Times New Roman"/>
          <w:b/>
          <w:bCs/>
          <w:sz w:val="24"/>
          <w:szCs w:val="24"/>
        </w:rPr>
        <w:t xml:space="preserve">Table </w:t>
      </w:r>
      <w:r w:rsidR="00AB6396" w:rsidRPr="00347BF8">
        <w:rPr>
          <w:rFonts w:ascii="Times New Roman" w:hAnsi="Times New Roman" w:cs="Times New Roman"/>
          <w:b/>
          <w:bCs/>
          <w:sz w:val="24"/>
          <w:szCs w:val="24"/>
        </w:rPr>
        <w:t>2</w:t>
      </w:r>
      <w:r w:rsidRPr="00347BF8">
        <w:rPr>
          <w:rFonts w:ascii="Times New Roman" w:hAnsi="Times New Roman" w:cs="Times New Roman"/>
          <w:b/>
          <w:bCs/>
          <w:sz w:val="24"/>
          <w:szCs w:val="24"/>
        </w:rPr>
        <w:t>: Primary antibodies used in this study.</w:t>
      </w:r>
    </w:p>
    <w:tbl>
      <w:tblPr>
        <w:tblStyle w:val="GridTable2-Accent1"/>
        <w:tblW w:w="9067" w:type="dxa"/>
        <w:tblLook w:val="04A0" w:firstRow="1" w:lastRow="0" w:firstColumn="1" w:lastColumn="0" w:noHBand="0" w:noVBand="1"/>
      </w:tblPr>
      <w:tblGrid>
        <w:gridCol w:w="1654"/>
        <w:gridCol w:w="870"/>
        <w:gridCol w:w="3713"/>
        <w:gridCol w:w="1134"/>
        <w:gridCol w:w="1696"/>
      </w:tblGrid>
      <w:tr w:rsidR="002F11CC" w:rsidRPr="00347BF8" w14:paraId="79FBED10" w14:textId="77777777" w:rsidTr="006B5C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7" w:type="dxa"/>
            <w:gridSpan w:val="5"/>
          </w:tcPr>
          <w:p w14:paraId="4840D36E" w14:textId="77777777" w:rsidR="002F11CC" w:rsidRPr="00347BF8" w:rsidRDefault="002F11CC" w:rsidP="006B5C39">
            <w:pPr>
              <w:jc w:val="both"/>
              <w:rPr>
                <w:rFonts w:ascii="Times New Roman" w:hAnsi="Times New Roman" w:cs="Times New Roman"/>
                <w:sz w:val="24"/>
                <w:szCs w:val="24"/>
              </w:rPr>
            </w:pPr>
            <w:r w:rsidRPr="00347BF8">
              <w:rPr>
                <w:rFonts w:ascii="Times New Roman" w:hAnsi="Times New Roman" w:cs="Times New Roman"/>
                <w:sz w:val="24"/>
                <w:szCs w:val="24"/>
              </w:rPr>
              <w:t>Primary antibodies</w:t>
            </w:r>
          </w:p>
        </w:tc>
      </w:tr>
      <w:tr w:rsidR="002F11CC" w:rsidRPr="00347BF8" w14:paraId="0E50A7D5" w14:textId="77777777" w:rsidTr="006B5C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4" w:type="dxa"/>
          </w:tcPr>
          <w:p w14:paraId="50C2714D" w14:textId="77777777" w:rsidR="002F11CC" w:rsidRPr="00347BF8" w:rsidRDefault="002F11CC" w:rsidP="006B5C39">
            <w:pPr>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Antibody name</w:t>
            </w:r>
          </w:p>
        </w:tc>
        <w:tc>
          <w:tcPr>
            <w:tcW w:w="870" w:type="dxa"/>
          </w:tcPr>
          <w:p w14:paraId="4E8185CB"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Host</w:t>
            </w:r>
          </w:p>
        </w:tc>
        <w:tc>
          <w:tcPr>
            <w:tcW w:w="3713" w:type="dxa"/>
          </w:tcPr>
          <w:p w14:paraId="59F68906"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background</w:t>
            </w:r>
          </w:p>
        </w:tc>
        <w:tc>
          <w:tcPr>
            <w:tcW w:w="1134" w:type="dxa"/>
          </w:tcPr>
          <w:p w14:paraId="61F38192"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Dilution</w:t>
            </w:r>
          </w:p>
        </w:tc>
        <w:tc>
          <w:tcPr>
            <w:tcW w:w="1696" w:type="dxa"/>
          </w:tcPr>
          <w:p w14:paraId="55BEA870"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Supplier</w:t>
            </w:r>
          </w:p>
        </w:tc>
      </w:tr>
      <w:tr w:rsidR="002F11CC" w:rsidRPr="00347BF8" w14:paraId="33869A9B" w14:textId="77777777" w:rsidTr="006B5C39">
        <w:tc>
          <w:tcPr>
            <w:cnfStyle w:val="001000000000" w:firstRow="0" w:lastRow="0" w:firstColumn="1" w:lastColumn="0" w:oddVBand="0" w:evenVBand="0" w:oddHBand="0" w:evenHBand="0" w:firstRowFirstColumn="0" w:firstRowLastColumn="0" w:lastRowFirstColumn="0" w:lastRowLastColumn="0"/>
            <w:tcW w:w="1654" w:type="dxa"/>
          </w:tcPr>
          <w:p w14:paraId="4743535F" w14:textId="77777777" w:rsidR="002F11CC" w:rsidRPr="00347BF8" w:rsidRDefault="002F11CC" w:rsidP="006B5C39">
            <w:pPr>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 xml:space="preserve">Zonula </w:t>
            </w:r>
            <w:proofErr w:type="spellStart"/>
            <w:r w:rsidRPr="00347BF8">
              <w:rPr>
                <w:rFonts w:ascii="Times New Roman" w:hAnsi="Times New Roman" w:cs="Times New Roman"/>
                <w:b w:val="0"/>
                <w:bCs w:val="0"/>
                <w:sz w:val="24"/>
                <w:szCs w:val="24"/>
              </w:rPr>
              <w:t>Occludens</w:t>
            </w:r>
            <w:proofErr w:type="spellEnd"/>
            <w:r w:rsidRPr="00347BF8">
              <w:rPr>
                <w:rFonts w:ascii="Times New Roman" w:hAnsi="Times New Roman" w:cs="Times New Roman"/>
                <w:b w:val="0"/>
                <w:bCs w:val="0"/>
                <w:sz w:val="24"/>
                <w:szCs w:val="24"/>
              </w:rPr>
              <w:t xml:space="preserve"> protein-1 (ZO-1)</w:t>
            </w:r>
          </w:p>
          <w:p w14:paraId="7CE237CD" w14:textId="77777777" w:rsidR="002F11CC" w:rsidRPr="00347BF8" w:rsidRDefault="002F11CC" w:rsidP="006B5C39">
            <w:pPr>
              <w:jc w:val="both"/>
              <w:rPr>
                <w:rFonts w:ascii="Times New Roman" w:hAnsi="Times New Roman" w:cs="Times New Roman"/>
                <w:b w:val="0"/>
                <w:bCs w:val="0"/>
                <w:sz w:val="24"/>
                <w:szCs w:val="24"/>
              </w:rPr>
            </w:pPr>
          </w:p>
        </w:tc>
        <w:tc>
          <w:tcPr>
            <w:tcW w:w="870" w:type="dxa"/>
          </w:tcPr>
          <w:p w14:paraId="0D83C0F1"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Rabbit</w:t>
            </w:r>
          </w:p>
        </w:tc>
        <w:tc>
          <w:tcPr>
            <w:tcW w:w="3713" w:type="dxa"/>
          </w:tcPr>
          <w:p w14:paraId="128D8EA2"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Polyclonal antibody against synthetic peptide in the middle region of ZO-1. Used to label tight junctions.</w:t>
            </w:r>
          </w:p>
        </w:tc>
        <w:tc>
          <w:tcPr>
            <w:tcW w:w="1134" w:type="dxa"/>
          </w:tcPr>
          <w:p w14:paraId="5BA58F5A"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1:200</w:t>
            </w:r>
          </w:p>
        </w:tc>
        <w:tc>
          <w:tcPr>
            <w:tcW w:w="1696" w:type="dxa"/>
          </w:tcPr>
          <w:p w14:paraId="797959DE"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Thermo</w:t>
            </w:r>
            <w:proofErr w:type="spellEnd"/>
            <w:r w:rsidRPr="00347BF8">
              <w:rPr>
                <w:rFonts w:ascii="Times New Roman" w:hAnsi="Times New Roman" w:cs="Times New Roman"/>
                <w:sz w:val="24"/>
                <w:szCs w:val="24"/>
              </w:rPr>
              <w:t xml:space="preserve"> Fisher Scientific </w:t>
            </w:r>
          </w:p>
          <w:p w14:paraId="3F798240"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#40-2200</w:t>
            </w:r>
          </w:p>
        </w:tc>
      </w:tr>
      <w:tr w:rsidR="002F11CC" w:rsidRPr="00347BF8" w14:paraId="45CECE51" w14:textId="77777777" w:rsidTr="006B5C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4" w:type="dxa"/>
          </w:tcPr>
          <w:p w14:paraId="4DE5FF7A" w14:textId="77777777" w:rsidR="002F11CC" w:rsidRPr="00347BF8" w:rsidRDefault="002F11CC" w:rsidP="006B5C39">
            <w:pPr>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Rhodopsin (RHO)</w:t>
            </w:r>
          </w:p>
          <w:p w14:paraId="0B86DCFD" w14:textId="77777777" w:rsidR="002F11CC" w:rsidRPr="00347BF8" w:rsidRDefault="002F11CC" w:rsidP="006B5C39">
            <w:pPr>
              <w:jc w:val="both"/>
              <w:rPr>
                <w:rFonts w:ascii="Times New Roman" w:hAnsi="Times New Roman" w:cs="Times New Roman"/>
                <w:b w:val="0"/>
                <w:bCs w:val="0"/>
                <w:sz w:val="24"/>
                <w:szCs w:val="24"/>
              </w:rPr>
            </w:pPr>
          </w:p>
        </w:tc>
        <w:tc>
          <w:tcPr>
            <w:tcW w:w="870" w:type="dxa"/>
          </w:tcPr>
          <w:p w14:paraId="4FD89E71"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Mouse</w:t>
            </w:r>
          </w:p>
        </w:tc>
        <w:tc>
          <w:tcPr>
            <w:tcW w:w="3713" w:type="dxa"/>
          </w:tcPr>
          <w:p w14:paraId="4443284C"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Monoclonal antibody produced by clone B630 against purified RHO from bovine retina</w:t>
            </w:r>
          </w:p>
          <w:p w14:paraId="5F6DBDE1"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It binds to a peptide corresponding to the N-terminal 32 amino acids. Used </w:t>
            </w:r>
            <w:proofErr w:type="spellStart"/>
            <w:r w:rsidRPr="00347BF8">
              <w:rPr>
                <w:rFonts w:ascii="Times New Roman" w:hAnsi="Times New Roman" w:cs="Times New Roman"/>
                <w:sz w:val="24"/>
                <w:szCs w:val="24"/>
              </w:rPr>
              <w:t>tolabel</w:t>
            </w:r>
            <w:proofErr w:type="spellEnd"/>
            <w:r w:rsidRPr="00347BF8">
              <w:rPr>
                <w:rFonts w:ascii="Times New Roman" w:hAnsi="Times New Roman" w:cs="Times New Roman"/>
                <w:sz w:val="24"/>
                <w:szCs w:val="24"/>
              </w:rPr>
              <w:t xml:space="preserve"> phagosomes.</w:t>
            </w:r>
          </w:p>
        </w:tc>
        <w:tc>
          <w:tcPr>
            <w:tcW w:w="1134" w:type="dxa"/>
          </w:tcPr>
          <w:p w14:paraId="101A4B84"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1:1000</w:t>
            </w:r>
          </w:p>
        </w:tc>
        <w:tc>
          <w:tcPr>
            <w:tcW w:w="1696" w:type="dxa"/>
          </w:tcPr>
          <w:p w14:paraId="5BCFB435"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LSBio</w:t>
            </w:r>
            <w:proofErr w:type="spellEnd"/>
          </w:p>
          <w:p w14:paraId="4A414A5E"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LS-B10408-50</w:t>
            </w:r>
          </w:p>
        </w:tc>
      </w:tr>
      <w:tr w:rsidR="002F11CC" w:rsidRPr="00347BF8" w14:paraId="50775071" w14:textId="77777777" w:rsidTr="006B5C39">
        <w:tc>
          <w:tcPr>
            <w:cnfStyle w:val="001000000000" w:firstRow="0" w:lastRow="0" w:firstColumn="1" w:lastColumn="0" w:oddVBand="0" w:evenVBand="0" w:oddHBand="0" w:evenHBand="0" w:firstRowFirstColumn="0" w:firstRowLastColumn="0" w:lastRowFirstColumn="0" w:lastRowLastColumn="0"/>
            <w:tcW w:w="1654" w:type="dxa"/>
          </w:tcPr>
          <w:p w14:paraId="29CDCEEC" w14:textId="77777777" w:rsidR="002F11CC" w:rsidRPr="00347BF8" w:rsidRDefault="002F11CC" w:rsidP="006B5C39">
            <w:pPr>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Microtubule-associated protein 1A/1B-light chain 3 (LC3)</w:t>
            </w:r>
          </w:p>
          <w:p w14:paraId="5787F0E0" w14:textId="77777777" w:rsidR="002F11CC" w:rsidRPr="00347BF8" w:rsidRDefault="002F11CC" w:rsidP="006B5C39">
            <w:pPr>
              <w:jc w:val="both"/>
              <w:rPr>
                <w:rFonts w:ascii="Times New Roman" w:hAnsi="Times New Roman" w:cs="Times New Roman"/>
                <w:b w:val="0"/>
                <w:bCs w:val="0"/>
                <w:sz w:val="24"/>
                <w:szCs w:val="24"/>
              </w:rPr>
            </w:pPr>
          </w:p>
        </w:tc>
        <w:tc>
          <w:tcPr>
            <w:tcW w:w="870" w:type="dxa"/>
          </w:tcPr>
          <w:p w14:paraId="1530A39C"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Rabbit</w:t>
            </w:r>
          </w:p>
        </w:tc>
        <w:tc>
          <w:tcPr>
            <w:tcW w:w="3713" w:type="dxa"/>
          </w:tcPr>
          <w:p w14:paraId="0601502C"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Polyclonal antibody against LC3 generated against a synthetic peptide made to an internal portion of the human LC3 protein sequence (between residues 25-121). Used to label autophagosomes.</w:t>
            </w:r>
          </w:p>
        </w:tc>
        <w:tc>
          <w:tcPr>
            <w:tcW w:w="1134" w:type="dxa"/>
          </w:tcPr>
          <w:p w14:paraId="7B6D59CF"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1:200</w:t>
            </w:r>
          </w:p>
        </w:tc>
        <w:tc>
          <w:tcPr>
            <w:tcW w:w="1696" w:type="dxa"/>
          </w:tcPr>
          <w:p w14:paraId="2D1B5263"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Novus Biologicals</w:t>
            </w:r>
          </w:p>
          <w:p w14:paraId="0C3460EE"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NB100-2331</w:t>
            </w:r>
          </w:p>
        </w:tc>
      </w:tr>
      <w:tr w:rsidR="002F11CC" w:rsidRPr="00347BF8" w14:paraId="3F5CF06D" w14:textId="77777777" w:rsidTr="006B5C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4" w:type="dxa"/>
          </w:tcPr>
          <w:p w14:paraId="0C55F1EB" w14:textId="77777777" w:rsidR="002F11CC" w:rsidRPr="00347BF8" w:rsidRDefault="002F11CC" w:rsidP="006B5C39">
            <w:pPr>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Cathepsin D (CATD)</w:t>
            </w:r>
          </w:p>
          <w:p w14:paraId="582E894E" w14:textId="77777777" w:rsidR="002F11CC" w:rsidRPr="00347BF8" w:rsidRDefault="002F11CC" w:rsidP="006B5C39">
            <w:pPr>
              <w:jc w:val="both"/>
              <w:rPr>
                <w:rFonts w:ascii="Times New Roman" w:hAnsi="Times New Roman" w:cs="Times New Roman"/>
                <w:b w:val="0"/>
                <w:bCs w:val="0"/>
                <w:sz w:val="24"/>
                <w:szCs w:val="24"/>
              </w:rPr>
            </w:pPr>
          </w:p>
        </w:tc>
        <w:tc>
          <w:tcPr>
            <w:tcW w:w="870" w:type="dxa"/>
          </w:tcPr>
          <w:p w14:paraId="0C565360"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Goat</w:t>
            </w:r>
          </w:p>
        </w:tc>
        <w:tc>
          <w:tcPr>
            <w:tcW w:w="3713" w:type="dxa"/>
          </w:tcPr>
          <w:p w14:paraId="66C93BC6"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Polyclonal antibody against CATD generated against mouse myeloma cell line NS0-derived recombinant mouse CATD. Used to label lysosomes.</w:t>
            </w:r>
          </w:p>
        </w:tc>
        <w:tc>
          <w:tcPr>
            <w:tcW w:w="1134" w:type="dxa"/>
          </w:tcPr>
          <w:p w14:paraId="51071A15"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1:200</w:t>
            </w:r>
          </w:p>
        </w:tc>
        <w:tc>
          <w:tcPr>
            <w:tcW w:w="1696" w:type="dxa"/>
          </w:tcPr>
          <w:p w14:paraId="18807AD6"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R&amp;D Systems</w:t>
            </w:r>
          </w:p>
          <w:p w14:paraId="13F52A1A"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AF1029</w:t>
            </w:r>
          </w:p>
        </w:tc>
      </w:tr>
      <w:bookmarkEnd w:id="5"/>
    </w:tbl>
    <w:p w14:paraId="6D65CEBC" w14:textId="77777777" w:rsidR="002F11CC" w:rsidRDefault="002F11CC" w:rsidP="002F11CC">
      <w:pPr>
        <w:autoSpaceDE w:val="0"/>
        <w:autoSpaceDN w:val="0"/>
        <w:adjustRightInd w:val="0"/>
        <w:spacing w:after="0" w:line="360" w:lineRule="auto"/>
        <w:jc w:val="both"/>
        <w:rPr>
          <w:rFonts w:ascii="Times New Roman" w:hAnsi="Times New Roman" w:cs="Times New Roman"/>
          <w:sz w:val="24"/>
          <w:szCs w:val="24"/>
        </w:rPr>
      </w:pPr>
    </w:p>
    <w:p w14:paraId="5D7DF6B2" w14:textId="77777777" w:rsidR="005E3049" w:rsidRDefault="005E3049" w:rsidP="002F11CC">
      <w:pPr>
        <w:autoSpaceDE w:val="0"/>
        <w:autoSpaceDN w:val="0"/>
        <w:adjustRightInd w:val="0"/>
        <w:spacing w:after="0" w:line="360" w:lineRule="auto"/>
        <w:jc w:val="both"/>
        <w:rPr>
          <w:rFonts w:ascii="Times New Roman" w:hAnsi="Times New Roman" w:cs="Times New Roman"/>
          <w:sz w:val="24"/>
          <w:szCs w:val="24"/>
        </w:rPr>
      </w:pPr>
    </w:p>
    <w:p w14:paraId="4A06BE91" w14:textId="77777777" w:rsidR="005E3049" w:rsidRDefault="005E3049" w:rsidP="002F11CC">
      <w:pPr>
        <w:autoSpaceDE w:val="0"/>
        <w:autoSpaceDN w:val="0"/>
        <w:adjustRightInd w:val="0"/>
        <w:spacing w:after="0" w:line="360" w:lineRule="auto"/>
        <w:jc w:val="both"/>
        <w:rPr>
          <w:rFonts w:ascii="Times New Roman" w:hAnsi="Times New Roman" w:cs="Times New Roman"/>
          <w:sz w:val="24"/>
          <w:szCs w:val="24"/>
        </w:rPr>
      </w:pPr>
    </w:p>
    <w:p w14:paraId="4A54E406" w14:textId="77777777" w:rsidR="005E3049" w:rsidRPr="00347BF8" w:rsidRDefault="005E3049" w:rsidP="002F11CC">
      <w:pPr>
        <w:autoSpaceDE w:val="0"/>
        <w:autoSpaceDN w:val="0"/>
        <w:adjustRightInd w:val="0"/>
        <w:spacing w:after="0" w:line="360" w:lineRule="auto"/>
        <w:jc w:val="both"/>
        <w:rPr>
          <w:rFonts w:ascii="Times New Roman" w:hAnsi="Times New Roman" w:cs="Times New Roman"/>
          <w:sz w:val="24"/>
          <w:szCs w:val="24"/>
        </w:rPr>
      </w:pPr>
    </w:p>
    <w:p w14:paraId="366162CB" w14:textId="6BBF97D5" w:rsidR="002F11CC" w:rsidRPr="00347BF8" w:rsidRDefault="002F11CC" w:rsidP="002F11CC">
      <w:pPr>
        <w:jc w:val="both"/>
        <w:rPr>
          <w:rFonts w:ascii="Times New Roman" w:hAnsi="Times New Roman" w:cs="Times New Roman"/>
          <w:b/>
          <w:bCs/>
          <w:sz w:val="24"/>
          <w:szCs w:val="24"/>
        </w:rPr>
      </w:pPr>
      <w:r w:rsidRPr="00347BF8">
        <w:rPr>
          <w:rFonts w:ascii="Times New Roman" w:hAnsi="Times New Roman" w:cs="Times New Roman"/>
          <w:b/>
          <w:bCs/>
          <w:sz w:val="24"/>
          <w:szCs w:val="24"/>
        </w:rPr>
        <w:lastRenderedPageBreak/>
        <w:t xml:space="preserve">Table </w:t>
      </w:r>
      <w:r w:rsidR="00AB6396" w:rsidRPr="00347BF8">
        <w:rPr>
          <w:rFonts w:ascii="Times New Roman" w:hAnsi="Times New Roman" w:cs="Times New Roman"/>
          <w:b/>
          <w:bCs/>
          <w:sz w:val="24"/>
          <w:szCs w:val="24"/>
        </w:rPr>
        <w:t>3</w:t>
      </w:r>
      <w:r w:rsidRPr="00347BF8">
        <w:rPr>
          <w:rFonts w:ascii="Times New Roman" w:hAnsi="Times New Roman" w:cs="Times New Roman"/>
          <w:b/>
          <w:bCs/>
          <w:sz w:val="24"/>
          <w:szCs w:val="24"/>
        </w:rPr>
        <w:t>: Secondary antibodies used in this study.</w:t>
      </w:r>
    </w:p>
    <w:tbl>
      <w:tblPr>
        <w:tblStyle w:val="GridTable2-Accent1"/>
        <w:tblW w:w="9067" w:type="dxa"/>
        <w:tblLook w:val="04A0" w:firstRow="1" w:lastRow="0" w:firstColumn="1" w:lastColumn="0" w:noHBand="0" w:noVBand="1"/>
      </w:tblPr>
      <w:tblGrid>
        <w:gridCol w:w="3261"/>
        <w:gridCol w:w="2693"/>
        <w:gridCol w:w="3113"/>
      </w:tblGrid>
      <w:tr w:rsidR="002F11CC" w:rsidRPr="00347BF8" w14:paraId="19097046" w14:textId="77777777" w:rsidTr="006B5C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7" w:type="dxa"/>
            <w:gridSpan w:val="3"/>
          </w:tcPr>
          <w:p w14:paraId="5117CC67" w14:textId="77777777" w:rsidR="002F11CC" w:rsidRPr="00347BF8" w:rsidRDefault="002F11CC" w:rsidP="006B5C39">
            <w:pPr>
              <w:jc w:val="both"/>
              <w:rPr>
                <w:rFonts w:ascii="Times New Roman" w:hAnsi="Times New Roman" w:cs="Times New Roman"/>
                <w:sz w:val="24"/>
                <w:szCs w:val="24"/>
              </w:rPr>
            </w:pPr>
            <w:r w:rsidRPr="00347BF8">
              <w:rPr>
                <w:rFonts w:ascii="Times New Roman" w:hAnsi="Times New Roman" w:cs="Times New Roman"/>
                <w:sz w:val="24"/>
                <w:szCs w:val="24"/>
              </w:rPr>
              <w:t>Secondary antibodies</w:t>
            </w:r>
          </w:p>
        </w:tc>
      </w:tr>
      <w:tr w:rsidR="002F11CC" w:rsidRPr="00347BF8" w14:paraId="205932D3" w14:textId="77777777" w:rsidTr="006B5C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14:paraId="1A24F3A4" w14:textId="77777777" w:rsidR="002F11CC" w:rsidRPr="00347BF8" w:rsidRDefault="002F11CC" w:rsidP="006B5C39">
            <w:pPr>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 xml:space="preserve">Antibody name </w:t>
            </w:r>
          </w:p>
        </w:tc>
        <w:tc>
          <w:tcPr>
            <w:tcW w:w="2693" w:type="dxa"/>
          </w:tcPr>
          <w:p w14:paraId="16A395A0"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Dilution</w:t>
            </w:r>
          </w:p>
        </w:tc>
        <w:tc>
          <w:tcPr>
            <w:tcW w:w="3113" w:type="dxa"/>
          </w:tcPr>
          <w:p w14:paraId="1CAFD3B3"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Supplier</w:t>
            </w:r>
          </w:p>
        </w:tc>
      </w:tr>
      <w:tr w:rsidR="002F11CC" w:rsidRPr="00347BF8" w14:paraId="49AD1736" w14:textId="77777777" w:rsidTr="006B5C39">
        <w:tc>
          <w:tcPr>
            <w:cnfStyle w:val="001000000000" w:firstRow="0" w:lastRow="0" w:firstColumn="1" w:lastColumn="0" w:oddVBand="0" w:evenVBand="0" w:oddHBand="0" w:evenHBand="0" w:firstRowFirstColumn="0" w:firstRowLastColumn="0" w:lastRowFirstColumn="0" w:lastRowLastColumn="0"/>
            <w:tcW w:w="3261" w:type="dxa"/>
          </w:tcPr>
          <w:p w14:paraId="18FF965B" w14:textId="77777777" w:rsidR="002F11CC" w:rsidRPr="00347BF8" w:rsidRDefault="002F11CC" w:rsidP="006B5C39">
            <w:pPr>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4’,6-diamidino-2-phenylindole (DAPI)</w:t>
            </w:r>
          </w:p>
        </w:tc>
        <w:tc>
          <w:tcPr>
            <w:tcW w:w="2693" w:type="dxa"/>
          </w:tcPr>
          <w:p w14:paraId="2037E266"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1:200</w:t>
            </w:r>
          </w:p>
        </w:tc>
        <w:tc>
          <w:tcPr>
            <w:tcW w:w="3113" w:type="dxa"/>
          </w:tcPr>
          <w:p w14:paraId="1AF52585"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Life Sciences</w:t>
            </w:r>
          </w:p>
        </w:tc>
      </w:tr>
      <w:tr w:rsidR="002F11CC" w:rsidRPr="00347BF8" w14:paraId="3721F633" w14:textId="77777777" w:rsidTr="006B5C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14:paraId="10605FCA" w14:textId="77777777" w:rsidR="002F11CC" w:rsidRPr="00347BF8" w:rsidRDefault="002F11CC" w:rsidP="006B5C39">
            <w:pPr>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Deep Red Anthraquinone 5 (DRAQ5)</w:t>
            </w:r>
          </w:p>
        </w:tc>
        <w:tc>
          <w:tcPr>
            <w:tcW w:w="2693" w:type="dxa"/>
          </w:tcPr>
          <w:p w14:paraId="5C4794CF"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1:200</w:t>
            </w:r>
          </w:p>
        </w:tc>
        <w:tc>
          <w:tcPr>
            <w:tcW w:w="3113" w:type="dxa"/>
          </w:tcPr>
          <w:p w14:paraId="4124AD87"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Thermo</w:t>
            </w:r>
            <w:proofErr w:type="spellEnd"/>
            <w:r w:rsidRPr="00347BF8">
              <w:rPr>
                <w:rFonts w:ascii="Times New Roman" w:hAnsi="Times New Roman" w:cs="Times New Roman"/>
                <w:sz w:val="24"/>
                <w:szCs w:val="24"/>
              </w:rPr>
              <w:t xml:space="preserve"> Fisher Scientific</w:t>
            </w:r>
          </w:p>
        </w:tc>
      </w:tr>
      <w:tr w:rsidR="002F11CC" w:rsidRPr="00347BF8" w14:paraId="06BAD42B" w14:textId="77777777" w:rsidTr="006B5C39">
        <w:tc>
          <w:tcPr>
            <w:cnfStyle w:val="001000000000" w:firstRow="0" w:lastRow="0" w:firstColumn="1" w:lastColumn="0" w:oddVBand="0" w:evenVBand="0" w:oddHBand="0" w:evenHBand="0" w:firstRowFirstColumn="0" w:firstRowLastColumn="0" w:lastRowFirstColumn="0" w:lastRowLastColumn="0"/>
            <w:tcW w:w="3261" w:type="dxa"/>
          </w:tcPr>
          <w:p w14:paraId="2CEEDA6B" w14:textId="77777777" w:rsidR="002F11CC" w:rsidRPr="00347BF8" w:rsidRDefault="002F11CC" w:rsidP="006B5C39">
            <w:pPr>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 xml:space="preserve">Donkey anti-mouse conjugated to </w:t>
            </w:r>
            <w:proofErr w:type="spellStart"/>
            <w:r w:rsidRPr="00347BF8">
              <w:rPr>
                <w:rFonts w:ascii="Times New Roman" w:hAnsi="Times New Roman" w:cs="Times New Roman"/>
                <w:b w:val="0"/>
                <w:bCs w:val="0"/>
                <w:sz w:val="24"/>
                <w:szCs w:val="24"/>
              </w:rPr>
              <w:t>AlexaFluor</w:t>
            </w:r>
            <w:proofErr w:type="spellEnd"/>
            <w:r w:rsidRPr="00347BF8">
              <w:rPr>
                <w:rFonts w:ascii="Times New Roman" w:hAnsi="Times New Roman" w:cs="Times New Roman"/>
                <w:b w:val="0"/>
                <w:bCs w:val="0"/>
                <w:sz w:val="24"/>
                <w:szCs w:val="24"/>
              </w:rPr>
              <w:t xml:space="preserve"> 488</w:t>
            </w:r>
          </w:p>
        </w:tc>
        <w:tc>
          <w:tcPr>
            <w:tcW w:w="2693" w:type="dxa"/>
          </w:tcPr>
          <w:p w14:paraId="623E172E"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1:400</w:t>
            </w:r>
          </w:p>
        </w:tc>
        <w:tc>
          <w:tcPr>
            <w:tcW w:w="3113" w:type="dxa"/>
          </w:tcPr>
          <w:p w14:paraId="030C3786"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Thermo</w:t>
            </w:r>
            <w:proofErr w:type="spellEnd"/>
            <w:r w:rsidRPr="00347BF8">
              <w:rPr>
                <w:rFonts w:ascii="Times New Roman" w:hAnsi="Times New Roman" w:cs="Times New Roman"/>
                <w:sz w:val="24"/>
                <w:szCs w:val="24"/>
              </w:rPr>
              <w:t xml:space="preserve"> Fisher Scientific</w:t>
            </w:r>
          </w:p>
        </w:tc>
      </w:tr>
      <w:tr w:rsidR="002F11CC" w:rsidRPr="00347BF8" w14:paraId="0D98CE5E" w14:textId="77777777" w:rsidTr="006B5C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14:paraId="486A29D9" w14:textId="77777777" w:rsidR="002F11CC" w:rsidRPr="00347BF8" w:rsidRDefault="002F11CC" w:rsidP="006B5C39">
            <w:pPr>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 xml:space="preserve">Donkey anti-rabbit conjugated to </w:t>
            </w:r>
            <w:proofErr w:type="spellStart"/>
            <w:r w:rsidRPr="00347BF8">
              <w:rPr>
                <w:rFonts w:ascii="Times New Roman" w:hAnsi="Times New Roman" w:cs="Times New Roman"/>
                <w:b w:val="0"/>
                <w:bCs w:val="0"/>
                <w:sz w:val="24"/>
                <w:szCs w:val="24"/>
              </w:rPr>
              <w:t>AlexaFluor</w:t>
            </w:r>
            <w:proofErr w:type="spellEnd"/>
            <w:r w:rsidRPr="00347BF8">
              <w:rPr>
                <w:rFonts w:ascii="Times New Roman" w:hAnsi="Times New Roman" w:cs="Times New Roman"/>
                <w:b w:val="0"/>
                <w:bCs w:val="0"/>
                <w:sz w:val="24"/>
                <w:szCs w:val="24"/>
              </w:rPr>
              <w:t xml:space="preserve"> 594</w:t>
            </w:r>
          </w:p>
        </w:tc>
        <w:tc>
          <w:tcPr>
            <w:tcW w:w="2693" w:type="dxa"/>
          </w:tcPr>
          <w:p w14:paraId="2BD44B75"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1:400</w:t>
            </w:r>
          </w:p>
        </w:tc>
        <w:tc>
          <w:tcPr>
            <w:tcW w:w="3113" w:type="dxa"/>
          </w:tcPr>
          <w:p w14:paraId="0A5F85B3"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Thermo</w:t>
            </w:r>
            <w:proofErr w:type="spellEnd"/>
            <w:r w:rsidRPr="00347BF8">
              <w:rPr>
                <w:rFonts w:ascii="Times New Roman" w:hAnsi="Times New Roman" w:cs="Times New Roman"/>
                <w:sz w:val="24"/>
                <w:szCs w:val="24"/>
              </w:rPr>
              <w:t xml:space="preserve"> Fisher Scientific</w:t>
            </w:r>
          </w:p>
        </w:tc>
      </w:tr>
      <w:tr w:rsidR="002F11CC" w:rsidRPr="00347BF8" w14:paraId="58CA82FF" w14:textId="77777777" w:rsidTr="006B5C39">
        <w:tc>
          <w:tcPr>
            <w:cnfStyle w:val="001000000000" w:firstRow="0" w:lastRow="0" w:firstColumn="1" w:lastColumn="0" w:oddVBand="0" w:evenVBand="0" w:oddHBand="0" w:evenHBand="0" w:firstRowFirstColumn="0" w:firstRowLastColumn="0" w:lastRowFirstColumn="0" w:lastRowLastColumn="0"/>
            <w:tcW w:w="3261" w:type="dxa"/>
          </w:tcPr>
          <w:p w14:paraId="3A319150" w14:textId="77777777" w:rsidR="002F11CC" w:rsidRPr="00347BF8" w:rsidRDefault="002F11CC" w:rsidP="006B5C39">
            <w:pPr>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 xml:space="preserve">Donkey anti-goat conjugated to </w:t>
            </w:r>
            <w:proofErr w:type="spellStart"/>
            <w:r w:rsidRPr="00347BF8">
              <w:rPr>
                <w:rFonts w:ascii="Times New Roman" w:hAnsi="Times New Roman" w:cs="Times New Roman"/>
                <w:b w:val="0"/>
                <w:bCs w:val="0"/>
                <w:sz w:val="24"/>
                <w:szCs w:val="24"/>
              </w:rPr>
              <w:t>AlexaFluor</w:t>
            </w:r>
            <w:proofErr w:type="spellEnd"/>
            <w:r w:rsidRPr="00347BF8">
              <w:rPr>
                <w:rFonts w:ascii="Times New Roman" w:hAnsi="Times New Roman" w:cs="Times New Roman"/>
                <w:b w:val="0"/>
                <w:bCs w:val="0"/>
                <w:sz w:val="24"/>
                <w:szCs w:val="24"/>
              </w:rPr>
              <w:t xml:space="preserve"> 405</w:t>
            </w:r>
          </w:p>
        </w:tc>
        <w:tc>
          <w:tcPr>
            <w:tcW w:w="2693" w:type="dxa"/>
          </w:tcPr>
          <w:p w14:paraId="1AA08780"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1:400</w:t>
            </w:r>
          </w:p>
        </w:tc>
        <w:tc>
          <w:tcPr>
            <w:tcW w:w="3113" w:type="dxa"/>
          </w:tcPr>
          <w:p w14:paraId="1B7B0062"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Thermo</w:t>
            </w:r>
            <w:proofErr w:type="spellEnd"/>
            <w:r w:rsidRPr="00347BF8">
              <w:rPr>
                <w:rFonts w:ascii="Times New Roman" w:hAnsi="Times New Roman" w:cs="Times New Roman"/>
                <w:sz w:val="24"/>
                <w:szCs w:val="24"/>
              </w:rPr>
              <w:t xml:space="preserve"> Fisher Scientific</w:t>
            </w:r>
          </w:p>
        </w:tc>
      </w:tr>
    </w:tbl>
    <w:p w14:paraId="46024172" w14:textId="77777777" w:rsidR="002F11CC" w:rsidRPr="00347BF8" w:rsidRDefault="002F11CC" w:rsidP="002F11CC">
      <w:pPr>
        <w:jc w:val="both"/>
        <w:rPr>
          <w:rFonts w:ascii="Times New Roman" w:hAnsi="Times New Roman" w:cs="Times New Roman"/>
          <w:b/>
          <w:bCs/>
          <w:sz w:val="24"/>
          <w:szCs w:val="24"/>
        </w:rPr>
      </w:pPr>
    </w:p>
    <w:p w14:paraId="5F958116" w14:textId="4C9A386A" w:rsidR="002F11CC" w:rsidRPr="00347BF8" w:rsidRDefault="002F11CC" w:rsidP="002F11CC">
      <w:pPr>
        <w:spacing w:line="360" w:lineRule="auto"/>
        <w:jc w:val="both"/>
        <w:rPr>
          <w:rFonts w:ascii="Times New Roman" w:hAnsi="Times New Roman" w:cs="Times New Roman"/>
          <w:color w:val="000000" w:themeColor="text1"/>
          <w:sz w:val="24"/>
          <w:szCs w:val="24"/>
        </w:rPr>
      </w:pPr>
      <w:r w:rsidRPr="00347BF8">
        <w:rPr>
          <w:rFonts w:ascii="Times New Roman" w:hAnsi="Times New Roman" w:cs="Times New Roman"/>
          <w:b/>
          <w:bCs/>
          <w:sz w:val="24"/>
          <w:szCs w:val="24"/>
        </w:rPr>
        <w:t xml:space="preserve">Table </w:t>
      </w:r>
      <w:r w:rsidR="00AB6396" w:rsidRPr="00347BF8">
        <w:rPr>
          <w:rFonts w:ascii="Times New Roman" w:hAnsi="Times New Roman" w:cs="Times New Roman"/>
          <w:b/>
          <w:bCs/>
          <w:sz w:val="24"/>
          <w:szCs w:val="24"/>
        </w:rPr>
        <w:t>4</w:t>
      </w:r>
      <w:r w:rsidRPr="00347BF8">
        <w:rPr>
          <w:rFonts w:ascii="Times New Roman" w:hAnsi="Times New Roman" w:cs="Times New Roman"/>
          <w:b/>
          <w:bCs/>
          <w:sz w:val="24"/>
          <w:szCs w:val="24"/>
        </w:rPr>
        <w:t>: The oligonucleotide primer sequences used to produce the external gene standards for qPCR.</w:t>
      </w:r>
      <w:r w:rsidRPr="00347BF8">
        <w:rPr>
          <w:rFonts w:ascii="Times New Roman" w:hAnsi="Times New Roman" w:cs="Times New Roman"/>
          <w:sz w:val="24"/>
          <w:szCs w:val="24"/>
        </w:rPr>
        <w:t xml:space="preserve"> All forward primers include the T7 sequence (underlined), while the reverse primers contain a poly-T</w:t>
      </w:r>
      <w:r w:rsidRPr="00347BF8">
        <w:rPr>
          <w:rFonts w:ascii="Times New Roman" w:hAnsi="Times New Roman" w:cs="Times New Roman"/>
          <w:sz w:val="24"/>
          <w:szCs w:val="24"/>
          <w:vertAlign w:val="subscript"/>
        </w:rPr>
        <w:t>15</w:t>
      </w:r>
      <w:r w:rsidRPr="00347BF8">
        <w:rPr>
          <w:rFonts w:ascii="Times New Roman" w:hAnsi="Times New Roman" w:cs="Times New Roman"/>
          <w:sz w:val="24"/>
          <w:szCs w:val="24"/>
        </w:rPr>
        <w:t xml:space="preserve"> sequence.</w:t>
      </w:r>
    </w:p>
    <w:tbl>
      <w:tblPr>
        <w:tblStyle w:val="GridTable2-Accent1"/>
        <w:tblW w:w="0" w:type="auto"/>
        <w:tblLayout w:type="fixed"/>
        <w:tblLook w:val="04A0" w:firstRow="1" w:lastRow="0" w:firstColumn="1" w:lastColumn="0" w:noHBand="0" w:noVBand="1"/>
      </w:tblPr>
      <w:tblGrid>
        <w:gridCol w:w="988"/>
        <w:gridCol w:w="3685"/>
        <w:gridCol w:w="4343"/>
      </w:tblGrid>
      <w:tr w:rsidR="002F11CC" w:rsidRPr="00347BF8" w14:paraId="39DC9CC9" w14:textId="77777777" w:rsidTr="006B5C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05861E8F" w14:textId="77777777" w:rsidR="002F11CC" w:rsidRPr="00347BF8" w:rsidRDefault="002F11CC" w:rsidP="006B5C39">
            <w:pPr>
              <w:jc w:val="both"/>
              <w:rPr>
                <w:rFonts w:ascii="Times New Roman" w:hAnsi="Times New Roman" w:cs="Times New Roman"/>
                <w:sz w:val="24"/>
                <w:szCs w:val="24"/>
              </w:rPr>
            </w:pPr>
            <w:r w:rsidRPr="00347BF8">
              <w:rPr>
                <w:rFonts w:ascii="Times New Roman" w:hAnsi="Times New Roman" w:cs="Times New Roman"/>
                <w:sz w:val="24"/>
                <w:szCs w:val="24"/>
              </w:rPr>
              <w:t>Target gene</w:t>
            </w:r>
          </w:p>
        </w:tc>
        <w:tc>
          <w:tcPr>
            <w:tcW w:w="3685" w:type="dxa"/>
          </w:tcPr>
          <w:p w14:paraId="054F0734" w14:textId="77777777" w:rsidR="002F11CC" w:rsidRPr="00347BF8" w:rsidRDefault="002F11CC" w:rsidP="006B5C39">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Forward primer (5՝-3՝)</w:t>
            </w:r>
          </w:p>
        </w:tc>
        <w:tc>
          <w:tcPr>
            <w:tcW w:w="4343" w:type="dxa"/>
          </w:tcPr>
          <w:p w14:paraId="43D412A8" w14:textId="77777777" w:rsidR="002F11CC" w:rsidRPr="00347BF8" w:rsidRDefault="002F11CC" w:rsidP="006B5C39">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Reverse Primer (5՝-3՝)</w:t>
            </w:r>
          </w:p>
        </w:tc>
      </w:tr>
      <w:tr w:rsidR="002F11CC" w:rsidRPr="00347BF8" w14:paraId="2CF6116E" w14:textId="77777777" w:rsidTr="006B5C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5F77981F" w14:textId="77777777" w:rsidR="002F11CC" w:rsidRPr="00347BF8" w:rsidRDefault="002F11CC" w:rsidP="006B5C39">
            <w:pPr>
              <w:jc w:val="both"/>
              <w:rPr>
                <w:rFonts w:ascii="Times New Roman" w:hAnsi="Times New Roman" w:cs="Times New Roman"/>
                <w:b w:val="0"/>
                <w:bCs w:val="0"/>
                <w:sz w:val="24"/>
                <w:szCs w:val="24"/>
              </w:rPr>
            </w:pPr>
            <w:r w:rsidRPr="00347BF8">
              <w:rPr>
                <w:rFonts w:ascii="Times New Roman" w:hAnsi="Times New Roman" w:cs="Times New Roman"/>
                <w:b w:val="0"/>
                <w:bCs w:val="0"/>
                <w:i/>
                <w:iCs/>
                <w:sz w:val="24"/>
                <w:szCs w:val="24"/>
              </w:rPr>
              <w:t>Cd81</w:t>
            </w:r>
          </w:p>
        </w:tc>
        <w:tc>
          <w:tcPr>
            <w:tcW w:w="3685" w:type="dxa"/>
          </w:tcPr>
          <w:p w14:paraId="0A13B395"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color w:val="000000" w:themeColor="text1"/>
                <w:sz w:val="24"/>
                <w:szCs w:val="24"/>
                <w:u w:val="single"/>
              </w:rPr>
              <w:t>taatacgactcactataggg</w:t>
            </w:r>
            <w:r w:rsidRPr="00347BF8">
              <w:rPr>
                <w:rFonts w:ascii="Times New Roman" w:hAnsi="Times New Roman" w:cs="Times New Roman"/>
                <w:color w:val="000000" w:themeColor="text1"/>
                <w:sz w:val="24"/>
                <w:szCs w:val="24"/>
              </w:rPr>
              <w:t>cctgccttgtgatcctgttt</w:t>
            </w:r>
            <w:proofErr w:type="spellEnd"/>
          </w:p>
        </w:tc>
        <w:tc>
          <w:tcPr>
            <w:tcW w:w="4343" w:type="dxa"/>
          </w:tcPr>
          <w:p w14:paraId="30DD1832"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color w:val="000000" w:themeColor="text1"/>
                <w:sz w:val="24"/>
                <w:szCs w:val="24"/>
              </w:rPr>
              <w:t>tttttttttttttttcagttgagcgtctcatggaa</w:t>
            </w:r>
            <w:proofErr w:type="spellEnd"/>
          </w:p>
        </w:tc>
      </w:tr>
      <w:tr w:rsidR="002F11CC" w:rsidRPr="00347BF8" w14:paraId="6C37C299" w14:textId="77777777" w:rsidTr="006B5C39">
        <w:tc>
          <w:tcPr>
            <w:cnfStyle w:val="001000000000" w:firstRow="0" w:lastRow="0" w:firstColumn="1" w:lastColumn="0" w:oddVBand="0" w:evenVBand="0" w:oddHBand="0" w:evenHBand="0" w:firstRowFirstColumn="0" w:firstRowLastColumn="0" w:lastRowFirstColumn="0" w:lastRowLastColumn="0"/>
            <w:tcW w:w="988" w:type="dxa"/>
          </w:tcPr>
          <w:p w14:paraId="77076593" w14:textId="77777777" w:rsidR="002F11CC" w:rsidRPr="00347BF8" w:rsidRDefault="002F11CC" w:rsidP="006B5C39">
            <w:pPr>
              <w:jc w:val="both"/>
              <w:rPr>
                <w:rFonts w:ascii="Times New Roman" w:hAnsi="Times New Roman" w:cs="Times New Roman"/>
                <w:b w:val="0"/>
                <w:bCs w:val="0"/>
                <w:sz w:val="24"/>
                <w:szCs w:val="24"/>
              </w:rPr>
            </w:pPr>
            <w:proofErr w:type="spellStart"/>
            <w:r w:rsidRPr="00347BF8">
              <w:rPr>
                <w:rFonts w:ascii="Times New Roman" w:hAnsi="Times New Roman" w:cs="Times New Roman"/>
                <w:b w:val="0"/>
                <w:bCs w:val="0"/>
                <w:i/>
                <w:iCs/>
                <w:sz w:val="24"/>
                <w:szCs w:val="24"/>
              </w:rPr>
              <w:t>Itgav</w:t>
            </w:r>
            <w:proofErr w:type="spellEnd"/>
          </w:p>
        </w:tc>
        <w:tc>
          <w:tcPr>
            <w:tcW w:w="3685" w:type="dxa"/>
          </w:tcPr>
          <w:p w14:paraId="71D0B694"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color w:val="000000" w:themeColor="text1"/>
                <w:sz w:val="24"/>
                <w:szCs w:val="24"/>
                <w:u w:val="single"/>
              </w:rPr>
              <w:t>taatacgactcactataggg</w:t>
            </w:r>
            <w:r w:rsidRPr="00347BF8">
              <w:rPr>
                <w:rFonts w:ascii="Times New Roman" w:hAnsi="Times New Roman" w:cs="Times New Roman"/>
                <w:color w:val="000000" w:themeColor="text1"/>
                <w:sz w:val="24"/>
                <w:szCs w:val="24"/>
              </w:rPr>
              <w:t>cttaaaggcagatggcaag</w:t>
            </w:r>
            <w:proofErr w:type="spellEnd"/>
          </w:p>
        </w:tc>
        <w:tc>
          <w:tcPr>
            <w:tcW w:w="4343" w:type="dxa"/>
          </w:tcPr>
          <w:p w14:paraId="6EF94778"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color w:val="000000" w:themeColor="text1"/>
                <w:sz w:val="24"/>
                <w:szCs w:val="24"/>
              </w:rPr>
              <w:t>tttttttttttttttaaatggtgatgggagtgagc</w:t>
            </w:r>
            <w:proofErr w:type="spellEnd"/>
          </w:p>
        </w:tc>
      </w:tr>
      <w:tr w:rsidR="002F11CC" w:rsidRPr="00347BF8" w14:paraId="48BD4CAD" w14:textId="77777777" w:rsidTr="006B5C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32315919" w14:textId="77777777" w:rsidR="002F11CC" w:rsidRPr="00347BF8" w:rsidRDefault="002F11CC" w:rsidP="006B5C39">
            <w:pPr>
              <w:jc w:val="both"/>
              <w:rPr>
                <w:rFonts w:ascii="Times New Roman" w:hAnsi="Times New Roman" w:cs="Times New Roman"/>
                <w:b w:val="0"/>
                <w:bCs w:val="0"/>
                <w:sz w:val="24"/>
                <w:szCs w:val="24"/>
              </w:rPr>
            </w:pPr>
            <w:proofErr w:type="spellStart"/>
            <w:r w:rsidRPr="00347BF8">
              <w:rPr>
                <w:rFonts w:ascii="Times New Roman" w:hAnsi="Times New Roman" w:cs="Times New Roman"/>
                <w:b w:val="0"/>
                <w:bCs w:val="0"/>
                <w:i/>
                <w:iCs/>
                <w:sz w:val="24"/>
                <w:szCs w:val="24"/>
              </w:rPr>
              <w:t>Mertk</w:t>
            </w:r>
            <w:proofErr w:type="spellEnd"/>
          </w:p>
        </w:tc>
        <w:tc>
          <w:tcPr>
            <w:tcW w:w="3685" w:type="dxa"/>
          </w:tcPr>
          <w:p w14:paraId="2A33F51E"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color w:val="000000" w:themeColor="text1"/>
                <w:sz w:val="24"/>
                <w:szCs w:val="24"/>
                <w:u w:val="single"/>
              </w:rPr>
              <w:t>taatacgactcactataggg</w:t>
            </w:r>
            <w:r w:rsidRPr="00347BF8">
              <w:rPr>
                <w:rFonts w:ascii="Times New Roman" w:hAnsi="Times New Roman" w:cs="Times New Roman"/>
                <w:color w:val="000000" w:themeColor="text1"/>
                <w:sz w:val="24"/>
                <w:szCs w:val="24"/>
              </w:rPr>
              <w:t>cggggctagacatgaacatt</w:t>
            </w:r>
            <w:proofErr w:type="spellEnd"/>
          </w:p>
        </w:tc>
        <w:tc>
          <w:tcPr>
            <w:tcW w:w="4343" w:type="dxa"/>
          </w:tcPr>
          <w:p w14:paraId="264F3BFE"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color w:val="000000" w:themeColor="text1"/>
                <w:sz w:val="24"/>
                <w:szCs w:val="24"/>
              </w:rPr>
              <w:t>tttttttttttttttgtgtgactgcagcaaaagga</w:t>
            </w:r>
            <w:proofErr w:type="spellEnd"/>
          </w:p>
        </w:tc>
      </w:tr>
      <w:tr w:rsidR="002F11CC" w:rsidRPr="00347BF8" w14:paraId="4F99131F" w14:textId="77777777" w:rsidTr="006B5C39">
        <w:tc>
          <w:tcPr>
            <w:cnfStyle w:val="001000000000" w:firstRow="0" w:lastRow="0" w:firstColumn="1" w:lastColumn="0" w:oddVBand="0" w:evenVBand="0" w:oddHBand="0" w:evenHBand="0" w:firstRowFirstColumn="0" w:firstRowLastColumn="0" w:lastRowFirstColumn="0" w:lastRowLastColumn="0"/>
            <w:tcW w:w="988" w:type="dxa"/>
          </w:tcPr>
          <w:p w14:paraId="213354AD" w14:textId="77777777" w:rsidR="002F11CC" w:rsidRPr="00347BF8" w:rsidRDefault="002F11CC" w:rsidP="006B5C39">
            <w:pPr>
              <w:jc w:val="both"/>
              <w:rPr>
                <w:rFonts w:ascii="Times New Roman" w:hAnsi="Times New Roman" w:cs="Times New Roman"/>
                <w:b w:val="0"/>
                <w:bCs w:val="0"/>
                <w:sz w:val="24"/>
                <w:szCs w:val="24"/>
              </w:rPr>
            </w:pPr>
            <w:r w:rsidRPr="00347BF8">
              <w:rPr>
                <w:rFonts w:ascii="Times New Roman" w:hAnsi="Times New Roman" w:cs="Times New Roman"/>
                <w:b w:val="0"/>
                <w:bCs w:val="0"/>
                <w:i/>
                <w:iCs/>
                <w:sz w:val="24"/>
                <w:szCs w:val="24"/>
              </w:rPr>
              <w:t>Chm</w:t>
            </w:r>
          </w:p>
        </w:tc>
        <w:tc>
          <w:tcPr>
            <w:tcW w:w="3685" w:type="dxa"/>
          </w:tcPr>
          <w:p w14:paraId="494443CB"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color w:val="000000" w:themeColor="text1"/>
                <w:sz w:val="24"/>
                <w:szCs w:val="24"/>
                <w:u w:val="single"/>
              </w:rPr>
              <w:t>taatacgactcactataggg</w:t>
            </w:r>
            <w:r w:rsidRPr="00347BF8">
              <w:rPr>
                <w:rFonts w:ascii="Times New Roman" w:hAnsi="Times New Roman" w:cs="Times New Roman"/>
                <w:color w:val="000000" w:themeColor="text1"/>
                <w:sz w:val="24"/>
                <w:szCs w:val="24"/>
              </w:rPr>
              <w:t>gccagtttcagcttttcagg</w:t>
            </w:r>
            <w:proofErr w:type="spellEnd"/>
          </w:p>
        </w:tc>
        <w:tc>
          <w:tcPr>
            <w:tcW w:w="4343" w:type="dxa"/>
          </w:tcPr>
          <w:p w14:paraId="5AE99F82"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color w:val="000000" w:themeColor="text1"/>
                <w:sz w:val="24"/>
                <w:szCs w:val="24"/>
              </w:rPr>
              <w:t>tttttttttttttttgtgcaccagcttcttcaaca</w:t>
            </w:r>
            <w:proofErr w:type="spellEnd"/>
          </w:p>
        </w:tc>
      </w:tr>
      <w:tr w:rsidR="002F11CC" w:rsidRPr="00347BF8" w14:paraId="2228453A" w14:textId="77777777" w:rsidTr="006B5C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3E7F5E62" w14:textId="77777777" w:rsidR="002F11CC" w:rsidRPr="00347BF8" w:rsidRDefault="002F11CC" w:rsidP="006B5C39">
            <w:pPr>
              <w:jc w:val="both"/>
              <w:rPr>
                <w:rFonts w:ascii="Times New Roman" w:hAnsi="Times New Roman" w:cs="Times New Roman"/>
                <w:b w:val="0"/>
                <w:bCs w:val="0"/>
                <w:i/>
                <w:iCs/>
                <w:sz w:val="24"/>
                <w:szCs w:val="24"/>
              </w:rPr>
            </w:pPr>
            <w:proofErr w:type="spellStart"/>
            <w:r w:rsidRPr="00347BF8">
              <w:rPr>
                <w:rFonts w:ascii="Times New Roman" w:hAnsi="Times New Roman" w:cs="Times New Roman"/>
                <w:b w:val="0"/>
                <w:bCs w:val="0"/>
                <w:i/>
                <w:iCs/>
                <w:sz w:val="24"/>
                <w:szCs w:val="24"/>
              </w:rPr>
              <w:t>Hprt</w:t>
            </w:r>
            <w:proofErr w:type="spellEnd"/>
          </w:p>
        </w:tc>
        <w:tc>
          <w:tcPr>
            <w:tcW w:w="3685" w:type="dxa"/>
          </w:tcPr>
          <w:p w14:paraId="3754B270"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color w:val="000000" w:themeColor="text1"/>
                <w:sz w:val="24"/>
                <w:szCs w:val="24"/>
                <w:u w:val="single"/>
              </w:rPr>
              <w:t>taatacgactcactataggg</w:t>
            </w:r>
            <w:r w:rsidRPr="00347BF8">
              <w:rPr>
                <w:rFonts w:ascii="Times New Roman" w:hAnsi="Times New Roman" w:cs="Times New Roman"/>
                <w:color w:val="000000" w:themeColor="text1"/>
                <w:sz w:val="24"/>
                <w:szCs w:val="24"/>
              </w:rPr>
              <w:t>cctaaaacacagcggcaagttgaa</w:t>
            </w:r>
            <w:proofErr w:type="spellEnd"/>
          </w:p>
        </w:tc>
        <w:tc>
          <w:tcPr>
            <w:tcW w:w="4343" w:type="dxa"/>
          </w:tcPr>
          <w:p w14:paraId="474E4E8D"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color w:val="000000" w:themeColor="text1"/>
                <w:sz w:val="24"/>
                <w:szCs w:val="24"/>
              </w:rPr>
              <w:t>tttttttttttttttccacaggactagaacgtctgctag</w:t>
            </w:r>
            <w:proofErr w:type="spellEnd"/>
          </w:p>
        </w:tc>
      </w:tr>
      <w:tr w:rsidR="002F11CC" w:rsidRPr="00347BF8" w14:paraId="4E99E054" w14:textId="77777777" w:rsidTr="006B5C39">
        <w:tc>
          <w:tcPr>
            <w:cnfStyle w:val="001000000000" w:firstRow="0" w:lastRow="0" w:firstColumn="1" w:lastColumn="0" w:oddVBand="0" w:evenVBand="0" w:oddHBand="0" w:evenHBand="0" w:firstRowFirstColumn="0" w:firstRowLastColumn="0" w:lastRowFirstColumn="0" w:lastRowLastColumn="0"/>
            <w:tcW w:w="988" w:type="dxa"/>
          </w:tcPr>
          <w:p w14:paraId="7DF478EA" w14:textId="77777777" w:rsidR="002F11CC" w:rsidRPr="00347BF8" w:rsidRDefault="002F11CC" w:rsidP="006B5C39">
            <w:pPr>
              <w:jc w:val="both"/>
              <w:rPr>
                <w:rFonts w:ascii="Times New Roman" w:hAnsi="Times New Roman" w:cs="Times New Roman"/>
                <w:b w:val="0"/>
                <w:bCs w:val="0"/>
                <w:i/>
                <w:iCs/>
                <w:sz w:val="24"/>
                <w:szCs w:val="24"/>
              </w:rPr>
            </w:pPr>
            <w:proofErr w:type="spellStart"/>
            <w:r w:rsidRPr="00347BF8">
              <w:rPr>
                <w:rFonts w:ascii="Times New Roman" w:hAnsi="Times New Roman" w:cs="Times New Roman"/>
                <w:b w:val="0"/>
                <w:bCs w:val="0"/>
                <w:i/>
                <w:iCs/>
                <w:sz w:val="24"/>
                <w:szCs w:val="24"/>
              </w:rPr>
              <w:t>Gapdh</w:t>
            </w:r>
            <w:proofErr w:type="spellEnd"/>
          </w:p>
        </w:tc>
        <w:tc>
          <w:tcPr>
            <w:tcW w:w="3685" w:type="dxa"/>
          </w:tcPr>
          <w:p w14:paraId="26CFA7B7"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color w:val="000000" w:themeColor="text1"/>
                <w:sz w:val="24"/>
                <w:szCs w:val="24"/>
                <w:u w:val="single"/>
              </w:rPr>
              <w:t>taatacgactcactataggg</w:t>
            </w:r>
            <w:r w:rsidRPr="00347BF8">
              <w:rPr>
                <w:rFonts w:ascii="Times New Roman" w:hAnsi="Times New Roman" w:cs="Times New Roman"/>
                <w:color w:val="000000" w:themeColor="text1"/>
                <w:sz w:val="24"/>
                <w:szCs w:val="24"/>
              </w:rPr>
              <w:t>tgtatccgttgtggatctga</w:t>
            </w:r>
            <w:proofErr w:type="spellEnd"/>
          </w:p>
        </w:tc>
        <w:tc>
          <w:tcPr>
            <w:tcW w:w="4343" w:type="dxa"/>
          </w:tcPr>
          <w:p w14:paraId="0761D0F4"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color w:val="000000" w:themeColor="text1"/>
                <w:sz w:val="24"/>
                <w:szCs w:val="24"/>
              </w:rPr>
              <w:t>tttttttttttttttttgctgttgaagtcacaggag</w:t>
            </w:r>
            <w:proofErr w:type="spellEnd"/>
          </w:p>
        </w:tc>
      </w:tr>
    </w:tbl>
    <w:p w14:paraId="2D6DAA9C" w14:textId="77777777" w:rsidR="002F11CC" w:rsidRPr="00347BF8" w:rsidRDefault="002F11CC" w:rsidP="002F11CC">
      <w:pPr>
        <w:jc w:val="both"/>
        <w:rPr>
          <w:rFonts w:ascii="Times New Roman" w:hAnsi="Times New Roman" w:cs="Times New Roman"/>
          <w:b/>
          <w:bCs/>
          <w:sz w:val="24"/>
          <w:szCs w:val="24"/>
        </w:rPr>
      </w:pPr>
    </w:p>
    <w:p w14:paraId="6336E13D" w14:textId="679FC1B0" w:rsidR="002F11CC" w:rsidRPr="00347BF8" w:rsidRDefault="002F11CC" w:rsidP="002F11CC">
      <w:pPr>
        <w:spacing w:line="360" w:lineRule="auto"/>
        <w:jc w:val="both"/>
        <w:rPr>
          <w:rFonts w:ascii="Times New Roman" w:hAnsi="Times New Roman" w:cs="Times New Roman"/>
          <w:b/>
          <w:bCs/>
          <w:color w:val="000000" w:themeColor="text1"/>
          <w:sz w:val="24"/>
          <w:szCs w:val="24"/>
        </w:rPr>
      </w:pPr>
      <w:r w:rsidRPr="00347BF8">
        <w:rPr>
          <w:rFonts w:ascii="Times New Roman" w:hAnsi="Times New Roman" w:cs="Times New Roman"/>
          <w:b/>
          <w:bCs/>
          <w:sz w:val="24"/>
          <w:szCs w:val="24"/>
        </w:rPr>
        <w:t xml:space="preserve">Table </w:t>
      </w:r>
      <w:r w:rsidR="00AB6396" w:rsidRPr="00347BF8">
        <w:rPr>
          <w:rFonts w:ascii="Times New Roman" w:hAnsi="Times New Roman" w:cs="Times New Roman"/>
          <w:b/>
          <w:bCs/>
          <w:sz w:val="24"/>
          <w:szCs w:val="24"/>
        </w:rPr>
        <w:t>5</w:t>
      </w:r>
      <w:r w:rsidRPr="00347BF8">
        <w:rPr>
          <w:rFonts w:ascii="Times New Roman" w:hAnsi="Times New Roman" w:cs="Times New Roman"/>
          <w:b/>
          <w:bCs/>
          <w:sz w:val="24"/>
          <w:szCs w:val="24"/>
        </w:rPr>
        <w:t>: The oligonucleotide primer sequences of different genes used for qPCR.</w:t>
      </w:r>
    </w:p>
    <w:tbl>
      <w:tblPr>
        <w:tblStyle w:val="GridTable2-Accent1"/>
        <w:tblW w:w="0" w:type="auto"/>
        <w:tblLook w:val="04A0" w:firstRow="1" w:lastRow="0" w:firstColumn="1" w:lastColumn="0" w:noHBand="0" w:noVBand="1"/>
      </w:tblPr>
      <w:tblGrid>
        <w:gridCol w:w="988"/>
        <w:gridCol w:w="3685"/>
        <w:gridCol w:w="4343"/>
      </w:tblGrid>
      <w:tr w:rsidR="002F11CC" w:rsidRPr="00347BF8" w14:paraId="663B1743" w14:textId="77777777" w:rsidTr="006B5C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4B6BBCB9" w14:textId="77777777" w:rsidR="002F11CC" w:rsidRPr="00347BF8" w:rsidRDefault="002F11CC" w:rsidP="006B5C39">
            <w:pPr>
              <w:jc w:val="both"/>
              <w:rPr>
                <w:rFonts w:ascii="Times New Roman" w:hAnsi="Times New Roman" w:cs="Times New Roman"/>
                <w:sz w:val="24"/>
                <w:szCs w:val="24"/>
              </w:rPr>
            </w:pPr>
            <w:r w:rsidRPr="00347BF8">
              <w:rPr>
                <w:rFonts w:ascii="Times New Roman" w:hAnsi="Times New Roman" w:cs="Times New Roman"/>
                <w:sz w:val="24"/>
                <w:szCs w:val="24"/>
              </w:rPr>
              <w:t>Target gene</w:t>
            </w:r>
          </w:p>
        </w:tc>
        <w:tc>
          <w:tcPr>
            <w:tcW w:w="3685" w:type="dxa"/>
          </w:tcPr>
          <w:p w14:paraId="7F33DDB2" w14:textId="77777777" w:rsidR="002F11CC" w:rsidRPr="00347BF8" w:rsidRDefault="002F11CC" w:rsidP="006B5C39">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Forward primer (5՝-3՝)</w:t>
            </w:r>
          </w:p>
        </w:tc>
        <w:tc>
          <w:tcPr>
            <w:tcW w:w="4343" w:type="dxa"/>
          </w:tcPr>
          <w:p w14:paraId="03CCE35D" w14:textId="77777777" w:rsidR="002F11CC" w:rsidRPr="00347BF8" w:rsidRDefault="002F11CC" w:rsidP="006B5C39">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Reverse Primer (5՝-3՝)</w:t>
            </w:r>
          </w:p>
        </w:tc>
      </w:tr>
      <w:tr w:rsidR="002F11CC" w:rsidRPr="00347BF8" w14:paraId="06E40DA4" w14:textId="77777777" w:rsidTr="006B5C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03F85330" w14:textId="77777777" w:rsidR="002F11CC" w:rsidRPr="00347BF8" w:rsidRDefault="002F11CC" w:rsidP="006B5C39">
            <w:pPr>
              <w:jc w:val="both"/>
              <w:rPr>
                <w:rFonts w:ascii="Times New Roman" w:hAnsi="Times New Roman" w:cs="Times New Roman"/>
                <w:b w:val="0"/>
                <w:bCs w:val="0"/>
                <w:sz w:val="24"/>
                <w:szCs w:val="24"/>
              </w:rPr>
            </w:pPr>
            <w:r w:rsidRPr="00347BF8">
              <w:rPr>
                <w:rFonts w:ascii="Times New Roman" w:hAnsi="Times New Roman" w:cs="Times New Roman"/>
                <w:b w:val="0"/>
                <w:bCs w:val="0"/>
                <w:i/>
                <w:iCs/>
                <w:sz w:val="24"/>
                <w:szCs w:val="24"/>
              </w:rPr>
              <w:t>Cd81</w:t>
            </w:r>
          </w:p>
        </w:tc>
        <w:tc>
          <w:tcPr>
            <w:tcW w:w="3685" w:type="dxa"/>
          </w:tcPr>
          <w:p w14:paraId="689C16DA"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cctgccttgtgatcctgttt</w:t>
            </w:r>
            <w:proofErr w:type="spellEnd"/>
          </w:p>
        </w:tc>
        <w:tc>
          <w:tcPr>
            <w:tcW w:w="4343" w:type="dxa"/>
          </w:tcPr>
          <w:p w14:paraId="47258ECC"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cagttgagcgtctcatggaa</w:t>
            </w:r>
            <w:proofErr w:type="spellEnd"/>
          </w:p>
        </w:tc>
      </w:tr>
      <w:tr w:rsidR="002F11CC" w:rsidRPr="00347BF8" w14:paraId="0728C899" w14:textId="77777777" w:rsidTr="006B5C39">
        <w:tc>
          <w:tcPr>
            <w:cnfStyle w:val="001000000000" w:firstRow="0" w:lastRow="0" w:firstColumn="1" w:lastColumn="0" w:oddVBand="0" w:evenVBand="0" w:oddHBand="0" w:evenHBand="0" w:firstRowFirstColumn="0" w:firstRowLastColumn="0" w:lastRowFirstColumn="0" w:lastRowLastColumn="0"/>
            <w:tcW w:w="988" w:type="dxa"/>
          </w:tcPr>
          <w:p w14:paraId="75EC04C5" w14:textId="77777777" w:rsidR="002F11CC" w:rsidRPr="00347BF8" w:rsidRDefault="002F11CC" w:rsidP="006B5C39">
            <w:pPr>
              <w:jc w:val="both"/>
              <w:rPr>
                <w:rFonts w:ascii="Times New Roman" w:hAnsi="Times New Roman" w:cs="Times New Roman"/>
                <w:b w:val="0"/>
                <w:bCs w:val="0"/>
                <w:sz w:val="24"/>
                <w:szCs w:val="24"/>
              </w:rPr>
            </w:pPr>
            <w:proofErr w:type="spellStart"/>
            <w:r w:rsidRPr="00347BF8">
              <w:rPr>
                <w:rFonts w:ascii="Times New Roman" w:hAnsi="Times New Roman" w:cs="Times New Roman"/>
                <w:b w:val="0"/>
                <w:bCs w:val="0"/>
                <w:i/>
                <w:iCs/>
                <w:sz w:val="24"/>
                <w:szCs w:val="24"/>
              </w:rPr>
              <w:t>Itgav</w:t>
            </w:r>
            <w:proofErr w:type="spellEnd"/>
          </w:p>
        </w:tc>
        <w:tc>
          <w:tcPr>
            <w:tcW w:w="3685" w:type="dxa"/>
          </w:tcPr>
          <w:p w14:paraId="7A80029B"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cttaaaggcagatggcaag</w:t>
            </w:r>
            <w:proofErr w:type="spellEnd"/>
          </w:p>
        </w:tc>
        <w:tc>
          <w:tcPr>
            <w:tcW w:w="4343" w:type="dxa"/>
          </w:tcPr>
          <w:p w14:paraId="1BF0FD0E"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aaatggtgatgggagtgagc</w:t>
            </w:r>
            <w:proofErr w:type="spellEnd"/>
          </w:p>
        </w:tc>
      </w:tr>
      <w:tr w:rsidR="002F11CC" w:rsidRPr="00347BF8" w14:paraId="673328FC" w14:textId="77777777" w:rsidTr="006B5C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42A44623" w14:textId="77777777" w:rsidR="002F11CC" w:rsidRPr="00347BF8" w:rsidRDefault="002F11CC" w:rsidP="006B5C39">
            <w:pPr>
              <w:jc w:val="both"/>
              <w:rPr>
                <w:rFonts w:ascii="Times New Roman" w:hAnsi="Times New Roman" w:cs="Times New Roman"/>
                <w:b w:val="0"/>
                <w:bCs w:val="0"/>
                <w:sz w:val="24"/>
                <w:szCs w:val="24"/>
              </w:rPr>
            </w:pPr>
            <w:proofErr w:type="spellStart"/>
            <w:r w:rsidRPr="00347BF8">
              <w:rPr>
                <w:rFonts w:ascii="Times New Roman" w:hAnsi="Times New Roman" w:cs="Times New Roman"/>
                <w:b w:val="0"/>
                <w:bCs w:val="0"/>
                <w:i/>
                <w:iCs/>
                <w:sz w:val="24"/>
                <w:szCs w:val="24"/>
              </w:rPr>
              <w:t>Mertk</w:t>
            </w:r>
            <w:proofErr w:type="spellEnd"/>
          </w:p>
        </w:tc>
        <w:tc>
          <w:tcPr>
            <w:tcW w:w="3685" w:type="dxa"/>
          </w:tcPr>
          <w:p w14:paraId="33237B2A"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cggggctagacatgaacatt</w:t>
            </w:r>
            <w:proofErr w:type="spellEnd"/>
            <w:r w:rsidRPr="00347BF8">
              <w:rPr>
                <w:rFonts w:ascii="Times New Roman" w:hAnsi="Times New Roman" w:cs="Times New Roman"/>
                <w:sz w:val="24"/>
                <w:szCs w:val="24"/>
              </w:rPr>
              <w:t xml:space="preserve">  </w:t>
            </w:r>
          </w:p>
        </w:tc>
        <w:tc>
          <w:tcPr>
            <w:tcW w:w="4343" w:type="dxa"/>
          </w:tcPr>
          <w:p w14:paraId="7338DAEA"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gtgtgactgcagcaaaagga</w:t>
            </w:r>
            <w:proofErr w:type="spellEnd"/>
          </w:p>
        </w:tc>
      </w:tr>
      <w:tr w:rsidR="002F11CC" w:rsidRPr="00347BF8" w14:paraId="065EC4D8" w14:textId="77777777" w:rsidTr="006B5C39">
        <w:tc>
          <w:tcPr>
            <w:cnfStyle w:val="001000000000" w:firstRow="0" w:lastRow="0" w:firstColumn="1" w:lastColumn="0" w:oddVBand="0" w:evenVBand="0" w:oddHBand="0" w:evenHBand="0" w:firstRowFirstColumn="0" w:firstRowLastColumn="0" w:lastRowFirstColumn="0" w:lastRowLastColumn="0"/>
            <w:tcW w:w="988" w:type="dxa"/>
          </w:tcPr>
          <w:p w14:paraId="30B82DA1" w14:textId="77777777" w:rsidR="002F11CC" w:rsidRPr="00347BF8" w:rsidRDefault="002F11CC" w:rsidP="006B5C39">
            <w:pPr>
              <w:jc w:val="both"/>
              <w:rPr>
                <w:rFonts w:ascii="Times New Roman" w:hAnsi="Times New Roman" w:cs="Times New Roman"/>
                <w:b w:val="0"/>
                <w:bCs w:val="0"/>
                <w:sz w:val="24"/>
                <w:szCs w:val="24"/>
              </w:rPr>
            </w:pPr>
            <w:r w:rsidRPr="00347BF8">
              <w:rPr>
                <w:rFonts w:ascii="Times New Roman" w:hAnsi="Times New Roman" w:cs="Times New Roman"/>
                <w:b w:val="0"/>
                <w:bCs w:val="0"/>
                <w:i/>
                <w:iCs/>
                <w:sz w:val="24"/>
                <w:szCs w:val="24"/>
              </w:rPr>
              <w:t>Chm</w:t>
            </w:r>
          </w:p>
        </w:tc>
        <w:tc>
          <w:tcPr>
            <w:tcW w:w="3685" w:type="dxa"/>
          </w:tcPr>
          <w:p w14:paraId="24BB4A6A"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gccagtttcagcttttcagg</w:t>
            </w:r>
            <w:proofErr w:type="spellEnd"/>
          </w:p>
        </w:tc>
        <w:tc>
          <w:tcPr>
            <w:tcW w:w="4343" w:type="dxa"/>
          </w:tcPr>
          <w:p w14:paraId="40227E94"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gtgcaccagcttcttcaaca</w:t>
            </w:r>
            <w:proofErr w:type="spellEnd"/>
          </w:p>
        </w:tc>
      </w:tr>
      <w:tr w:rsidR="002F11CC" w:rsidRPr="00347BF8" w14:paraId="79D11911" w14:textId="77777777" w:rsidTr="006B5C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tcPr>
          <w:p w14:paraId="7CB2341C" w14:textId="77777777" w:rsidR="002F11CC" w:rsidRPr="00347BF8" w:rsidRDefault="002F11CC" w:rsidP="006B5C39">
            <w:pPr>
              <w:jc w:val="both"/>
              <w:rPr>
                <w:rFonts w:ascii="Times New Roman" w:hAnsi="Times New Roman" w:cs="Times New Roman"/>
                <w:b w:val="0"/>
                <w:bCs w:val="0"/>
                <w:i/>
                <w:iCs/>
                <w:sz w:val="24"/>
                <w:szCs w:val="24"/>
              </w:rPr>
            </w:pPr>
            <w:proofErr w:type="spellStart"/>
            <w:r w:rsidRPr="00347BF8">
              <w:rPr>
                <w:rFonts w:ascii="Times New Roman" w:hAnsi="Times New Roman" w:cs="Times New Roman"/>
                <w:b w:val="0"/>
                <w:bCs w:val="0"/>
                <w:i/>
                <w:iCs/>
                <w:sz w:val="24"/>
                <w:szCs w:val="24"/>
              </w:rPr>
              <w:t>Hprt</w:t>
            </w:r>
            <w:proofErr w:type="spellEnd"/>
          </w:p>
        </w:tc>
        <w:tc>
          <w:tcPr>
            <w:tcW w:w="3685" w:type="dxa"/>
          </w:tcPr>
          <w:p w14:paraId="5B86055D"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cctaaaacacagcggcaagttgaa</w:t>
            </w:r>
            <w:proofErr w:type="spellEnd"/>
          </w:p>
        </w:tc>
        <w:tc>
          <w:tcPr>
            <w:tcW w:w="4343" w:type="dxa"/>
          </w:tcPr>
          <w:p w14:paraId="3F88AFE7" w14:textId="77777777" w:rsidR="002F11CC" w:rsidRPr="00347BF8" w:rsidRDefault="002F11CC" w:rsidP="006B5C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ccacaggactagaacgtctgctag</w:t>
            </w:r>
            <w:proofErr w:type="spellEnd"/>
          </w:p>
        </w:tc>
      </w:tr>
      <w:tr w:rsidR="002F11CC" w:rsidRPr="00347BF8" w14:paraId="78D93E72" w14:textId="77777777" w:rsidTr="006B5C39">
        <w:tc>
          <w:tcPr>
            <w:cnfStyle w:val="001000000000" w:firstRow="0" w:lastRow="0" w:firstColumn="1" w:lastColumn="0" w:oddVBand="0" w:evenVBand="0" w:oddHBand="0" w:evenHBand="0" w:firstRowFirstColumn="0" w:firstRowLastColumn="0" w:lastRowFirstColumn="0" w:lastRowLastColumn="0"/>
            <w:tcW w:w="988" w:type="dxa"/>
          </w:tcPr>
          <w:p w14:paraId="65BB8D72" w14:textId="77777777" w:rsidR="002F11CC" w:rsidRPr="00347BF8" w:rsidRDefault="002F11CC" w:rsidP="006B5C39">
            <w:pPr>
              <w:jc w:val="both"/>
              <w:rPr>
                <w:rFonts w:ascii="Times New Roman" w:hAnsi="Times New Roman" w:cs="Times New Roman"/>
                <w:b w:val="0"/>
                <w:bCs w:val="0"/>
                <w:i/>
                <w:iCs/>
                <w:sz w:val="24"/>
                <w:szCs w:val="24"/>
              </w:rPr>
            </w:pPr>
            <w:proofErr w:type="spellStart"/>
            <w:r w:rsidRPr="00347BF8">
              <w:rPr>
                <w:rFonts w:ascii="Times New Roman" w:hAnsi="Times New Roman" w:cs="Times New Roman"/>
                <w:b w:val="0"/>
                <w:bCs w:val="0"/>
                <w:i/>
                <w:iCs/>
                <w:sz w:val="24"/>
                <w:szCs w:val="24"/>
              </w:rPr>
              <w:t>Gapdh</w:t>
            </w:r>
            <w:proofErr w:type="spellEnd"/>
          </w:p>
        </w:tc>
        <w:tc>
          <w:tcPr>
            <w:tcW w:w="3685" w:type="dxa"/>
          </w:tcPr>
          <w:p w14:paraId="672E3A62"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tgtatccgttgtggatctga</w:t>
            </w:r>
            <w:proofErr w:type="spellEnd"/>
          </w:p>
        </w:tc>
        <w:tc>
          <w:tcPr>
            <w:tcW w:w="4343" w:type="dxa"/>
          </w:tcPr>
          <w:p w14:paraId="7382B7FC" w14:textId="77777777" w:rsidR="002F11CC" w:rsidRPr="00347BF8" w:rsidRDefault="002F11CC" w:rsidP="006B5C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ttgctgttgaagtcacaggag</w:t>
            </w:r>
            <w:proofErr w:type="spellEnd"/>
          </w:p>
        </w:tc>
      </w:tr>
    </w:tbl>
    <w:p w14:paraId="413D9E04" w14:textId="44E2AFCF" w:rsidR="002F11CC" w:rsidRDefault="005E3049" w:rsidP="005E3049">
      <w:pPr>
        <w:tabs>
          <w:tab w:val="left" w:pos="2400"/>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14:paraId="47AB3E08" w14:textId="77777777" w:rsidR="005E3049" w:rsidRDefault="005E3049" w:rsidP="002F11CC">
      <w:pPr>
        <w:autoSpaceDE w:val="0"/>
        <w:autoSpaceDN w:val="0"/>
        <w:adjustRightInd w:val="0"/>
        <w:spacing w:after="0" w:line="360" w:lineRule="auto"/>
        <w:jc w:val="both"/>
        <w:rPr>
          <w:rFonts w:ascii="Times New Roman" w:hAnsi="Times New Roman" w:cs="Times New Roman"/>
          <w:b/>
          <w:bCs/>
          <w:sz w:val="24"/>
          <w:szCs w:val="24"/>
        </w:rPr>
      </w:pPr>
    </w:p>
    <w:p w14:paraId="04C97E4E" w14:textId="7F6E5B23" w:rsidR="002F11CC" w:rsidRPr="00347BF8" w:rsidRDefault="002F11CC" w:rsidP="002F11CC">
      <w:pPr>
        <w:autoSpaceDE w:val="0"/>
        <w:autoSpaceDN w:val="0"/>
        <w:adjustRightInd w:val="0"/>
        <w:spacing w:after="0" w:line="360" w:lineRule="auto"/>
        <w:jc w:val="both"/>
        <w:rPr>
          <w:rFonts w:ascii="Times New Roman" w:hAnsi="Times New Roman" w:cs="Times New Roman"/>
          <w:sz w:val="24"/>
          <w:szCs w:val="24"/>
        </w:rPr>
      </w:pPr>
      <w:r w:rsidRPr="00347BF8">
        <w:rPr>
          <w:rFonts w:ascii="Times New Roman" w:hAnsi="Times New Roman" w:cs="Times New Roman"/>
          <w:b/>
          <w:bCs/>
          <w:sz w:val="24"/>
          <w:szCs w:val="24"/>
        </w:rPr>
        <w:lastRenderedPageBreak/>
        <w:t xml:space="preserve">Table </w:t>
      </w:r>
      <w:r w:rsidR="00AB6396" w:rsidRPr="00347BF8">
        <w:rPr>
          <w:rFonts w:ascii="Times New Roman" w:hAnsi="Times New Roman" w:cs="Times New Roman"/>
          <w:b/>
          <w:bCs/>
          <w:sz w:val="24"/>
          <w:szCs w:val="24"/>
        </w:rPr>
        <w:t>6</w:t>
      </w:r>
      <w:r w:rsidRPr="00347BF8">
        <w:rPr>
          <w:rFonts w:ascii="Times New Roman" w:hAnsi="Times New Roman" w:cs="Times New Roman"/>
          <w:b/>
          <w:bCs/>
          <w:sz w:val="24"/>
          <w:szCs w:val="24"/>
        </w:rPr>
        <w:t>. Reverse phase protein array antibodies</w:t>
      </w:r>
    </w:p>
    <w:tbl>
      <w:tblPr>
        <w:tblStyle w:val="GridTable2-Accent1"/>
        <w:tblW w:w="9072" w:type="dxa"/>
        <w:tblLook w:val="04A0" w:firstRow="1" w:lastRow="0" w:firstColumn="1" w:lastColumn="0" w:noHBand="0" w:noVBand="1"/>
      </w:tblPr>
      <w:tblGrid>
        <w:gridCol w:w="3261"/>
        <w:gridCol w:w="2126"/>
        <w:gridCol w:w="3685"/>
      </w:tblGrid>
      <w:tr w:rsidR="002F11CC" w:rsidRPr="00347BF8" w14:paraId="0BF482EF" w14:textId="77777777" w:rsidTr="006B5C39">
        <w:trPr>
          <w:cnfStyle w:val="100000000000" w:firstRow="1" w:lastRow="0" w:firstColumn="0" w:lastColumn="0" w:oddVBand="0" w:evenVBand="0" w:oddHBand="0"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3261" w:type="dxa"/>
            <w:noWrap/>
            <w:hideMark/>
          </w:tcPr>
          <w:p w14:paraId="40FF2637" w14:textId="77777777" w:rsidR="002F11CC" w:rsidRPr="00347BF8" w:rsidRDefault="002F11CC" w:rsidP="006B5C39">
            <w:pPr>
              <w:spacing w:line="360" w:lineRule="auto"/>
              <w:jc w:val="both"/>
              <w:rPr>
                <w:rFonts w:ascii="Times New Roman" w:hAnsi="Times New Roman" w:cs="Times New Roman"/>
                <w:sz w:val="24"/>
                <w:szCs w:val="24"/>
              </w:rPr>
            </w:pPr>
            <w:r w:rsidRPr="00347BF8">
              <w:rPr>
                <w:rFonts w:ascii="Times New Roman" w:hAnsi="Times New Roman" w:cs="Times New Roman"/>
                <w:sz w:val="24"/>
                <w:szCs w:val="24"/>
              </w:rPr>
              <w:t>ANTIBODY NAME</w:t>
            </w:r>
          </w:p>
        </w:tc>
        <w:tc>
          <w:tcPr>
            <w:tcW w:w="2126" w:type="dxa"/>
            <w:noWrap/>
            <w:hideMark/>
          </w:tcPr>
          <w:p w14:paraId="1769E872" w14:textId="77777777" w:rsidR="002F11CC" w:rsidRPr="00347BF8" w:rsidRDefault="002F11CC" w:rsidP="006B5C3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HOST </w:t>
            </w:r>
          </w:p>
        </w:tc>
        <w:tc>
          <w:tcPr>
            <w:tcW w:w="3685" w:type="dxa"/>
            <w:noWrap/>
            <w:hideMark/>
          </w:tcPr>
          <w:p w14:paraId="5507166F" w14:textId="77777777" w:rsidR="002F11CC" w:rsidRPr="00347BF8" w:rsidRDefault="002F11CC" w:rsidP="006B5C39">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SUPPLIER</w:t>
            </w:r>
          </w:p>
        </w:tc>
      </w:tr>
      <w:tr w:rsidR="002F11CC" w:rsidRPr="00347BF8" w14:paraId="11D55F2A" w14:textId="77777777" w:rsidTr="006B5C39">
        <w:trPr>
          <w:cnfStyle w:val="000000100000" w:firstRow="0" w:lastRow="0" w:firstColumn="0" w:lastColumn="0" w:oddVBand="0" w:evenVBand="0" w:oddHBand="1" w:evenHBand="0" w:firstRowFirstColumn="0" w:firstRowLastColumn="0" w:lastRowFirstColumn="0" w:lastRowLastColumn="0"/>
          <w:trHeight w:val="558"/>
        </w:trPr>
        <w:tc>
          <w:tcPr>
            <w:cnfStyle w:val="001000000000" w:firstRow="0" w:lastRow="0" w:firstColumn="1" w:lastColumn="0" w:oddVBand="0" w:evenVBand="0" w:oddHBand="0" w:evenHBand="0" w:firstRowFirstColumn="0" w:firstRowLastColumn="0" w:lastRowFirstColumn="0" w:lastRowLastColumn="0"/>
            <w:tcW w:w="3261" w:type="dxa"/>
            <w:noWrap/>
            <w:hideMark/>
          </w:tcPr>
          <w:p w14:paraId="3E4FBFCD" w14:textId="77777777" w:rsidR="002F11CC" w:rsidRPr="00347BF8" w:rsidRDefault="002F11CC" w:rsidP="006B5C39">
            <w:pPr>
              <w:spacing w:line="360" w:lineRule="auto"/>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4EBP1</w:t>
            </w:r>
          </w:p>
        </w:tc>
        <w:tc>
          <w:tcPr>
            <w:tcW w:w="2126" w:type="dxa"/>
            <w:hideMark/>
          </w:tcPr>
          <w:p w14:paraId="147DDF10" w14:textId="77777777" w:rsidR="002F11CC" w:rsidRPr="00347BF8" w:rsidRDefault="002F11CC" w:rsidP="006B5C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Mouse </w:t>
            </w:r>
          </w:p>
        </w:tc>
        <w:tc>
          <w:tcPr>
            <w:tcW w:w="3685" w:type="dxa"/>
            <w:noWrap/>
            <w:hideMark/>
          </w:tcPr>
          <w:p w14:paraId="3BE31625" w14:textId="77777777" w:rsidR="002F11CC" w:rsidRPr="00347BF8" w:rsidRDefault="002F11CC" w:rsidP="006B5C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Thermofisher</w:t>
            </w:r>
            <w:proofErr w:type="spellEnd"/>
            <w:r w:rsidRPr="00347BF8">
              <w:rPr>
                <w:rFonts w:ascii="Times New Roman" w:hAnsi="Times New Roman" w:cs="Times New Roman"/>
                <w:sz w:val="24"/>
                <w:szCs w:val="24"/>
              </w:rPr>
              <w:t xml:space="preserve"> Scientific #AHO1382</w:t>
            </w:r>
          </w:p>
        </w:tc>
      </w:tr>
      <w:tr w:rsidR="002F11CC" w:rsidRPr="00347BF8" w14:paraId="6AEE0F2F" w14:textId="77777777" w:rsidTr="006B5C39">
        <w:trPr>
          <w:trHeight w:val="567"/>
        </w:trPr>
        <w:tc>
          <w:tcPr>
            <w:cnfStyle w:val="001000000000" w:firstRow="0" w:lastRow="0" w:firstColumn="1" w:lastColumn="0" w:oddVBand="0" w:evenVBand="0" w:oddHBand="0" w:evenHBand="0" w:firstRowFirstColumn="0" w:firstRowLastColumn="0" w:lastRowFirstColumn="0" w:lastRowLastColumn="0"/>
            <w:tcW w:w="3261" w:type="dxa"/>
            <w:noWrap/>
            <w:hideMark/>
          </w:tcPr>
          <w:p w14:paraId="41B079F1" w14:textId="77777777" w:rsidR="002F11CC" w:rsidRPr="00347BF8" w:rsidRDefault="002F11CC" w:rsidP="006B5C39">
            <w:pPr>
              <w:spacing w:line="360" w:lineRule="auto"/>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4E-BP1_P Ser65</w:t>
            </w:r>
          </w:p>
        </w:tc>
        <w:tc>
          <w:tcPr>
            <w:tcW w:w="2126" w:type="dxa"/>
            <w:hideMark/>
          </w:tcPr>
          <w:p w14:paraId="2A42E86C" w14:textId="77777777" w:rsidR="002F11CC" w:rsidRPr="00347BF8" w:rsidRDefault="002F11CC" w:rsidP="006B5C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Rabbit </w:t>
            </w:r>
          </w:p>
        </w:tc>
        <w:tc>
          <w:tcPr>
            <w:tcW w:w="3685" w:type="dxa"/>
            <w:noWrap/>
            <w:hideMark/>
          </w:tcPr>
          <w:p w14:paraId="63DB30DA" w14:textId="77777777" w:rsidR="002F11CC" w:rsidRPr="00347BF8" w:rsidRDefault="002F11CC" w:rsidP="006B5C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Cell Signalling Technologies #9456</w:t>
            </w:r>
          </w:p>
        </w:tc>
      </w:tr>
      <w:tr w:rsidR="002F11CC" w:rsidRPr="00347BF8" w14:paraId="1F5BFFB8" w14:textId="77777777" w:rsidTr="006B5C39">
        <w:trPr>
          <w:cnfStyle w:val="000000100000" w:firstRow="0" w:lastRow="0" w:firstColumn="0" w:lastColumn="0" w:oddVBand="0" w:evenVBand="0" w:oddHBand="1" w:evenHBand="0" w:firstRowFirstColumn="0" w:firstRowLastColumn="0" w:lastRowFirstColumn="0" w:lastRowLastColumn="0"/>
          <w:trHeight w:val="558"/>
        </w:trPr>
        <w:tc>
          <w:tcPr>
            <w:cnfStyle w:val="001000000000" w:firstRow="0" w:lastRow="0" w:firstColumn="1" w:lastColumn="0" w:oddVBand="0" w:evenVBand="0" w:oddHBand="0" w:evenHBand="0" w:firstRowFirstColumn="0" w:firstRowLastColumn="0" w:lastRowFirstColumn="0" w:lastRowLastColumn="0"/>
            <w:tcW w:w="3261" w:type="dxa"/>
            <w:noWrap/>
            <w:hideMark/>
          </w:tcPr>
          <w:p w14:paraId="49C95ECE" w14:textId="77777777" w:rsidR="002F11CC" w:rsidRPr="00347BF8" w:rsidRDefault="002F11CC" w:rsidP="006B5C39">
            <w:pPr>
              <w:spacing w:line="360" w:lineRule="auto"/>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4E-BP1_P Thr37, ThrT46</w:t>
            </w:r>
          </w:p>
        </w:tc>
        <w:tc>
          <w:tcPr>
            <w:tcW w:w="2126" w:type="dxa"/>
            <w:hideMark/>
          </w:tcPr>
          <w:p w14:paraId="4D46F1DB" w14:textId="77777777" w:rsidR="002F11CC" w:rsidRPr="00347BF8" w:rsidRDefault="002F11CC" w:rsidP="006B5C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Rabbit </w:t>
            </w:r>
          </w:p>
        </w:tc>
        <w:tc>
          <w:tcPr>
            <w:tcW w:w="3685" w:type="dxa"/>
            <w:noWrap/>
            <w:hideMark/>
          </w:tcPr>
          <w:p w14:paraId="35B9436A" w14:textId="77777777" w:rsidR="002F11CC" w:rsidRPr="00347BF8" w:rsidRDefault="002F11CC" w:rsidP="006B5C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Cell Signalling Technologies #9459</w:t>
            </w:r>
          </w:p>
        </w:tc>
      </w:tr>
      <w:tr w:rsidR="002F11CC" w:rsidRPr="00347BF8" w14:paraId="6D4C7EAE" w14:textId="77777777" w:rsidTr="006B5C39">
        <w:trPr>
          <w:trHeight w:val="558"/>
        </w:trPr>
        <w:tc>
          <w:tcPr>
            <w:cnfStyle w:val="001000000000" w:firstRow="0" w:lastRow="0" w:firstColumn="1" w:lastColumn="0" w:oddVBand="0" w:evenVBand="0" w:oddHBand="0" w:evenHBand="0" w:firstRowFirstColumn="0" w:firstRowLastColumn="0" w:lastRowFirstColumn="0" w:lastRowLastColumn="0"/>
            <w:tcW w:w="3261" w:type="dxa"/>
            <w:noWrap/>
            <w:hideMark/>
          </w:tcPr>
          <w:p w14:paraId="276DF0E4" w14:textId="77777777" w:rsidR="002F11CC" w:rsidRPr="00347BF8" w:rsidRDefault="002F11CC" w:rsidP="006B5C39">
            <w:pPr>
              <w:spacing w:line="360" w:lineRule="auto"/>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Akt</w:t>
            </w:r>
          </w:p>
        </w:tc>
        <w:tc>
          <w:tcPr>
            <w:tcW w:w="2126" w:type="dxa"/>
            <w:hideMark/>
          </w:tcPr>
          <w:p w14:paraId="3FBF1366" w14:textId="77777777" w:rsidR="002F11CC" w:rsidRPr="00347BF8" w:rsidRDefault="002F11CC" w:rsidP="006B5C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Rabbit </w:t>
            </w:r>
          </w:p>
        </w:tc>
        <w:tc>
          <w:tcPr>
            <w:tcW w:w="3685" w:type="dxa"/>
            <w:noWrap/>
            <w:hideMark/>
          </w:tcPr>
          <w:p w14:paraId="20580F37" w14:textId="77777777" w:rsidR="002F11CC" w:rsidRPr="00347BF8" w:rsidRDefault="002F11CC" w:rsidP="006B5C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Cell Signalling Technologies #9272</w:t>
            </w:r>
          </w:p>
        </w:tc>
      </w:tr>
      <w:tr w:rsidR="002F11CC" w:rsidRPr="00347BF8" w14:paraId="6923D85D" w14:textId="77777777" w:rsidTr="006B5C39">
        <w:trPr>
          <w:cnfStyle w:val="000000100000" w:firstRow="0" w:lastRow="0" w:firstColumn="0" w:lastColumn="0" w:oddVBand="0" w:evenVBand="0" w:oddHBand="1" w:evenHBand="0" w:firstRowFirstColumn="0" w:firstRowLastColumn="0" w:lastRowFirstColumn="0" w:lastRowLastColumn="0"/>
          <w:trHeight w:val="558"/>
        </w:trPr>
        <w:tc>
          <w:tcPr>
            <w:cnfStyle w:val="001000000000" w:firstRow="0" w:lastRow="0" w:firstColumn="1" w:lastColumn="0" w:oddVBand="0" w:evenVBand="0" w:oddHBand="0" w:evenHBand="0" w:firstRowFirstColumn="0" w:firstRowLastColumn="0" w:lastRowFirstColumn="0" w:lastRowLastColumn="0"/>
            <w:tcW w:w="3261" w:type="dxa"/>
            <w:noWrap/>
            <w:hideMark/>
          </w:tcPr>
          <w:p w14:paraId="2AA4C0EA" w14:textId="77777777" w:rsidR="002F11CC" w:rsidRPr="00347BF8" w:rsidRDefault="002F11CC" w:rsidP="006B5C39">
            <w:pPr>
              <w:spacing w:line="360" w:lineRule="auto"/>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AKT1_P Ser473</w:t>
            </w:r>
          </w:p>
        </w:tc>
        <w:tc>
          <w:tcPr>
            <w:tcW w:w="2126" w:type="dxa"/>
            <w:hideMark/>
          </w:tcPr>
          <w:p w14:paraId="0D899379" w14:textId="77777777" w:rsidR="002F11CC" w:rsidRPr="00347BF8" w:rsidRDefault="002F11CC" w:rsidP="006B5C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Rabbit </w:t>
            </w:r>
          </w:p>
        </w:tc>
        <w:tc>
          <w:tcPr>
            <w:tcW w:w="3685" w:type="dxa"/>
            <w:noWrap/>
            <w:hideMark/>
          </w:tcPr>
          <w:p w14:paraId="71EB40DA" w14:textId="77777777" w:rsidR="002F11CC" w:rsidRPr="00347BF8" w:rsidRDefault="002F11CC" w:rsidP="006B5C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Thermofisher</w:t>
            </w:r>
            <w:proofErr w:type="spellEnd"/>
            <w:r w:rsidRPr="00347BF8">
              <w:rPr>
                <w:rFonts w:ascii="Times New Roman" w:hAnsi="Times New Roman" w:cs="Times New Roman"/>
                <w:sz w:val="24"/>
                <w:szCs w:val="24"/>
              </w:rPr>
              <w:t xml:space="preserve"> Scientific #44-621G </w:t>
            </w:r>
          </w:p>
        </w:tc>
      </w:tr>
      <w:tr w:rsidR="002F11CC" w:rsidRPr="00347BF8" w14:paraId="09D42774" w14:textId="77777777" w:rsidTr="006B5C39">
        <w:trPr>
          <w:trHeight w:val="837"/>
        </w:trPr>
        <w:tc>
          <w:tcPr>
            <w:cnfStyle w:val="001000000000" w:firstRow="0" w:lastRow="0" w:firstColumn="1" w:lastColumn="0" w:oddVBand="0" w:evenVBand="0" w:oddHBand="0" w:evenHBand="0" w:firstRowFirstColumn="0" w:firstRowLastColumn="0" w:lastRowFirstColumn="0" w:lastRowLastColumn="0"/>
            <w:tcW w:w="3261" w:type="dxa"/>
            <w:noWrap/>
            <w:hideMark/>
          </w:tcPr>
          <w:p w14:paraId="1F305AA7" w14:textId="77777777" w:rsidR="002F11CC" w:rsidRPr="00347BF8" w:rsidRDefault="002F11CC" w:rsidP="006B5C39">
            <w:pPr>
              <w:spacing w:line="360" w:lineRule="auto"/>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AKT1_P Thr308</w:t>
            </w:r>
          </w:p>
        </w:tc>
        <w:tc>
          <w:tcPr>
            <w:tcW w:w="2126" w:type="dxa"/>
            <w:hideMark/>
          </w:tcPr>
          <w:p w14:paraId="1D127D9B" w14:textId="77777777" w:rsidR="002F11CC" w:rsidRPr="00347BF8" w:rsidRDefault="002F11CC" w:rsidP="006B5C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Rabbit </w:t>
            </w:r>
          </w:p>
        </w:tc>
        <w:tc>
          <w:tcPr>
            <w:tcW w:w="3685" w:type="dxa"/>
            <w:noWrap/>
            <w:hideMark/>
          </w:tcPr>
          <w:p w14:paraId="69695AFA" w14:textId="77777777" w:rsidR="002F11CC" w:rsidRPr="00347BF8" w:rsidRDefault="002F11CC" w:rsidP="006B5C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Thermofisher</w:t>
            </w:r>
            <w:proofErr w:type="spellEnd"/>
            <w:r w:rsidRPr="00347BF8">
              <w:rPr>
                <w:rFonts w:ascii="Times New Roman" w:hAnsi="Times New Roman" w:cs="Times New Roman"/>
                <w:sz w:val="24"/>
                <w:szCs w:val="24"/>
              </w:rPr>
              <w:t xml:space="preserve"> Scientific #710122</w:t>
            </w:r>
          </w:p>
        </w:tc>
      </w:tr>
      <w:tr w:rsidR="002F11CC" w:rsidRPr="00347BF8" w14:paraId="2B998BD9" w14:textId="77777777" w:rsidTr="006B5C39">
        <w:trPr>
          <w:cnfStyle w:val="000000100000" w:firstRow="0" w:lastRow="0" w:firstColumn="0" w:lastColumn="0" w:oddVBand="0" w:evenVBand="0" w:oddHBand="1" w:evenHBand="0" w:firstRowFirstColumn="0" w:firstRowLastColumn="0" w:lastRowFirstColumn="0" w:lastRowLastColumn="0"/>
          <w:trHeight w:val="558"/>
        </w:trPr>
        <w:tc>
          <w:tcPr>
            <w:cnfStyle w:val="001000000000" w:firstRow="0" w:lastRow="0" w:firstColumn="1" w:lastColumn="0" w:oddVBand="0" w:evenVBand="0" w:oddHBand="0" w:evenHBand="0" w:firstRowFirstColumn="0" w:firstRowLastColumn="0" w:lastRowFirstColumn="0" w:lastRowLastColumn="0"/>
            <w:tcW w:w="3261" w:type="dxa"/>
            <w:noWrap/>
            <w:hideMark/>
          </w:tcPr>
          <w:p w14:paraId="2AFA3F92" w14:textId="77777777" w:rsidR="002F11CC" w:rsidRPr="00347BF8" w:rsidRDefault="002F11CC" w:rsidP="006B5C39">
            <w:pPr>
              <w:spacing w:line="360" w:lineRule="auto"/>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AMPK-α</w:t>
            </w:r>
          </w:p>
        </w:tc>
        <w:tc>
          <w:tcPr>
            <w:tcW w:w="2126" w:type="dxa"/>
            <w:hideMark/>
          </w:tcPr>
          <w:p w14:paraId="5D6580E1" w14:textId="77777777" w:rsidR="002F11CC" w:rsidRPr="00347BF8" w:rsidRDefault="002F11CC" w:rsidP="006B5C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Rabbit </w:t>
            </w:r>
          </w:p>
        </w:tc>
        <w:tc>
          <w:tcPr>
            <w:tcW w:w="3685" w:type="dxa"/>
            <w:noWrap/>
            <w:hideMark/>
          </w:tcPr>
          <w:p w14:paraId="1A0E2476" w14:textId="77777777" w:rsidR="002F11CC" w:rsidRPr="00347BF8" w:rsidRDefault="002F11CC" w:rsidP="006B5C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Cell Signalling Technologies #8208</w:t>
            </w:r>
          </w:p>
        </w:tc>
      </w:tr>
      <w:tr w:rsidR="002F11CC" w:rsidRPr="00347BF8" w14:paraId="1C8CC773" w14:textId="77777777" w:rsidTr="006B5C39">
        <w:trPr>
          <w:trHeight w:val="558"/>
        </w:trPr>
        <w:tc>
          <w:tcPr>
            <w:cnfStyle w:val="001000000000" w:firstRow="0" w:lastRow="0" w:firstColumn="1" w:lastColumn="0" w:oddVBand="0" w:evenVBand="0" w:oddHBand="0" w:evenHBand="0" w:firstRowFirstColumn="0" w:firstRowLastColumn="0" w:lastRowFirstColumn="0" w:lastRowLastColumn="0"/>
            <w:tcW w:w="3261" w:type="dxa"/>
            <w:noWrap/>
            <w:hideMark/>
          </w:tcPr>
          <w:p w14:paraId="3C96DA86" w14:textId="77777777" w:rsidR="002F11CC" w:rsidRPr="00347BF8" w:rsidRDefault="002F11CC" w:rsidP="006B5C39">
            <w:pPr>
              <w:spacing w:line="360" w:lineRule="auto"/>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Caveolin-1</w:t>
            </w:r>
          </w:p>
        </w:tc>
        <w:tc>
          <w:tcPr>
            <w:tcW w:w="2126" w:type="dxa"/>
            <w:hideMark/>
          </w:tcPr>
          <w:p w14:paraId="024A2698" w14:textId="77777777" w:rsidR="002F11CC" w:rsidRPr="00347BF8" w:rsidRDefault="002F11CC" w:rsidP="006B5C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Rabbit </w:t>
            </w:r>
          </w:p>
        </w:tc>
        <w:tc>
          <w:tcPr>
            <w:tcW w:w="3685" w:type="dxa"/>
            <w:noWrap/>
            <w:hideMark/>
          </w:tcPr>
          <w:p w14:paraId="71B73583" w14:textId="77777777" w:rsidR="002F11CC" w:rsidRPr="00347BF8" w:rsidRDefault="002F11CC" w:rsidP="006B5C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Cell Signalling Technologies #3238</w:t>
            </w:r>
          </w:p>
        </w:tc>
      </w:tr>
      <w:tr w:rsidR="002F11CC" w:rsidRPr="00347BF8" w14:paraId="69F69032" w14:textId="77777777" w:rsidTr="006B5C39">
        <w:trPr>
          <w:cnfStyle w:val="000000100000" w:firstRow="0" w:lastRow="0" w:firstColumn="0" w:lastColumn="0" w:oddVBand="0" w:evenVBand="0" w:oddHBand="1" w:evenHBand="0" w:firstRowFirstColumn="0" w:firstRowLastColumn="0" w:lastRowFirstColumn="0" w:lastRowLastColumn="0"/>
          <w:trHeight w:val="558"/>
        </w:trPr>
        <w:tc>
          <w:tcPr>
            <w:cnfStyle w:val="001000000000" w:firstRow="0" w:lastRow="0" w:firstColumn="1" w:lastColumn="0" w:oddVBand="0" w:evenVBand="0" w:oddHBand="0" w:evenHBand="0" w:firstRowFirstColumn="0" w:firstRowLastColumn="0" w:lastRowFirstColumn="0" w:lastRowLastColumn="0"/>
            <w:tcW w:w="3261" w:type="dxa"/>
            <w:noWrap/>
            <w:hideMark/>
          </w:tcPr>
          <w:p w14:paraId="5FCC3DB3" w14:textId="77777777" w:rsidR="002F11CC" w:rsidRPr="00347BF8" w:rsidRDefault="002F11CC" w:rsidP="006B5C39">
            <w:pPr>
              <w:spacing w:line="360" w:lineRule="auto"/>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FAK</w:t>
            </w:r>
          </w:p>
        </w:tc>
        <w:tc>
          <w:tcPr>
            <w:tcW w:w="2126" w:type="dxa"/>
            <w:hideMark/>
          </w:tcPr>
          <w:p w14:paraId="3967DB56" w14:textId="77777777" w:rsidR="002F11CC" w:rsidRPr="00347BF8" w:rsidRDefault="002F11CC" w:rsidP="006B5C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Rabbit </w:t>
            </w:r>
          </w:p>
        </w:tc>
        <w:tc>
          <w:tcPr>
            <w:tcW w:w="3685" w:type="dxa"/>
            <w:noWrap/>
            <w:hideMark/>
          </w:tcPr>
          <w:p w14:paraId="60564DE1" w14:textId="77777777" w:rsidR="002F11CC" w:rsidRPr="00347BF8" w:rsidRDefault="002F11CC" w:rsidP="006B5C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Cell Signalling Technologies #3285</w:t>
            </w:r>
          </w:p>
        </w:tc>
      </w:tr>
      <w:tr w:rsidR="002F11CC" w:rsidRPr="00347BF8" w14:paraId="41FC1633" w14:textId="77777777" w:rsidTr="006B5C39">
        <w:trPr>
          <w:trHeight w:val="558"/>
        </w:trPr>
        <w:tc>
          <w:tcPr>
            <w:cnfStyle w:val="001000000000" w:firstRow="0" w:lastRow="0" w:firstColumn="1" w:lastColumn="0" w:oddVBand="0" w:evenVBand="0" w:oddHBand="0" w:evenHBand="0" w:firstRowFirstColumn="0" w:firstRowLastColumn="0" w:lastRowFirstColumn="0" w:lastRowLastColumn="0"/>
            <w:tcW w:w="3261" w:type="dxa"/>
            <w:noWrap/>
            <w:hideMark/>
          </w:tcPr>
          <w:p w14:paraId="3306B7BD" w14:textId="77777777" w:rsidR="002F11CC" w:rsidRPr="00347BF8" w:rsidRDefault="002F11CC" w:rsidP="006B5C39">
            <w:pPr>
              <w:spacing w:line="360" w:lineRule="auto"/>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FAK_P Tyr397</w:t>
            </w:r>
          </w:p>
        </w:tc>
        <w:tc>
          <w:tcPr>
            <w:tcW w:w="2126" w:type="dxa"/>
            <w:hideMark/>
          </w:tcPr>
          <w:p w14:paraId="23C3A4E1" w14:textId="77777777" w:rsidR="002F11CC" w:rsidRPr="00347BF8" w:rsidRDefault="002F11CC" w:rsidP="006B5C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Rabbit </w:t>
            </w:r>
          </w:p>
        </w:tc>
        <w:tc>
          <w:tcPr>
            <w:tcW w:w="3685" w:type="dxa"/>
            <w:noWrap/>
            <w:hideMark/>
          </w:tcPr>
          <w:p w14:paraId="23990FB3" w14:textId="77777777" w:rsidR="002F11CC" w:rsidRPr="00347BF8" w:rsidRDefault="002F11CC" w:rsidP="006B5C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Cell Signalling Technologies #3283</w:t>
            </w:r>
          </w:p>
        </w:tc>
      </w:tr>
      <w:tr w:rsidR="002F11CC" w:rsidRPr="00347BF8" w14:paraId="53B01E57" w14:textId="77777777" w:rsidTr="006B5C39">
        <w:trPr>
          <w:cnfStyle w:val="000000100000" w:firstRow="0" w:lastRow="0" w:firstColumn="0" w:lastColumn="0" w:oddVBand="0" w:evenVBand="0" w:oddHBand="1" w:evenHBand="0" w:firstRowFirstColumn="0" w:firstRowLastColumn="0" w:lastRowFirstColumn="0" w:lastRowLastColumn="0"/>
          <w:trHeight w:val="558"/>
        </w:trPr>
        <w:tc>
          <w:tcPr>
            <w:cnfStyle w:val="001000000000" w:firstRow="0" w:lastRow="0" w:firstColumn="1" w:lastColumn="0" w:oddVBand="0" w:evenVBand="0" w:oddHBand="0" w:evenHBand="0" w:firstRowFirstColumn="0" w:firstRowLastColumn="0" w:lastRowFirstColumn="0" w:lastRowLastColumn="0"/>
            <w:tcW w:w="3261" w:type="dxa"/>
            <w:noWrap/>
            <w:hideMark/>
          </w:tcPr>
          <w:p w14:paraId="7EEC8A00" w14:textId="77777777" w:rsidR="002F11CC" w:rsidRPr="00347BF8" w:rsidRDefault="002F11CC" w:rsidP="006B5C39">
            <w:pPr>
              <w:spacing w:line="360" w:lineRule="auto"/>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mTOR</w:t>
            </w:r>
          </w:p>
        </w:tc>
        <w:tc>
          <w:tcPr>
            <w:tcW w:w="2126" w:type="dxa"/>
            <w:hideMark/>
          </w:tcPr>
          <w:p w14:paraId="53771C48" w14:textId="77777777" w:rsidR="002F11CC" w:rsidRPr="00347BF8" w:rsidRDefault="002F11CC" w:rsidP="006B5C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Rabbit </w:t>
            </w:r>
          </w:p>
        </w:tc>
        <w:tc>
          <w:tcPr>
            <w:tcW w:w="3685" w:type="dxa"/>
            <w:noWrap/>
            <w:hideMark/>
          </w:tcPr>
          <w:p w14:paraId="1B84E0C8" w14:textId="77777777" w:rsidR="002F11CC" w:rsidRPr="00347BF8" w:rsidRDefault="002F11CC" w:rsidP="006B5C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Cell Signalling Technologies #2972</w:t>
            </w:r>
          </w:p>
        </w:tc>
      </w:tr>
      <w:tr w:rsidR="002F11CC" w:rsidRPr="00347BF8" w14:paraId="57DC531F" w14:textId="77777777" w:rsidTr="006B5C39">
        <w:trPr>
          <w:trHeight w:val="558"/>
        </w:trPr>
        <w:tc>
          <w:tcPr>
            <w:cnfStyle w:val="001000000000" w:firstRow="0" w:lastRow="0" w:firstColumn="1" w:lastColumn="0" w:oddVBand="0" w:evenVBand="0" w:oddHBand="0" w:evenHBand="0" w:firstRowFirstColumn="0" w:firstRowLastColumn="0" w:lastRowFirstColumn="0" w:lastRowLastColumn="0"/>
            <w:tcW w:w="3261" w:type="dxa"/>
            <w:noWrap/>
            <w:hideMark/>
          </w:tcPr>
          <w:p w14:paraId="2688C699" w14:textId="77777777" w:rsidR="002F11CC" w:rsidRPr="00347BF8" w:rsidRDefault="002F11CC" w:rsidP="006B5C39">
            <w:pPr>
              <w:spacing w:line="360" w:lineRule="auto"/>
              <w:jc w:val="both"/>
              <w:rPr>
                <w:rFonts w:ascii="Times New Roman" w:hAnsi="Times New Roman" w:cs="Times New Roman"/>
                <w:b w:val="0"/>
                <w:bCs w:val="0"/>
                <w:sz w:val="24"/>
                <w:szCs w:val="24"/>
              </w:rPr>
            </w:pPr>
            <w:proofErr w:type="spellStart"/>
            <w:r w:rsidRPr="00347BF8">
              <w:rPr>
                <w:rFonts w:ascii="Times New Roman" w:hAnsi="Times New Roman" w:cs="Times New Roman"/>
                <w:b w:val="0"/>
                <w:bCs w:val="0"/>
                <w:sz w:val="24"/>
                <w:szCs w:val="24"/>
              </w:rPr>
              <w:t>mTOR_P</w:t>
            </w:r>
            <w:proofErr w:type="spellEnd"/>
            <w:r w:rsidRPr="00347BF8">
              <w:rPr>
                <w:rFonts w:ascii="Times New Roman" w:hAnsi="Times New Roman" w:cs="Times New Roman"/>
                <w:b w:val="0"/>
                <w:bCs w:val="0"/>
                <w:sz w:val="24"/>
                <w:szCs w:val="24"/>
              </w:rPr>
              <w:t xml:space="preserve"> Ser2448</w:t>
            </w:r>
          </w:p>
        </w:tc>
        <w:tc>
          <w:tcPr>
            <w:tcW w:w="2126" w:type="dxa"/>
            <w:hideMark/>
          </w:tcPr>
          <w:p w14:paraId="6837B100" w14:textId="77777777" w:rsidR="002F11CC" w:rsidRPr="00347BF8" w:rsidRDefault="002F11CC" w:rsidP="006B5C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Rabbit </w:t>
            </w:r>
          </w:p>
        </w:tc>
        <w:tc>
          <w:tcPr>
            <w:tcW w:w="3685" w:type="dxa"/>
            <w:noWrap/>
            <w:hideMark/>
          </w:tcPr>
          <w:p w14:paraId="3B8E2989" w14:textId="77777777" w:rsidR="002F11CC" w:rsidRPr="00347BF8" w:rsidRDefault="002F11CC" w:rsidP="006B5C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Cell Signalling Technologies #2971</w:t>
            </w:r>
          </w:p>
        </w:tc>
      </w:tr>
      <w:tr w:rsidR="002F11CC" w:rsidRPr="00347BF8" w14:paraId="0FFF36AF" w14:textId="77777777" w:rsidTr="006B5C39">
        <w:trPr>
          <w:cnfStyle w:val="000000100000" w:firstRow="0" w:lastRow="0" w:firstColumn="0" w:lastColumn="0" w:oddVBand="0" w:evenVBand="0" w:oddHBand="1" w:evenHBand="0" w:firstRowFirstColumn="0" w:firstRowLastColumn="0" w:lastRowFirstColumn="0" w:lastRowLastColumn="0"/>
          <w:trHeight w:val="558"/>
        </w:trPr>
        <w:tc>
          <w:tcPr>
            <w:cnfStyle w:val="001000000000" w:firstRow="0" w:lastRow="0" w:firstColumn="1" w:lastColumn="0" w:oddVBand="0" w:evenVBand="0" w:oddHBand="0" w:evenHBand="0" w:firstRowFirstColumn="0" w:firstRowLastColumn="0" w:lastRowFirstColumn="0" w:lastRowLastColumn="0"/>
            <w:tcW w:w="3261" w:type="dxa"/>
            <w:noWrap/>
            <w:hideMark/>
          </w:tcPr>
          <w:p w14:paraId="3A6DAABF" w14:textId="77777777" w:rsidR="002F11CC" w:rsidRPr="00347BF8" w:rsidRDefault="002F11CC" w:rsidP="006B5C39">
            <w:pPr>
              <w:spacing w:line="360" w:lineRule="auto"/>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p38 MAPK</w:t>
            </w:r>
          </w:p>
        </w:tc>
        <w:tc>
          <w:tcPr>
            <w:tcW w:w="2126" w:type="dxa"/>
            <w:hideMark/>
          </w:tcPr>
          <w:p w14:paraId="1C3C3D1A" w14:textId="77777777" w:rsidR="002F11CC" w:rsidRPr="00347BF8" w:rsidRDefault="002F11CC" w:rsidP="006B5C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Rabbit </w:t>
            </w:r>
          </w:p>
        </w:tc>
        <w:tc>
          <w:tcPr>
            <w:tcW w:w="3685" w:type="dxa"/>
            <w:noWrap/>
            <w:hideMark/>
          </w:tcPr>
          <w:p w14:paraId="4E00CE82" w14:textId="77777777" w:rsidR="002F11CC" w:rsidRPr="00347BF8" w:rsidRDefault="002F11CC" w:rsidP="006B5C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Cell Signalling Technologies #9212</w:t>
            </w:r>
          </w:p>
        </w:tc>
      </w:tr>
      <w:tr w:rsidR="002F11CC" w:rsidRPr="00347BF8" w14:paraId="5FFCB4C6" w14:textId="77777777" w:rsidTr="006B5C39">
        <w:trPr>
          <w:trHeight w:val="558"/>
        </w:trPr>
        <w:tc>
          <w:tcPr>
            <w:cnfStyle w:val="001000000000" w:firstRow="0" w:lastRow="0" w:firstColumn="1" w:lastColumn="0" w:oddVBand="0" w:evenVBand="0" w:oddHBand="0" w:evenHBand="0" w:firstRowFirstColumn="0" w:firstRowLastColumn="0" w:lastRowFirstColumn="0" w:lastRowLastColumn="0"/>
            <w:tcW w:w="3261" w:type="dxa"/>
            <w:noWrap/>
            <w:hideMark/>
          </w:tcPr>
          <w:p w14:paraId="4CE188CD" w14:textId="77777777" w:rsidR="002F11CC" w:rsidRPr="00347BF8" w:rsidRDefault="002F11CC" w:rsidP="006B5C39">
            <w:pPr>
              <w:spacing w:line="360" w:lineRule="auto"/>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p38 MAPK_P Thr180, Tyr182</w:t>
            </w:r>
          </w:p>
        </w:tc>
        <w:tc>
          <w:tcPr>
            <w:tcW w:w="2126" w:type="dxa"/>
            <w:hideMark/>
          </w:tcPr>
          <w:p w14:paraId="034A0747" w14:textId="77777777" w:rsidR="002F11CC" w:rsidRPr="00347BF8" w:rsidRDefault="002F11CC" w:rsidP="006B5C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Rabbit </w:t>
            </w:r>
          </w:p>
        </w:tc>
        <w:tc>
          <w:tcPr>
            <w:tcW w:w="3685" w:type="dxa"/>
            <w:noWrap/>
            <w:hideMark/>
          </w:tcPr>
          <w:p w14:paraId="4A05EA5C" w14:textId="77777777" w:rsidR="002F11CC" w:rsidRPr="00347BF8" w:rsidRDefault="002F11CC" w:rsidP="006B5C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Cell Signalling Technologies #4631</w:t>
            </w:r>
          </w:p>
        </w:tc>
      </w:tr>
      <w:tr w:rsidR="002F11CC" w:rsidRPr="00347BF8" w14:paraId="068A62E7" w14:textId="77777777" w:rsidTr="006B5C39">
        <w:trPr>
          <w:cnfStyle w:val="000000100000" w:firstRow="0" w:lastRow="0" w:firstColumn="0" w:lastColumn="0" w:oddVBand="0" w:evenVBand="0" w:oddHBand="1" w:evenHBand="0" w:firstRowFirstColumn="0" w:firstRowLastColumn="0" w:lastRowFirstColumn="0" w:lastRowLastColumn="0"/>
          <w:trHeight w:val="279"/>
        </w:trPr>
        <w:tc>
          <w:tcPr>
            <w:cnfStyle w:val="001000000000" w:firstRow="0" w:lastRow="0" w:firstColumn="1" w:lastColumn="0" w:oddVBand="0" w:evenVBand="0" w:oddHBand="0" w:evenHBand="0" w:firstRowFirstColumn="0" w:firstRowLastColumn="0" w:lastRowFirstColumn="0" w:lastRowLastColumn="0"/>
            <w:tcW w:w="3261" w:type="dxa"/>
            <w:noWrap/>
            <w:hideMark/>
          </w:tcPr>
          <w:p w14:paraId="7CAFE93E" w14:textId="77777777" w:rsidR="002F11CC" w:rsidRPr="00347BF8" w:rsidRDefault="002F11CC" w:rsidP="006B5C39">
            <w:pPr>
              <w:spacing w:line="360" w:lineRule="auto"/>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p62/SQSTM1</w:t>
            </w:r>
          </w:p>
        </w:tc>
        <w:tc>
          <w:tcPr>
            <w:tcW w:w="2126" w:type="dxa"/>
            <w:noWrap/>
            <w:hideMark/>
          </w:tcPr>
          <w:p w14:paraId="0393DD26" w14:textId="77777777" w:rsidR="002F11CC" w:rsidRPr="00347BF8" w:rsidRDefault="002F11CC" w:rsidP="006B5C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Mouse </w:t>
            </w:r>
          </w:p>
        </w:tc>
        <w:tc>
          <w:tcPr>
            <w:tcW w:w="3685" w:type="dxa"/>
            <w:noWrap/>
            <w:hideMark/>
          </w:tcPr>
          <w:p w14:paraId="5A97A463" w14:textId="77777777" w:rsidR="002F11CC" w:rsidRPr="00347BF8" w:rsidRDefault="002F11CC" w:rsidP="006B5C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Novus Biologicals #H00008878-M01</w:t>
            </w:r>
          </w:p>
        </w:tc>
      </w:tr>
      <w:tr w:rsidR="002F11CC" w:rsidRPr="00347BF8" w14:paraId="07FAAE17" w14:textId="77777777" w:rsidTr="006B5C39">
        <w:trPr>
          <w:trHeight w:val="558"/>
        </w:trPr>
        <w:tc>
          <w:tcPr>
            <w:cnfStyle w:val="001000000000" w:firstRow="0" w:lastRow="0" w:firstColumn="1" w:lastColumn="0" w:oddVBand="0" w:evenVBand="0" w:oddHBand="0" w:evenHBand="0" w:firstRowFirstColumn="0" w:firstRowLastColumn="0" w:lastRowFirstColumn="0" w:lastRowLastColumn="0"/>
            <w:tcW w:w="3261" w:type="dxa"/>
            <w:noWrap/>
            <w:hideMark/>
          </w:tcPr>
          <w:p w14:paraId="0600F1D7" w14:textId="77777777" w:rsidR="002F11CC" w:rsidRPr="00347BF8" w:rsidRDefault="002F11CC" w:rsidP="006B5C39">
            <w:pPr>
              <w:spacing w:line="360" w:lineRule="auto"/>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p70 S6 Kinase</w:t>
            </w:r>
          </w:p>
        </w:tc>
        <w:tc>
          <w:tcPr>
            <w:tcW w:w="2126" w:type="dxa"/>
            <w:hideMark/>
          </w:tcPr>
          <w:p w14:paraId="6D4A883D" w14:textId="77777777" w:rsidR="002F11CC" w:rsidRPr="00347BF8" w:rsidRDefault="002F11CC" w:rsidP="006B5C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Rabbit </w:t>
            </w:r>
          </w:p>
        </w:tc>
        <w:tc>
          <w:tcPr>
            <w:tcW w:w="3685" w:type="dxa"/>
            <w:noWrap/>
            <w:hideMark/>
          </w:tcPr>
          <w:p w14:paraId="5F5982C5" w14:textId="77777777" w:rsidR="002F11CC" w:rsidRPr="00347BF8" w:rsidRDefault="002F11CC" w:rsidP="006B5C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Cell Signalling Technologies #9202</w:t>
            </w:r>
          </w:p>
        </w:tc>
      </w:tr>
      <w:tr w:rsidR="002F11CC" w:rsidRPr="00347BF8" w14:paraId="3E0C9673" w14:textId="77777777" w:rsidTr="006B5C39">
        <w:trPr>
          <w:cnfStyle w:val="000000100000" w:firstRow="0" w:lastRow="0" w:firstColumn="0" w:lastColumn="0" w:oddVBand="0" w:evenVBand="0" w:oddHBand="1" w:evenHBand="0" w:firstRowFirstColumn="0" w:firstRowLastColumn="0" w:lastRowFirstColumn="0" w:lastRowLastColumn="0"/>
          <w:trHeight w:val="558"/>
        </w:trPr>
        <w:tc>
          <w:tcPr>
            <w:cnfStyle w:val="001000000000" w:firstRow="0" w:lastRow="0" w:firstColumn="1" w:lastColumn="0" w:oddVBand="0" w:evenVBand="0" w:oddHBand="0" w:evenHBand="0" w:firstRowFirstColumn="0" w:firstRowLastColumn="0" w:lastRowFirstColumn="0" w:lastRowLastColumn="0"/>
            <w:tcW w:w="3261" w:type="dxa"/>
            <w:noWrap/>
            <w:hideMark/>
          </w:tcPr>
          <w:p w14:paraId="36F558C3" w14:textId="77777777" w:rsidR="002F11CC" w:rsidRPr="00347BF8" w:rsidRDefault="002F11CC" w:rsidP="006B5C39">
            <w:pPr>
              <w:spacing w:line="360" w:lineRule="auto"/>
              <w:jc w:val="both"/>
              <w:rPr>
                <w:rFonts w:ascii="Times New Roman" w:hAnsi="Times New Roman" w:cs="Times New Roman"/>
                <w:b w:val="0"/>
                <w:bCs w:val="0"/>
                <w:sz w:val="24"/>
                <w:szCs w:val="24"/>
              </w:rPr>
            </w:pPr>
            <w:r w:rsidRPr="00347BF8">
              <w:rPr>
                <w:rFonts w:ascii="Times New Roman" w:hAnsi="Times New Roman" w:cs="Times New Roman"/>
                <w:b w:val="0"/>
                <w:bCs w:val="0"/>
                <w:sz w:val="24"/>
                <w:szCs w:val="24"/>
              </w:rPr>
              <w:t xml:space="preserve">p70 S6 </w:t>
            </w:r>
            <w:proofErr w:type="spellStart"/>
            <w:r w:rsidRPr="00347BF8">
              <w:rPr>
                <w:rFonts w:ascii="Times New Roman" w:hAnsi="Times New Roman" w:cs="Times New Roman"/>
                <w:b w:val="0"/>
                <w:bCs w:val="0"/>
                <w:sz w:val="24"/>
                <w:szCs w:val="24"/>
              </w:rPr>
              <w:t>Kinase_P</w:t>
            </w:r>
            <w:proofErr w:type="spellEnd"/>
            <w:r w:rsidRPr="00347BF8">
              <w:rPr>
                <w:rFonts w:ascii="Times New Roman" w:hAnsi="Times New Roman" w:cs="Times New Roman"/>
                <w:b w:val="0"/>
                <w:bCs w:val="0"/>
                <w:sz w:val="24"/>
                <w:szCs w:val="24"/>
              </w:rPr>
              <w:t xml:space="preserve"> Thr389</w:t>
            </w:r>
          </w:p>
        </w:tc>
        <w:tc>
          <w:tcPr>
            <w:tcW w:w="2126" w:type="dxa"/>
            <w:hideMark/>
          </w:tcPr>
          <w:p w14:paraId="7D5AF15A" w14:textId="77777777" w:rsidR="002F11CC" w:rsidRPr="00347BF8" w:rsidRDefault="002F11CC" w:rsidP="006B5C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Rabbit </w:t>
            </w:r>
          </w:p>
        </w:tc>
        <w:tc>
          <w:tcPr>
            <w:tcW w:w="3685" w:type="dxa"/>
            <w:noWrap/>
            <w:hideMark/>
          </w:tcPr>
          <w:p w14:paraId="24E9F299" w14:textId="77777777" w:rsidR="002F11CC" w:rsidRPr="00347BF8" w:rsidRDefault="002F11CC" w:rsidP="006B5C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Thermofisher</w:t>
            </w:r>
            <w:proofErr w:type="spellEnd"/>
            <w:r w:rsidRPr="00347BF8">
              <w:rPr>
                <w:rFonts w:ascii="Times New Roman" w:hAnsi="Times New Roman" w:cs="Times New Roman"/>
                <w:sz w:val="24"/>
                <w:szCs w:val="24"/>
              </w:rPr>
              <w:t xml:space="preserve"> Scientific #710095</w:t>
            </w:r>
          </w:p>
        </w:tc>
      </w:tr>
      <w:tr w:rsidR="002F11CC" w:rsidRPr="00347BF8" w14:paraId="1564BF09" w14:textId="77777777" w:rsidTr="006B5C39">
        <w:trPr>
          <w:trHeight w:val="558"/>
        </w:trPr>
        <w:tc>
          <w:tcPr>
            <w:cnfStyle w:val="001000000000" w:firstRow="0" w:lastRow="0" w:firstColumn="1" w:lastColumn="0" w:oddVBand="0" w:evenVBand="0" w:oddHBand="0" w:evenHBand="0" w:firstRowFirstColumn="0" w:firstRowLastColumn="0" w:lastRowFirstColumn="0" w:lastRowLastColumn="0"/>
            <w:tcW w:w="3261" w:type="dxa"/>
            <w:noWrap/>
            <w:hideMark/>
          </w:tcPr>
          <w:p w14:paraId="03F47C78" w14:textId="77777777" w:rsidR="002F11CC" w:rsidRPr="00347BF8" w:rsidRDefault="002F11CC" w:rsidP="006B5C39">
            <w:pPr>
              <w:spacing w:line="360" w:lineRule="auto"/>
              <w:jc w:val="both"/>
              <w:rPr>
                <w:rFonts w:ascii="Times New Roman" w:hAnsi="Times New Roman" w:cs="Times New Roman"/>
                <w:b w:val="0"/>
                <w:bCs w:val="0"/>
                <w:sz w:val="24"/>
                <w:szCs w:val="24"/>
              </w:rPr>
            </w:pPr>
            <w:proofErr w:type="spellStart"/>
            <w:r w:rsidRPr="00347BF8">
              <w:rPr>
                <w:rFonts w:ascii="Times New Roman" w:hAnsi="Times New Roman" w:cs="Times New Roman"/>
                <w:b w:val="0"/>
                <w:bCs w:val="0"/>
                <w:sz w:val="24"/>
                <w:szCs w:val="24"/>
              </w:rPr>
              <w:t>Prohibitin</w:t>
            </w:r>
            <w:proofErr w:type="spellEnd"/>
          </w:p>
        </w:tc>
        <w:tc>
          <w:tcPr>
            <w:tcW w:w="2126" w:type="dxa"/>
            <w:hideMark/>
          </w:tcPr>
          <w:p w14:paraId="5557AE08" w14:textId="77777777" w:rsidR="002F11CC" w:rsidRPr="00347BF8" w:rsidRDefault="002F11CC" w:rsidP="006B5C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Rabbit </w:t>
            </w:r>
          </w:p>
        </w:tc>
        <w:tc>
          <w:tcPr>
            <w:tcW w:w="3685" w:type="dxa"/>
            <w:noWrap/>
            <w:hideMark/>
          </w:tcPr>
          <w:p w14:paraId="1FBC49B7" w14:textId="77777777" w:rsidR="002F11CC" w:rsidRPr="00347BF8" w:rsidRDefault="002F11CC" w:rsidP="006B5C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347BF8">
              <w:rPr>
                <w:rFonts w:ascii="Times New Roman" w:hAnsi="Times New Roman" w:cs="Times New Roman"/>
                <w:sz w:val="24"/>
                <w:szCs w:val="24"/>
              </w:rPr>
              <w:t>Thermofisher</w:t>
            </w:r>
            <w:proofErr w:type="spellEnd"/>
            <w:r w:rsidRPr="00347BF8">
              <w:rPr>
                <w:rFonts w:ascii="Times New Roman" w:hAnsi="Times New Roman" w:cs="Times New Roman"/>
                <w:sz w:val="24"/>
                <w:szCs w:val="24"/>
              </w:rPr>
              <w:t xml:space="preserve"> Scientific #PA5-27329</w:t>
            </w:r>
          </w:p>
        </w:tc>
      </w:tr>
      <w:tr w:rsidR="002F11CC" w:rsidRPr="00347BF8" w14:paraId="29A25221" w14:textId="77777777" w:rsidTr="006B5C39">
        <w:trPr>
          <w:cnfStyle w:val="000000100000" w:firstRow="0" w:lastRow="0" w:firstColumn="0" w:lastColumn="0" w:oddVBand="0" w:evenVBand="0" w:oddHBand="1" w:evenHBand="0" w:firstRowFirstColumn="0" w:firstRowLastColumn="0" w:lastRowFirstColumn="0" w:lastRowLastColumn="0"/>
          <w:trHeight w:val="558"/>
        </w:trPr>
        <w:tc>
          <w:tcPr>
            <w:cnfStyle w:val="001000000000" w:firstRow="0" w:lastRow="0" w:firstColumn="1" w:lastColumn="0" w:oddVBand="0" w:evenVBand="0" w:oddHBand="0" w:evenHBand="0" w:firstRowFirstColumn="0" w:firstRowLastColumn="0" w:lastRowFirstColumn="0" w:lastRowLastColumn="0"/>
            <w:tcW w:w="3261" w:type="dxa"/>
            <w:noWrap/>
            <w:hideMark/>
          </w:tcPr>
          <w:p w14:paraId="55016FAB" w14:textId="77777777" w:rsidR="002F11CC" w:rsidRPr="00347BF8" w:rsidRDefault="002F11CC" w:rsidP="006B5C39">
            <w:pPr>
              <w:spacing w:line="360" w:lineRule="auto"/>
              <w:jc w:val="both"/>
              <w:rPr>
                <w:rFonts w:ascii="Times New Roman" w:hAnsi="Times New Roman" w:cs="Times New Roman"/>
                <w:b w:val="0"/>
                <w:bCs w:val="0"/>
                <w:sz w:val="24"/>
                <w:szCs w:val="24"/>
              </w:rPr>
            </w:pPr>
            <w:proofErr w:type="spellStart"/>
            <w:r w:rsidRPr="00347BF8">
              <w:rPr>
                <w:rFonts w:ascii="Times New Roman" w:hAnsi="Times New Roman" w:cs="Times New Roman"/>
                <w:b w:val="0"/>
                <w:bCs w:val="0"/>
                <w:sz w:val="24"/>
                <w:szCs w:val="24"/>
              </w:rPr>
              <w:t>Src</w:t>
            </w:r>
            <w:proofErr w:type="spellEnd"/>
          </w:p>
        </w:tc>
        <w:tc>
          <w:tcPr>
            <w:tcW w:w="2126" w:type="dxa"/>
            <w:hideMark/>
          </w:tcPr>
          <w:p w14:paraId="3325E430" w14:textId="77777777" w:rsidR="002F11CC" w:rsidRPr="00347BF8" w:rsidRDefault="002F11CC" w:rsidP="006B5C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Rabbit </w:t>
            </w:r>
          </w:p>
        </w:tc>
        <w:tc>
          <w:tcPr>
            <w:tcW w:w="3685" w:type="dxa"/>
            <w:noWrap/>
            <w:hideMark/>
          </w:tcPr>
          <w:p w14:paraId="4FAFE2F3" w14:textId="77777777" w:rsidR="002F11CC" w:rsidRPr="00347BF8" w:rsidRDefault="002F11CC" w:rsidP="006B5C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Cell Signalling Technologies #2109</w:t>
            </w:r>
          </w:p>
        </w:tc>
      </w:tr>
      <w:tr w:rsidR="002F11CC" w:rsidRPr="00347BF8" w14:paraId="6FFA9C26" w14:textId="77777777" w:rsidTr="006B5C39">
        <w:trPr>
          <w:trHeight w:val="837"/>
        </w:trPr>
        <w:tc>
          <w:tcPr>
            <w:cnfStyle w:val="001000000000" w:firstRow="0" w:lastRow="0" w:firstColumn="1" w:lastColumn="0" w:oddVBand="0" w:evenVBand="0" w:oddHBand="0" w:evenHBand="0" w:firstRowFirstColumn="0" w:firstRowLastColumn="0" w:lastRowFirstColumn="0" w:lastRowLastColumn="0"/>
            <w:tcW w:w="3261" w:type="dxa"/>
            <w:noWrap/>
            <w:hideMark/>
          </w:tcPr>
          <w:p w14:paraId="53358B43" w14:textId="77777777" w:rsidR="002F11CC" w:rsidRPr="00347BF8" w:rsidRDefault="002F11CC" w:rsidP="006B5C39">
            <w:pPr>
              <w:spacing w:line="360" w:lineRule="auto"/>
              <w:jc w:val="both"/>
              <w:rPr>
                <w:rFonts w:ascii="Times New Roman" w:hAnsi="Times New Roman" w:cs="Times New Roman"/>
                <w:b w:val="0"/>
                <w:bCs w:val="0"/>
                <w:sz w:val="24"/>
                <w:szCs w:val="24"/>
              </w:rPr>
            </w:pPr>
            <w:proofErr w:type="spellStart"/>
            <w:r w:rsidRPr="00347BF8">
              <w:rPr>
                <w:rFonts w:ascii="Times New Roman" w:hAnsi="Times New Roman" w:cs="Times New Roman"/>
                <w:b w:val="0"/>
                <w:bCs w:val="0"/>
                <w:sz w:val="24"/>
                <w:szCs w:val="24"/>
              </w:rPr>
              <w:t>Src</w:t>
            </w:r>
            <w:proofErr w:type="spellEnd"/>
            <w:r w:rsidRPr="00347BF8">
              <w:rPr>
                <w:rFonts w:ascii="Times New Roman" w:hAnsi="Times New Roman" w:cs="Times New Roman"/>
                <w:b w:val="0"/>
                <w:bCs w:val="0"/>
                <w:sz w:val="24"/>
                <w:szCs w:val="24"/>
              </w:rPr>
              <w:t xml:space="preserve"> </w:t>
            </w:r>
            <w:proofErr w:type="spellStart"/>
            <w:r w:rsidRPr="00347BF8">
              <w:rPr>
                <w:rFonts w:ascii="Times New Roman" w:hAnsi="Times New Roman" w:cs="Times New Roman"/>
                <w:b w:val="0"/>
                <w:bCs w:val="0"/>
                <w:sz w:val="24"/>
                <w:szCs w:val="24"/>
              </w:rPr>
              <w:t>Family_P</w:t>
            </w:r>
            <w:proofErr w:type="spellEnd"/>
            <w:r w:rsidRPr="00347BF8">
              <w:rPr>
                <w:rFonts w:ascii="Times New Roman" w:hAnsi="Times New Roman" w:cs="Times New Roman"/>
                <w:b w:val="0"/>
                <w:bCs w:val="0"/>
                <w:sz w:val="24"/>
                <w:szCs w:val="24"/>
              </w:rPr>
              <w:t xml:space="preserve"> Tyr416</w:t>
            </w:r>
          </w:p>
        </w:tc>
        <w:tc>
          <w:tcPr>
            <w:tcW w:w="2126" w:type="dxa"/>
            <w:hideMark/>
          </w:tcPr>
          <w:p w14:paraId="482C69EC" w14:textId="77777777" w:rsidR="002F11CC" w:rsidRPr="00347BF8" w:rsidRDefault="002F11CC" w:rsidP="006B5C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 xml:space="preserve">Rabbit </w:t>
            </w:r>
          </w:p>
        </w:tc>
        <w:tc>
          <w:tcPr>
            <w:tcW w:w="3685" w:type="dxa"/>
            <w:noWrap/>
            <w:hideMark/>
          </w:tcPr>
          <w:p w14:paraId="6AE861BE" w14:textId="77777777" w:rsidR="002F11CC" w:rsidRPr="00347BF8" w:rsidRDefault="002F11CC" w:rsidP="006B5C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7BF8">
              <w:rPr>
                <w:rFonts w:ascii="Times New Roman" w:hAnsi="Times New Roman" w:cs="Times New Roman"/>
                <w:sz w:val="24"/>
                <w:szCs w:val="24"/>
              </w:rPr>
              <w:t>Cell Signalling Technologies #2101</w:t>
            </w:r>
          </w:p>
        </w:tc>
      </w:tr>
    </w:tbl>
    <w:p w14:paraId="7C454DD2" w14:textId="77777777" w:rsidR="002F11CC" w:rsidRPr="00347BF8" w:rsidRDefault="002F11CC" w:rsidP="002F11CC">
      <w:pPr>
        <w:jc w:val="both"/>
        <w:rPr>
          <w:rFonts w:ascii="Times New Roman" w:hAnsi="Times New Roman" w:cs="Times New Roman"/>
          <w:b/>
          <w:bCs/>
          <w:sz w:val="24"/>
          <w:szCs w:val="24"/>
        </w:rPr>
      </w:pPr>
    </w:p>
    <w:p w14:paraId="6F5A6523" w14:textId="77777777" w:rsidR="00BB7BDA" w:rsidRPr="0032151A" w:rsidRDefault="00BB7BDA" w:rsidP="00BB7BDA">
      <w:pPr>
        <w:spacing w:line="360" w:lineRule="auto"/>
        <w:jc w:val="both"/>
        <w:rPr>
          <w:rFonts w:ascii="Times New Roman" w:hAnsi="Times New Roman" w:cs="Times New Roman"/>
          <w:b/>
          <w:bCs/>
          <w:sz w:val="24"/>
          <w:szCs w:val="24"/>
          <w:highlight w:val="yellow"/>
        </w:rPr>
      </w:pPr>
      <w:r w:rsidRPr="0032151A">
        <w:rPr>
          <w:rFonts w:ascii="Times New Roman" w:hAnsi="Times New Roman" w:cs="Times New Roman"/>
          <w:b/>
          <w:bCs/>
          <w:sz w:val="24"/>
          <w:szCs w:val="24"/>
          <w:highlight w:val="yellow"/>
        </w:rPr>
        <w:lastRenderedPageBreak/>
        <w:t>Table 7: Summary of the findings and differences between young and old mice RPE</w:t>
      </w:r>
    </w:p>
    <w:tbl>
      <w:tblPr>
        <w:tblStyle w:val="GridTable2-Accent1"/>
        <w:tblW w:w="0" w:type="auto"/>
        <w:tblLook w:val="04A0" w:firstRow="1" w:lastRow="0" w:firstColumn="1" w:lastColumn="0" w:noHBand="0" w:noVBand="1"/>
      </w:tblPr>
      <w:tblGrid>
        <w:gridCol w:w="2072"/>
        <w:gridCol w:w="3039"/>
        <w:gridCol w:w="3915"/>
      </w:tblGrid>
      <w:tr w:rsidR="00BB7BDA" w:rsidRPr="0032151A" w14:paraId="66FE1A66" w14:textId="77777777" w:rsidTr="00943BE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79E6D3AA" w14:textId="77777777" w:rsidR="00BB7BDA" w:rsidRPr="0032151A" w:rsidRDefault="00BB7BDA" w:rsidP="00943BE5">
            <w:pPr>
              <w:rPr>
                <w:rFonts w:ascii="Times New Roman" w:hAnsi="Times New Roman" w:cs="Times New Roman"/>
                <w:highlight w:val="yellow"/>
              </w:rPr>
            </w:pPr>
          </w:p>
        </w:tc>
        <w:tc>
          <w:tcPr>
            <w:tcW w:w="3118" w:type="dxa"/>
          </w:tcPr>
          <w:p w14:paraId="27532CF3" w14:textId="77777777" w:rsidR="00BB7BDA" w:rsidRPr="0032151A" w:rsidRDefault="00BB7BDA" w:rsidP="00943BE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highlight w:val="yellow"/>
              </w:rPr>
            </w:pPr>
            <w:r w:rsidRPr="0032151A">
              <w:rPr>
                <w:rFonts w:ascii="Times New Roman" w:hAnsi="Times New Roman" w:cs="Times New Roman"/>
                <w:highlight w:val="yellow"/>
              </w:rPr>
              <w:t xml:space="preserve">Young 3 months </w:t>
            </w:r>
          </w:p>
        </w:tc>
        <w:tc>
          <w:tcPr>
            <w:tcW w:w="4031" w:type="dxa"/>
          </w:tcPr>
          <w:p w14:paraId="3CF03A6C" w14:textId="77777777" w:rsidR="00BB7BDA" w:rsidRPr="0032151A" w:rsidRDefault="00BB7BDA" w:rsidP="00943BE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highlight w:val="yellow"/>
              </w:rPr>
            </w:pPr>
            <w:r w:rsidRPr="0032151A">
              <w:rPr>
                <w:rFonts w:ascii="Times New Roman" w:hAnsi="Times New Roman" w:cs="Times New Roman"/>
                <w:highlight w:val="yellow"/>
              </w:rPr>
              <w:t>Old (20-21 months)</w:t>
            </w:r>
          </w:p>
        </w:tc>
      </w:tr>
      <w:tr w:rsidR="00BB7BDA" w:rsidRPr="0032151A" w14:paraId="19ABC8A0" w14:textId="77777777" w:rsidTr="00943B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3D479ABD" w14:textId="77777777" w:rsidR="00BB7BDA" w:rsidRPr="0032151A" w:rsidRDefault="00BB7BDA" w:rsidP="00943BE5">
            <w:pPr>
              <w:rPr>
                <w:rFonts w:ascii="Times New Roman" w:hAnsi="Times New Roman" w:cs="Times New Roman"/>
                <w:highlight w:val="yellow"/>
              </w:rPr>
            </w:pPr>
            <w:r w:rsidRPr="0032151A">
              <w:rPr>
                <w:rFonts w:ascii="Times New Roman" w:hAnsi="Times New Roman" w:cs="Times New Roman"/>
                <w:highlight w:val="yellow"/>
              </w:rPr>
              <w:t xml:space="preserve">Cell morphology </w:t>
            </w:r>
          </w:p>
        </w:tc>
        <w:tc>
          <w:tcPr>
            <w:tcW w:w="3118" w:type="dxa"/>
          </w:tcPr>
          <w:p w14:paraId="7F081CC6" w14:textId="77777777" w:rsidR="00BB7BDA" w:rsidRPr="0032151A" w:rsidRDefault="00BB7BDA" w:rsidP="00BB7BDA">
            <w:pPr>
              <w:pStyle w:val="ListParagraph"/>
              <w:numPr>
                <w:ilvl w:val="0"/>
                <w:numId w:val="23"/>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
            </w:pPr>
            <w:r w:rsidRPr="0032151A">
              <w:rPr>
                <w:rFonts w:ascii="Times New Roman" w:hAnsi="Times New Roman" w:cs="Times New Roman"/>
                <w:highlight w:val="yellow"/>
              </w:rPr>
              <w:t>RPE cell size decreases with increased eccentricity</w:t>
            </w:r>
          </w:p>
          <w:p w14:paraId="7544C925" w14:textId="77777777" w:rsidR="00BB7BDA" w:rsidRPr="0032151A" w:rsidRDefault="00BB7BDA" w:rsidP="00BB7BDA">
            <w:pPr>
              <w:pStyle w:val="ListParagraph"/>
              <w:numPr>
                <w:ilvl w:val="0"/>
                <w:numId w:val="23"/>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
            </w:pPr>
            <w:r w:rsidRPr="0032151A">
              <w:rPr>
                <w:rFonts w:ascii="Times New Roman" w:hAnsi="Times New Roman" w:cs="Times New Roman"/>
                <w:highlight w:val="yellow"/>
              </w:rPr>
              <w:t>Intact and continuous layer of tight junctions</w:t>
            </w:r>
          </w:p>
        </w:tc>
        <w:tc>
          <w:tcPr>
            <w:tcW w:w="4031" w:type="dxa"/>
          </w:tcPr>
          <w:p w14:paraId="6AE57BF6" w14:textId="77777777" w:rsidR="00BB7BDA" w:rsidRPr="0032151A" w:rsidRDefault="00BB7BDA" w:rsidP="00BB7BDA">
            <w:pPr>
              <w:pStyle w:val="ListParagraph"/>
              <w:numPr>
                <w:ilvl w:val="0"/>
                <w:numId w:val="24"/>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
            </w:pPr>
            <w:r w:rsidRPr="0032151A">
              <w:rPr>
                <w:rFonts w:ascii="Times New Roman" w:hAnsi="Times New Roman" w:cs="Times New Roman"/>
                <w:highlight w:val="yellow"/>
              </w:rPr>
              <w:t>RPE cell size decreases from central to midperipheral regions, but increases significantly at the peripheral region</w:t>
            </w:r>
          </w:p>
          <w:p w14:paraId="00D17F63" w14:textId="77777777" w:rsidR="00BB7BDA" w:rsidRPr="0032151A" w:rsidRDefault="00BB7BDA" w:rsidP="00BB7BDA">
            <w:pPr>
              <w:pStyle w:val="ListParagraph"/>
              <w:numPr>
                <w:ilvl w:val="0"/>
                <w:numId w:val="24"/>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
            </w:pPr>
            <w:r w:rsidRPr="0032151A">
              <w:rPr>
                <w:rFonts w:ascii="Times New Roman" w:hAnsi="Times New Roman" w:cs="Times New Roman"/>
                <w:highlight w:val="yellow"/>
              </w:rPr>
              <w:t>Split, separated and fragmentated tight junctions of peripheral RPE cells</w:t>
            </w:r>
          </w:p>
          <w:p w14:paraId="0010A58D" w14:textId="77777777" w:rsidR="00BB7BDA" w:rsidRPr="0032151A" w:rsidRDefault="00BB7BDA" w:rsidP="00BB7BDA">
            <w:pPr>
              <w:pStyle w:val="ListParagraph"/>
              <w:numPr>
                <w:ilvl w:val="0"/>
                <w:numId w:val="24"/>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
            </w:pPr>
            <w:r w:rsidRPr="0032151A">
              <w:rPr>
                <w:rFonts w:ascii="Times New Roman" w:hAnsi="Times New Roman" w:cs="Times New Roman"/>
                <w:highlight w:val="yellow"/>
              </w:rPr>
              <w:t>Decreased RPE cells number at the peripheral region</w:t>
            </w:r>
          </w:p>
        </w:tc>
      </w:tr>
      <w:tr w:rsidR="00BB7BDA" w:rsidRPr="0032151A" w14:paraId="7C3DD255" w14:textId="77777777" w:rsidTr="00943BE5">
        <w:tc>
          <w:tcPr>
            <w:cnfStyle w:val="001000000000" w:firstRow="0" w:lastRow="0" w:firstColumn="1" w:lastColumn="0" w:oddVBand="0" w:evenVBand="0" w:oddHBand="0" w:evenHBand="0" w:firstRowFirstColumn="0" w:firstRowLastColumn="0" w:lastRowFirstColumn="0" w:lastRowLastColumn="0"/>
            <w:tcW w:w="2093" w:type="dxa"/>
          </w:tcPr>
          <w:p w14:paraId="6E3C5C27" w14:textId="77777777" w:rsidR="00BB7BDA" w:rsidRPr="0032151A" w:rsidRDefault="00BB7BDA" w:rsidP="00943BE5">
            <w:pPr>
              <w:rPr>
                <w:rFonts w:ascii="Times New Roman" w:hAnsi="Times New Roman" w:cs="Times New Roman"/>
                <w:highlight w:val="yellow"/>
              </w:rPr>
            </w:pPr>
            <w:r w:rsidRPr="0032151A">
              <w:rPr>
                <w:rFonts w:ascii="Times New Roman" w:hAnsi="Times New Roman" w:cs="Times New Roman"/>
                <w:highlight w:val="yellow"/>
              </w:rPr>
              <w:t>Transcriptional changes of phagocytosis genes</w:t>
            </w:r>
          </w:p>
        </w:tc>
        <w:tc>
          <w:tcPr>
            <w:tcW w:w="7149" w:type="dxa"/>
            <w:gridSpan w:val="2"/>
          </w:tcPr>
          <w:p w14:paraId="1CA83674" w14:textId="77777777" w:rsidR="00BB7BDA" w:rsidRPr="0032151A" w:rsidRDefault="00BB7BDA" w:rsidP="00943BE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
            </w:pPr>
            <w:r w:rsidRPr="0032151A">
              <w:rPr>
                <w:rFonts w:ascii="Times New Roman" w:hAnsi="Times New Roman" w:cs="Times New Roman"/>
                <w:highlight w:val="yellow"/>
              </w:rPr>
              <w:t>Decreased transcriptional expressions of genes involved in binding, engulfment and digestion in the old mice</w:t>
            </w:r>
          </w:p>
        </w:tc>
      </w:tr>
      <w:tr w:rsidR="00BB7BDA" w:rsidRPr="0032151A" w14:paraId="598E6DEB" w14:textId="77777777" w:rsidTr="00943B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14:paraId="6ABB110B" w14:textId="77777777" w:rsidR="00BB7BDA" w:rsidRPr="0032151A" w:rsidRDefault="00BB7BDA" w:rsidP="00943BE5">
            <w:pPr>
              <w:rPr>
                <w:rFonts w:ascii="Times New Roman" w:hAnsi="Times New Roman" w:cs="Times New Roman"/>
                <w:highlight w:val="yellow"/>
              </w:rPr>
            </w:pPr>
            <w:r w:rsidRPr="0032151A">
              <w:rPr>
                <w:rFonts w:ascii="Times New Roman" w:hAnsi="Times New Roman" w:cs="Times New Roman"/>
                <w:highlight w:val="yellow"/>
              </w:rPr>
              <w:t>Phagocytosis of POS</w:t>
            </w:r>
          </w:p>
        </w:tc>
        <w:tc>
          <w:tcPr>
            <w:tcW w:w="7149" w:type="dxa"/>
            <w:gridSpan w:val="2"/>
          </w:tcPr>
          <w:p w14:paraId="2589D11A" w14:textId="77777777" w:rsidR="00BB7BDA" w:rsidRPr="0032151A" w:rsidRDefault="00BB7BDA" w:rsidP="00BB7BDA">
            <w:pPr>
              <w:pStyle w:val="ListParagraph"/>
              <w:numPr>
                <w:ilvl w:val="0"/>
                <w:numId w:val="25"/>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
            </w:pPr>
            <w:r w:rsidRPr="0032151A">
              <w:rPr>
                <w:rFonts w:ascii="Times New Roman" w:hAnsi="Times New Roman" w:cs="Times New Roman"/>
                <w:highlight w:val="yellow"/>
              </w:rPr>
              <w:t>Accumulation of phagosomes at the basal side of the aged RPE cells across all regions</w:t>
            </w:r>
          </w:p>
          <w:p w14:paraId="3327A0D2" w14:textId="77777777" w:rsidR="00BB7BDA" w:rsidRPr="0032151A" w:rsidRDefault="00BB7BDA" w:rsidP="00BB7BDA">
            <w:pPr>
              <w:pStyle w:val="ListParagraph"/>
              <w:numPr>
                <w:ilvl w:val="0"/>
                <w:numId w:val="25"/>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
            </w:pPr>
            <w:r w:rsidRPr="0032151A">
              <w:rPr>
                <w:rFonts w:ascii="Times New Roman" w:hAnsi="Times New Roman" w:cs="Times New Roman"/>
                <w:highlight w:val="yellow"/>
              </w:rPr>
              <w:t>Delay in phagosomes daily digestion in the aged RPE at an off-peak time point</w:t>
            </w:r>
            <w:r>
              <w:rPr>
                <w:rFonts w:ascii="Times New Roman" w:hAnsi="Times New Roman" w:cs="Times New Roman"/>
                <w:highlight w:val="yellow"/>
              </w:rPr>
              <w:t xml:space="preserve"> (7.5hrs)</w:t>
            </w:r>
          </w:p>
          <w:p w14:paraId="125171FB" w14:textId="77777777" w:rsidR="00BB7BDA" w:rsidRPr="0032151A" w:rsidRDefault="00BB7BDA" w:rsidP="00BB7BDA">
            <w:pPr>
              <w:pStyle w:val="ListParagraph"/>
              <w:numPr>
                <w:ilvl w:val="0"/>
                <w:numId w:val="25"/>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highlight w:val="yellow"/>
              </w:rPr>
            </w:pPr>
            <w:r w:rsidRPr="0032151A">
              <w:rPr>
                <w:rFonts w:ascii="Times New Roman" w:hAnsi="Times New Roman" w:cs="Times New Roman"/>
                <w:highlight w:val="yellow"/>
              </w:rPr>
              <w:t>Reduced formation of phagolysosomes in the aged RPE</w:t>
            </w:r>
          </w:p>
        </w:tc>
      </w:tr>
      <w:tr w:rsidR="00BB7BDA" w:rsidRPr="00637995" w14:paraId="053453BF" w14:textId="77777777" w:rsidTr="00943BE5">
        <w:tc>
          <w:tcPr>
            <w:cnfStyle w:val="001000000000" w:firstRow="0" w:lastRow="0" w:firstColumn="1" w:lastColumn="0" w:oddVBand="0" w:evenVBand="0" w:oddHBand="0" w:evenHBand="0" w:firstRowFirstColumn="0" w:firstRowLastColumn="0" w:lastRowFirstColumn="0" w:lastRowLastColumn="0"/>
            <w:tcW w:w="2093" w:type="dxa"/>
          </w:tcPr>
          <w:p w14:paraId="481BB201" w14:textId="77777777" w:rsidR="00BB7BDA" w:rsidRPr="0032151A" w:rsidRDefault="00BB7BDA" w:rsidP="00943BE5">
            <w:pPr>
              <w:rPr>
                <w:rFonts w:ascii="Times New Roman" w:hAnsi="Times New Roman" w:cs="Times New Roman"/>
                <w:highlight w:val="yellow"/>
              </w:rPr>
            </w:pPr>
            <w:r w:rsidRPr="0032151A">
              <w:rPr>
                <w:rFonts w:ascii="Times New Roman" w:hAnsi="Times New Roman" w:cs="Times New Roman"/>
                <w:highlight w:val="yellow"/>
              </w:rPr>
              <w:t xml:space="preserve">Autophagy </w:t>
            </w:r>
          </w:p>
        </w:tc>
        <w:tc>
          <w:tcPr>
            <w:tcW w:w="7149" w:type="dxa"/>
            <w:gridSpan w:val="2"/>
          </w:tcPr>
          <w:p w14:paraId="69889DD6" w14:textId="77777777" w:rsidR="00BB7BDA" w:rsidRPr="0032151A" w:rsidRDefault="00BB7BDA" w:rsidP="00BB7BDA">
            <w:pPr>
              <w:pStyle w:val="ListParagraph"/>
              <w:numPr>
                <w:ilvl w:val="0"/>
                <w:numId w:val="26"/>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
            </w:pPr>
            <w:r w:rsidRPr="0032151A">
              <w:rPr>
                <w:rFonts w:ascii="Times New Roman" w:hAnsi="Times New Roman" w:cs="Times New Roman"/>
                <w:highlight w:val="yellow"/>
              </w:rPr>
              <w:t>Enlargement and increased number of LC3+ puncta suggest a compromised function of autophagosomes in the aged RPE</w:t>
            </w:r>
            <w:r>
              <w:rPr>
                <w:rFonts w:ascii="Times New Roman" w:hAnsi="Times New Roman" w:cs="Times New Roman"/>
                <w:highlight w:val="yellow"/>
              </w:rPr>
              <w:t>, independently of lysosome associated phagosome processing</w:t>
            </w:r>
          </w:p>
          <w:p w14:paraId="391C13E7" w14:textId="77777777" w:rsidR="00BB7BDA" w:rsidRPr="0032151A" w:rsidRDefault="00BB7BDA" w:rsidP="00BB7BDA">
            <w:pPr>
              <w:pStyle w:val="ListParagraph"/>
              <w:numPr>
                <w:ilvl w:val="0"/>
                <w:numId w:val="26"/>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
            </w:pPr>
            <w:r w:rsidRPr="0032151A">
              <w:rPr>
                <w:rFonts w:ascii="Times New Roman" w:hAnsi="Times New Roman" w:cs="Times New Roman"/>
                <w:highlight w:val="yellow"/>
              </w:rPr>
              <w:t xml:space="preserve">Upregulation of autophagy through AMPKα, phosphorylation of 4E-BP1 at T37 and T46 and an increase in LC3+ autophagosome numbers </w:t>
            </w:r>
            <w:r>
              <w:rPr>
                <w:rFonts w:ascii="Times New Roman" w:hAnsi="Times New Roman" w:cs="Times New Roman"/>
                <w:highlight w:val="yellow"/>
              </w:rPr>
              <w:t xml:space="preserve">but </w:t>
            </w:r>
            <w:r w:rsidRPr="0032151A">
              <w:rPr>
                <w:rFonts w:ascii="Times New Roman" w:hAnsi="Times New Roman" w:cs="Times New Roman"/>
                <w:highlight w:val="yellow"/>
              </w:rPr>
              <w:t>fail</w:t>
            </w:r>
            <w:r>
              <w:rPr>
                <w:rFonts w:ascii="Times New Roman" w:hAnsi="Times New Roman" w:cs="Times New Roman"/>
                <w:highlight w:val="yellow"/>
              </w:rPr>
              <w:t>ure to</w:t>
            </w:r>
            <w:r w:rsidRPr="0032151A">
              <w:rPr>
                <w:rFonts w:ascii="Times New Roman" w:hAnsi="Times New Roman" w:cs="Times New Roman"/>
                <w:highlight w:val="yellow"/>
              </w:rPr>
              <w:t xml:space="preserve"> remove p62 tagged waste proteins in the aged RPE cells </w:t>
            </w:r>
          </w:p>
        </w:tc>
      </w:tr>
    </w:tbl>
    <w:p w14:paraId="437D7D29" w14:textId="77777777" w:rsidR="00BB7BDA" w:rsidRPr="00347BF8" w:rsidRDefault="00BB7BDA" w:rsidP="00BB7BDA">
      <w:pPr>
        <w:spacing w:line="360" w:lineRule="auto"/>
        <w:jc w:val="both"/>
        <w:rPr>
          <w:rFonts w:ascii="Times New Roman" w:hAnsi="Times New Roman" w:cs="Times New Roman"/>
          <w:sz w:val="24"/>
          <w:szCs w:val="24"/>
        </w:rPr>
      </w:pPr>
    </w:p>
    <w:p w14:paraId="09C76069" w14:textId="77777777" w:rsidR="002F11CC" w:rsidRPr="00347BF8" w:rsidRDefault="002F11CC" w:rsidP="002F11CC">
      <w:pPr>
        <w:rPr>
          <w:rFonts w:ascii="Times New Roman" w:hAnsi="Times New Roman" w:cs="Times New Roman"/>
        </w:rPr>
      </w:pPr>
    </w:p>
    <w:p w14:paraId="7E7A191B" w14:textId="77777777" w:rsidR="00900A6A" w:rsidRPr="00347BF8" w:rsidRDefault="00900A6A" w:rsidP="00900A6A">
      <w:pPr>
        <w:spacing w:line="360" w:lineRule="auto"/>
        <w:jc w:val="both"/>
        <w:rPr>
          <w:rFonts w:ascii="Times New Roman" w:hAnsi="Times New Roman" w:cs="Times New Roman"/>
          <w:sz w:val="24"/>
          <w:szCs w:val="24"/>
        </w:rPr>
      </w:pPr>
      <w:r w:rsidRPr="00347BF8">
        <w:rPr>
          <w:rFonts w:ascii="Times New Roman" w:hAnsi="Times New Roman" w:cs="Times New Roman"/>
          <w:noProof/>
          <w:sz w:val="24"/>
          <w:szCs w:val="24"/>
        </w:rPr>
        <w:lastRenderedPageBreak/>
        <w:drawing>
          <wp:inline distT="0" distB="0" distL="0" distR="0" wp14:anchorId="7A1F8C19" wp14:editId="274E9E95">
            <wp:extent cx="5539563" cy="5585695"/>
            <wp:effectExtent l="0" t="0" r="4445" b="0"/>
            <wp:docPr id="4" name="Picture 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50772" cy="5596997"/>
                    </a:xfrm>
                    <a:prstGeom prst="rect">
                      <a:avLst/>
                    </a:prstGeom>
                    <a:noFill/>
                    <a:ln>
                      <a:noFill/>
                    </a:ln>
                  </pic:spPr>
                </pic:pic>
              </a:graphicData>
            </a:graphic>
          </wp:inline>
        </w:drawing>
      </w:r>
    </w:p>
    <w:p w14:paraId="2D22128D" w14:textId="6BF96631" w:rsidR="00900A6A" w:rsidRPr="00347BF8" w:rsidRDefault="00900A6A" w:rsidP="00900A6A">
      <w:pPr>
        <w:spacing w:line="360" w:lineRule="auto"/>
        <w:jc w:val="both"/>
        <w:rPr>
          <w:rFonts w:ascii="Times New Roman" w:hAnsi="Times New Roman" w:cs="Times New Roman"/>
          <w:sz w:val="24"/>
          <w:szCs w:val="24"/>
        </w:rPr>
      </w:pPr>
      <w:r w:rsidRPr="00347BF8">
        <w:rPr>
          <w:rFonts w:ascii="Times New Roman" w:hAnsi="Times New Roman" w:cs="Times New Roman"/>
          <w:b/>
          <w:bCs/>
          <w:i/>
          <w:iCs/>
          <w:sz w:val="24"/>
          <w:szCs w:val="24"/>
        </w:rPr>
        <w:t>Figure 1. Peripheral RPE undergo structural change and cell loss with age.</w:t>
      </w:r>
      <w:r w:rsidRPr="00347BF8">
        <w:rPr>
          <w:rFonts w:ascii="Times New Roman" w:hAnsi="Times New Roman" w:cs="Times New Roman"/>
          <w:b/>
          <w:bCs/>
          <w:sz w:val="24"/>
          <w:szCs w:val="24"/>
        </w:rPr>
        <w:t xml:space="preserve"> </w:t>
      </w:r>
      <w:r w:rsidRPr="00347BF8">
        <w:rPr>
          <w:rFonts w:ascii="Times New Roman" w:hAnsi="Times New Roman" w:cs="Times New Roman"/>
          <w:sz w:val="24"/>
          <w:szCs w:val="24"/>
        </w:rPr>
        <w:t>RPE/choroid/sclera flat mounts from a 3-month-old (young) and a 21-month-old mouse (aged)</w:t>
      </w:r>
      <w:r w:rsidR="00CA1F32" w:rsidRPr="00347BF8">
        <w:rPr>
          <w:rFonts w:ascii="Times New Roman" w:hAnsi="Times New Roman" w:cs="Times New Roman"/>
          <w:sz w:val="24"/>
          <w:szCs w:val="24"/>
        </w:rPr>
        <w:t xml:space="preserve"> collected </w:t>
      </w:r>
      <w:r w:rsidR="00CA1F32" w:rsidRPr="00071A00">
        <w:rPr>
          <w:rFonts w:ascii="Times New Roman" w:hAnsi="Times New Roman" w:cs="Times New Roman"/>
          <w:sz w:val="24"/>
          <w:szCs w:val="24"/>
          <w:highlight w:val="yellow"/>
        </w:rPr>
        <w:t>4.5 hours after light on</w:t>
      </w:r>
      <w:r w:rsidRPr="00347BF8">
        <w:rPr>
          <w:rFonts w:ascii="Times New Roman" w:hAnsi="Times New Roman" w:cs="Times New Roman"/>
          <w:sz w:val="24"/>
          <w:szCs w:val="24"/>
        </w:rPr>
        <w:t xml:space="preserve">, were stained for ZO1 (red) and DAPI (for nuclei, blue) and imaged by confocal microscopy. (A) Schematic, created with </w:t>
      </w:r>
      <w:proofErr w:type="spellStart"/>
      <w:r w:rsidRPr="00347BF8">
        <w:rPr>
          <w:rFonts w:ascii="Times New Roman" w:hAnsi="Times New Roman" w:cs="Times New Roman"/>
          <w:sz w:val="24"/>
          <w:szCs w:val="24"/>
        </w:rPr>
        <w:t>BioRender</w:t>
      </w:r>
      <w:proofErr w:type="spellEnd"/>
      <w:r w:rsidRPr="00347BF8">
        <w:rPr>
          <w:rFonts w:ascii="Times New Roman" w:hAnsi="Times New Roman" w:cs="Times New Roman"/>
          <w:sz w:val="24"/>
          <w:szCs w:val="24"/>
        </w:rPr>
        <w:t xml:space="preserve"> (BioRender.com), showing the different geographic locations of RPE flat mounts used in all the image analysis to account for eccentricity from the optic nerve head. (B-G) Representative confocal images of RPE flat mounts from young (B-D) and aged (E-G) mice showing RPE cells in the central (</w:t>
      </w:r>
      <w:proofErr w:type="gramStart"/>
      <w:r w:rsidRPr="00347BF8">
        <w:rPr>
          <w:rFonts w:ascii="Times New Roman" w:hAnsi="Times New Roman" w:cs="Times New Roman"/>
          <w:sz w:val="24"/>
          <w:szCs w:val="24"/>
        </w:rPr>
        <w:t>B,E</w:t>
      </w:r>
      <w:proofErr w:type="gramEnd"/>
      <w:r w:rsidRPr="00347BF8">
        <w:rPr>
          <w:rFonts w:ascii="Times New Roman" w:hAnsi="Times New Roman" w:cs="Times New Roman"/>
          <w:sz w:val="24"/>
          <w:szCs w:val="24"/>
        </w:rPr>
        <w:t xml:space="preserve">), mid-peripheral (C,F) and peripheral (D,G) regions. Scale bars, 50 µm. (H-J) Quantification of RPE cell area (H), RPE cell density (I), number of RPE nuclei (J) in different regions of RPE flat mounts in young (blue bars) and aged mice (red bars). Data shown as mean ± SEM, n=6 animals per group; </w:t>
      </w:r>
      <w:r w:rsidR="000A09DE" w:rsidRPr="00347BF8">
        <w:rPr>
          <w:rFonts w:ascii="Times New Roman" w:hAnsi="Times New Roman" w:cs="Times New Roman"/>
          <w:sz w:val="24"/>
          <w:szCs w:val="24"/>
        </w:rPr>
        <w:t>Two-way</w:t>
      </w:r>
      <w:r w:rsidRPr="00347BF8">
        <w:rPr>
          <w:rFonts w:ascii="Times New Roman" w:hAnsi="Times New Roman" w:cs="Times New Roman"/>
          <w:sz w:val="24"/>
          <w:szCs w:val="24"/>
        </w:rPr>
        <w:t xml:space="preserve"> ANOVA for eccentricity and age, with post-hoc significance of p &lt; 0.05 shown. *, P &lt; 0.05; **, P &lt; 0.01; ***, P &lt; 0.001; ****, P &lt; 0.0001.</w:t>
      </w:r>
    </w:p>
    <w:p w14:paraId="0F2E7AE0" w14:textId="77777777" w:rsidR="00900A6A" w:rsidRPr="00347BF8" w:rsidRDefault="00900A6A" w:rsidP="00900A6A">
      <w:pPr>
        <w:spacing w:line="360" w:lineRule="auto"/>
        <w:jc w:val="both"/>
        <w:rPr>
          <w:rFonts w:ascii="Times New Roman" w:hAnsi="Times New Roman" w:cs="Times New Roman"/>
          <w:sz w:val="24"/>
          <w:szCs w:val="24"/>
        </w:rPr>
      </w:pPr>
      <w:r w:rsidRPr="00347BF8">
        <w:rPr>
          <w:rFonts w:ascii="Times New Roman" w:hAnsi="Times New Roman" w:cs="Times New Roman"/>
          <w:noProof/>
          <w:sz w:val="24"/>
          <w:szCs w:val="24"/>
        </w:rPr>
        <w:lastRenderedPageBreak/>
        <w:drawing>
          <wp:inline distT="0" distB="0" distL="0" distR="0" wp14:anchorId="0E268B94" wp14:editId="77C5713F">
            <wp:extent cx="5721350" cy="5549900"/>
            <wp:effectExtent l="0" t="0" r="0" b="0"/>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21350" cy="5549900"/>
                    </a:xfrm>
                    <a:prstGeom prst="rect">
                      <a:avLst/>
                    </a:prstGeom>
                    <a:noFill/>
                    <a:ln>
                      <a:noFill/>
                    </a:ln>
                  </pic:spPr>
                </pic:pic>
              </a:graphicData>
            </a:graphic>
          </wp:inline>
        </w:drawing>
      </w:r>
    </w:p>
    <w:p w14:paraId="052C9A14" w14:textId="5AF7544B" w:rsidR="00900A6A" w:rsidRPr="00347BF8" w:rsidRDefault="00900A6A" w:rsidP="00900A6A">
      <w:pPr>
        <w:spacing w:line="360" w:lineRule="auto"/>
        <w:rPr>
          <w:rFonts w:ascii="Times New Roman" w:hAnsi="Times New Roman" w:cs="Times New Roman"/>
          <w:sz w:val="24"/>
          <w:szCs w:val="24"/>
          <w:lang w:val="en-HK"/>
        </w:rPr>
      </w:pPr>
      <w:r w:rsidRPr="00347BF8">
        <w:rPr>
          <w:rFonts w:ascii="Times New Roman" w:hAnsi="Times New Roman" w:cs="Times New Roman"/>
          <w:b/>
          <w:bCs/>
          <w:i/>
          <w:iCs/>
          <w:sz w:val="24"/>
          <w:szCs w:val="24"/>
          <w:lang w:val="en-HK"/>
        </w:rPr>
        <w:t xml:space="preserve">Figure 2: The tight junctions in RPE cells are altered with age. </w:t>
      </w:r>
      <w:r w:rsidRPr="00347BF8">
        <w:rPr>
          <w:rFonts w:ascii="Times New Roman" w:hAnsi="Times New Roman" w:cs="Times New Roman"/>
          <w:sz w:val="24"/>
          <w:szCs w:val="24"/>
          <w:lang w:val="en-HK"/>
        </w:rPr>
        <w:t xml:space="preserve">(A-B) Schematics, created with </w:t>
      </w:r>
      <w:proofErr w:type="spellStart"/>
      <w:r w:rsidRPr="00347BF8">
        <w:rPr>
          <w:rFonts w:ascii="Times New Roman" w:hAnsi="Times New Roman" w:cs="Times New Roman"/>
          <w:sz w:val="24"/>
          <w:szCs w:val="24"/>
          <w:lang w:val="en-HK"/>
        </w:rPr>
        <w:t>BioRender</w:t>
      </w:r>
      <w:proofErr w:type="spellEnd"/>
      <w:r w:rsidRPr="00347BF8">
        <w:rPr>
          <w:rFonts w:ascii="Times New Roman" w:hAnsi="Times New Roman" w:cs="Times New Roman"/>
          <w:sz w:val="24"/>
          <w:szCs w:val="24"/>
          <w:lang w:val="en-HK"/>
        </w:rPr>
        <w:t xml:space="preserve"> (BioRender.com) showing the appearance of tight junctions in RPE cells in healthy human eyes (A) and human eyes with AMD (B). In a flat mount view of RPE in healthy human eyes, RPE cells are regular and hexagonal in shape, with</w:t>
      </w:r>
      <w:r w:rsidR="000A09DE" w:rsidRPr="00347BF8">
        <w:rPr>
          <w:rFonts w:ascii="Times New Roman" w:hAnsi="Times New Roman" w:cs="Times New Roman"/>
          <w:sz w:val="24"/>
          <w:szCs w:val="24"/>
          <w:lang w:val="en-HK"/>
        </w:rPr>
        <w:t xml:space="preserve"> intact</w:t>
      </w:r>
      <w:r w:rsidRPr="00347BF8">
        <w:rPr>
          <w:rFonts w:ascii="Times New Roman" w:hAnsi="Times New Roman" w:cs="Times New Roman"/>
          <w:sz w:val="24"/>
          <w:szCs w:val="24"/>
          <w:lang w:val="en-HK"/>
        </w:rPr>
        <w:t xml:space="preserve"> </w:t>
      </w:r>
      <w:r w:rsidR="002A319D" w:rsidRPr="00347BF8">
        <w:rPr>
          <w:rFonts w:ascii="Times New Roman" w:hAnsi="Times New Roman" w:cs="Times New Roman"/>
          <w:sz w:val="24"/>
          <w:szCs w:val="24"/>
          <w:lang w:val="en-HK"/>
        </w:rPr>
        <w:t>tight junctions</w:t>
      </w:r>
      <w:r w:rsidR="000A09DE" w:rsidRPr="00347BF8">
        <w:rPr>
          <w:rFonts w:ascii="Times New Roman" w:hAnsi="Times New Roman" w:cs="Times New Roman"/>
          <w:sz w:val="24"/>
          <w:szCs w:val="24"/>
          <w:lang w:val="en-HK"/>
        </w:rPr>
        <w:t xml:space="preserve"> </w:t>
      </w:r>
      <w:r w:rsidRPr="00347BF8">
        <w:rPr>
          <w:rFonts w:ascii="Times New Roman" w:hAnsi="Times New Roman" w:cs="Times New Roman"/>
          <w:sz w:val="24"/>
          <w:szCs w:val="24"/>
          <w:lang w:val="en-HK"/>
        </w:rPr>
        <w:t xml:space="preserve">(A). In </w:t>
      </w:r>
      <w:r w:rsidR="000A09DE" w:rsidRPr="00347BF8">
        <w:rPr>
          <w:rFonts w:ascii="Times New Roman" w:hAnsi="Times New Roman" w:cs="Times New Roman"/>
          <w:sz w:val="24"/>
          <w:szCs w:val="24"/>
          <w:lang w:val="en-HK"/>
        </w:rPr>
        <w:t xml:space="preserve">AMD-affected sites of RPE in </w:t>
      </w:r>
      <w:r w:rsidRPr="00347BF8">
        <w:rPr>
          <w:rFonts w:ascii="Times New Roman" w:hAnsi="Times New Roman" w:cs="Times New Roman"/>
          <w:sz w:val="24"/>
          <w:szCs w:val="24"/>
          <w:lang w:val="en-HK"/>
        </w:rPr>
        <w:t xml:space="preserve">human eyes, RPE cells enlarge and are irregular, with tight junctions being split, separated, thinned, fragmented and thickened (B) </w:t>
      </w:r>
      <w:r w:rsidRPr="00347BF8">
        <w:rPr>
          <w:rFonts w:ascii="Times New Roman" w:hAnsi="Times New Roman" w:cs="Times New Roman"/>
          <w:sz w:val="24"/>
          <w:szCs w:val="24"/>
          <w:lang w:val="en-HK"/>
        </w:rPr>
        <w:fldChar w:fldCharType="begin">
          <w:fldData xml:space="preserve">PEVuZE5vdGU+PENpdGU+PEF1dGhvcj5UYXJhdTwvQXV0aG9yPjxZZWFyPjIwMTk8L1llYXI+PFJl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</w:fldData>
        </w:fldChar>
      </w:r>
      <w:r w:rsidR="002069CA" w:rsidRPr="00347BF8">
        <w:rPr>
          <w:rFonts w:ascii="Times New Roman" w:hAnsi="Times New Roman" w:cs="Times New Roman"/>
          <w:sz w:val="24"/>
          <w:szCs w:val="24"/>
          <w:lang w:val="en-HK"/>
        </w:rPr>
        <w:instrText xml:space="preserve"> ADDIN EN.CITE </w:instrText>
      </w:r>
      <w:r w:rsidR="002069CA" w:rsidRPr="00347BF8">
        <w:rPr>
          <w:rFonts w:ascii="Times New Roman" w:hAnsi="Times New Roman" w:cs="Times New Roman"/>
          <w:sz w:val="24"/>
          <w:szCs w:val="24"/>
          <w:lang w:val="en-HK"/>
        </w:rPr>
        <w:fldChar w:fldCharType="begin">
          <w:fldData xml:space="preserve">PEVuZE5vdGU+PENpdGU+PEF1dGhvcj5UYXJhdTwvQXV0aG9yPjxZZWFyPjIwMTk8L1llYXI+PFJl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</w:fldData>
        </w:fldChar>
      </w:r>
      <w:r w:rsidR="002069CA" w:rsidRPr="00347BF8">
        <w:rPr>
          <w:rFonts w:ascii="Times New Roman" w:hAnsi="Times New Roman" w:cs="Times New Roman"/>
          <w:sz w:val="24"/>
          <w:szCs w:val="24"/>
          <w:lang w:val="en-HK"/>
        </w:rPr>
        <w:instrText xml:space="preserve"> ADDIN EN.CITE.DATA </w:instrText>
      </w:r>
      <w:r w:rsidR="002069CA" w:rsidRPr="00347BF8">
        <w:rPr>
          <w:rFonts w:ascii="Times New Roman" w:hAnsi="Times New Roman" w:cs="Times New Roman"/>
          <w:sz w:val="24"/>
          <w:szCs w:val="24"/>
          <w:lang w:val="en-HK"/>
        </w:rPr>
      </w:r>
      <w:r w:rsidR="002069CA" w:rsidRPr="00347BF8">
        <w:rPr>
          <w:rFonts w:ascii="Times New Roman" w:hAnsi="Times New Roman" w:cs="Times New Roman"/>
          <w:sz w:val="24"/>
          <w:szCs w:val="24"/>
          <w:lang w:val="en-HK"/>
        </w:rPr>
        <w:fldChar w:fldCharType="end"/>
      </w:r>
      <w:r w:rsidRPr="00347BF8">
        <w:rPr>
          <w:rFonts w:ascii="Times New Roman" w:hAnsi="Times New Roman" w:cs="Times New Roman"/>
          <w:sz w:val="24"/>
          <w:szCs w:val="24"/>
          <w:lang w:val="en-HK"/>
        </w:rPr>
      </w:r>
      <w:r w:rsidRPr="00347BF8">
        <w:rPr>
          <w:rFonts w:ascii="Times New Roman" w:hAnsi="Times New Roman" w:cs="Times New Roman"/>
          <w:sz w:val="24"/>
          <w:szCs w:val="24"/>
          <w:lang w:val="en-HK"/>
        </w:rPr>
        <w:fldChar w:fldCharType="separate"/>
      </w:r>
      <w:r w:rsidR="002069CA" w:rsidRPr="00347BF8">
        <w:rPr>
          <w:rFonts w:ascii="Times New Roman" w:hAnsi="Times New Roman" w:cs="Times New Roman"/>
          <w:noProof/>
          <w:sz w:val="24"/>
          <w:szCs w:val="24"/>
          <w:lang w:val="en-HK"/>
        </w:rPr>
        <w:t>(Tarau et al., 2019)</w:t>
      </w:r>
      <w:r w:rsidRPr="00347BF8">
        <w:rPr>
          <w:rFonts w:ascii="Times New Roman" w:hAnsi="Times New Roman" w:cs="Times New Roman"/>
          <w:sz w:val="24"/>
          <w:szCs w:val="24"/>
          <w:lang w:val="en-HK"/>
        </w:rPr>
        <w:fldChar w:fldCharType="end"/>
      </w:r>
      <w:r w:rsidRPr="00347BF8">
        <w:rPr>
          <w:rFonts w:ascii="Times New Roman" w:hAnsi="Times New Roman" w:cs="Times New Roman"/>
          <w:sz w:val="24"/>
          <w:szCs w:val="24"/>
          <w:lang w:val="en-HK"/>
        </w:rPr>
        <w:t>. RPE/choroid/sclera flat mounts from a 3-month</w:t>
      </w:r>
      <w:r w:rsidR="000A09DE" w:rsidRPr="00347BF8">
        <w:rPr>
          <w:rFonts w:ascii="Times New Roman" w:hAnsi="Times New Roman" w:cs="Times New Roman"/>
          <w:sz w:val="24"/>
          <w:szCs w:val="24"/>
          <w:lang w:val="en-HK"/>
        </w:rPr>
        <w:t>-old</w:t>
      </w:r>
      <w:r w:rsidRPr="00347BF8">
        <w:rPr>
          <w:rFonts w:ascii="Times New Roman" w:hAnsi="Times New Roman" w:cs="Times New Roman"/>
          <w:sz w:val="24"/>
          <w:szCs w:val="24"/>
          <w:lang w:val="en-HK"/>
        </w:rPr>
        <w:t xml:space="preserve"> (young) and a </w:t>
      </w:r>
      <w:r w:rsidR="002A319D" w:rsidRPr="00347BF8">
        <w:rPr>
          <w:rFonts w:ascii="Times New Roman" w:hAnsi="Times New Roman" w:cs="Times New Roman"/>
          <w:sz w:val="24"/>
          <w:szCs w:val="24"/>
          <w:lang w:val="en-HK"/>
        </w:rPr>
        <w:t>21-month-old</w:t>
      </w:r>
      <w:r w:rsidRPr="00347BF8">
        <w:rPr>
          <w:rFonts w:ascii="Times New Roman" w:hAnsi="Times New Roman" w:cs="Times New Roman"/>
          <w:sz w:val="24"/>
          <w:szCs w:val="24"/>
          <w:lang w:val="en-HK"/>
        </w:rPr>
        <w:t xml:space="preserve"> mouse (aged)</w:t>
      </w:r>
      <w:r w:rsidR="00CA1F32" w:rsidRPr="00347BF8">
        <w:rPr>
          <w:rFonts w:ascii="Times New Roman" w:hAnsi="Times New Roman" w:cs="Times New Roman"/>
          <w:sz w:val="24"/>
          <w:szCs w:val="24"/>
          <w:lang w:val="en-HK"/>
        </w:rPr>
        <w:t xml:space="preserve"> collected </w:t>
      </w:r>
      <w:r w:rsidR="00CA1F32" w:rsidRPr="00071A00">
        <w:rPr>
          <w:rFonts w:ascii="Times New Roman" w:hAnsi="Times New Roman" w:cs="Times New Roman"/>
          <w:sz w:val="24"/>
          <w:szCs w:val="24"/>
          <w:highlight w:val="yellow"/>
          <w:lang w:val="en-HK"/>
        </w:rPr>
        <w:t>4.5 hours after light on</w:t>
      </w:r>
      <w:r w:rsidRPr="00347BF8">
        <w:rPr>
          <w:rFonts w:ascii="Times New Roman" w:hAnsi="Times New Roman" w:cs="Times New Roman"/>
          <w:sz w:val="24"/>
          <w:szCs w:val="24"/>
          <w:lang w:val="en-HK"/>
        </w:rPr>
        <w:t xml:space="preserve">, were stained for tight junctions (red), imaged by confocal microscopy. Confocal images showing the appearance of tight junctions in </w:t>
      </w:r>
      <w:r w:rsidR="002A319D" w:rsidRPr="00347BF8">
        <w:rPr>
          <w:rFonts w:ascii="Times New Roman" w:hAnsi="Times New Roman" w:cs="Times New Roman"/>
          <w:sz w:val="24"/>
          <w:szCs w:val="24"/>
          <w:lang w:val="en-HK"/>
        </w:rPr>
        <w:t>3-month-old</w:t>
      </w:r>
      <w:r w:rsidRPr="00347BF8">
        <w:rPr>
          <w:rFonts w:ascii="Times New Roman" w:hAnsi="Times New Roman" w:cs="Times New Roman"/>
          <w:sz w:val="24"/>
          <w:szCs w:val="24"/>
          <w:lang w:val="en-HK"/>
        </w:rPr>
        <w:t xml:space="preserve"> (C) and 21-month</w:t>
      </w:r>
      <w:r w:rsidR="002A319D" w:rsidRPr="00347BF8">
        <w:rPr>
          <w:rFonts w:ascii="Times New Roman" w:hAnsi="Times New Roman" w:cs="Times New Roman"/>
          <w:sz w:val="24"/>
          <w:szCs w:val="24"/>
          <w:lang w:val="en-HK"/>
        </w:rPr>
        <w:t>-</w:t>
      </w:r>
      <w:r w:rsidRPr="00347BF8">
        <w:rPr>
          <w:rFonts w:ascii="Times New Roman" w:hAnsi="Times New Roman" w:cs="Times New Roman"/>
          <w:sz w:val="24"/>
          <w:szCs w:val="24"/>
          <w:lang w:val="en-HK"/>
        </w:rPr>
        <w:t>old (D-G) mice. Scale bars, 20µm. Arrowheads indicate a split (D), separated (E), fragmentated (F) tight junctions and irregular RPE cells (G) due to effects of aging on the mouse RPE.</w:t>
      </w:r>
    </w:p>
    <w:p w14:paraId="1B1F954F" w14:textId="77777777" w:rsidR="00900A6A" w:rsidRPr="00347BF8" w:rsidRDefault="00900A6A" w:rsidP="00900A6A">
      <w:pPr>
        <w:spacing w:line="360" w:lineRule="auto"/>
        <w:jc w:val="both"/>
        <w:rPr>
          <w:rFonts w:ascii="Times New Roman" w:hAnsi="Times New Roman" w:cs="Times New Roman"/>
          <w:sz w:val="24"/>
          <w:szCs w:val="24"/>
        </w:rPr>
      </w:pPr>
    </w:p>
    <w:p w14:paraId="25AFB957" w14:textId="77777777" w:rsidR="00900A6A" w:rsidRPr="00347BF8" w:rsidRDefault="00900A6A" w:rsidP="00900A6A">
      <w:pPr>
        <w:spacing w:line="360" w:lineRule="auto"/>
        <w:jc w:val="both"/>
        <w:rPr>
          <w:rFonts w:ascii="Times New Roman" w:hAnsi="Times New Roman" w:cs="Times New Roman"/>
          <w:sz w:val="24"/>
          <w:szCs w:val="24"/>
        </w:rPr>
      </w:pPr>
      <w:r w:rsidRPr="00347BF8">
        <w:rPr>
          <w:rFonts w:ascii="Times New Roman" w:hAnsi="Times New Roman" w:cs="Times New Roman"/>
          <w:noProof/>
          <w:sz w:val="24"/>
          <w:szCs w:val="24"/>
        </w:rPr>
        <w:drawing>
          <wp:inline distT="0" distB="0" distL="0" distR="0" wp14:anchorId="6C967ED6" wp14:editId="648CC8CF">
            <wp:extent cx="5829959" cy="2541181"/>
            <wp:effectExtent l="0" t="0" r="0" b="0"/>
            <wp:docPr id="12" name="Picture 12" descr="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Chart, box and whisker chart&#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845159" cy="2547806"/>
                    </a:xfrm>
                    <a:prstGeom prst="rect">
                      <a:avLst/>
                    </a:prstGeom>
                    <a:noFill/>
                    <a:ln>
                      <a:noFill/>
                    </a:ln>
                  </pic:spPr>
                </pic:pic>
              </a:graphicData>
            </a:graphic>
          </wp:inline>
        </w:drawing>
      </w:r>
    </w:p>
    <w:p w14:paraId="6165F693" w14:textId="77777777" w:rsidR="00900A6A" w:rsidRPr="00347BF8" w:rsidRDefault="00900A6A" w:rsidP="00900A6A">
      <w:pPr>
        <w:jc w:val="both"/>
        <w:rPr>
          <w:rFonts w:ascii="Times New Roman" w:hAnsi="Times New Roman" w:cs="Times New Roman"/>
          <w:sz w:val="24"/>
          <w:szCs w:val="24"/>
        </w:rPr>
      </w:pPr>
    </w:p>
    <w:p w14:paraId="1FB1598B" w14:textId="5E8C3A28" w:rsidR="00900A6A" w:rsidRPr="00347BF8" w:rsidRDefault="00900A6A" w:rsidP="00900A6A">
      <w:pPr>
        <w:spacing w:line="360" w:lineRule="auto"/>
        <w:jc w:val="both"/>
        <w:rPr>
          <w:rFonts w:ascii="Times New Roman" w:hAnsi="Times New Roman" w:cs="Times New Roman"/>
          <w:sz w:val="24"/>
          <w:szCs w:val="24"/>
        </w:rPr>
      </w:pPr>
      <w:r w:rsidRPr="00347BF8">
        <w:rPr>
          <w:rFonts w:ascii="Times New Roman" w:hAnsi="Times New Roman" w:cs="Times New Roman"/>
          <w:b/>
          <w:bCs/>
          <w:i/>
          <w:iCs/>
          <w:sz w:val="24"/>
          <w:szCs w:val="24"/>
        </w:rPr>
        <w:t>Figure 3. Genes involved in phagocytosis of photoreceptor outer segments are downregulated in the RPE with age.</w:t>
      </w:r>
      <w:r w:rsidRPr="00347BF8">
        <w:rPr>
          <w:rFonts w:ascii="Times New Roman" w:hAnsi="Times New Roman" w:cs="Times New Roman"/>
          <w:b/>
          <w:bCs/>
          <w:sz w:val="24"/>
          <w:szCs w:val="24"/>
        </w:rPr>
        <w:t xml:space="preserve"> </w:t>
      </w:r>
      <w:r w:rsidRPr="00347BF8">
        <w:rPr>
          <w:rFonts w:ascii="Times New Roman" w:hAnsi="Times New Roman" w:cs="Times New Roman"/>
          <w:sz w:val="24"/>
          <w:szCs w:val="24"/>
        </w:rPr>
        <w:t xml:space="preserve">Total RNA was extracted from RPE isolated from 3-month-old (young) and 22-month-old mice (aged) </w:t>
      </w:r>
      <w:r w:rsidR="00BA58C1" w:rsidRPr="00347BF8">
        <w:rPr>
          <w:rFonts w:ascii="Times New Roman" w:hAnsi="Times New Roman" w:cs="Times New Roman"/>
          <w:sz w:val="24"/>
          <w:szCs w:val="24"/>
          <w:lang w:val="en-HK"/>
        </w:rPr>
        <w:t xml:space="preserve">collected </w:t>
      </w:r>
      <w:r w:rsidR="00731C3F" w:rsidRPr="003A642E">
        <w:rPr>
          <w:rFonts w:ascii="Times New Roman" w:hAnsi="Times New Roman" w:cs="Times New Roman"/>
          <w:sz w:val="24"/>
          <w:szCs w:val="24"/>
          <w:highlight w:val="yellow"/>
          <w:lang w:val="en-HK"/>
        </w:rPr>
        <w:t xml:space="preserve">around </w:t>
      </w:r>
      <w:r w:rsidR="00BA58C1" w:rsidRPr="00071A00">
        <w:rPr>
          <w:rFonts w:ascii="Times New Roman" w:hAnsi="Times New Roman" w:cs="Times New Roman"/>
          <w:sz w:val="24"/>
          <w:szCs w:val="24"/>
          <w:highlight w:val="yellow"/>
          <w:lang w:val="en-HK"/>
        </w:rPr>
        <w:t xml:space="preserve">4.5 hours after light </w:t>
      </w:r>
      <w:proofErr w:type="gramStart"/>
      <w:r w:rsidR="00BA58C1" w:rsidRPr="00071A00">
        <w:rPr>
          <w:rFonts w:ascii="Times New Roman" w:hAnsi="Times New Roman" w:cs="Times New Roman"/>
          <w:sz w:val="24"/>
          <w:szCs w:val="24"/>
          <w:highlight w:val="yellow"/>
          <w:lang w:val="en-HK"/>
        </w:rPr>
        <w:t>on</w:t>
      </w:r>
      <w:r w:rsidR="00BA58C1" w:rsidRPr="003A642E">
        <w:rPr>
          <w:rFonts w:ascii="Times New Roman" w:hAnsi="Times New Roman" w:cs="Times New Roman"/>
          <w:sz w:val="24"/>
          <w:szCs w:val="24"/>
          <w:lang w:val="en-HK"/>
        </w:rPr>
        <w:t>,</w:t>
      </w:r>
      <w:r w:rsidR="00BA58C1">
        <w:rPr>
          <w:rFonts w:ascii="Times New Roman" w:hAnsi="Times New Roman" w:cs="Times New Roman"/>
          <w:sz w:val="24"/>
          <w:szCs w:val="24"/>
          <w:lang w:val="en-HK"/>
        </w:rPr>
        <w:t xml:space="preserve"> </w:t>
      </w:r>
      <w:r w:rsidRPr="00347BF8">
        <w:rPr>
          <w:rFonts w:ascii="Times New Roman" w:hAnsi="Times New Roman" w:cs="Times New Roman"/>
          <w:sz w:val="24"/>
          <w:szCs w:val="24"/>
        </w:rPr>
        <w:t>and</w:t>
      </w:r>
      <w:proofErr w:type="gramEnd"/>
      <w:r w:rsidRPr="00347BF8">
        <w:rPr>
          <w:rFonts w:ascii="Times New Roman" w:hAnsi="Times New Roman" w:cs="Times New Roman"/>
          <w:sz w:val="24"/>
          <w:szCs w:val="24"/>
        </w:rPr>
        <w:t xml:space="preserve"> analysed by RNA-seq.</w:t>
      </w:r>
      <w:r w:rsidRPr="00347BF8">
        <w:rPr>
          <w:rFonts w:ascii="Times New Roman" w:hAnsi="Times New Roman" w:cs="Times New Roman"/>
          <w:b/>
          <w:bCs/>
          <w:sz w:val="24"/>
          <w:szCs w:val="24"/>
        </w:rPr>
        <w:t xml:space="preserve"> </w:t>
      </w:r>
      <w:r w:rsidRPr="00347BF8">
        <w:rPr>
          <w:rFonts w:ascii="Times New Roman" w:hAnsi="Times New Roman" w:cs="Times New Roman"/>
          <w:sz w:val="24"/>
          <w:szCs w:val="24"/>
        </w:rPr>
        <w:t xml:space="preserve">Transcriptome analysis of differentially expressed genes implicated in photoreceptor outer segments binding, engulfment and degradation are presented in young (Samples Y1-Y6) and aged (Samples A1-A6) RPE samples. The expression of genes involved in (A) the binding of photoreceptor outer segments and (B) those involved in engulfment of photoreceptor outer segments by RPE cells were reduced significantly in the aged mice. (C) The expression of 6 genes required for the degradation of photoreceptor outer segment-containing phagosomes were also downregulated in the aged RPE samples. Data from n=6 animals per group and only differentially expressed genes with FDR&lt;0.05 are shown. Quantitative PCR was used to confirm some of the changes in gene expression highlighted from the </w:t>
      </w:r>
      <w:proofErr w:type="spellStart"/>
      <w:r w:rsidRPr="00347BF8">
        <w:rPr>
          <w:rFonts w:ascii="Times New Roman" w:hAnsi="Times New Roman" w:cs="Times New Roman"/>
          <w:sz w:val="24"/>
          <w:szCs w:val="24"/>
        </w:rPr>
        <w:t>RNAseq</w:t>
      </w:r>
      <w:proofErr w:type="spellEnd"/>
      <w:r w:rsidRPr="00347BF8">
        <w:rPr>
          <w:rFonts w:ascii="Times New Roman" w:hAnsi="Times New Roman" w:cs="Times New Roman"/>
          <w:sz w:val="24"/>
          <w:szCs w:val="24"/>
        </w:rPr>
        <w:t xml:space="preserve"> data. Quantitative PCR for the genes </w:t>
      </w:r>
      <w:r w:rsidRPr="00347BF8">
        <w:rPr>
          <w:rFonts w:ascii="Times New Roman" w:hAnsi="Times New Roman" w:cs="Times New Roman"/>
          <w:i/>
          <w:iCs/>
          <w:sz w:val="24"/>
          <w:szCs w:val="24"/>
        </w:rPr>
        <w:t xml:space="preserve">Cd81 </w:t>
      </w:r>
      <w:r w:rsidRPr="00347BF8">
        <w:rPr>
          <w:rFonts w:ascii="Times New Roman" w:hAnsi="Times New Roman" w:cs="Times New Roman"/>
          <w:sz w:val="24"/>
          <w:szCs w:val="24"/>
        </w:rPr>
        <w:t xml:space="preserve">(D), </w:t>
      </w:r>
      <w:proofErr w:type="spellStart"/>
      <w:r w:rsidRPr="00347BF8">
        <w:rPr>
          <w:rFonts w:ascii="Times New Roman" w:hAnsi="Times New Roman" w:cs="Times New Roman"/>
          <w:i/>
          <w:iCs/>
          <w:sz w:val="24"/>
          <w:szCs w:val="24"/>
        </w:rPr>
        <w:t>Itgav</w:t>
      </w:r>
      <w:proofErr w:type="spellEnd"/>
      <w:r w:rsidRPr="00347BF8">
        <w:rPr>
          <w:rFonts w:ascii="Times New Roman" w:hAnsi="Times New Roman" w:cs="Times New Roman"/>
          <w:i/>
          <w:iCs/>
          <w:sz w:val="24"/>
          <w:szCs w:val="24"/>
        </w:rPr>
        <w:t xml:space="preserve"> </w:t>
      </w:r>
      <w:r w:rsidRPr="00347BF8">
        <w:rPr>
          <w:rFonts w:ascii="Times New Roman" w:hAnsi="Times New Roman" w:cs="Times New Roman"/>
          <w:sz w:val="24"/>
          <w:szCs w:val="24"/>
        </w:rPr>
        <w:t xml:space="preserve">(E), </w:t>
      </w:r>
      <w:proofErr w:type="spellStart"/>
      <w:r w:rsidRPr="00347BF8">
        <w:rPr>
          <w:rFonts w:ascii="Times New Roman" w:hAnsi="Times New Roman" w:cs="Times New Roman"/>
          <w:i/>
          <w:iCs/>
          <w:sz w:val="24"/>
          <w:szCs w:val="24"/>
        </w:rPr>
        <w:t>Mertk</w:t>
      </w:r>
      <w:proofErr w:type="spellEnd"/>
      <w:r w:rsidRPr="00347BF8">
        <w:rPr>
          <w:rFonts w:ascii="Times New Roman" w:hAnsi="Times New Roman" w:cs="Times New Roman"/>
          <w:i/>
          <w:iCs/>
          <w:sz w:val="24"/>
          <w:szCs w:val="24"/>
        </w:rPr>
        <w:t xml:space="preserve"> </w:t>
      </w:r>
      <w:r w:rsidRPr="00347BF8">
        <w:rPr>
          <w:rFonts w:ascii="Times New Roman" w:hAnsi="Times New Roman" w:cs="Times New Roman"/>
          <w:sz w:val="24"/>
          <w:szCs w:val="24"/>
        </w:rPr>
        <w:t xml:space="preserve">(F) and </w:t>
      </w:r>
      <w:r w:rsidRPr="00347BF8">
        <w:rPr>
          <w:rFonts w:ascii="Times New Roman" w:hAnsi="Times New Roman" w:cs="Times New Roman"/>
          <w:i/>
          <w:iCs/>
          <w:sz w:val="24"/>
          <w:szCs w:val="24"/>
        </w:rPr>
        <w:t>Chm</w:t>
      </w:r>
      <w:r w:rsidRPr="00347BF8">
        <w:rPr>
          <w:rFonts w:ascii="Times New Roman" w:hAnsi="Times New Roman" w:cs="Times New Roman"/>
          <w:sz w:val="24"/>
          <w:szCs w:val="24"/>
        </w:rPr>
        <w:t xml:space="preserve"> (G) was performed on RNA extracted from RPE isolated from 3-month-old and 18-month-old mice. Data shown as mean ±SEM, n=9 animals per group. Two tailed unpaired t-test with significance of p &lt; 0.05 shown. *, P &lt; 0.05; ****, P &lt; 0.0001.</w:t>
      </w:r>
    </w:p>
    <w:p w14:paraId="71C4F1CD" w14:textId="77777777" w:rsidR="00900A6A" w:rsidRPr="00347BF8" w:rsidRDefault="00900A6A" w:rsidP="00900A6A">
      <w:pPr>
        <w:spacing w:line="360" w:lineRule="auto"/>
        <w:jc w:val="both"/>
        <w:rPr>
          <w:rFonts w:ascii="Times New Roman" w:hAnsi="Times New Roman" w:cs="Times New Roman"/>
          <w:sz w:val="24"/>
          <w:szCs w:val="24"/>
        </w:rPr>
      </w:pPr>
    </w:p>
    <w:p w14:paraId="2B7D2A2E" w14:textId="77777777" w:rsidR="00900A6A" w:rsidRPr="00347BF8" w:rsidRDefault="00900A6A" w:rsidP="00900A6A">
      <w:pPr>
        <w:spacing w:line="360" w:lineRule="auto"/>
        <w:jc w:val="both"/>
        <w:rPr>
          <w:rFonts w:ascii="Times New Roman" w:hAnsi="Times New Roman" w:cs="Times New Roman"/>
          <w:sz w:val="24"/>
          <w:szCs w:val="24"/>
        </w:rPr>
      </w:pPr>
    </w:p>
    <w:p w14:paraId="7BC7DEFB" w14:textId="77777777" w:rsidR="00900A6A" w:rsidRPr="00347BF8" w:rsidRDefault="00900A6A" w:rsidP="00900A6A">
      <w:pPr>
        <w:spacing w:line="360" w:lineRule="auto"/>
        <w:jc w:val="both"/>
        <w:rPr>
          <w:rFonts w:ascii="Times New Roman" w:hAnsi="Times New Roman" w:cs="Times New Roman"/>
          <w:sz w:val="24"/>
          <w:szCs w:val="24"/>
        </w:rPr>
      </w:pPr>
    </w:p>
    <w:p w14:paraId="5D3EC5B6" w14:textId="06505F4C" w:rsidR="00900A6A" w:rsidRPr="00347BF8" w:rsidRDefault="007D2CB4" w:rsidP="00900A6A">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D23D411" wp14:editId="3B33C019">
            <wp:extent cx="5188226" cy="928556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188618" cy="9286261"/>
                    </a:xfrm>
                    <a:prstGeom prst="rect">
                      <a:avLst/>
                    </a:prstGeom>
                    <a:noFill/>
                    <a:ln>
                      <a:noFill/>
                    </a:ln>
                  </pic:spPr>
                </pic:pic>
              </a:graphicData>
            </a:graphic>
          </wp:inline>
        </w:drawing>
      </w:r>
    </w:p>
    <w:p w14:paraId="3346016A" w14:textId="6481B7F7" w:rsidR="00A36FF8" w:rsidRDefault="00900A6A" w:rsidP="00A36FF8">
      <w:pPr>
        <w:spacing w:line="360" w:lineRule="auto"/>
        <w:jc w:val="both"/>
        <w:rPr>
          <w:rFonts w:ascii="Times New Roman" w:hAnsi="Times New Roman" w:cs="Times New Roman"/>
          <w:sz w:val="24"/>
          <w:szCs w:val="24"/>
        </w:rPr>
      </w:pPr>
      <w:r w:rsidRPr="00B81C05">
        <w:rPr>
          <w:rFonts w:ascii="Times New Roman" w:hAnsi="Times New Roman" w:cs="Times New Roman"/>
          <w:b/>
          <w:bCs/>
          <w:i/>
          <w:iCs/>
          <w:sz w:val="24"/>
          <w:szCs w:val="24"/>
          <w:highlight w:val="yellow"/>
        </w:rPr>
        <w:lastRenderedPageBreak/>
        <w:t xml:space="preserve">Figure 4. The distribution and size of rhodopsin positive, photoreceptor outer segments in RPE cells </w:t>
      </w:r>
      <w:r w:rsidR="00EF37CE" w:rsidRPr="00B81C05">
        <w:rPr>
          <w:rFonts w:ascii="Times New Roman" w:hAnsi="Times New Roman" w:cs="Times New Roman"/>
          <w:b/>
          <w:bCs/>
          <w:i/>
          <w:iCs/>
          <w:sz w:val="24"/>
          <w:szCs w:val="24"/>
          <w:highlight w:val="yellow"/>
        </w:rPr>
        <w:t>are</w:t>
      </w:r>
      <w:r w:rsidRPr="00B81C05">
        <w:rPr>
          <w:rFonts w:ascii="Times New Roman" w:hAnsi="Times New Roman" w:cs="Times New Roman"/>
          <w:b/>
          <w:bCs/>
          <w:i/>
          <w:iCs/>
          <w:sz w:val="24"/>
          <w:szCs w:val="24"/>
          <w:highlight w:val="yellow"/>
        </w:rPr>
        <w:t xml:space="preserve"> altered with age. </w:t>
      </w:r>
      <w:r w:rsidRPr="00B81C05">
        <w:rPr>
          <w:rFonts w:ascii="Times New Roman" w:hAnsi="Times New Roman" w:cs="Times New Roman"/>
          <w:sz w:val="24"/>
          <w:szCs w:val="24"/>
          <w:highlight w:val="yellow"/>
        </w:rPr>
        <w:t xml:space="preserve">RPE/choroid/sclera flat mounts from 3 (young) and 21-month-old mice (aged) </w:t>
      </w:r>
      <w:r w:rsidR="002D6586" w:rsidRPr="00B81C05">
        <w:rPr>
          <w:rFonts w:ascii="Times New Roman" w:hAnsi="Times New Roman" w:cs="Times New Roman"/>
          <w:sz w:val="24"/>
          <w:szCs w:val="24"/>
          <w:highlight w:val="yellow"/>
        </w:rPr>
        <w:t xml:space="preserve">collected </w:t>
      </w:r>
      <w:r w:rsidR="002D6586" w:rsidRPr="00E30079">
        <w:rPr>
          <w:rFonts w:ascii="Times New Roman" w:hAnsi="Times New Roman" w:cs="Times New Roman"/>
          <w:sz w:val="24"/>
          <w:szCs w:val="24"/>
          <w:highlight w:val="yellow"/>
        </w:rPr>
        <w:t>4.5 hours after light on</w:t>
      </w:r>
      <w:r w:rsidR="002D6586" w:rsidRPr="00B81C05">
        <w:rPr>
          <w:rFonts w:ascii="Times New Roman" w:hAnsi="Times New Roman" w:cs="Times New Roman"/>
          <w:sz w:val="24"/>
          <w:szCs w:val="24"/>
          <w:highlight w:val="yellow"/>
        </w:rPr>
        <w:t xml:space="preserve"> </w:t>
      </w:r>
      <w:r w:rsidRPr="00B81C05">
        <w:rPr>
          <w:rFonts w:ascii="Times New Roman" w:hAnsi="Times New Roman" w:cs="Times New Roman"/>
          <w:sz w:val="24"/>
          <w:szCs w:val="24"/>
          <w:highlight w:val="yellow"/>
        </w:rPr>
        <w:t xml:space="preserve">were stained for ZO-1 (for tight junctions, red), rhodopsin (for phagosomes; RHO+; green) and </w:t>
      </w:r>
      <w:r w:rsidR="00CB176D" w:rsidRPr="00B81C05">
        <w:rPr>
          <w:rFonts w:ascii="Times New Roman" w:hAnsi="Times New Roman" w:cs="Times New Roman"/>
          <w:sz w:val="24"/>
          <w:szCs w:val="24"/>
          <w:highlight w:val="yellow"/>
        </w:rPr>
        <w:t>either DRAQ5 (for nuclei; blue)</w:t>
      </w:r>
      <w:r w:rsidR="000232C4">
        <w:rPr>
          <w:rFonts w:ascii="Times New Roman" w:hAnsi="Times New Roman" w:cs="Times New Roman"/>
          <w:sz w:val="24"/>
          <w:szCs w:val="24"/>
          <w:highlight w:val="yellow"/>
        </w:rPr>
        <w:t xml:space="preserve"> or </w:t>
      </w:r>
      <w:r w:rsidRPr="00B81C05">
        <w:rPr>
          <w:rFonts w:ascii="Times New Roman" w:hAnsi="Times New Roman" w:cs="Times New Roman"/>
          <w:sz w:val="24"/>
          <w:szCs w:val="24"/>
          <w:highlight w:val="yellow"/>
        </w:rPr>
        <w:t>DAPI (for nuclei; blue) and imaged by confocal microscopy. (A-</w:t>
      </w:r>
      <w:r w:rsidR="00CB176D" w:rsidRPr="00B81C05">
        <w:rPr>
          <w:rFonts w:ascii="Times New Roman" w:hAnsi="Times New Roman" w:cs="Times New Roman"/>
          <w:sz w:val="24"/>
          <w:szCs w:val="24"/>
          <w:highlight w:val="yellow"/>
        </w:rPr>
        <w:t>P</w:t>
      </w:r>
      <w:r w:rsidRPr="00B81C05">
        <w:rPr>
          <w:rFonts w:ascii="Times New Roman" w:hAnsi="Times New Roman" w:cs="Times New Roman"/>
          <w:sz w:val="24"/>
          <w:szCs w:val="24"/>
          <w:highlight w:val="yellow"/>
        </w:rPr>
        <w:t>) Representative images of RPE flat mounts from young (A-D) and aged (E-H) mice</w:t>
      </w:r>
      <w:r w:rsidR="00CB176D" w:rsidRPr="00B81C05">
        <w:rPr>
          <w:rFonts w:ascii="Times New Roman" w:hAnsi="Times New Roman" w:cs="Times New Roman"/>
          <w:sz w:val="24"/>
          <w:szCs w:val="24"/>
          <w:highlight w:val="yellow"/>
        </w:rPr>
        <w:t xml:space="preserve"> collected 4.5 hours after light on</w:t>
      </w:r>
      <w:r w:rsidRPr="00B81C05">
        <w:rPr>
          <w:rFonts w:ascii="Times New Roman" w:hAnsi="Times New Roman" w:cs="Times New Roman"/>
          <w:sz w:val="24"/>
          <w:szCs w:val="24"/>
          <w:highlight w:val="yellow"/>
        </w:rPr>
        <w:t xml:space="preserve">, </w:t>
      </w:r>
      <w:r w:rsidR="00CB176D" w:rsidRPr="00B81C05">
        <w:rPr>
          <w:rFonts w:ascii="Times New Roman" w:hAnsi="Times New Roman" w:cs="Times New Roman"/>
          <w:sz w:val="24"/>
          <w:szCs w:val="24"/>
          <w:highlight w:val="yellow"/>
        </w:rPr>
        <w:t xml:space="preserve">and </w:t>
      </w:r>
      <w:r w:rsidR="00CC1F6F" w:rsidRPr="00B81C05">
        <w:rPr>
          <w:rFonts w:ascii="Times New Roman" w:hAnsi="Times New Roman" w:cs="Times New Roman"/>
          <w:sz w:val="24"/>
          <w:szCs w:val="24"/>
          <w:highlight w:val="yellow"/>
        </w:rPr>
        <w:t xml:space="preserve">RPE flat mounts from young (I-L) and aged (M-P) mice collected 7.5 hours after light on </w:t>
      </w:r>
      <w:r w:rsidRPr="00B81C05">
        <w:rPr>
          <w:rFonts w:ascii="Times New Roman" w:hAnsi="Times New Roman" w:cs="Times New Roman"/>
          <w:sz w:val="24"/>
          <w:szCs w:val="24"/>
          <w:highlight w:val="yellow"/>
        </w:rPr>
        <w:t>showing the distribution of RHO+ vesicles from apical to the basal side of RPE cells. Scale bars, 20 µm. (</w:t>
      </w:r>
      <w:r w:rsidR="00CC1F6F" w:rsidRPr="00B81C05">
        <w:rPr>
          <w:rFonts w:ascii="Times New Roman" w:hAnsi="Times New Roman" w:cs="Times New Roman"/>
          <w:sz w:val="24"/>
          <w:szCs w:val="24"/>
          <w:highlight w:val="yellow"/>
        </w:rPr>
        <w:t>Q</w:t>
      </w:r>
      <w:r w:rsidRPr="00B81C05">
        <w:rPr>
          <w:rFonts w:ascii="Times New Roman" w:hAnsi="Times New Roman" w:cs="Times New Roman"/>
          <w:sz w:val="24"/>
          <w:szCs w:val="24"/>
          <w:highlight w:val="yellow"/>
        </w:rPr>
        <w:t>) Quantification of the number of RHO+ vesicles in the RPE cells</w:t>
      </w:r>
      <w:r w:rsidR="00CC1F6F" w:rsidRPr="00B81C05">
        <w:rPr>
          <w:rFonts w:ascii="Times New Roman" w:hAnsi="Times New Roman" w:cs="Times New Roman"/>
          <w:sz w:val="24"/>
          <w:szCs w:val="24"/>
          <w:highlight w:val="yellow"/>
        </w:rPr>
        <w:t xml:space="preserve"> collected 4.5 hours after </w:t>
      </w:r>
      <w:proofErr w:type="gramStart"/>
      <w:r w:rsidR="00CC1F6F" w:rsidRPr="00B81C05">
        <w:rPr>
          <w:rFonts w:ascii="Times New Roman" w:hAnsi="Times New Roman" w:cs="Times New Roman"/>
          <w:sz w:val="24"/>
          <w:szCs w:val="24"/>
          <w:highlight w:val="yellow"/>
        </w:rPr>
        <w:t>light</w:t>
      </w:r>
      <w:proofErr w:type="gramEnd"/>
      <w:r w:rsidR="00CC1F6F" w:rsidRPr="00B81C05">
        <w:rPr>
          <w:rFonts w:ascii="Times New Roman" w:hAnsi="Times New Roman" w:cs="Times New Roman"/>
          <w:sz w:val="24"/>
          <w:szCs w:val="24"/>
          <w:highlight w:val="yellow"/>
        </w:rPr>
        <w:t xml:space="preserve"> on</w:t>
      </w:r>
      <w:r w:rsidRPr="00B81C05">
        <w:rPr>
          <w:rFonts w:ascii="Times New Roman" w:hAnsi="Times New Roman" w:cs="Times New Roman"/>
          <w:sz w:val="24"/>
          <w:szCs w:val="24"/>
          <w:highlight w:val="yellow"/>
        </w:rPr>
        <w:t xml:space="preserve"> per mm</w:t>
      </w:r>
      <w:r w:rsidRPr="00B81C05">
        <w:rPr>
          <w:rFonts w:ascii="Times New Roman" w:hAnsi="Times New Roman" w:cs="Times New Roman"/>
          <w:sz w:val="24"/>
          <w:szCs w:val="24"/>
          <w:highlight w:val="yellow"/>
          <w:vertAlign w:val="superscript"/>
        </w:rPr>
        <w:t>2</w:t>
      </w:r>
      <w:r w:rsidRPr="00B81C05">
        <w:rPr>
          <w:rFonts w:ascii="Times New Roman" w:hAnsi="Times New Roman" w:cs="Times New Roman"/>
          <w:sz w:val="24"/>
          <w:szCs w:val="24"/>
          <w:highlight w:val="yellow"/>
        </w:rPr>
        <w:t xml:space="preserve"> were made across different regions and age groups. (</w:t>
      </w:r>
      <w:r w:rsidR="00CC1F6F" w:rsidRPr="00B81C05">
        <w:rPr>
          <w:rFonts w:ascii="Times New Roman" w:hAnsi="Times New Roman" w:cs="Times New Roman"/>
          <w:sz w:val="24"/>
          <w:szCs w:val="24"/>
          <w:highlight w:val="yellow"/>
        </w:rPr>
        <w:t>R-S</w:t>
      </w:r>
      <w:r w:rsidRPr="00B81C05">
        <w:rPr>
          <w:rFonts w:ascii="Times New Roman" w:hAnsi="Times New Roman" w:cs="Times New Roman"/>
          <w:sz w:val="24"/>
          <w:szCs w:val="24"/>
          <w:highlight w:val="yellow"/>
        </w:rPr>
        <w:t>) Further analysis of RHO+ puncta number between the basal and apical RPE showed (</w:t>
      </w:r>
      <w:r w:rsidR="00CC1F6F" w:rsidRPr="00B81C05">
        <w:rPr>
          <w:rFonts w:ascii="Times New Roman" w:hAnsi="Times New Roman" w:cs="Times New Roman"/>
          <w:sz w:val="24"/>
          <w:szCs w:val="24"/>
          <w:highlight w:val="yellow"/>
        </w:rPr>
        <w:t>R</w:t>
      </w:r>
      <w:r w:rsidRPr="00B81C05">
        <w:rPr>
          <w:rFonts w:ascii="Times New Roman" w:hAnsi="Times New Roman" w:cs="Times New Roman"/>
          <w:sz w:val="24"/>
          <w:szCs w:val="24"/>
          <w:highlight w:val="yellow"/>
        </w:rPr>
        <w:t xml:space="preserve">) </w:t>
      </w:r>
      <w:proofErr w:type="gramStart"/>
      <w:r w:rsidRPr="00B81C05">
        <w:rPr>
          <w:rFonts w:ascii="Times New Roman" w:hAnsi="Times New Roman" w:cs="Times New Roman"/>
          <w:sz w:val="24"/>
          <w:szCs w:val="24"/>
          <w:highlight w:val="yellow"/>
        </w:rPr>
        <w:t>the majority of</w:t>
      </w:r>
      <w:proofErr w:type="gramEnd"/>
      <w:r w:rsidRPr="00B81C05">
        <w:rPr>
          <w:rFonts w:ascii="Times New Roman" w:hAnsi="Times New Roman" w:cs="Times New Roman"/>
          <w:sz w:val="24"/>
          <w:szCs w:val="24"/>
          <w:highlight w:val="yellow"/>
        </w:rPr>
        <w:t xml:space="preserve"> the RHO+ puncta were located at the apical side of RPE cells in young animal, while in contrast (</w:t>
      </w:r>
      <w:r w:rsidR="00CC1F6F" w:rsidRPr="00B81C05">
        <w:rPr>
          <w:rFonts w:ascii="Times New Roman" w:hAnsi="Times New Roman" w:cs="Times New Roman"/>
          <w:sz w:val="24"/>
          <w:szCs w:val="24"/>
          <w:highlight w:val="yellow"/>
        </w:rPr>
        <w:t>S</w:t>
      </w:r>
      <w:r w:rsidRPr="00B81C05">
        <w:rPr>
          <w:rFonts w:ascii="Times New Roman" w:hAnsi="Times New Roman" w:cs="Times New Roman"/>
          <w:sz w:val="24"/>
          <w:szCs w:val="24"/>
          <w:highlight w:val="yellow"/>
        </w:rPr>
        <w:t>) the majority of RHO+ puncta were in the basal RPE in aged animals</w:t>
      </w:r>
      <w:r w:rsidR="006C0AB2" w:rsidRPr="00B81C05">
        <w:rPr>
          <w:rFonts w:ascii="Times New Roman" w:hAnsi="Times New Roman" w:cs="Times New Roman"/>
          <w:sz w:val="24"/>
          <w:szCs w:val="24"/>
          <w:highlight w:val="yellow"/>
        </w:rPr>
        <w:t xml:space="preserve"> </w:t>
      </w:r>
      <w:r w:rsidR="00B81C05" w:rsidRPr="00B81C05">
        <w:rPr>
          <w:rFonts w:ascii="Times New Roman" w:hAnsi="Times New Roman" w:cs="Times New Roman"/>
          <w:sz w:val="24"/>
          <w:szCs w:val="24"/>
          <w:highlight w:val="yellow"/>
        </w:rPr>
        <w:t xml:space="preserve">collected </w:t>
      </w:r>
      <w:r w:rsidR="00F46B9A" w:rsidRPr="00B81C05">
        <w:rPr>
          <w:rFonts w:ascii="Times New Roman" w:hAnsi="Times New Roman" w:cs="Times New Roman"/>
          <w:sz w:val="24"/>
          <w:szCs w:val="24"/>
          <w:highlight w:val="yellow"/>
        </w:rPr>
        <w:t>4.5 hours after light on</w:t>
      </w:r>
      <w:r w:rsidRPr="00B81C05">
        <w:rPr>
          <w:rFonts w:ascii="Times New Roman" w:hAnsi="Times New Roman" w:cs="Times New Roman"/>
          <w:sz w:val="24"/>
          <w:szCs w:val="24"/>
          <w:highlight w:val="yellow"/>
        </w:rPr>
        <w:t xml:space="preserve">. </w:t>
      </w:r>
      <w:r w:rsidR="00621EAF" w:rsidRPr="00B81C05">
        <w:rPr>
          <w:rFonts w:ascii="Times New Roman" w:hAnsi="Times New Roman" w:cs="Times New Roman"/>
          <w:sz w:val="24"/>
          <w:szCs w:val="24"/>
          <w:highlight w:val="yellow"/>
        </w:rPr>
        <w:t>(T) Quantification of the number of RHO+ vesicles in the RPE cells per mm</w:t>
      </w:r>
      <w:r w:rsidR="00621EAF" w:rsidRPr="00B81C05">
        <w:rPr>
          <w:rFonts w:ascii="Times New Roman" w:hAnsi="Times New Roman" w:cs="Times New Roman"/>
          <w:sz w:val="24"/>
          <w:szCs w:val="24"/>
          <w:highlight w:val="yellow"/>
          <w:vertAlign w:val="superscript"/>
        </w:rPr>
        <w:t>2</w:t>
      </w:r>
      <w:r w:rsidR="00621EAF" w:rsidRPr="00B81C05">
        <w:rPr>
          <w:rFonts w:ascii="Times New Roman" w:hAnsi="Times New Roman" w:cs="Times New Roman"/>
          <w:sz w:val="24"/>
          <w:szCs w:val="24"/>
          <w:highlight w:val="yellow"/>
        </w:rPr>
        <w:t xml:space="preserve"> were made across different regions and age groups collected at </w:t>
      </w:r>
      <w:r w:rsidR="007B0DE4" w:rsidRPr="00B81C05">
        <w:rPr>
          <w:rFonts w:ascii="Times New Roman" w:hAnsi="Times New Roman" w:cs="Times New Roman"/>
          <w:sz w:val="24"/>
          <w:szCs w:val="24"/>
          <w:highlight w:val="yellow"/>
        </w:rPr>
        <w:t>7.5 hours after light on</w:t>
      </w:r>
      <w:r w:rsidR="00621EAF" w:rsidRPr="00B81C05">
        <w:rPr>
          <w:rFonts w:ascii="Times New Roman" w:hAnsi="Times New Roman" w:cs="Times New Roman"/>
          <w:sz w:val="24"/>
          <w:szCs w:val="24"/>
          <w:highlight w:val="yellow"/>
        </w:rPr>
        <w:t>.</w:t>
      </w:r>
      <w:r w:rsidR="007B0DE4" w:rsidRPr="00B81C05">
        <w:rPr>
          <w:rFonts w:ascii="Times New Roman" w:hAnsi="Times New Roman" w:cs="Times New Roman"/>
          <w:sz w:val="24"/>
          <w:szCs w:val="24"/>
          <w:highlight w:val="yellow"/>
        </w:rPr>
        <w:t xml:space="preserve"> (U-V) Quantification of the number of RHO+ vesicles in the RPE cells per mm</w:t>
      </w:r>
      <w:r w:rsidR="007B0DE4" w:rsidRPr="00B81C05">
        <w:rPr>
          <w:rFonts w:ascii="Times New Roman" w:hAnsi="Times New Roman" w:cs="Times New Roman"/>
          <w:sz w:val="24"/>
          <w:szCs w:val="24"/>
          <w:highlight w:val="yellow"/>
          <w:vertAlign w:val="superscript"/>
        </w:rPr>
        <w:t>2</w:t>
      </w:r>
      <w:r w:rsidR="007B0DE4" w:rsidRPr="00B81C05">
        <w:rPr>
          <w:rFonts w:ascii="Times New Roman" w:hAnsi="Times New Roman" w:cs="Times New Roman"/>
          <w:sz w:val="24"/>
          <w:szCs w:val="24"/>
          <w:highlight w:val="yellow"/>
        </w:rPr>
        <w:t xml:space="preserve"> were made across different regions and two timepoints</w:t>
      </w:r>
      <w:r w:rsidR="007B0DE4" w:rsidRPr="00E30079">
        <w:rPr>
          <w:rFonts w:ascii="Times New Roman" w:hAnsi="Times New Roman" w:cs="Times New Roman"/>
          <w:sz w:val="24"/>
          <w:szCs w:val="24"/>
          <w:highlight w:val="yellow"/>
        </w:rPr>
        <w:t xml:space="preserve">, 4.5 hours and 7.5 hours after </w:t>
      </w:r>
      <w:proofErr w:type="gramStart"/>
      <w:r w:rsidR="007B0DE4" w:rsidRPr="00E30079">
        <w:rPr>
          <w:rFonts w:ascii="Times New Roman" w:hAnsi="Times New Roman" w:cs="Times New Roman"/>
          <w:sz w:val="24"/>
          <w:szCs w:val="24"/>
          <w:highlight w:val="yellow"/>
        </w:rPr>
        <w:t>light</w:t>
      </w:r>
      <w:proofErr w:type="gramEnd"/>
      <w:r w:rsidR="007B0DE4" w:rsidRPr="00E30079">
        <w:rPr>
          <w:rFonts w:ascii="Times New Roman" w:hAnsi="Times New Roman" w:cs="Times New Roman"/>
          <w:sz w:val="24"/>
          <w:szCs w:val="24"/>
          <w:highlight w:val="yellow"/>
        </w:rPr>
        <w:t xml:space="preserve"> on in the (U) young RPE cells and (V) old RPE cells respectivel</w:t>
      </w:r>
      <w:r w:rsidR="00765BC4" w:rsidRPr="00E30079">
        <w:rPr>
          <w:rFonts w:ascii="Times New Roman" w:hAnsi="Times New Roman" w:cs="Times New Roman"/>
          <w:sz w:val="24"/>
          <w:szCs w:val="24"/>
          <w:highlight w:val="yellow"/>
        </w:rPr>
        <w:t>y, showing the retention of RHO</w:t>
      </w:r>
      <w:r w:rsidR="00765BC4" w:rsidRPr="00B81C05">
        <w:rPr>
          <w:rFonts w:ascii="Times New Roman" w:hAnsi="Times New Roman" w:cs="Times New Roman"/>
          <w:sz w:val="24"/>
          <w:szCs w:val="24"/>
          <w:highlight w:val="yellow"/>
        </w:rPr>
        <w:t xml:space="preserve">+ vesicles </w:t>
      </w:r>
      <w:r w:rsidR="00A36FF8" w:rsidRPr="00B81C05">
        <w:rPr>
          <w:rFonts w:ascii="Times New Roman" w:hAnsi="Times New Roman" w:cs="Times New Roman"/>
          <w:sz w:val="24"/>
          <w:szCs w:val="24"/>
          <w:highlight w:val="yellow"/>
        </w:rPr>
        <w:t xml:space="preserve">in the RPE cells with time in old RPE cells. </w:t>
      </w:r>
      <w:r w:rsidR="00CC1F6F" w:rsidRPr="00B81C05">
        <w:rPr>
          <w:rFonts w:ascii="Times New Roman" w:hAnsi="Times New Roman" w:cs="Times New Roman"/>
          <w:sz w:val="24"/>
          <w:szCs w:val="24"/>
          <w:highlight w:val="yellow"/>
        </w:rPr>
        <w:t>Quantitative</w:t>
      </w:r>
      <w:r w:rsidRPr="00B81C05">
        <w:rPr>
          <w:rFonts w:ascii="Times New Roman" w:hAnsi="Times New Roman" w:cs="Times New Roman"/>
          <w:sz w:val="24"/>
          <w:szCs w:val="24"/>
          <w:highlight w:val="yellow"/>
        </w:rPr>
        <w:t xml:space="preserve"> data shown as mean ± SEM, n=6 animals per group. Two</w:t>
      </w:r>
      <w:r w:rsidR="001B1A6F" w:rsidRPr="00B81C05">
        <w:rPr>
          <w:rFonts w:ascii="Times New Roman" w:hAnsi="Times New Roman" w:cs="Times New Roman"/>
          <w:sz w:val="24"/>
          <w:szCs w:val="24"/>
          <w:highlight w:val="yellow"/>
        </w:rPr>
        <w:t>-</w:t>
      </w:r>
      <w:r w:rsidRPr="00B81C05">
        <w:rPr>
          <w:rFonts w:ascii="Times New Roman" w:hAnsi="Times New Roman" w:cs="Times New Roman"/>
          <w:sz w:val="24"/>
          <w:szCs w:val="24"/>
          <w:highlight w:val="yellow"/>
        </w:rPr>
        <w:t xml:space="preserve">way ANOVA with post-hoc significance of </w:t>
      </w:r>
      <w:r w:rsidR="00A36FF8" w:rsidRPr="00B81C05">
        <w:rPr>
          <w:rFonts w:ascii="Times New Roman" w:hAnsi="Times New Roman" w:cs="Times New Roman"/>
          <w:sz w:val="24"/>
          <w:szCs w:val="24"/>
          <w:highlight w:val="yellow"/>
        </w:rPr>
        <w:t>p &lt; 0.05 shown. *, P &lt; 0.05; **, P &lt; 0.01; ***, P &lt; 0.001; ****, P &lt; 0.0001.</w:t>
      </w:r>
    </w:p>
    <w:p w14:paraId="4C33CB41" w14:textId="1FB120EB" w:rsidR="00900A6A" w:rsidRPr="00347BF8" w:rsidRDefault="00900A6A" w:rsidP="00900A6A">
      <w:pPr>
        <w:spacing w:line="360" w:lineRule="auto"/>
        <w:jc w:val="both"/>
        <w:rPr>
          <w:rFonts w:ascii="Times New Roman" w:hAnsi="Times New Roman" w:cs="Times New Roman"/>
          <w:sz w:val="24"/>
          <w:szCs w:val="24"/>
        </w:rPr>
      </w:pPr>
    </w:p>
    <w:p w14:paraId="7E96DC90" w14:textId="271797DF" w:rsidR="00B25F57" w:rsidRPr="00347BF8" w:rsidRDefault="00B25F57" w:rsidP="00B25F57">
      <w:pPr>
        <w:spacing w:line="360" w:lineRule="auto"/>
        <w:jc w:val="both"/>
        <w:rPr>
          <w:rFonts w:ascii="Times New Roman" w:hAnsi="Times New Roman" w:cs="Times New Roman"/>
          <w:sz w:val="24"/>
          <w:szCs w:val="24"/>
        </w:rPr>
      </w:pPr>
      <w:bookmarkStart w:id="6" w:name="_Hlk123148395"/>
    </w:p>
    <w:bookmarkEnd w:id="6"/>
    <w:p w14:paraId="7A096B47" w14:textId="77777777" w:rsidR="00900A6A" w:rsidRPr="00347BF8" w:rsidRDefault="00900A6A" w:rsidP="00900A6A">
      <w:pPr>
        <w:spacing w:line="360" w:lineRule="auto"/>
        <w:jc w:val="both"/>
        <w:rPr>
          <w:rFonts w:ascii="Times New Roman" w:hAnsi="Times New Roman" w:cs="Times New Roman"/>
          <w:sz w:val="24"/>
          <w:szCs w:val="24"/>
        </w:rPr>
      </w:pPr>
    </w:p>
    <w:p w14:paraId="56658DDC" w14:textId="77777777" w:rsidR="00900A6A" w:rsidRPr="00347BF8" w:rsidRDefault="00900A6A" w:rsidP="00900A6A">
      <w:pPr>
        <w:spacing w:line="360" w:lineRule="auto"/>
        <w:jc w:val="both"/>
        <w:rPr>
          <w:rFonts w:ascii="Times New Roman" w:hAnsi="Times New Roman" w:cs="Times New Roman"/>
          <w:sz w:val="24"/>
          <w:szCs w:val="24"/>
        </w:rPr>
      </w:pPr>
    </w:p>
    <w:p w14:paraId="11000F8F" w14:textId="77777777" w:rsidR="00900A6A" w:rsidRPr="00347BF8" w:rsidRDefault="00900A6A" w:rsidP="00900A6A">
      <w:pPr>
        <w:spacing w:line="360" w:lineRule="auto"/>
        <w:jc w:val="both"/>
        <w:rPr>
          <w:rFonts w:ascii="Times New Roman" w:hAnsi="Times New Roman" w:cs="Times New Roman"/>
          <w:sz w:val="24"/>
          <w:szCs w:val="24"/>
        </w:rPr>
      </w:pPr>
    </w:p>
    <w:p w14:paraId="4A61A43C" w14:textId="77777777" w:rsidR="00900A6A" w:rsidRPr="00347BF8" w:rsidRDefault="00900A6A" w:rsidP="00900A6A">
      <w:pPr>
        <w:spacing w:line="360" w:lineRule="auto"/>
        <w:jc w:val="both"/>
        <w:rPr>
          <w:rFonts w:ascii="Times New Roman" w:hAnsi="Times New Roman" w:cs="Times New Roman"/>
          <w:sz w:val="24"/>
          <w:szCs w:val="24"/>
        </w:rPr>
      </w:pPr>
    </w:p>
    <w:p w14:paraId="1EE66FFC" w14:textId="77777777" w:rsidR="00900A6A" w:rsidRPr="00347BF8" w:rsidRDefault="00900A6A" w:rsidP="00900A6A">
      <w:pPr>
        <w:spacing w:line="360" w:lineRule="auto"/>
        <w:jc w:val="both"/>
        <w:rPr>
          <w:rFonts w:ascii="Times New Roman" w:hAnsi="Times New Roman" w:cs="Times New Roman"/>
          <w:sz w:val="24"/>
          <w:szCs w:val="24"/>
        </w:rPr>
      </w:pPr>
    </w:p>
    <w:p w14:paraId="0962D664" w14:textId="77777777" w:rsidR="00900A6A" w:rsidRPr="00347BF8" w:rsidRDefault="00900A6A" w:rsidP="00900A6A">
      <w:pPr>
        <w:spacing w:line="360" w:lineRule="auto"/>
        <w:jc w:val="both"/>
        <w:rPr>
          <w:rFonts w:ascii="Times New Roman" w:hAnsi="Times New Roman" w:cs="Times New Roman"/>
          <w:sz w:val="24"/>
          <w:szCs w:val="24"/>
        </w:rPr>
      </w:pPr>
    </w:p>
    <w:p w14:paraId="2FC76484" w14:textId="77777777" w:rsidR="00900A6A" w:rsidRPr="00347BF8" w:rsidRDefault="00900A6A" w:rsidP="00900A6A">
      <w:pPr>
        <w:spacing w:line="360" w:lineRule="auto"/>
        <w:jc w:val="both"/>
        <w:rPr>
          <w:rFonts w:ascii="Times New Roman" w:hAnsi="Times New Roman" w:cs="Times New Roman"/>
          <w:sz w:val="24"/>
          <w:szCs w:val="24"/>
        </w:rPr>
      </w:pPr>
    </w:p>
    <w:p w14:paraId="5996FEEA" w14:textId="75958ABA" w:rsidR="00900A6A" w:rsidRPr="00347BF8" w:rsidRDefault="009B4E0D" w:rsidP="00900A6A">
      <w:pPr>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1ACE6C1D" wp14:editId="68613E07">
            <wp:extent cx="5730875" cy="7615555"/>
            <wp:effectExtent l="0" t="0" r="3175"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30875" cy="7615555"/>
                    </a:xfrm>
                    <a:prstGeom prst="rect">
                      <a:avLst/>
                    </a:prstGeom>
                    <a:noFill/>
                    <a:ln>
                      <a:noFill/>
                    </a:ln>
                  </pic:spPr>
                </pic:pic>
              </a:graphicData>
            </a:graphic>
          </wp:inline>
        </w:drawing>
      </w:r>
    </w:p>
    <w:p w14:paraId="10BE33FF" w14:textId="4EC6A03E" w:rsidR="00900A6A" w:rsidRPr="00347BF8" w:rsidRDefault="00900A6A" w:rsidP="00900A6A">
      <w:pPr>
        <w:spacing w:line="360" w:lineRule="auto"/>
        <w:jc w:val="both"/>
        <w:rPr>
          <w:rFonts w:ascii="Times New Roman" w:hAnsi="Times New Roman" w:cs="Times New Roman"/>
          <w:b/>
          <w:bCs/>
          <w:sz w:val="24"/>
          <w:szCs w:val="24"/>
        </w:rPr>
      </w:pPr>
      <w:r w:rsidRPr="00347BF8">
        <w:rPr>
          <w:rFonts w:ascii="Times New Roman" w:hAnsi="Times New Roman" w:cs="Times New Roman"/>
          <w:b/>
          <w:bCs/>
          <w:i/>
          <w:iCs/>
          <w:sz w:val="24"/>
          <w:szCs w:val="24"/>
        </w:rPr>
        <w:t>Figure 5. The LC3-associated phagocytosis remains unchanged, however, the number and size of LC3+ vesicles in RPE cells change with age.</w:t>
      </w:r>
      <w:r w:rsidRPr="00347BF8">
        <w:rPr>
          <w:rFonts w:ascii="Times New Roman" w:hAnsi="Times New Roman" w:cs="Times New Roman"/>
          <w:b/>
          <w:bCs/>
          <w:sz w:val="24"/>
          <w:szCs w:val="24"/>
        </w:rPr>
        <w:t xml:space="preserve"> </w:t>
      </w:r>
      <w:r w:rsidRPr="00347BF8">
        <w:rPr>
          <w:rFonts w:ascii="Times New Roman" w:hAnsi="Times New Roman" w:cs="Times New Roman"/>
          <w:sz w:val="24"/>
          <w:szCs w:val="24"/>
        </w:rPr>
        <w:t xml:space="preserve">RPE/choroid/sclera flat mounts from a 3-month-old (young) and 21-month-old (aged) mice </w:t>
      </w:r>
      <w:r w:rsidR="00CA1F32" w:rsidRPr="00347BF8">
        <w:rPr>
          <w:rFonts w:ascii="Times New Roman" w:hAnsi="Times New Roman" w:cs="Times New Roman"/>
          <w:sz w:val="24"/>
          <w:szCs w:val="24"/>
        </w:rPr>
        <w:t xml:space="preserve">collected </w:t>
      </w:r>
      <w:r w:rsidR="00CA1F32" w:rsidRPr="00B25F57">
        <w:rPr>
          <w:rFonts w:ascii="Times New Roman" w:hAnsi="Times New Roman" w:cs="Times New Roman"/>
          <w:sz w:val="24"/>
          <w:szCs w:val="24"/>
          <w:highlight w:val="yellow"/>
        </w:rPr>
        <w:t>4.5 hours after light on</w:t>
      </w:r>
      <w:r w:rsidR="00CA1F32" w:rsidRPr="00347BF8">
        <w:rPr>
          <w:rFonts w:ascii="Times New Roman" w:hAnsi="Times New Roman" w:cs="Times New Roman"/>
          <w:sz w:val="24"/>
          <w:szCs w:val="24"/>
        </w:rPr>
        <w:t xml:space="preserve"> </w:t>
      </w:r>
      <w:r w:rsidRPr="00347BF8">
        <w:rPr>
          <w:rFonts w:ascii="Times New Roman" w:hAnsi="Times New Roman" w:cs="Times New Roman"/>
          <w:sz w:val="24"/>
          <w:szCs w:val="24"/>
        </w:rPr>
        <w:t xml:space="preserve">were stained with for LC3 (red) and RHO (green) and imaged by confocal microscopy. Confocal </w:t>
      </w:r>
      <w:r w:rsidRPr="00347BF8">
        <w:rPr>
          <w:rFonts w:ascii="Times New Roman" w:hAnsi="Times New Roman" w:cs="Times New Roman"/>
          <w:sz w:val="24"/>
          <w:szCs w:val="24"/>
        </w:rPr>
        <w:lastRenderedPageBreak/>
        <w:t xml:space="preserve">images showing the association between RHO+ vesicles and LC3 puncta in young </w:t>
      </w:r>
      <w:r w:rsidR="009B4E0D" w:rsidRPr="009B4E0D">
        <w:rPr>
          <w:rFonts w:ascii="Times New Roman" w:hAnsi="Times New Roman" w:cs="Times New Roman"/>
          <w:sz w:val="24"/>
          <w:szCs w:val="24"/>
          <w:highlight w:val="yellow"/>
        </w:rPr>
        <w:t>(A-D)</w:t>
      </w:r>
      <w:r w:rsidRPr="009B4E0D">
        <w:rPr>
          <w:rFonts w:ascii="Times New Roman" w:hAnsi="Times New Roman" w:cs="Times New Roman"/>
          <w:sz w:val="24"/>
          <w:szCs w:val="24"/>
          <w:highlight w:val="yellow"/>
        </w:rPr>
        <w:t xml:space="preserve"> and aged mice </w:t>
      </w:r>
      <w:r w:rsidR="009B4E0D" w:rsidRPr="009B4E0D">
        <w:rPr>
          <w:rFonts w:ascii="Times New Roman" w:hAnsi="Times New Roman" w:cs="Times New Roman"/>
          <w:sz w:val="24"/>
          <w:szCs w:val="24"/>
          <w:highlight w:val="yellow"/>
        </w:rPr>
        <w:t>(E-H)</w:t>
      </w:r>
      <w:r w:rsidRPr="009B4E0D">
        <w:rPr>
          <w:rFonts w:ascii="Times New Roman" w:hAnsi="Times New Roman" w:cs="Times New Roman"/>
          <w:sz w:val="24"/>
          <w:szCs w:val="24"/>
          <w:highlight w:val="yellow"/>
        </w:rPr>
        <w:t xml:space="preserve">. </w:t>
      </w:r>
      <w:r w:rsidR="009B4E0D" w:rsidRPr="009B4E0D">
        <w:rPr>
          <w:rFonts w:ascii="Times New Roman" w:hAnsi="Times New Roman" w:cs="Times New Roman"/>
          <w:sz w:val="24"/>
          <w:szCs w:val="24"/>
          <w:highlight w:val="yellow"/>
        </w:rPr>
        <w:t>Regions highlighted in a white square (A, E) were enlarged in B-D and F-H respectively.</w:t>
      </w:r>
      <w:r w:rsidR="009B4E0D">
        <w:rPr>
          <w:rFonts w:ascii="Times New Roman" w:hAnsi="Times New Roman" w:cs="Times New Roman"/>
          <w:sz w:val="24"/>
          <w:szCs w:val="24"/>
        </w:rPr>
        <w:t xml:space="preserve"> </w:t>
      </w:r>
      <w:r w:rsidRPr="00347BF8">
        <w:rPr>
          <w:rFonts w:ascii="Times New Roman" w:hAnsi="Times New Roman" w:cs="Times New Roman"/>
          <w:sz w:val="24"/>
          <w:szCs w:val="24"/>
        </w:rPr>
        <w:t xml:space="preserve">Scale bars, 10 µm. RHO+/LC3+ puncta are indicated by arrowheads, while RHO+ only puncta are indicated by arrows. </w:t>
      </w:r>
      <w:r w:rsidRPr="009B4E0D">
        <w:rPr>
          <w:rFonts w:ascii="Times New Roman" w:hAnsi="Times New Roman" w:cs="Times New Roman"/>
          <w:sz w:val="24"/>
          <w:szCs w:val="24"/>
          <w:highlight w:val="yellow"/>
        </w:rPr>
        <w:t>(</w:t>
      </w:r>
      <w:r w:rsidR="009B4E0D" w:rsidRPr="009B4E0D">
        <w:rPr>
          <w:rFonts w:ascii="Times New Roman" w:hAnsi="Times New Roman" w:cs="Times New Roman"/>
          <w:sz w:val="24"/>
          <w:szCs w:val="24"/>
          <w:highlight w:val="yellow"/>
        </w:rPr>
        <w:t>I-J</w:t>
      </w:r>
      <w:r w:rsidRPr="009B4E0D">
        <w:rPr>
          <w:rFonts w:ascii="Times New Roman" w:hAnsi="Times New Roman" w:cs="Times New Roman"/>
          <w:sz w:val="24"/>
          <w:szCs w:val="24"/>
          <w:highlight w:val="yellow"/>
        </w:rPr>
        <w:t>)</w:t>
      </w:r>
      <w:r w:rsidRPr="00347BF8">
        <w:rPr>
          <w:rFonts w:ascii="Times New Roman" w:hAnsi="Times New Roman" w:cs="Times New Roman"/>
          <w:sz w:val="24"/>
          <w:szCs w:val="24"/>
        </w:rPr>
        <w:t xml:space="preserve"> Quantification of number and size at different </w:t>
      </w:r>
      <w:r w:rsidR="009B4E0D" w:rsidRPr="00347BF8">
        <w:rPr>
          <w:rFonts w:ascii="Times New Roman" w:hAnsi="Times New Roman" w:cs="Times New Roman"/>
          <w:sz w:val="24"/>
          <w:szCs w:val="24"/>
        </w:rPr>
        <w:t>eccentricities</w:t>
      </w:r>
      <w:r w:rsidRPr="00347BF8">
        <w:rPr>
          <w:rFonts w:ascii="Times New Roman" w:hAnsi="Times New Roman" w:cs="Times New Roman"/>
          <w:sz w:val="24"/>
          <w:szCs w:val="24"/>
        </w:rPr>
        <w:t xml:space="preserve"> with age. The (</w:t>
      </w:r>
      <w:r w:rsidR="009B4E0D">
        <w:rPr>
          <w:rFonts w:ascii="Times New Roman" w:hAnsi="Times New Roman" w:cs="Times New Roman"/>
          <w:sz w:val="24"/>
          <w:szCs w:val="24"/>
        </w:rPr>
        <w:t>I</w:t>
      </w:r>
      <w:r w:rsidRPr="00347BF8">
        <w:rPr>
          <w:rFonts w:ascii="Times New Roman" w:hAnsi="Times New Roman" w:cs="Times New Roman"/>
          <w:sz w:val="24"/>
          <w:szCs w:val="24"/>
        </w:rPr>
        <w:t>) number and (</w:t>
      </w:r>
      <w:r w:rsidR="009B4E0D">
        <w:rPr>
          <w:rFonts w:ascii="Times New Roman" w:hAnsi="Times New Roman" w:cs="Times New Roman"/>
          <w:sz w:val="24"/>
          <w:szCs w:val="24"/>
        </w:rPr>
        <w:t>J</w:t>
      </w:r>
      <w:r w:rsidRPr="00347BF8">
        <w:rPr>
          <w:rFonts w:ascii="Times New Roman" w:hAnsi="Times New Roman" w:cs="Times New Roman"/>
          <w:sz w:val="24"/>
          <w:szCs w:val="24"/>
        </w:rPr>
        <w:t>) size of LC3+/RHO+ vesicles did not differ significantly in all regions and age. (</w:t>
      </w:r>
      <w:r w:rsidR="009B4E0D">
        <w:rPr>
          <w:rFonts w:ascii="Times New Roman" w:hAnsi="Times New Roman" w:cs="Times New Roman"/>
          <w:sz w:val="24"/>
          <w:szCs w:val="24"/>
        </w:rPr>
        <w:t>K</w:t>
      </w:r>
      <w:r w:rsidRPr="00347BF8">
        <w:rPr>
          <w:rFonts w:ascii="Times New Roman" w:hAnsi="Times New Roman" w:cs="Times New Roman"/>
          <w:sz w:val="24"/>
          <w:szCs w:val="24"/>
        </w:rPr>
        <w:t>) The number of LC3+ puncta and (</w:t>
      </w:r>
      <w:r w:rsidR="009B4E0D">
        <w:rPr>
          <w:rFonts w:ascii="Times New Roman" w:hAnsi="Times New Roman" w:cs="Times New Roman"/>
          <w:sz w:val="24"/>
          <w:szCs w:val="24"/>
        </w:rPr>
        <w:t>L</w:t>
      </w:r>
      <w:r w:rsidRPr="00347BF8">
        <w:rPr>
          <w:rFonts w:ascii="Times New Roman" w:hAnsi="Times New Roman" w:cs="Times New Roman"/>
          <w:sz w:val="24"/>
          <w:szCs w:val="24"/>
        </w:rPr>
        <w:t xml:space="preserve">) size of LC3+ puncta increased significantly with age. Data shown as mean ± </w:t>
      </w:r>
      <w:r w:rsidR="002A319D" w:rsidRPr="00347BF8">
        <w:rPr>
          <w:rFonts w:ascii="Times New Roman" w:hAnsi="Times New Roman" w:cs="Times New Roman"/>
          <w:sz w:val="24"/>
          <w:szCs w:val="24"/>
        </w:rPr>
        <w:t>SEM, n</w:t>
      </w:r>
      <w:r w:rsidRPr="00347BF8">
        <w:rPr>
          <w:rFonts w:ascii="Times New Roman" w:hAnsi="Times New Roman" w:cs="Times New Roman"/>
          <w:sz w:val="24"/>
          <w:szCs w:val="24"/>
        </w:rPr>
        <w:t xml:space="preserve">=6 animals per group; </w:t>
      </w:r>
      <w:r w:rsidR="009B4E0D" w:rsidRPr="00347BF8">
        <w:rPr>
          <w:rFonts w:ascii="Times New Roman" w:hAnsi="Times New Roman" w:cs="Times New Roman"/>
          <w:sz w:val="24"/>
          <w:szCs w:val="24"/>
        </w:rPr>
        <w:t>two-way</w:t>
      </w:r>
      <w:r w:rsidRPr="00347BF8">
        <w:rPr>
          <w:rFonts w:ascii="Times New Roman" w:hAnsi="Times New Roman" w:cs="Times New Roman"/>
          <w:sz w:val="24"/>
          <w:szCs w:val="24"/>
        </w:rPr>
        <w:t xml:space="preserve"> ANOVA with post-hoc significance of p &lt; 0.05 shown. **, P &lt; 0.01; ***, P &lt; </w:t>
      </w:r>
      <w:r w:rsidR="002A319D" w:rsidRPr="00347BF8">
        <w:rPr>
          <w:rFonts w:ascii="Times New Roman" w:hAnsi="Times New Roman" w:cs="Times New Roman"/>
          <w:sz w:val="24"/>
          <w:szCs w:val="24"/>
        </w:rPr>
        <w:t>0.001; *</w:t>
      </w:r>
      <w:r w:rsidRPr="00347BF8">
        <w:rPr>
          <w:rFonts w:ascii="Times New Roman" w:hAnsi="Times New Roman" w:cs="Times New Roman"/>
          <w:sz w:val="24"/>
          <w:szCs w:val="24"/>
        </w:rPr>
        <w:t xml:space="preserve">***, P &lt; 0.0001. </w:t>
      </w:r>
    </w:p>
    <w:p w14:paraId="6BDD8112" w14:textId="77777777" w:rsidR="00900A6A" w:rsidRPr="00347BF8" w:rsidRDefault="00900A6A" w:rsidP="00900A6A">
      <w:pPr>
        <w:spacing w:line="360" w:lineRule="auto"/>
        <w:jc w:val="both"/>
        <w:rPr>
          <w:rFonts w:ascii="Times New Roman" w:hAnsi="Times New Roman" w:cs="Times New Roman"/>
          <w:sz w:val="24"/>
          <w:szCs w:val="24"/>
        </w:rPr>
      </w:pPr>
    </w:p>
    <w:p w14:paraId="2BAD7BAA" w14:textId="77777777" w:rsidR="00900A6A" w:rsidRPr="00347BF8" w:rsidRDefault="00900A6A" w:rsidP="00900A6A">
      <w:pPr>
        <w:spacing w:line="360" w:lineRule="auto"/>
        <w:jc w:val="both"/>
        <w:rPr>
          <w:rFonts w:ascii="Times New Roman" w:hAnsi="Times New Roman" w:cs="Times New Roman"/>
          <w:sz w:val="24"/>
          <w:szCs w:val="24"/>
        </w:rPr>
      </w:pPr>
    </w:p>
    <w:p w14:paraId="396DE06E" w14:textId="77777777" w:rsidR="00900A6A" w:rsidRPr="00347BF8" w:rsidRDefault="00900A6A" w:rsidP="00900A6A">
      <w:pPr>
        <w:spacing w:line="360" w:lineRule="auto"/>
        <w:jc w:val="both"/>
        <w:rPr>
          <w:rFonts w:ascii="Times New Roman" w:hAnsi="Times New Roman" w:cs="Times New Roman"/>
          <w:sz w:val="24"/>
          <w:szCs w:val="24"/>
        </w:rPr>
      </w:pPr>
    </w:p>
    <w:p w14:paraId="4747B43A" w14:textId="77777777" w:rsidR="00900A6A" w:rsidRPr="00347BF8" w:rsidRDefault="00900A6A" w:rsidP="00900A6A">
      <w:pPr>
        <w:spacing w:line="360" w:lineRule="auto"/>
        <w:jc w:val="both"/>
        <w:rPr>
          <w:rFonts w:ascii="Times New Roman" w:hAnsi="Times New Roman" w:cs="Times New Roman"/>
          <w:sz w:val="24"/>
          <w:szCs w:val="24"/>
        </w:rPr>
      </w:pPr>
    </w:p>
    <w:p w14:paraId="24D9EDDD" w14:textId="77777777" w:rsidR="00900A6A" w:rsidRPr="00347BF8" w:rsidRDefault="00900A6A" w:rsidP="00900A6A">
      <w:pPr>
        <w:spacing w:line="360" w:lineRule="auto"/>
        <w:jc w:val="both"/>
        <w:rPr>
          <w:rFonts w:ascii="Times New Roman" w:hAnsi="Times New Roman" w:cs="Times New Roman"/>
          <w:sz w:val="24"/>
          <w:szCs w:val="24"/>
        </w:rPr>
      </w:pPr>
    </w:p>
    <w:p w14:paraId="5786F420" w14:textId="77777777" w:rsidR="00900A6A" w:rsidRPr="00347BF8" w:rsidRDefault="00900A6A" w:rsidP="00900A6A">
      <w:pPr>
        <w:spacing w:line="360" w:lineRule="auto"/>
        <w:jc w:val="both"/>
        <w:rPr>
          <w:rFonts w:ascii="Times New Roman" w:hAnsi="Times New Roman" w:cs="Times New Roman"/>
          <w:sz w:val="24"/>
          <w:szCs w:val="24"/>
        </w:rPr>
      </w:pPr>
    </w:p>
    <w:p w14:paraId="6F505C58" w14:textId="77777777" w:rsidR="00900A6A" w:rsidRPr="00347BF8" w:rsidRDefault="00900A6A" w:rsidP="00900A6A">
      <w:pPr>
        <w:spacing w:line="360" w:lineRule="auto"/>
        <w:jc w:val="both"/>
        <w:rPr>
          <w:rFonts w:ascii="Times New Roman" w:hAnsi="Times New Roman" w:cs="Times New Roman"/>
          <w:sz w:val="24"/>
          <w:szCs w:val="24"/>
        </w:rPr>
      </w:pPr>
    </w:p>
    <w:p w14:paraId="78F38B4F" w14:textId="77777777" w:rsidR="00900A6A" w:rsidRPr="00347BF8" w:rsidRDefault="00900A6A" w:rsidP="00900A6A">
      <w:pPr>
        <w:spacing w:line="360" w:lineRule="auto"/>
        <w:jc w:val="both"/>
        <w:rPr>
          <w:rFonts w:ascii="Times New Roman" w:hAnsi="Times New Roman" w:cs="Times New Roman"/>
          <w:sz w:val="24"/>
          <w:szCs w:val="24"/>
        </w:rPr>
      </w:pPr>
    </w:p>
    <w:p w14:paraId="323452E8" w14:textId="77777777" w:rsidR="00900A6A" w:rsidRPr="00347BF8" w:rsidRDefault="00900A6A" w:rsidP="00900A6A">
      <w:pPr>
        <w:spacing w:line="360" w:lineRule="auto"/>
        <w:jc w:val="both"/>
        <w:rPr>
          <w:rFonts w:ascii="Times New Roman" w:hAnsi="Times New Roman" w:cs="Times New Roman"/>
          <w:sz w:val="24"/>
          <w:szCs w:val="24"/>
        </w:rPr>
      </w:pPr>
    </w:p>
    <w:p w14:paraId="1C5D55D7" w14:textId="77777777" w:rsidR="00900A6A" w:rsidRPr="00347BF8" w:rsidRDefault="00900A6A" w:rsidP="00900A6A">
      <w:pPr>
        <w:spacing w:line="360" w:lineRule="auto"/>
        <w:jc w:val="both"/>
        <w:rPr>
          <w:rFonts w:ascii="Times New Roman" w:hAnsi="Times New Roman" w:cs="Times New Roman"/>
          <w:sz w:val="24"/>
          <w:szCs w:val="24"/>
        </w:rPr>
      </w:pPr>
    </w:p>
    <w:p w14:paraId="43B2DE7D" w14:textId="77777777" w:rsidR="00900A6A" w:rsidRPr="00347BF8" w:rsidRDefault="00900A6A" w:rsidP="00900A6A">
      <w:pPr>
        <w:spacing w:line="360" w:lineRule="auto"/>
        <w:jc w:val="both"/>
        <w:rPr>
          <w:rFonts w:ascii="Times New Roman" w:hAnsi="Times New Roman" w:cs="Times New Roman"/>
          <w:sz w:val="24"/>
          <w:szCs w:val="24"/>
        </w:rPr>
      </w:pPr>
    </w:p>
    <w:p w14:paraId="400E42E4" w14:textId="77777777" w:rsidR="00900A6A" w:rsidRPr="00347BF8" w:rsidRDefault="00900A6A" w:rsidP="00900A6A">
      <w:pPr>
        <w:spacing w:line="360" w:lineRule="auto"/>
        <w:jc w:val="both"/>
        <w:rPr>
          <w:rFonts w:ascii="Times New Roman" w:hAnsi="Times New Roman" w:cs="Times New Roman"/>
          <w:sz w:val="24"/>
          <w:szCs w:val="24"/>
        </w:rPr>
      </w:pPr>
    </w:p>
    <w:p w14:paraId="7E290ABA" w14:textId="77777777" w:rsidR="00900A6A" w:rsidRPr="00347BF8" w:rsidRDefault="00900A6A" w:rsidP="00900A6A">
      <w:pPr>
        <w:spacing w:line="360" w:lineRule="auto"/>
        <w:jc w:val="both"/>
        <w:rPr>
          <w:rFonts w:ascii="Times New Roman" w:hAnsi="Times New Roman" w:cs="Times New Roman"/>
          <w:sz w:val="24"/>
          <w:szCs w:val="24"/>
        </w:rPr>
      </w:pPr>
    </w:p>
    <w:p w14:paraId="6A90E19A" w14:textId="3B8F852D" w:rsidR="00900A6A" w:rsidRPr="00347BF8" w:rsidRDefault="00A278E6" w:rsidP="00900A6A">
      <w:pPr>
        <w:spacing w:line="360" w:lineRule="auto"/>
        <w:jc w:val="both"/>
        <w:rPr>
          <w:rFonts w:ascii="Times New Roman" w:hAnsi="Times New Roman" w:cs="Times New Roman"/>
          <w:b/>
          <w:bCs/>
          <w:i/>
          <w:iCs/>
          <w:sz w:val="24"/>
          <w:szCs w:val="24"/>
        </w:rPr>
      </w:pPr>
      <w:r>
        <w:rPr>
          <w:rFonts w:ascii="Times New Roman" w:hAnsi="Times New Roman" w:cs="Times New Roman"/>
          <w:noProof/>
          <w:sz w:val="24"/>
          <w:szCs w:val="24"/>
        </w:rPr>
        <w:lastRenderedPageBreak/>
        <w:drawing>
          <wp:inline distT="0" distB="0" distL="0" distR="0" wp14:anchorId="4D0B8869" wp14:editId="63BBED67">
            <wp:extent cx="5732145" cy="8846820"/>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32145" cy="8846820"/>
                    </a:xfrm>
                    <a:prstGeom prst="rect">
                      <a:avLst/>
                    </a:prstGeom>
                    <a:noFill/>
                    <a:ln>
                      <a:noFill/>
                    </a:ln>
                  </pic:spPr>
                </pic:pic>
              </a:graphicData>
            </a:graphic>
          </wp:inline>
        </w:drawing>
      </w:r>
    </w:p>
    <w:p w14:paraId="532BB174" w14:textId="340F9462" w:rsidR="00900A6A" w:rsidRPr="00347BF8" w:rsidRDefault="00900A6A" w:rsidP="00900A6A">
      <w:pPr>
        <w:spacing w:line="360" w:lineRule="auto"/>
        <w:jc w:val="both"/>
        <w:rPr>
          <w:rFonts w:ascii="Times New Roman" w:hAnsi="Times New Roman" w:cs="Times New Roman"/>
          <w:sz w:val="24"/>
          <w:szCs w:val="24"/>
        </w:rPr>
      </w:pPr>
      <w:r w:rsidRPr="00347BF8">
        <w:rPr>
          <w:rFonts w:ascii="Times New Roman" w:hAnsi="Times New Roman" w:cs="Times New Roman"/>
          <w:b/>
          <w:bCs/>
          <w:i/>
          <w:iCs/>
          <w:sz w:val="24"/>
          <w:szCs w:val="24"/>
        </w:rPr>
        <w:lastRenderedPageBreak/>
        <w:t>Figure 6. The formation of phagolysosomes in RPE cells changes with age.</w:t>
      </w:r>
      <w:r w:rsidRPr="00347BF8">
        <w:rPr>
          <w:rFonts w:ascii="Times New Roman" w:hAnsi="Times New Roman" w:cs="Times New Roman"/>
          <w:b/>
          <w:bCs/>
          <w:sz w:val="24"/>
          <w:szCs w:val="24"/>
        </w:rPr>
        <w:t xml:space="preserve"> </w:t>
      </w:r>
      <w:r w:rsidRPr="00347BF8">
        <w:rPr>
          <w:rFonts w:ascii="Times New Roman" w:hAnsi="Times New Roman" w:cs="Times New Roman"/>
          <w:sz w:val="24"/>
          <w:szCs w:val="24"/>
        </w:rPr>
        <w:t xml:space="preserve">RPE flat mounts from 3-month-old (young) and 21-month-old (aged) mice </w:t>
      </w:r>
      <w:r w:rsidR="00CA1F32" w:rsidRPr="00347BF8">
        <w:rPr>
          <w:rFonts w:ascii="Times New Roman" w:hAnsi="Times New Roman" w:cs="Times New Roman"/>
          <w:sz w:val="24"/>
          <w:szCs w:val="24"/>
        </w:rPr>
        <w:t xml:space="preserve">collected </w:t>
      </w:r>
      <w:r w:rsidR="00CA1F32" w:rsidRPr="00B25F57">
        <w:rPr>
          <w:rFonts w:ascii="Times New Roman" w:hAnsi="Times New Roman" w:cs="Times New Roman"/>
          <w:sz w:val="24"/>
          <w:szCs w:val="24"/>
          <w:highlight w:val="yellow"/>
        </w:rPr>
        <w:t>4.5 hours after light on</w:t>
      </w:r>
      <w:r w:rsidR="00CA1F32" w:rsidRPr="00347BF8">
        <w:rPr>
          <w:rFonts w:ascii="Times New Roman" w:hAnsi="Times New Roman" w:cs="Times New Roman"/>
          <w:sz w:val="24"/>
          <w:szCs w:val="24"/>
        </w:rPr>
        <w:t xml:space="preserve"> </w:t>
      </w:r>
      <w:r w:rsidRPr="00347BF8">
        <w:rPr>
          <w:rFonts w:ascii="Times New Roman" w:hAnsi="Times New Roman" w:cs="Times New Roman"/>
          <w:sz w:val="24"/>
          <w:szCs w:val="24"/>
        </w:rPr>
        <w:t>were stained for rhodopsin (green) and cathepsin D (blue) and with DRAQ5 (for nuclei, white), and imaged by confocal microscopy. Confocal images showing the RHO+/CATD+ puncta in young (A-</w:t>
      </w:r>
      <w:r w:rsidR="002E248E">
        <w:rPr>
          <w:rFonts w:ascii="Times New Roman" w:hAnsi="Times New Roman" w:cs="Times New Roman"/>
          <w:sz w:val="24"/>
          <w:szCs w:val="24"/>
        </w:rPr>
        <w:t>D</w:t>
      </w:r>
      <w:r w:rsidRPr="00347BF8">
        <w:rPr>
          <w:rFonts w:ascii="Times New Roman" w:hAnsi="Times New Roman" w:cs="Times New Roman"/>
          <w:sz w:val="24"/>
          <w:szCs w:val="24"/>
        </w:rPr>
        <w:t>) and aged mice (</w:t>
      </w:r>
      <w:r w:rsidR="002E248E">
        <w:rPr>
          <w:rFonts w:ascii="Times New Roman" w:hAnsi="Times New Roman" w:cs="Times New Roman"/>
          <w:sz w:val="24"/>
          <w:szCs w:val="24"/>
        </w:rPr>
        <w:t>E-H</w:t>
      </w:r>
      <w:r w:rsidRPr="00347BF8">
        <w:rPr>
          <w:rFonts w:ascii="Times New Roman" w:hAnsi="Times New Roman" w:cs="Times New Roman"/>
          <w:sz w:val="24"/>
          <w:szCs w:val="24"/>
        </w:rPr>
        <w:t xml:space="preserve">). </w:t>
      </w:r>
      <w:r w:rsidR="002E248E" w:rsidRPr="009B4E0D">
        <w:rPr>
          <w:rFonts w:ascii="Times New Roman" w:hAnsi="Times New Roman" w:cs="Times New Roman"/>
          <w:sz w:val="24"/>
          <w:szCs w:val="24"/>
          <w:highlight w:val="yellow"/>
        </w:rPr>
        <w:t>Regions highlighted in a white square (A, E) were enlarged in B-D and F-H respectively.</w:t>
      </w:r>
      <w:r w:rsidR="002E248E">
        <w:rPr>
          <w:rFonts w:ascii="Times New Roman" w:hAnsi="Times New Roman" w:cs="Times New Roman"/>
          <w:sz w:val="24"/>
          <w:szCs w:val="24"/>
        </w:rPr>
        <w:t xml:space="preserve"> </w:t>
      </w:r>
      <w:r w:rsidRPr="00347BF8">
        <w:rPr>
          <w:rFonts w:ascii="Times New Roman" w:hAnsi="Times New Roman" w:cs="Times New Roman"/>
          <w:sz w:val="24"/>
          <w:szCs w:val="24"/>
        </w:rPr>
        <w:t>Scale bar, 10 µm. Arrowheads indicate phagolysosomes, while arrows indicate phagosomes. (</w:t>
      </w:r>
      <w:r w:rsidR="002E248E">
        <w:rPr>
          <w:rFonts w:ascii="Times New Roman" w:hAnsi="Times New Roman" w:cs="Times New Roman"/>
          <w:sz w:val="24"/>
          <w:szCs w:val="24"/>
        </w:rPr>
        <w:t>I</w:t>
      </w:r>
      <w:r w:rsidRPr="00347BF8">
        <w:rPr>
          <w:rFonts w:ascii="Times New Roman" w:hAnsi="Times New Roman" w:cs="Times New Roman"/>
          <w:sz w:val="24"/>
          <w:szCs w:val="24"/>
        </w:rPr>
        <w:t>) Confocal images showing the distribution of RHO+/CATD+ puncta (pink) in the orthogonal projection of RPE flat mounts relative to ZO-1 expression (red). Scale bar, 20µm. (</w:t>
      </w:r>
      <w:r w:rsidR="002E248E">
        <w:rPr>
          <w:rFonts w:ascii="Times New Roman" w:hAnsi="Times New Roman" w:cs="Times New Roman"/>
          <w:sz w:val="24"/>
          <w:szCs w:val="24"/>
        </w:rPr>
        <w:t>J</w:t>
      </w:r>
      <w:r w:rsidRPr="00347BF8">
        <w:rPr>
          <w:rFonts w:ascii="Times New Roman" w:hAnsi="Times New Roman" w:cs="Times New Roman"/>
          <w:sz w:val="24"/>
          <w:szCs w:val="24"/>
        </w:rPr>
        <w:t>) The number of the RHO+/CATD+ phagolysosomes declined significantly with age. (</w:t>
      </w:r>
      <w:r w:rsidR="002E248E">
        <w:rPr>
          <w:rFonts w:ascii="Times New Roman" w:hAnsi="Times New Roman" w:cs="Times New Roman"/>
          <w:sz w:val="24"/>
          <w:szCs w:val="24"/>
        </w:rPr>
        <w:t>K</w:t>
      </w:r>
      <w:r w:rsidRPr="00347BF8">
        <w:rPr>
          <w:rFonts w:ascii="Times New Roman" w:hAnsi="Times New Roman" w:cs="Times New Roman"/>
          <w:sz w:val="24"/>
          <w:szCs w:val="24"/>
        </w:rPr>
        <w:t>) The size of RHO+/CATD+ phagolysosomes did not change across the two age groups, but a reduction in the size of phagolysosomes was observed from the mid-peripheral region to peripheral region in aged RPE. (</w:t>
      </w:r>
      <w:r w:rsidR="002E248E">
        <w:rPr>
          <w:rFonts w:ascii="Times New Roman" w:hAnsi="Times New Roman" w:cs="Times New Roman"/>
          <w:sz w:val="24"/>
          <w:szCs w:val="24"/>
        </w:rPr>
        <w:t>L</w:t>
      </w:r>
      <w:r w:rsidRPr="00347BF8">
        <w:rPr>
          <w:rFonts w:ascii="Times New Roman" w:hAnsi="Times New Roman" w:cs="Times New Roman"/>
          <w:sz w:val="24"/>
          <w:szCs w:val="24"/>
        </w:rPr>
        <w:t>) There were greater numbers of RHO+/CATD+ phagolysosomes in the apical RPE of young animals, while (</w:t>
      </w:r>
      <w:r w:rsidR="002E248E">
        <w:rPr>
          <w:rFonts w:ascii="Times New Roman" w:hAnsi="Times New Roman" w:cs="Times New Roman"/>
          <w:sz w:val="24"/>
          <w:szCs w:val="24"/>
        </w:rPr>
        <w:t>M</w:t>
      </w:r>
      <w:r w:rsidRPr="00347BF8">
        <w:rPr>
          <w:rFonts w:ascii="Times New Roman" w:hAnsi="Times New Roman" w:cs="Times New Roman"/>
          <w:sz w:val="24"/>
          <w:szCs w:val="24"/>
        </w:rPr>
        <w:t>) the number of RHO+/CATD</w:t>
      </w:r>
      <w:r w:rsidR="002A319D" w:rsidRPr="00347BF8">
        <w:rPr>
          <w:rFonts w:ascii="Times New Roman" w:hAnsi="Times New Roman" w:cs="Times New Roman"/>
          <w:sz w:val="24"/>
          <w:szCs w:val="24"/>
        </w:rPr>
        <w:t>+ phagolysosome</w:t>
      </w:r>
      <w:r w:rsidRPr="00347BF8">
        <w:rPr>
          <w:rFonts w:ascii="Times New Roman" w:hAnsi="Times New Roman" w:cs="Times New Roman"/>
          <w:sz w:val="24"/>
          <w:szCs w:val="24"/>
        </w:rPr>
        <w:t xml:space="preserve"> increased at the basal side of RPE cells with age. (</w:t>
      </w:r>
      <w:r w:rsidR="002E248E">
        <w:rPr>
          <w:rFonts w:ascii="Times New Roman" w:hAnsi="Times New Roman" w:cs="Times New Roman"/>
          <w:sz w:val="24"/>
          <w:szCs w:val="24"/>
        </w:rPr>
        <w:t>N</w:t>
      </w:r>
      <w:r w:rsidRPr="00347BF8">
        <w:rPr>
          <w:rFonts w:ascii="Times New Roman" w:hAnsi="Times New Roman" w:cs="Times New Roman"/>
          <w:sz w:val="24"/>
          <w:szCs w:val="24"/>
        </w:rPr>
        <w:t xml:space="preserve">) The </w:t>
      </w:r>
      <w:r w:rsidRPr="00347BF8">
        <w:rPr>
          <w:rFonts w:ascii="Times New Roman" w:hAnsi="Times New Roman" w:cs="Times New Roman"/>
          <w:color w:val="000000" w:themeColor="text1"/>
          <w:sz w:val="24"/>
          <w:szCs w:val="24"/>
        </w:rPr>
        <w:t>number of CATD+ puncta and (</w:t>
      </w:r>
      <w:r w:rsidR="002E248E">
        <w:rPr>
          <w:rFonts w:ascii="Times New Roman" w:hAnsi="Times New Roman" w:cs="Times New Roman"/>
          <w:color w:val="000000" w:themeColor="text1"/>
          <w:sz w:val="24"/>
          <w:szCs w:val="24"/>
        </w:rPr>
        <w:t>O</w:t>
      </w:r>
      <w:r w:rsidRPr="00347BF8">
        <w:rPr>
          <w:rFonts w:ascii="Times New Roman" w:hAnsi="Times New Roman" w:cs="Times New Roman"/>
          <w:color w:val="000000" w:themeColor="text1"/>
          <w:sz w:val="24"/>
          <w:szCs w:val="24"/>
        </w:rPr>
        <w:t xml:space="preserve">) size of CATD+ puncta remained similar with age. Data shown as mean ± SEM, </w:t>
      </w:r>
      <w:r w:rsidRPr="00347BF8">
        <w:rPr>
          <w:rFonts w:ascii="Times New Roman" w:hAnsi="Times New Roman" w:cs="Times New Roman"/>
          <w:sz w:val="24"/>
          <w:szCs w:val="24"/>
        </w:rPr>
        <w:t>n=6 animals per group;</w:t>
      </w:r>
      <w:r w:rsidRPr="00347BF8">
        <w:rPr>
          <w:rFonts w:ascii="Times New Roman" w:hAnsi="Times New Roman" w:cs="Times New Roman"/>
          <w:color w:val="000000" w:themeColor="text1"/>
          <w:sz w:val="24"/>
          <w:szCs w:val="24"/>
        </w:rPr>
        <w:t xml:space="preserve"> </w:t>
      </w:r>
      <w:r w:rsidR="002A319D" w:rsidRPr="00347BF8">
        <w:rPr>
          <w:rFonts w:ascii="Times New Roman" w:hAnsi="Times New Roman" w:cs="Times New Roman"/>
          <w:color w:val="000000" w:themeColor="text1"/>
          <w:sz w:val="24"/>
          <w:szCs w:val="24"/>
        </w:rPr>
        <w:t>two-way</w:t>
      </w:r>
      <w:r w:rsidRPr="00347BF8">
        <w:rPr>
          <w:rFonts w:ascii="Times New Roman" w:hAnsi="Times New Roman" w:cs="Times New Roman"/>
          <w:color w:val="000000" w:themeColor="text1"/>
          <w:sz w:val="24"/>
          <w:szCs w:val="24"/>
        </w:rPr>
        <w:t xml:space="preserve"> ANOVA with post-hoc significance of </w:t>
      </w:r>
      <w:r w:rsidRPr="00347BF8">
        <w:rPr>
          <w:rFonts w:ascii="Times New Roman" w:hAnsi="Times New Roman" w:cs="Times New Roman"/>
          <w:i/>
          <w:iCs/>
          <w:color w:val="000000" w:themeColor="text1"/>
          <w:sz w:val="24"/>
          <w:szCs w:val="24"/>
        </w:rPr>
        <w:t xml:space="preserve">p </w:t>
      </w:r>
      <w:r w:rsidRPr="00347BF8">
        <w:rPr>
          <w:rFonts w:ascii="Times New Roman" w:hAnsi="Times New Roman" w:cs="Times New Roman"/>
          <w:color w:val="000000" w:themeColor="text1"/>
          <w:sz w:val="24"/>
          <w:szCs w:val="24"/>
        </w:rPr>
        <w:t xml:space="preserve">&lt; 0.05 </w:t>
      </w:r>
      <w:r w:rsidR="002A319D" w:rsidRPr="00347BF8">
        <w:rPr>
          <w:rFonts w:ascii="Times New Roman" w:hAnsi="Times New Roman" w:cs="Times New Roman"/>
          <w:color w:val="000000" w:themeColor="text1"/>
          <w:sz w:val="24"/>
          <w:szCs w:val="24"/>
        </w:rPr>
        <w:t>shown. *</w:t>
      </w:r>
      <w:r w:rsidRPr="00347BF8">
        <w:rPr>
          <w:rFonts w:ascii="Times New Roman" w:hAnsi="Times New Roman" w:cs="Times New Roman"/>
          <w:color w:val="000000" w:themeColor="text1"/>
          <w:sz w:val="24"/>
          <w:szCs w:val="24"/>
        </w:rPr>
        <w:t xml:space="preserve">, </w:t>
      </w:r>
      <w:r w:rsidRPr="00347BF8">
        <w:rPr>
          <w:rFonts w:ascii="Times New Roman" w:hAnsi="Times New Roman" w:cs="Times New Roman"/>
          <w:i/>
          <w:iCs/>
          <w:color w:val="000000" w:themeColor="text1"/>
          <w:sz w:val="24"/>
          <w:szCs w:val="24"/>
        </w:rPr>
        <w:t xml:space="preserve">P </w:t>
      </w:r>
      <w:r w:rsidRPr="00347BF8">
        <w:rPr>
          <w:rFonts w:ascii="Times New Roman" w:hAnsi="Times New Roman" w:cs="Times New Roman"/>
          <w:color w:val="000000" w:themeColor="text1"/>
          <w:sz w:val="24"/>
          <w:szCs w:val="24"/>
        </w:rPr>
        <w:t xml:space="preserve">&lt; 0.05; **, </w:t>
      </w:r>
      <w:r w:rsidRPr="00347BF8">
        <w:rPr>
          <w:rFonts w:ascii="Times New Roman" w:hAnsi="Times New Roman" w:cs="Times New Roman"/>
          <w:i/>
          <w:iCs/>
          <w:color w:val="000000" w:themeColor="text1"/>
          <w:sz w:val="24"/>
          <w:szCs w:val="24"/>
        </w:rPr>
        <w:t>P</w:t>
      </w:r>
      <w:r w:rsidRPr="00347BF8">
        <w:rPr>
          <w:rFonts w:ascii="Times New Roman" w:hAnsi="Times New Roman" w:cs="Times New Roman"/>
          <w:color w:val="000000" w:themeColor="text1"/>
          <w:sz w:val="24"/>
          <w:szCs w:val="24"/>
        </w:rPr>
        <w:t xml:space="preserve"> &lt; 0.01.</w:t>
      </w:r>
    </w:p>
    <w:p w14:paraId="4E43872E" w14:textId="77777777" w:rsidR="00900A6A" w:rsidRPr="00347BF8" w:rsidRDefault="00900A6A" w:rsidP="00900A6A">
      <w:pPr>
        <w:spacing w:line="360" w:lineRule="auto"/>
        <w:jc w:val="both"/>
        <w:rPr>
          <w:rFonts w:ascii="Times New Roman" w:hAnsi="Times New Roman" w:cs="Times New Roman"/>
          <w:sz w:val="24"/>
          <w:szCs w:val="24"/>
        </w:rPr>
      </w:pPr>
    </w:p>
    <w:p w14:paraId="0FA5D9F6" w14:textId="77777777" w:rsidR="00900A6A" w:rsidRPr="00347BF8" w:rsidRDefault="00900A6A" w:rsidP="00900A6A">
      <w:pPr>
        <w:spacing w:line="360" w:lineRule="auto"/>
        <w:jc w:val="both"/>
        <w:rPr>
          <w:rFonts w:ascii="Times New Roman" w:hAnsi="Times New Roman" w:cs="Times New Roman"/>
          <w:sz w:val="24"/>
          <w:szCs w:val="24"/>
        </w:rPr>
      </w:pPr>
    </w:p>
    <w:p w14:paraId="68A77B92" w14:textId="77777777" w:rsidR="00900A6A" w:rsidRPr="00347BF8" w:rsidRDefault="00900A6A" w:rsidP="00900A6A">
      <w:pPr>
        <w:spacing w:line="360" w:lineRule="auto"/>
        <w:jc w:val="both"/>
        <w:rPr>
          <w:rFonts w:ascii="Times New Roman" w:hAnsi="Times New Roman" w:cs="Times New Roman"/>
          <w:sz w:val="24"/>
          <w:szCs w:val="24"/>
        </w:rPr>
      </w:pPr>
    </w:p>
    <w:p w14:paraId="7C3C7BA2" w14:textId="77777777" w:rsidR="00900A6A" w:rsidRPr="00347BF8" w:rsidRDefault="00900A6A" w:rsidP="00900A6A">
      <w:pPr>
        <w:spacing w:line="360" w:lineRule="auto"/>
        <w:jc w:val="both"/>
        <w:rPr>
          <w:rFonts w:ascii="Times New Roman" w:hAnsi="Times New Roman" w:cs="Times New Roman"/>
          <w:sz w:val="24"/>
          <w:szCs w:val="24"/>
        </w:rPr>
      </w:pPr>
    </w:p>
    <w:p w14:paraId="375FEFC3" w14:textId="77777777" w:rsidR="00900A6A" w:rsidRPr="00347BF8" w:rsidRDefault="00900A6A" w:rsidP="00900A6A">
      <w:pPr>
        <w:spacing w:line="360" w:lineRule="auto"/>
        <w:jc w:val="both"/>
        <w:rPr>
          <w:rFonts w:ascii="Times New Roman" w:hAnsi="Times New Roman" w:cs="Times New Roman"/>
          <w:sz w:val="24"/>
          <w:szCs w:val="24"/>
        </w:rPr>
      </w:pPr>
    </w:p>
    <w:p w14:paraId="767DD3B1" w14:textId="77777777" w:rsidR="00900A6A" w:rsidRPr="00347BF8" w:rsidRDefault="00900A6A" w:rsidP="00900A6A">
      <w:pPr>
        <w:spacing w:line="360" w:lineRule="auto"/>
        <w:jc w:val="both"/>
        <w:rPr>
          <w:rFonts w:ascii="Times New Roman" w:hAnsi="Times New Roman" w:cs="Times New Roman"/>
          <w:sz w:val="24"/>
          <w:szCs w:val="24"/>
        </w:rPr>
      </w:pPr>
    </w:p>
    <w:p w14:paraId="542F34EC" w14:textId="77777777" w:rsidR="00900A6A" w:rsidRPr="00347BF8" w:rsidRDefault="00900A6A" w:rsidP="00900A6A">
      <w:pPr>
        <w:spacing w:line="360" w:lineRule="auto"/>
        <w:jc w:val="both"/>
        <w:rPr>
          <w:rFonts w:ascii="Times New Roman" w:hAnsi="Times New Roman" w:cs="Times New Roman"/>
          <w:sz w:val="24"/>
          <w:szCs w:val="24"/>
        </w:rPr>
      </w:pPr>
    </w:p>
    <w:p w14:paraId="320E12E2" w14:textId="77777777" w:rsidR="00900A6A" w:rsidRPr="00347BF8" w:rsidRDefault="00900A6A" w:rsidP="00900A6A">
      <w:pPr>
        <w:spacing w:line="360" w:lineRule="auto"/>
        <w:jc w:val="both"/>
        <w:rPr>
          <w:rFonts w:ascii="Times New Roman" w:hAnsi="Times New Roman" w:cs="Times New Roman"/>
          <w:sz w:val="24"/>
          <w:szCs w:val="24"/>
        </w:rPr>
      </w:pPr>
    </w:p>
    <w:p w14:paraId="60F73713" w14:textId="77777777" w:rsidR="00900A6A" w:rsidRPr="00347BF8" w:rsidRDefault="00900A6A" w:rsidP="00900A6A">
      <w:pPr>
        <w:spacing w:line="360" w:lineRule="auto"/>
        <w:jc w:val="both"/>
        <w:rPr>
          <w:rFonts w:ascii="Times New Roman" w:hAnsi="Times New Roman" w:cs="Times New Roman"/>
          <w:sz w:val="24"/>
          <w:szCs w:val="24"/>
        </w:rPr>
      </w:pPr>
    </w:p>
    <w:p w14:paraId="0708BEFB" w14:textId="77777777" w:rsidR="00900A6A" w:rsidRPr="00347BF8" w:rsidRDefault="00900A6A" w:rsidP="00900A6A">
      <w:pPr>
        <w:spacing w:line="360" w:lineRule="auto"/>
        <w:jc w:val="both"/>
        <w:rPr>
          <w:rFonts w:ascii="Times New Roman" w:hAnsi="Times New Roman" w:cs="Times New Roman"/>
          <w:sz w:val="24"/>
          <w:szCs w:val="24"/>
        </w:rPr>
      </w:pPr>
    </w:p>
    <w:p w14:paraId="759345F3" w14:textId="77777777" w:rsidR="00900A6A" w:rsidRPr="00347BF8" w:rsidRDefault="00900A6A" w:rsidP="00900A6A">
      <w:pPr>
        <w:spacing w:line="360" w:lineRule="auto"/>
        <w:jc w:val="both"/>
        <w:rPr>
          <w:rFonts w:ascii="Times New Roman" w:hAnsi="Times New Roman" w:cs="Times New Roman"/>
          <w:sz w:val="24"/>
          <w:szCs w:val="24"/>
        </w:rPr>
      </w:pPr>
    </w:p>
    <w:p w14:paraId="533F1F05" w14:textId="77777777" w:rsidR="00900A6A" w:rsidRPr="00347BF8" w:rsidRDefault="00900A6A" w:rsidP="00900A6A">
      <w:pPr>
        <w:spacing w:line="360" w:lineRule="auto"/>
        <w:jc w:val="both"/>
        <w:rPr>
          <w:rFonts w:ascii="Times New Roman" w:hAnsi="Times New Roman" w:cs="Times New Roman"/>
          <w:sz w:val="24"/>
          <w:szCs w:val="24"/>
        </w:rPr>
      </w:pPr>
    </w:p>
    <w:p w14:paraId="3795F78E" w14:textId="77777777" w:rsidR="00900A6A" w:rsidRPr="00347BF8" w:rsidRDefault="00900A6A" w:rsidP="00900A6A">
      <w:pPr>
        <w:spacing w:line="360" w:lineRule="auto"/>
        <w:jc w:val="both"/>
        <w:rPr>
          <w:rFonts w:ascii="Times New Roman" w:hAnsi="Times New Roman" w:cs="Times New Roman"/>
          <w:sz w:val="24"/>
          <w:szCs w:val="24"/>
        </w:rPr>
      </w:pPr>
      <w:r w:rsidRPr="00347BF8">
        <w:rPr>
          <w:rFonts w:ascii="Times New Roman" w:hAnsi="Times New Roman" w:cs="Times New Roman"/>
          <w:noProof/>
          <w:sz w:val="24"/>
          <w:szCs w:val="24"/>
        </w:rPr>
        <w:lastRenderedPageBreak/>
        <w:drawing>
          <wp:inline distT="0" distB="0" distL="0" distR="0" wp14:anchorId="6864B3BA" wp14:editId="7A4FC949">
            <wp:extent cx="5571460" cy="5943363"/>
            <wp:effectExtent l="0" t="0" r="0" b="635"/>
            <wp:docPr id="6" name="Picture 6"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10;&#10;Description automatically generated"/>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5579746" cy="5952202"/>
                    </a:xfrm>
                    <a:prstGeom prst="rect">
                      <a:avLst/>
                    </a:prstGeom>
                    <a:noFill/>
                    <a:ln>
                      <a:noFill/>
                    </a:ln>
                  </pic:spPr>
                </pic:pic>
              </a:graphicData>
            </a:graphic>
          </wp:inline>
        </w:drawing>
      </w:r>
    </w:p>
    <w:p w14:paraId="0F46DC47" w14:textId="7B3BC009" w:rsidR="00900A6A" w:rsidRPr="00347BF8" w:rsidRDefault="00900A6A" w:rsidP="00900A6A">
      <w:pPr>
        <w:spacing w:line="360" w:lineRule="auto"/>
        <w:jc w:val="both"/>
        <w:rPr>
          <w:rFonts w:ascii="Times New Roman" w:hAnsi="Times New Roman" w:cs="Times New Roman"/>
          <w:sz w:val="24"/>
          <w:szCs w:val="24"/>
        </w:rPr>
      </w:pPr>
      <w:r w:rsidRPr="00347BF8">
        <w:rPr>
          <w:rFonts w:ascii="Times New Roman" w:hAnsi="Times New Roman" w:cs="Times New Roman"/>
          <w:b/>
          <w:bCs/>
          <w:i/>
          <w:iCs/>
          <w:sz w:val="24"/>
          <w:szCs w:val="24"/>
        </w:rPr>
        <w:t>Figure 7. Protein array analysis of autophagy-</w:t>
      </w:r>
      <w:proofErr w:type="spellStart"/>
      <w:r w:rsidRPr="00347BF8">
        <w:rPr>
          <w:rFonts w:ascii="Times New Roman" w:hAnsi="Times New Roman" w:cs="Times New Roman"/>
          <w:b/>
          <w:bCs/>
          <w:i/>
          <w:iCs/>
          <w:sz w:val="24"/>
          <w:szCs w:val="24"/>
        </w:rPr>
        <w:t>lysosmal</w:t>
      </w:r>
      <w:proofErr w:type="spellEnd"/>
      <w:r w:rsidRPr="00347BF8">
        <w:rPr>
          <w:rFonts w:ascii="Times New Roman" w:hAnsi="Times New Roman" w:cs="Times New Roman"/>
          <w:b/>
          <w:bCs/>
          <w:i/>
          <w:iCs/>
          <w:sz w:val="24"/>
          <w:szCs w:val="24"/>
        </w:rPr>
        <w:t xml:space="preserve"> and phagocytosis pathways in the RPE show changes in protein expression with age. </w:t>
      </w:r>
      <w:r w:rsidRPr="00347BF8">
        <w:rPr>
          <w:rFonts w:ascii="Times New Roman" w:hAnsi="Times New Roman" w:cs="Times New Roman"/>
          <w:sz w:val="24"/>
          <w:szCs w:val="24"/>
        </w:rPr>
        <w:t>A reverse phase protein array technique was used to quantify protein expression changes in the autophagy pathways in the RPE from 3- and 20-21-month-old animals (n=6/group)</w:t>
      </w:r>
      <w:r w:rsidR="00CA1F32" w:rsidRPr="00347BF8">
        <w:rPr>
          <w:rFonts w:ascii="Times New Roman" w:hAnsi="Times New Roman" w:cs="Times New Roman"/>
          <w:sz w:val="24"/>
          <w:szCs w:val="24"/>
        </w:rPr>
        <w:t xml:space="preserve"> collected </w:t>
      </w:r>
      <w:r w:rsidR="00CA1F32" w:rsidRPr="00B25F57">
        <w:rPr>
          <w:rFonts w:ascii="Times New Roman" w:hAnsi="Times New Roman" w:cs="Times New Roman"/>
          <w:sz w:val="24"/>
          <w:szCs w:val="24"/>
          <w:highlight w:val="yellow"/>
        </w:rPr>
        <w:t>4.5 hours after light on</w:t>
      </w:r>
      <w:r w:rsidRPr="00347BF8">
        <w:rPr>
          <w:rFonts w:ascii="Times New Roman" w:hAnsi="Times New Roman" w:cs="Times New Roman"/>
          <w:sz w:val="24"/>
          <w:szCs w:val="24"/>
        </w:rPr>
        <w:t xml:space="preserve">. Data are presented as fold change, calculated by dividing the mean relative fluorescence intensity values of aged RPE by the mean fluorescence intensity values of young RPE for a given antibody. A fold change larger than 1 implies higher expression of protein in aged mice and less than 1 implies lower protein expression in aged mice. </w:t>
      </w:r>
      <w:r w:rsidRPr="00347BF8">
        <w:rPr>
          <w:rFonts w:ascii="Times New Roman" w:hAnsi="Times New Roman" w:cs="Times New Roman"/>
          <w:color w:val="000000" w:themeColor="text1"/>
          <w:sz w:val="24"/>
          <w:szCs w:val="24"/>
        </w:rPr>
        <w:t xml:space="preserve">Data shown as mean ± SEM, </w:t>
      </w:r>
      <w:r w:rsidRPr="00347BF8">
        <w:rPr>
          <w:rFonts w:ascii="Times New Roman" w:hAnsi="Times New Roman" w:cs="Times New Roman"/>
          <w:sz w:val="24"/>
          <w:szCs w:val="24"/>
        </w:rPr>
        <w:t>n=6 animals per group;</w:t>
      </w:r>
      <w:r w:rsidRPr="00347BF8">
        <w:rPr>
          <w:rFonts w:ascii="Times New Roman" w:hAnsi="Times New Roman" w:cs="Times New Roman"/>
          <w:color w:val="000000" w:themeColor="text1"/>
          <w:sz w:val="24"/>
          <w:szCs w:val="24"/>
        </w:rPr>
        <w:t xml:space="preserve"> </w:t>
      </w:r>
      <w:r w:rsidRPr="00347BF8">
        <w:rPr>
          <w:rFonts w:ascii="Times New Roman" w:hAnsi="Times New Roman" w:cs="Times New Roman"/>
          <w:sz w:val="24"/>
          <w:szCs w:val="24"/>
        </w:rPr>
        <w:t>a</w:t>
      </w:r>
      <w:r w:rsidR="002D6586" w:rsidRPr="00347BF8">
        <w:rPr>
          <w:rFonts w:ascii="Times New Roman" w:hAnsi="Times New Roman" w:cs="Times New Roman"/>
          <w:sz w:val="24"/>
          <w:szCs w:val="24"/>
        </w:rPr>
        <w:t>n</w:t>
      </w:r>
      <w:r w:rsidRPr="00347BF8">
        <w:rPr>
          <w:rFonts w:ascii="Times New Roman" w:hAnsi="Times New Roman" w:cs="Times New Roman"/>
          <w:sz w:val="24"/>
          <w:szCs w:val="24"/>
        </w:rPr>
        <w:t xml:space="preserve"> unequal variances Welch (unpaired) t-test with a significance of p &lt; 0.05 </w:t>
      </w:r>
      <w:r w:rsidR="002A319D" w:rsidRPr="00347BF8">
        <w:rPr>
          <w:rFonts w:ascii="Times New Roman" w:hAnsi="Times New Roman" w:cs="Times New Roman"/>
          <w:sz w:val="24"/>
          <w:szCs w:val="24"/>
        </w:rPr>
        <w:t>shown. *</w:t>
      </w:r>
      <w:r w:rsidRPr="00347BF8">
        <w:rPr>
          <w:rFonts w:ascii="Times New Roman" w:hAnsi="Times New Roman" w:cs="Times New Roman"/>
          <w:sz w:val="24"/>
          <w:szCs w:val="24"/>
        </w:rPr>
        <w:t xml:space="preserve">, P &lt; 0.05. </w:t>
      </w:r>
    </w:p>
    <w:sectPr w:rsidR="00900A6A" w:rsidRPr="00347BF8" w:rsidSect="005A193B">
      <w:headerReference w:type="default" r:id="rId19"/>
      <w:footerReference w:type="default" r:id="rId20"/>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0F8D62D" w14:textId="77777777" w:rsidR="001242DF" w:rsidRDefault="001242DF" w:rsidP="00F44AEC">
      <w:pPr>
        <w:spacing w:after="0" w:line="240" w:lineRule="auto"/>
      </w:pPr>
      <w:r>
        <w:separator/>
      </w:r>
    </w:p>
  </w:endnote>
  <w:endnote w:type="continuationSeparator" w:id="0">
    <w:p w14:paraId="4EDAED31" w14:textId="77777777" w:rsidR="001242DF" w:rsidRDefault="001242DF" w:rsidP="00F44AEC">
      <w:pPr>
        <w:spacing w:after="0" w:line="240" w:lineRule="auto"/>
      </w:pPr>
      <w:r>
        <w:continuationSeparator/>
      </w:r>
    </w:p>
  </w:endnote>
  <w:endnote w:type="continuationNotice" w:id="1">
    <w:p w14:paraId="512DA9C3" w14:textId="77777777" w:rsidR="001242DF" w:rsidRDefault="001242D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MT">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75655104"/>
      <w:docPartObj>
        <w:docPartGallery w:val="Page Numbers (Bottom of Page)"/>
        <w:docPartUnique/>
      </w:docPartObj>
    </w:sdtPr>
    <w:sdtEndPr>
      <w:rPr>
        <w:noProof/>
      </w:rPr>
    </w:sdtEndPr>
    <w:sdtContent>
      <w:p w14:paraId="4C3A52E7" w14:textId="1B94D61A" w:rsidR="00B05302" w:rsidRDefault="00B0530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B01E44A" w14:textId="77777777" w:rsidR="00B05302" w:rsidRDefault="00B0530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4602070" w14:textId="77777777" w:rsidR="001242DF" w:rsidRDefault="001242DF" w:rsidP="00F44AEC">
      <w:pPr>
        <w:spacing w:after="0" w:line="240" w:lineRule="auto"/>
      </w:pPr>
      <w:r>
        <w:separator/>
      </w:r>
    </w:p>
  </w:footnote>
  <w:footnote w:type="continuationSeparator" w:id="0">
    <w:p w14:paraId="3074B8F3" w14:textId="77777777" w:rsidR="001242DF" w:rsidRDefault="001242DF" w:rsidP="00F44AEC">
      <w:pPr>
        <w:spacing w:after="0" w:line="240" w:lineRule="auto"/>
      </w:pPr>
      <w:r>
        <w:continuationSeparator/>
      </w:r>
    </w:p>
  </w:footnote>
  <w:footnote w:type="continuationNotice" w:id="1">
    <w:p w14:paraId="4C51D3A5" w14:textId="77777777" w:rsidR="001242DF" w:rsidRDefault="001242D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1492DD" w14:textId="77777777" w:rsidR="009C4363" w:rsidRDefault="009C4363" w:rsidP="00C728A8">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C20B8F"/>
    <w:multiLevelType w:val="hybridMultilevel"/>
    <w:tmpl w:val="31BA3274"/>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2F9374C"/>
    <w:multiLevelType w:val="hybridMultilevel"/>
    <w:tmpl w:val="0BB0C57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4C1018B"/>
    <w:multiLevelType w:val="hybridMultilevel"/>
    <w:tmpl w:val="E9E44DAE"/>
    <w:lvl w:ilvl="0" w:tplc="7E24C9D0">
      <w:start w:val="1"/>
      <w:numFmt w:val="lowerRoman"/>
      <w:lvlText w:val="%1)"/>
      <w:lvlJc w:val="left"/>
      <w:pPr>
        <w:ind w:left="720" w:hanging="360"/>
      </w:pPr>
      <w:rPr>
        <w:rFonts w:hint="default"/>
        <w:b w:val="0"/>
        <w:bCs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8B11644"/>
    <w:multiLevelType w:val="hybridMultilevel"/>
    <w:tmpl w:val="EAF6A5B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10AE1615"/>
    <w:multiLevelType w:val="hybridMultilevel"/>
    <w:tmpl w:val="2A5A3150"/>
    <w:lvl w:ilvl="0" w:tplc="250237B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0BE0783"/>
    <w:multiLevelType w:val="hybridMultilevel"/>
    <w:tmpl w:val="1CB6FB54"/>
    <w:lvl w:ilvl="0" w:tplc="4538FD78">
      <w:start w:val="1"/>
      <w:numFmt w:val="decimal"/>
      <w:lvlText w:val="%1."/>
      <w:lvlJc w:val="left"/>
      <w:pPr>
        <w:ind w:left="644"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1E171171"/>
    <w:multiLevelType w:val="hybridMultilevel"/>
    <w:tmpl w:val="A00A30EE"/>
    <w:lvl w:ilvl="0" w:tplc="FFFFFFF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1FD44FBA"/>
    <w:multiLevelType w:val="hybridMultilevel"/>
    <w:tmpl w:val="D472DAB4"/>
    <w:lvl w:ilvl="0" w:tplc="250237B0">
      <w:start w:val="1"/>
      <w:numFmt w:val="lowerRoman"/>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35DD1EF1"/>
    <w:multiLevelType w:val="hybridMultilevel"/>
    <w:tmpl w:val="A3240A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39F36EE9"/>
    <w:multiLevelType w:val="multilevel"/>
    <w:tmpl w:val="5C127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A9C2C19"/>
    <w:multiLevelType w:val="hybridMultilevel"/>
    <w:tmpl w:val="25E89640"/>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3D4C5E6D"/>
    <w:multiLevelType w:val="hybridMultilevel"/>
    <w:tmpl w:val="F75C4CB8"/>
    <w:lvl w:ilvl="0" w:tplc="0C09000F">
      <w:start w:val="1"/>
      <w:numFmt w:val="decimal"/>
      <w:lvlText w:val="%1."/>
      <w:lvlJc w:val="left"/>
      <w:pPr>
        <w:ind w:left="786" w:hanging="360"/>
      </w:pPr>
    </w:lvl>
    <w:lvl w:ilvl="1" w:tplc="0C090019" w:tentative="1">
      <w:start w:val="1"/>
      <w:numFmt w:val="lowerLetter"/>
      <w:lvlText w:val="%2."/>
      <w:lvlJc w:val="left"/>
      <w:pPr>
        <w:ind w:left="1506" w:hanging="360"/>
      </w:pPr>
    </w:lvl>
    <w:lvl w:ilvl="2" w:tplc="0C09001B" w:tentative="1">
      <w:start w:val="1"/>
      <w:numFmt w:val="lowerRoman"/>
      <w:lvlText w:val="%3."/>
      <w:lvlJc w:val="right"/>
      <w:pPr>
        <w:ind w:left="2226" w:hanging="180"/>
      </w:pPr>
    </w:lvl>
    <w:lvl w:ilvl="3" w:tplc="0C09000F" w:tentative="1">
      <w:start w:val="1"/>
      <w:numFmt w:val="decimal"/>
      <w:lvlText w:val="%4."/>
      <w:lvlJc w:val="left"/>
      <w:pPr>
        <w:ind w:left="2946" w:hanging="360"/>
      </w:pPr>
    </w:lvl>
    <w:lvl w:ilvl="4" w:tplc="0C090019" w:tentative="1">
      <w:start w:val="1"/>
      <w:numFmt w:val="lowerLetter"/>
      <w:lvlText w:val="%5."/>
      <w:lvlJc w:val="left"/>
      <w:pPr>
        <w:ind w:left="3666" w:hanging="360"/>
      </w:pPr>
    </w:lvl>
    <w:lvl w:ilvl="5" w:tplc="0C09001B" w:tentative="1">
      <w:start w:val="1"/>
      <w:numFmt w:val="lowerRoman"/>
      <w:lvlText w:val="%6."/>
      <w:lvlJc w:val="right"/>
      <w:pPr>
        <w:ind w:left="4386" w:hanging="180"/>
      </w:pPr>
    </w:lvl>
    <w:lvl w:ilvl="6" w:tplc="0C09000F" w:tentative="1">
      <w:start w:val="1"/>
      <w:numFmt w:val="decimal"/>
      <w:lvlText w:val="%7."/>
      <w:lvlJc w:val="left"/>
      <w:pPr>
        <w:ind w:left="5106" w:hanging="360"/>
      </w:pPr>
    </w:lvl>
    <w:lvl w:ilvl="7" w:tplc="0C090019" w:tentative="1">
      <w:start w:val="1"/>
      <w:numFmt w:val="lowerLetter"/>
      <w:lvlText w:val="%8."/>
      <w:lvlJc w:val="left"/>
      <w:pPr>
        <w:ind w:left="5826" w:hanging="360"/>
      </w:pPr>
    </w:lvl>
    <w:lvl w:ilvl="8" w:tplc="0C09001B" w:tentative="1">
      <w:start w:val="1"/>
      <w:numFmt w:val="lowerRoman"/>
      <w:lvlText w:val="%9."/>
      <w:lvlJc w:val="right"/>
      <w:pPr>
        <w:ind w:left="6546" w:hanging="180"/>
      </w:pPr>
    </w:lvl>
  </w:abstractNum>
  <w:abstractNum w:abstractNumId="12" w15:restartNumberingAfterBreak="0">
    <w:nsid w:val="3D7A44B2"/>
    <w:multiLevelType w:val="hybridMultilevel"/>
    <w:tmpl w:val="14A2EEF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3F112542"/>
    <w:multiLevelType w:val="hybridMultilevel"/>
    <w:tmpl w:val="E9E44DAE"/>
    <w:lvl w:ilvl="0" w:tplc="7E24C9D0">
      <w:start w:val="1"/>
      <w:numFmt w:val="lowerRoman"/>
      <w:lvlText w:val="%1)"/>
      <w:lvlJc w:val="left"/>
      <w:pPr>
        <w:ind w:left="720" w:hanging="360"/>
      </w:pPr>
      <w:rPr>
        <w:rFonts w:hint="default"/>
        <w:b w:val="0"/>
        <w:bCs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3FD21A0E"/>
    <w:multiLevelType w:val="hybridMultilevel"/>
    <w:tmpl w:val="70166CAA"/>
    <w:lvl w:ilvl="0" w:tplc="4202A15A">
      <w:start w:val="65"/>
      <w:numFmt w:val="bullet"/>
      <w:lvlText w:val=""/>
      <w:lvlJc w:val="left"/>
      <w:pPr>
        <w:ind w:left="720" w:hanging="360"/>
      </w:pPr>
      <w:rPr>
        <w:rFonts w:ascii="Wingdings" w:eastAsiaTheme="minorEastAsia" w:hAnsi="Wingdings" w:cstheme="minorBidi"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47026A4C"/>
    <w:multiLevelType w:val="hybridMultilevel"/>
    <w:tmpl w:val="0CBE1252"/>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6" w15:restartNumberingAfterBreak="0">
    <w:nsid w:val="47C515C2"/>
    <w:multiLevelType w:val="hybridMultilevel"/>
    <w:tmpl w:val="BB0C5500"/>
    <w:lvl w:ilvl="0" w:tplc="250237B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0244A84"/>
    <w:multiLevelType w:val="hybridMultilevel"/>
    <w:tmpl w:val="73261D0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5C836122"/>
    <w:multiLevelType w:val="hybridMultilevel"/>
    <w:tmpl w:val="882EC1AA"/>
    <w:lvl w:ilvl="0" w:tplc="383845CE">
      <w:start w:val="1"/>
      <w:numFmt w:val="decimal"/>
      <w:pStyle w:val="EndNoteBibliography"/>
      <w:lvlText w:val="%1."/>
      <w:lvlJc w:val="left"/>
      <w:pPr>
        <w:ind w:left="1069" w:hanging="360"/>
      </w:pPr>
      <w:rPr>
        <w:rFonts w:hint="default"/>
      </w:rPr>
    </w:lvl>
    <w:lvl w:ilvl="1" w:tplc="0C090019" w:tentative="1">
      <w:start w:val="1"/>
      <w:numFmt w:val="lowerLetter"/>
      <w:lvlText w:val="%2."/>
      <w:lvlJc w:val="left"/>
      <w:pPr>
        <w:ind w:left="1789" w:hanging="360"/>
      </w:pPr>
    </w:lvl>
    <w:lvl w:ilvl="2" w:tplc="0C09001B" w:tentative="1">
      <w:start w:val="1"/>
      <w:numFmt w:val="lowerRoman"/>
      <w:lvlText w:val="%3."/>
      <w:lvlJc w:val="right"/>
      <w:pPr>
        <w:ind w:left="2509" w:hanging="180"/>
      </w:pPr>
    </w:lvl>
    <w:lvl w:ilvl="3" w:tplc="0C09000F" w:tentative="1">
      <w:start w:val="1"/>
      <w:numFmt w:val="decimal"/>
      <w:lvlText w:val="%4."/>
      <w:lvlJc w:val="left"/>
      <w:pPr>
        <w:ind w:left="3229" w:hanging="360"/>
      </w:pPr>
    </w:lvl>
    <w:lvl w:ilvl="4" w:tplc="0C090019" w:tentative="1">
      <w:start w:val="1"/>
      <w:numFmt w:val="lowerLetter"/>
      <w:lvlText w:val="%5."/>
      <w:lvlJc w:val="left"/>
      <w:pPr>
        <w:ind w:left="3949" w:hanging="360"/>
      </w:pPr>
    </w:lvl>
    <w:lvl w:ilvl="5" w:tplc="0C09001B" w:tentative="1">
      <w:start w:val="1"/>
      <w:numFmt w:val="lowerRoman"/>
      <w:lvlText w:val="%6."/>
      <w:lvlJc w:val="right"/>
      <w:pPr>
        <w:ind w:left="4669" w:hanging="180"/>
      </w:pPr>
    </w:lvl>
    <w:lvl w:ilvl="6" w:tplc="0C09000F" w:tentative="1">
      <w:start w:val="1"/>
      <w:numFmt w:val="decimal"/>
      <w:lvlText w:val="%7."/>
      <w:lvlJc w:val="left"/>
      <w:pPr>
        <w:ind w:left="5389" w:hanging="360"/>
      </w:pPr>
    </w:lvl>
    <w:lvl w:ilvl="7" w:tplc="0C090019" w:tentative="1">
      <w:start w:val="1"/>
      <w:numFmt w:val="lowerLetter"/>
      <w:lvlText w:val="%8."/>
      <w:lvlJc w:val="left"/>
      <w:pPr>
        <w:ind w:left="6109" w:hanging="360"/>
      </w:pPr>
    </w:lvl>
    <w:lvl w:ilvl="8" w:tplc="0C09001B" w:tentative="1">
      <w:start w:val="1"/>
      <w:numFmt w:val="lowerRoman"/>
      <w:lvlText w:val="%9."/>
      <w:lvlJc w:val="right"/>
      <w:pPr>
        <w:ind w:left="6829" w:hanging="180"/>
      </w:pPr>
    </w:lvl>
  </w:abstractNum>
  <w:abstractNum w:abstractNumId="19" w15:restartNumberingAfterBreak="0">
    <w:nsid w:val="5CE2236D"/>
    <w:multiLevelType w:val="hybridMultilevel"/>
    <w:tmpl w:val="BBCC2C62"/>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0" w15:restartNumberingAfterBreak="0">
    <w:nsid w:val="5D804252"/>
    <w:multiLevelType w:val="hybridMultilevel"/>
    <w:tmpl w:val="20CA6F1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6CCA51E5"/>
    <w:multiLevelType w:val="hybridMultilevel"/>
    <w:tmpl w:val="096CAEF4"/>
    <w:lvl w:ilvl="0" w:tplc="250237B0">
      <w:start w:val="1"/>
      <w:numFmt w:val="lowerRoman"/>
      <w:lvlText w:val="%1)"/>
      <w:lvlJc w:val="left"/>
      <w:pPr>
        <w:ind w:left="1800" w:hanging="360"/>
      </w:pPr>
      <w:rPr>
        <w:rFonts w:hint="default"/>
      </w:rPr>
    </w:lvl>
    <w:lvl w:ilvl="1" w:tplc="0C090019" w:tentative="1">
      <w:start w:val="1"/>
      <w:numFmt w:val="lowerLetter"/>
      <w:lvlText w:val="%2."/>
      <w:lvlJc w:val="left"/>
      <w:pPr>
        <w:ind w:left="2520" w:hanging="360"/>
      </w:pPr>
    </w:lvl>
    <w:lvl w:ilvl="2" w:tplc="0C09001B" w:tentative="1">
      <w:start w:val="1"/>
      <w:numFmt w:val="lowerRoman"/>
      <w:lvlText w:val="%3."/>
      <w:lvlJc w:val="right"/>
      <w:pPr>
        <w:ind w:left="3240" w:hanging="180"/>
      </w:pPr>
    </w:lvl>
    <w:lvl w:ilvl="3" w:tplc="0C09000F" w:tentative="1">
      <w:start w:val="1"/>
      <w:numFmt w:val="decimal"/>
      <w:lvlText w:val="%4."/>
      <w:lvlJc w:val="left"/>
      <w:pPr>
        <w:ind w:left="3960" w:hanging="360"/>
      </w:pPr>
    </w:lvl>
    <w:lvl w:ilvl="4" w:tplc="0C090019" w:tentative="1">
      <w:start w:val="1"/>
      <w:numFmt w:val="lowerLetter"/>
      <w:lvlText w:val="%5."/>
      <w:lvlJc w:val="left"/>
      <w:pPr>
        <w:ind w:left="4680" w:hanging="360"/>
      </w:pPr>
    </w:lvl>
    <w:lvl w:ilvl="5" w:tplc="0C09001B" w:tentative="1">
      <w:start w:val="1"/>
      <w:numFmt w:val="lowerRoman"/>
      <w:lvlText w:val="%6."/>
      <w:lvlJc w:val="right"/>
      <w:pPr>
        <w:ind w:left="5400" w:hanging="180"/>
      </w:pPr>
    </w:lvl>
    <w:lvl w:ilvl="6" w:tplc="0C09000F" w:tentative="1">
      <w:start w:val="1"/>
      <w:numFmt w:val="decimal"/>
      <w:lvlText w:val="%7."/>
      <w:lvlJc w:val="left"/>
      <w:pPr>
        <w:ind w:left="6120" w:hanging="360"/>
      </w:pPr>
    </w:lvl>
    <w:lvl w:ilvl="7" w:tplc="0C090019" w:tentative="1">
      <w:start w:val="1"/>
      <w:numFmt w:val="lowerLetter"/>
      <w:lvlText w:val="%8."/>
      <w:lvlJc w:val="left"/>
      <w:pPr>
        <w:ind w:left="6840" w:hanging="360"/>
      </w:pPr>
    </w:lvl>
    <w:lvl w:ilvl="8" w:tplc="0C09001B" w:tentative="1">
      <w:start w:val="1"/>
      <w:numFmt w:val="lowerRoman"/>
      <w:lvlText w:val="%9."/>
      <w:lvlJc w:val="right"/>
      <w:pPr>
        <w:ind w:left="7560" w:hanging="180"/>
      </w:pPr>
    </w:lvl>
  </w:abstractNum>
  <w:abstractNum w:abstractNumId="22" w15:restartNumberingAfterBreak="0">
    <w:nsid w:val="70111C9E"/>
    <w:multiLevelType w:val="hybridMultilevel"/>
    <w:tmpl w:val="18AC03C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73E16059"/>
    <w:multiLevelType w:val="hybridMultilevel"/>
    <w:tmpl w:val="FD6EEB42"/>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4" w15:restartNumberingAfterBreak="0">
    <w:nsid w:val="745823EF"/>
    <w:multiLevelType w:val="hybridMultilevel"/>
    <w:tmpl w:val="56EE7D6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74C16777"/>
    <w:multiLevelType w:val="hybridMultilevel"/>
    <w:tmpl w:val="2F842A3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759829D8"/>
    <w:multiLevelType w:val="hybridMultilevel"/>
    <w:tmpl w:val="332ED028"/>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7" w15:restartNumberingAfterBreak="0">
    <w:nsid w:val="76195D3B"/>
    <w:multiLevelType w:val="hybridMultilevel"/>
    <w:tmpl w:val="704A207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7A9900E2"/>
    <w:multiLevelType w:val="hybridMultilevel"/>
    <w:tmpl w:val="066E1534"/>
    <w:lvl w:ilvl="0" w:tplc="5E647932">
      <w:start w:val="10"/>
      <w:numFmt w:val="bullet"/>
      <w:lvlText w:val="•"/>
      <w:lvlJc w:val="left"/>
      <w:pPr>
        <w:ind w:left="1080" w:hanging="720"/>
      </w:pPr>
      <w:rPr>
        <w:rFonts w:ascii="Times New Roman" w:eastAsiaTheme="minorEastAsia"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7B996136"/>
    <w:multiLevelType w:val="hybridMultilevel"/>
    <w:tmpl w:val="7E424294"/>
    <w:lvl w:ilvl="0" w:tplc="6E40F27E">
      <w:start w:val="10"/>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15:restartNumberingAfterBreak="0">
    <w:nsid w:val="7D9F162A"/>
    <w:multiLevelType w:val="hybridMultilevel"/>
    <w:tmpl w:val="93023D7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1880238999">
    <w:abstractNumId w:val="18"/>
  </w:num>
  <w:num w:numId="2" w16cid:durableId="164789540">
    <w:abstractNumId w:val="14"/>
  </w:num>
  <w:num w:numId="3" w16cid:durableId="1478492935">
    <w:abstractNumId w:val="1"/>
  </w:num>
  <w:num w:numId="4" w16cid:durableId="881750827">
    <w:abstractNumId w:val="30"/>
  </w:num>
  <w:num w:numId="5" w16cid:durableId="1522816086">
    <w:abstractNumId w:val="17"/>
  </w:num>
  <w:num w:numId="6" w16cid:durableId="1664814087">
    <w:abstractNumId w:val="6"/>
  </w:num>
  <w:num w:numId="7" w16cid:durableId="1888446430">
    <w:abstractNumId w:val="11"/>
  </w:num>
  <w:num w:numId="8" w16cid:durableId="84424514">
    <w:abstractNumId w:val="9"/>
  </w:num>
  <w:num w:numId="9" w16cid:durableId="1176654451">
    <w:abstractNumId w:val="8"/>
  </w:num>
  <w:num w:numId="10" w16cid:durableId="830173078">
    <w:abstractNumId w:val="16"/>
  </w:num>
  <w:num w:numId="11" w16cid:durableId="832994260">
    <w:abstractNumId w:val="4"/>
  </w:num>
  <w:num w:numId="12" w16cid:durableId="947005374">
    <w:abstractNumId w:val="7"/>
  </w:num>
  <w:num w:numId="13" w16cid:durableId="2038460268">
    <w:abstractNumId w:val="21"/>
  </w:num>
  <w:num w:numId="14" w16cid:durableId="1116296422">
    <w:abstractNumId w:val="13"/>
  </w:num>
  <w:num w:numId="15" w16cid:durableId="1093280845">
    <w:abstractNumId w:val="2"/>
  </w:num>
  <w:num w:numId="16" w16cid:durableId="2118674386">
    <w:abstractNumId w:val="20"/>
  </w:num>
  <w:num w:numId="17" w16cid:durableId="742147813">
    <w:abstractNumId w:val="25"/>
  </w:num>
  <w:num w:numId="18" w16cid:durableId="192499344">
    <w:abstractNumId w:val="5"/>
  </w:num>
  <w:num w:numId="19" w16cid:durableId="600331981">
    <w:abstractNumId w:val="29"/>
  </w:num>
  <w:num w:numId="20" w16cid:durableId="1820995705">
    <w:abstractNumId w:val="27"/>
  </w:num>
  <w:num w:numId="21" w16cid:durableId="621882064">
    <w:abstractNumId w:val="0"/>
  </w:num>
  <w:num w:numId="22" w16cid:durableId="1622227134">
    <w:abstractNumId w:val="3"/>
  </w:num>
  <w:num w:numId="23" w16cid:durableId="1798835533">
    <w:abstractNumId w:val="23"/>
  </w:num>
  <w:num w:numId="24" w16cid:durableId="28798204">
    <w:abstractNumId w:val="26"/>
  </w:num>
  <w:num w:numId="25" w16cid:durableId="1291327366">
    <w:abstractNumId w:val="19"/>
  </w:num>
  <w:num w:numId="26" w16cid:durableId="692614810">
    <w:abstractNumId w:val="15"/>
  </w:num>
  <w:num w:numId="27" w16cid:durableId="1630475332">
    <w:abstractNumId w:val="28"/>
  </w:num>
  <w:num w:numId="28" w16cid:durableId="2005009721">
    <w:abstractNumId w:val="10"/>
  </w:num>
  <w:num w:numId="29" w16cid:durableId="1492020031">
    <w:abstractNumId w:val="22"/>
  </w:num>
  <w:num w:numId="30" w16cid:durableId="712660293">
    <w:abstractNumId w:val="12"/>
  </w:num>
  <w:num w:numId="31" w16cid:durableId="12492932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8"/>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Neurobiology of Aging&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wae29rz3rf0e4e5wvc5xr0q2st0pevsp55a&quot;&gt;Mel PHD&lt;record-ids&gt;&lt;item&gt;33&lt;/item&gt;&lt;item&gt;130&lt;/item&gt;&lt;item&gt;140&lt;/item&gt;&lt;item&gt;141&lt;/item&gt;&lt;item&gt;197&lt;/item&gt;&lt;item&gt;212&lt;/item&gt;&lt;item&gt;241&lt;/item&gt;&lt;item&gt;352&lt;/item&gt;&lt;item&gt;353&lt;/item&gt;&lt;item&gt;385&lt;/item&gt;&lt;item&gt;386&lt;/item&gt;&lt;item&gt;398&lt;/item&gt;&lt;item&gt;424&lt;/item&gt;&lt;item&gt;451&lt;/item&gt;&lt;item&gt;452&lt;/item&gt;&lt;item&gt;453&lt;/item&gt;&lt;item&gt;468&lt;/item&gt;&lt;item&gt;488&lt;/item&gt;&lt;item&gt;489&lt;/item&gt;&lt;item&gt;491&lt;/item&gt;&lt;item&gt;529&lt;/item&gt;&lt;item&gt;588&lt;/item&gt;&lt;item&gt;669&lt;/item&gt;&lt;item&gt;672&lt;/item&gt;&lt;item&gt;673&lt;/item&gt;&lt;item&gt;675&lt;/item&gt;&lt;item&gt;688&lt;/item&gt;&lt;item&gt;708&lt;/item&gt;&lt;item&gt;728&lt;/item&gt;&lt;item&gt;729&lt;/item&gt;&lt;item&gt;731&lt;/item&gt;&lt;item&gt;732&lt;/item&gt;&lt;item&gt;734&lt;/item&gt;&lt;item&gt;737&lt;/item&gt;&lt;item&gt;740&lt;/item&gt;&lt;item&gt;741&lt;/item&gt;&lt;item&gt;745&lt;/item&gt;&lt;item&gt;746&lt;/item&gt;&lt;item&gt;748&lt;/item&gt;&lt;item&gt;754&lt;/item&gt;&lt;item&gt;755&lt;/item&gt;&lt;item&gt;757&lt;/item&gt;&lt;item&gt;758&lt;/item&gt;&lt;item&gt;760&lt;/item&gt;&lt;item&gt;766&lt;/item&gt;&lt;item&gt;779&lt;/item&gt;&lt;item&gt;781&lt;/item&gt;&lt;item&gt;785&lt;/item&gt;&lt;item&gt;786&lt;/item&gt;&lt;item&gt;787&lt;/item&gt;&lt;item&gt;788&lt;/item&gt;&lt;item&gt;789&lt;/item&gt;&lt;item&gt;790&lt;/item&gt;&lt;item&gt;791&lt;/item&gt;&lt;item&gt;792&lt;/item&gt;&lt;item&gt;794&lt;/item&gt;&lt;item&gt;804&lt;/item&gt;&lt;item&gt;805&lt;/item&gt;&lt;item&gt;806&lt;/item&gt;&lt;item&gt;807&lt;/item&gt;&lt;item&gt;808&lt;/item&gt;&lt;item&gt;811&lt;/item&gt;&lt;item&gt;812&lt;/item&gt;&lt;item&gt;813&lt;/item&gt;&lt;/record-ids&gt;&lt;/item&gt;&lt;/Libraries&gt;"/>
    <w:docVar w:name="EN.ReferenceGroups" w:val="&lt;reference-groups&gt;&lt;reference-group&gt;&lt;kind&gt;1&lt;/kind&gt;&lt;heading&gt;Primary Sources&lt;/heading&gt;&lt;alignment&gt;-1&lt;/alignment&gt;&lt;records&gt;&lt;/records&gt;&lt;/reference-group&gt;&lt;reference-group&gt;&lt;kind&gt;1&lt;/kind&gt;&lt;heading&gt;Secondary Sources&lt;/heading&gt;&lt;alignment&gt;-1&lt;/alignment&gt;&lt;records&gt;&lt;/records&gt;&lt;/reference-group&gt;&lt;/reference-groups&gt;"/>
  </w:docVars>
  <w:rsids>
    <w:rsidRoot w:val="00DE6F9B"/>
    <w:rsid w:val="00000303"/>
    <w:rsid w:val="000015C0"/>
    <w:rsid w:val="00004810"/>
    <w:rsid w:val="00004B6C"/>
    <w:rsid w:val="00004CE7"/>
    <w:rsid w:val="00004ED6"/>
    <w:rsid w:val="00004FFC"/>
    <w:rsid w:val="00005429"/>
    <w:rsid w:val="00005BB5"/>
    <w:rsid w:val="00005DEA"/>
    <w:rsid w:val="00005E8C"/>
    <w:rsid w:val="000075CD"/>
    <w:rsid w:val="000078EE"/>
    <w:rsid w:val="00010664"/>
    <w:rsid w:val="0001170F"/>
    <w:rsid w:val="00011B96"/>
    <w:rsid w:val="00012927"/>
    <w:rsid w:val="00012DD9"/>
    <w:rsid w:val="000130B0"/>
    <w:rsid w:val="00014144"/>
    <w:rsid w:val="000144DD"/>
    <w:rsid w:val="00014AA8"/>
    <w:rsid w:val="00014FA0"/>
    <w:rsid w:val="00015E42"/>
    <w:rsid w:val="00017481"/>
    <w:rsid w:val="00021174"/>
    <w:rsid w:val="0002209E"/>
    <w:rsid w:val="0002247B"/>
    <w:rsid w:val="00022EE6"/>
    <w:rsid w:val="00022EE9"/>
    <w:rsid w:val="000232C4"/>
    <w:rsid w:val="0002367B"/>
    <w:rsid w:val="0002409B"/>
    <w:rsid w:val="00024F66"/>
    <w:rsid w:val="00025271"/>
    <w:rsid w:val="000258DE"/>
    <w:rsid w:val="00025DDA"/>
    <w:rsid w:val="000263A3"/>
    <w:rsid w:val="00026684"/>
    <w:rsid w:val="000266F2"/>
    <w:rsid w:val="0003029D"/>
    <w:rsid w:val="0003035E"/>
    <w:rsid w:val="00030457"/>
    <w:rsid w:val="00030896"/>
    <w:rsid w:val="00031D37"/>
    <w:rsid w:val="00032180"/>
    <w:rsid w:val="00032483"/>
    <w:rsid w:val="00035223"/>
    <w:rsid w:val="00035FA8"/>
    <w:rsid w:val="00037094"/>
    <w:rsid w:val="000403F5"/>
    <w:rsid w:val="00043231"/>
    <w:rsid w:val="0004352E"/>
    <w:rsid w:val="00043ECA"/>
    <w:rsid w:val="00044C6E"/>
    <w:rsid w:val="00045129"/>
    <w:rsid w:val="00047799"/>
    <w:rsid w:val="000477EE"/>
    <w:rsid w:val="00047FA0"/>
    <w:rsid w:val="00050799"/>
    <w:rsid w:val="00050C01"/>
    <w:rsid w:val="00052A32"/>
    <w:rsid w:val="00053109"/>
    <w:rsid w:val="00055223"/>
    <w:rsid w:val="00055A8D"/>
    <w:rsid w:val="00057E4B"/>
    <w:rsid w:val="00057E79"/>
    <w:rsid w:val="00057F90"/>
    <w:rsid w:val="00060BDE"/>
    <w:rsid w:val="00060BF5"/>
    <w:rsid w:val="0006149B"/>
    <w:rsid w:val="00061DE4"/>
    <w:rsid w:val="00062135"/>
    <w:rsid w:val="00062EB6"/>
    <w:rsid w:val="00062F74"/>
    <w:rsid w:val="0006300C"/>
    <w:rsid w:val="00063154"/>
    <w:rsid w:val="00065583"/>
    <w:rsid w:val="000658F2"/>
    <w:rsid w:val="00067EC1"/>
    <w:rsid w:val="00071163"/>
    <w:rsid w:val="0007194E"/>
    <w:rsid w:val="00071A00"/>
    <w:rsid w:val="00072018"/>
    <w:rsid w:val="00072066"/>
    <w:rsid w:val="00072E05"/>
    <w:rsid w:val="0007335E"/>
    <w:rsid w:val="00073A9F"/>
    <w:rsid w:val="00075DAE"/>
    <w:rsid w:val="00076C6A"/>
    <w:rsid w:val="000770E7"/>
    <w:rsid w:val="000771F2"/>
    <w:rsid w:val="00077394"/>
    <w:rsid w:val="00077A04"/>
    <w:rsid w:val="00077A23"/>
    <w:rsid w:val="00081136"/>
    <w:rsid w:val="0008151B"/>
    <w:rsid w:val="000816DE"/>
    <w:rsid w:val="00081B32"/>
    <w:rsid w:val="00082831"/>
    <w:rsid w:val="0008308E"/>
    <w:rsid w:val="0008318D"/>
    <w:rsid w:val="00083846"/>
    <w:rsid w:val="000840ED"/>
    <w:rsid w:val="0008435D"/>
    <w:rsid w:val="00086057"/>
    <w:rsid w:val="00086163"/>
    <w:rsid w:val="00087B0A"/>
    <w:rsid w:val="00087D79"/>
    <w:rsid w:val="00087E78"/>
    <w:rsid w:val="000905EB"/>
    <w:rsid w:val="0009157C"/>
    <w:rsid w:val="00092942"/>
    <w:rsid w:val="00092F9C"/>
    <w:rsid w:val="00093123"/>
    <w:rsid w:val="00093D1D"/>
    <w:rsid w:val="00094F77"/>
    <w:rsid w:val="00095AD0"/>
    <w:rsid w:val="00095C04"/>
    <w:rsid w:val="00096174"/>
    <w:rsid w:val="000964E5"/>
    <w:rsid w:val="000976F1"/>
    <w:rsid w:val="00097E0C"/>
    <w:rsid w:val="000A05E8"/>
    <w:rsid w:val="000A09DE"/>
    <w:rsid w:val="000A13BB"/>
    <w:rsid w:val="000A1D07"/>
    <w:rsid w:val="000A218E"/>
    <w:rsid w:val="000A28D3"/>
    <w:rsid w:val="000A376D"/>
    <w:rsid w:val="000A3A5E"/>
    <w:rsid w:val="000A56D7"/>
    <w:rsid w:val="000A5C76"/>
    <w:rsid w:val="000A67A4"/>
    <w:rsid w:val="000A6979"/>
    <w:rsid w:val="000A69D3"/>
    <w:rsid w:val="000B06E6"/>
    <w:rsid w:val="000B1BCB"/>
    <w:rsid w:val="000B2CA8"/>
    <w:rsid w:val="000B4715"/>
    <w:rsid w:val="000B592B"/>
    <w:rsid w:val="000B5B7F"/>
    <w:rsid w:val="000B5BDD"/>
    <w:rsid w:val="000B66A2"/>
    <w:rsid w:val="000B6E4F"/>
    <w:rsid w:val="000B7FC9"/>
    <w:rsid w:val="000C1464"/>
    <w:rsid w:val="000C2598"/>
    <w:rsid w:val="000C2B1A"/>
    <w:rsid w:val="000C2E1F"/>
    <w:rsid w:val="000C436F"/>
    <w:rsid w:val="000C48CF"/>
    <w:rsid w:val="000C4CF6"/>
    <w:rsid w:val="000C5E24"/>
    <w:rsid w:val="000C6FB1"/>
    <w:rsid w:val="000C7210"/>
    <w:rsid w:val="000C7929"/>
    <w:rsid w:val="000D11B9"/>
    <w:rsid w:val="000D13DE"/>
    <w:rsid w:val="000D1472"/>
    <w:rsid w:val="000D2E7B"/>
    <w:rsid w:val="000D334E"/>
    <w:rsid w:val="000D4D17"/>
    <w:rsid w:val="000D5299"/>
    <w:rsid w:val="000D5499"/>
    <w:rsid w:val="000D5FB1"/>
    <w:rsid w:val="000D6A5A"/>
    <w:rsid w:val="000E040E"/>
    <w:rsid w:val="000E0561"/>
    <w:rsid w:val="000E11B0"/>
    <w:rsid w:val="000E1272"/>
    <w:rsid w:val="000E1ABF"/>
    <w:rsid w:val="000E1DF2"/>
    <w:rsid w:val="000E25BE"/>
    <w:rsid w:val="000E3236"/>
    <w:rsid w:val="000E3730"/>
    <w:rsid w:val="000E3CF7"/>
    <w:rsid w:val="000E430F"/>
    <w:rsid w:val="000E5EAA"/>
    <w:rsid w:val="000E6273"/>
    <w:rsid w:val="000E6AA6"/>
    <w:rsid w:val="000E6AB5"/>
    <w:rsid w:val="000F03D8"/>
    <w:rsid w:val="000F194C"/>
    <w:rsid w:val="000F1A10"/>
    <w:rsid w:val="000F3969"/>
    <w:rsid w:val="000F5921"/>
    <w:rsid w:val="000F7826"/>
    <w:rsid w:val="000F7EBD"/>
    <w:rsid w:val="0010139C"/>
    <w:rsid w:val="00101D90"/>
    <w:rsid w:val="0010225F"/>
    <w:rsid w:val="001023EF"/>
    <w:rsid w:val="0010454D"/>
    <w:rsid w:val="00104C0F"/>
    <w:rsid w:val="001054FD"/>
    <w:rsid w:val="00105CFA"/>
    <w:rsid w:val="00106023"/>
    <w:rsid w:val="001073F0"/>
    <w:rsid w:val="00107A02"/>
    <w:rsid w:val="00107FFD"/>
    <w:rsid w:val="00111518"/>
    <w:rsid w:val="00111567"/>
    <w:rsid w:val="00111DA3"/>
    <w:rsid w:val="00112687"/>
    <w:rsid w:val="0011405A"/>
    <w:rsid w:val="001146F7"/>
    <w:rsid w:val="00114BB5"/>
    <w:rsid w:val="0011557D"/>
    <w:rsid w:val="00116743"/>
    <w:rsid w:val="001167D1"/>
    <w:rsid w:val="00116A89"/>
    <w:rsid w:val="00116D15"/>
    <w:rsid w:val="00116F65"/>
    <w:rsid w:val="00120347"/>
    <w:rsid w:val="00120A00"/>
    <w:rsid w:val="001220D0"/>
    <w:rsid w:val="001236BF"/>
    <w:rsid w:val="001242DF"/>
    <w:rsid w:val="00124B77"/>
    <w:rsid w:val="00124D4A"/>
    <w:rsid w:val="001255A7"/>
    <w:rsid w:val="0012570F"/>
    <w:rsid w:val="0012607C"/>
    <w:rsid w:val="0012657A"/>
    <w:rsid w:val="0012686B"/>
    <w:rsid w:val="00127758"/>
    <w:rsid w:val="00130962"/>
    <w:rsid w:val="00130F06"/>
    <w:rsid w:val="00131573"/>
    <w:rsid w:val="00132CF3"/>
    <w:rsid w:val="0013417E"/>
    <w:rsid w:val="00134348"/>
    <w:rsid w:val="00135F65"/>
    <w:rsid w:val="001364EC"/>
    <w:rsid w:val="001365B7"/>
    <w:rsid w:val="00136C8A"/>
    <w:rsid w:val="00141087"/>
    <w:rsid w:val="0014214A"/>
    <w:rsid w:val="00142967"/>
    <w:rsid w:val="00142A93"/>
    <w:rsid w:val="00142F98"/>
    <w:rsid w:val="0014327F"/>
    <w:rsid w:val="00143421"/>
    <w:rsid w:val="00143D82"/>
    <w:rsid w:val="001441C9"/>
    <w:rsid w:val="0014476C"/>
    <w:rsid w:val="00144938"/>
    <w:rsid w:val="001509F8"/>
    <w:rsid w:val="00150B55"/>
    <w:rsid w:val="001517DE"/>
    <w:rsid w:val="00151F04"/>
    <w:rsid w:val="001530BD"/>
    <w:rsid w:val="00153161"/>
    <w:rsid w:val="00153682"/>
    <w:rsid w:val="00153DCC"/>
    <w:rsid w:val="001542C7"/>
    <w:rsid w:val="00154CCA"/>
    <w:rsid w:val="00155DCD"/>
    <w:rsid w:val="0015661E"/>
    <w:rsid w:val="001579D3"/>
    <w:rsid w:val="00160A8D"/>
    <w:rsid w:val="00161150"/>
    <w:rsid w:val="00161B5A"/>
    <w:rsid w:val="00161CE0"/>
    <w:rsid w:val="00162107"/>
    <w:rsid w:val="00162343"/>
    <w:rsid w:val="00162819"/>
    <w:rsid w:val="00165252"/>
    <w:rsid w:val="001658F5"/>
    <w:rsid w:val="00165F08"/>
    <w:rsid w:val="00165FD6"/>
    <w:rsid w:val="001664F9"/>
    <w:rsid w:val="001669BE"/>
    <w:rsid w:val="00171176"/>
    <w:rsid w:val="001713F7"/>
    <w:rsid w:val="001716C7"/>
    <w:rsid w:val="001719A2"/>
    <w:rsid w:val="00173684"/>
    <w:rsid w:val="00173736"/>
    <w:rsid w:val="00174652"/>
    <w:rsid w:val="00174985"/>
    <w:rsid w:val="00175F38"/>
    <w:rsid w:val="00176509"/>
    <w:rsid w:val="00176917"/>
    <w:rsid w:val="00180341"/>
    <w:rsid w:val="00180A0C"/>
    <w:rsid w:val="00180BDF"/>
    <w:rsid w:val="00181770"/>
    <w:rsid w:val="00181C3F"/>
    <w:rsid w:val="00183187"/>
    <w:rsid w:val="001832FF"/>
    <w:rsid w:val="00183634"/>
    <w:rsid w:val="00184696"/>
    <w:rsid w:val="00184D9F"/>
    <w:rsid w:val="00185979"/>
    <w:rsid w:val="00186D8E"/>
    <w:rsid w:val="001872EE"/>
    <w:rsid w:val="00187643"/>
    <w:rsid w:val="001902F3"/>
    <w:rsid w:val="00190874"/>
    <w:rsid w:val="00191D5D"/>
    <w:rsid w:val="00192271"/>
    <w:rsid w:val="0019290C"/>
    <w:rsid w:val="00192BC4"/>
    <w:rsid w:val="0019486D"/>
    <w:rsid w:val="001949AF"/>
    <w:rsid w:val="00195098"/>
    <w:rsid w:val="001954F0"/>
    <w:rsid w:val="0019593B"/>
    <w:rsid w:val="001960C5"/>
    <w:rsid w:val="001A11CC"/>
    <w:rsid w:val="001A15EE"/>
    <w:rsid w:val="001A2103"/>
    <w:rsid w:val="001A3560"/>
    <w:rsid w:val="001A3976"/>
    <w:rsid w:val="001A4998"/>
    <w:rsid w:val="001A5202"/>
    <w:rsid w:val="001A7883"/>
    <w:rsid w:val="001B0032"/>
    <w:rsid w:val="001B0AE6"/>
    <w:rsid w:val="001B0B49"/>
    <w:rsid w:val="001B0EAA"/>
    <w:rsid w:val="001B1A6F"/>
    <w:rsid w:val="001B2E8F"/>
    <w:rsid w:val="001B30BA"/>
    <w:rsid w:val="001B3CFB"/>
    <w:rsid w:val="001B4079"/>
    <w:rsid w:val="001B48D5"/>
    <w:rsid w:val="001B5361"/>
    <w:rsid w:val="001B54E6"/>
    <w:rsid w:val="001B5D04"/>
    <w:rsid w:val="001B6236"/>
    <w:rsid w:val="001B72F4"/>
    <w:rsid w:val="001B746B"/>
    <w:rsid w:val="001B7FAA"/>
    <w:rsid w:val="001C00FB"/>
    <w:rsid w:val="001C16EA"/>
    <w:rsid w:val="001C1A89"/>
    <w:rsid w:val="001C1CFF"/>
    <w:rsid w:val="001C2023"/>
    <w:rsid w:val="001C224C"/>
    <w:rsid w:val="001C2E80"/>
    <w:rsid w:val="001C2EEC"/>
    <w:rsid w:val="001C3AE4"/>
    <w:rsid w:val="001C3DB3"/>
    <w:rsid w:val="001C3F1F"/>
    <w:rsid w:val="001C583C"/>
    <w:rsid w:val="001C5D74"/>
    <w:rsid w:val="001C63A9"/>
    <w:rsid w:val="001C6A63"/>
    <w:rsid w:val="001C6CD8"/>
    <w:rsid w:val="001C72F6"/>
    <w:rsid w:val="001C75C3"/>
    <w:rsid w:val="001C7790"/>
    <w:rsid w:val="001D0016"/>
    <w:rsid w:val="001D064A"/>
    <w:rsid w:val="001D133A"/>
    <w:rsid w:val="001D24EA"/>
    <w:rsid w:val="001D2A31"/>
    <w:rsid w:val="001D66ED"/>
    <w:rsid w:val="001D684F"/>
    <w:rsid w:val="001D78CB"/>
    <w:rsid w:val="001D7C35"/>
    <w:rsid w:val="001E17F2"/>
    <w:rsid w:val="001E1F1C"/>
    <w:rsid w:val="001E2035"/>
    <w:rsid w:val="001E21F7"/>
    <w:rsid w:val="001E3E3E"/>
    <w:rsid w:val="001E4672"/>
    <w:rsid w:val="001E4B5A"/>
    <w:rsid w:val="001E58DE"/>
    <w:rsid w:val="001E6A8C"/>
    <w:rsid w:val="001F0DB0"/>
    <w:rsid w:val="001F3FB3"/>
    <w:rsid w:val="001F442D"/>
    <w:rsid w:val="001F50A6"/>
    <w:rsid w:val="001F535D"/>
    <w:rsid w:val="001F7DAE"/>
    <w:rsid w:val="0020057E"/>
    <w:rsid w:val="002008E6"/>
    <w:rsid w:val="00200A38"/>
    <w:rsid w:val="0020111D"/>
    <w:rsid w:val="00201C3E"/>
    <w:rsid w:val="002020AC"/>
    <w:rsid w:val="002029E1"/>
    <w:rsid w:val="00202C4A"/>
    <w:rsid w:val="0020420B"/>
    <w:rsid w:val="00204BFE"/>
    <w:rsid w:val="00205D64"/>
    <w:rsid w:val="002062C3"/>
    <w:rsid w:val="002069CA"/>
    <w:rsid w:val="00206BDE"/>
    <w:rsid w:val="002100C2"/>
    <w:rsid w:val="002104F3"/>
    <w:rsid w:val="00210A38"/>
    <w:rsid w:val="00211AFD"/>
    <w:rsid w:val="00212446"/>
    <w:rsid w:val="00212AD8"/>
    <w:rsid w:val="00212AFF"/>
    <w:rsid w:val="0021323E"/>
    <w:rsid w:val="00213488"/>
    <w:rsid w:val="002134CB"/>
    <w:rsid w:val="0021471B"/>
    <w:rsid w:val="00215046"/>
    <w:rsid w:val="00215298"/>
    <w:rsid w:val="00215991"/>
    <w:rsid w:val="00215B72"/>
    <w:rsid w:val="00215D67"/>
    <w:rsid w:val="00215FB4"/>
    <w:rsid w:val="00216850"/>
    <w:rsid w:val="00216CB8"/>
    <w:rsid w:val="00217A23"/>
    <w:rsid w:val="00217D0C"/>
    <w:rsid w:val="00217E2B"/>
    <w:rsid w:val="00220BF1"/>
    <w:rsid w:val="00221832"/>
    <w:rsid w:val="00221EB6"/>
    <w:rsid w:val="00222472"/>
    <w:rsid w:val="00222D57"/>
    <w:rsid w:val="0022327B"/>
    <w:rsid w:val="002232B6"/>
    <w:rsid w:val="002234E3"/>
    <w:rsid w:val="002238EA"/>
    <w:rsid w:val="00223E6E"/>
    <w:rsid w:val="00224509"/>
    <w:rsid w:val="0022628E"/>
    <w:rsid w:val="00230E63"/>
    <w:rsid w:val="0023172A"/>
    <w:rsid w:val="00231A74"/>
    <w:rsid w:val="00232316"/>
    <w:rsid w:val="00232765"/>
    <w:rsid w:val="00232F86"/>
    <w:rsid w:val="00232FD1"/>
    <w:rsid w:val="00233721"/>
    <w:rsid w:val="00233A37"/>
    <w:rsid w:val="0023464D"/>
    <w:rsid w:val="00234943"/>
    <w:rsid w:val="00234C3B"/>
    <w:rsid w:val="00235EDD"/>
    <w:rsid w:val="002364FB"/>
    <w:rsid w:val="00236FA9"/>
    <w:rsid w:val="0023777D"/>
    <w:rsid w:val="00240069"/>
    <w:rsid w:val="00240B41"/>
    <w:rsid w:val="002414EC"/>
    <w:rsid w:val="00242D19"/>
    <w:rsid w:val="002448BB"/>
    <w:rsid w:val="00245644"/>
    <w:rsid w:val="0024587B"/>
    <w:rsid w:val="00245915"/>
    <w:rsid w:val="002464CC"/>
    <w:rsid w:val="00246650"/>
    <w:rsid w:val="002477E9"/>
    <w:rsid w:val="00247ABA"/>
    <w:rsid w:val="00250607"/>
    <w:rsid w:val="00250DFE"/>
    <w:rsid w:val="00251180"/>
    <w:rsid w:val="00251EC1"/>
    <w:rsid w:val="00253489"/>
    <w:rsid w:val="0025359E"/>
    <w:rsid w:val="002539A2"/>
    <w:rsid w:val="002544EF"/>
    <w:rsid w:val="002548DD"/>
    <w:rsid w:val="00254C54"/>
    <w:rsid w:val="002550F5"/>
    <w:rsid w:val="00255989"/>
    <w:rsid w:val="00255B77"/>
    <w:rsid w:val="00256072"/>
    <w:rsid w:val="00256F52"/>
    <w:rsid w:val="00257EE2"/>
    <w:rsid w:val="00260332"/>
    <w:rsid w:val="00261875"/>
    <w:rsid w:val="00261948"/>
    <w:rsid w:val="0026228A"/>
    <w:rsid w:val="002626AB"/>
    <w:rsid w:val="002627F8"/>
    <w:rsid w:val="0026439E"/>
    <w:rsid w:val="00264D6C"/>
    <w:rsid w:val="00265B49"/>
    <w:rsid w:val="002672EC"/>
    <w:rsid w:val="002674F3"/>
    <w:rsid w:val="00267C23"/>
    <w:rsid w:val="00270019"/>
    <w:rsid w:val="00271488"/>
    <w:rsid w:val="00271C69"/>
    <w:rsid w:val="0027243E"/>
    <w:rsid w:val="00272690"/>
    <w:rsid w:val="00272D61"/>
    <w:rsid w:val="0027319C"/>
    <w:rsid w:val="00273A1D"/>
    <w:rsid w:val="00273E93"/>
    <w:rsid w:val="00274734"/>
    <w:rsid w:val="00274D46"/>
    <w:rsid w:val="00275413"/>
    <w:rsid w:val="00275D44"/>
    <w:rsid w:val="00276329"/>
    <w:rsid w:val="00276647"/>
    <w:rsid w:val="00276C9F"/>
    <w:rsid w:val="002779FA"/>
    <w:rsid w:val="00277D6E"/>
    <w:rsid w:val="002806DD"/>
    <w:rsid w:val="00280738"/>
    <w:rsid w:val="002807E7"/>
    <w:rsid w:val="00280C52"/>
    <w:rsid w:val="002819E2"/>
    <w:rsid w:val="00281FB4"/>
    <w:rsid w:val="00282127"/>
    <w:rsid w:val="002828F1"/>
    <w:rsid w:val="00284B35"/>
    <w:rsid w:val="00284C1C"/>
    <w:rsid w:val="00285E82"/>
    <w:rsid w:val="0028708C"/>
    <w:rsid w:val="00287B90"/>
    <w:rsid w:val="00290004"/>
    <w:rsid w:val="002900F7"/>
    <w:rsid w:val="002906C3"/>
    <w:rsid w:val="00291E2C"/>
    <w:rsid w:val="00292672"/>
    <w:rsid w:val="00292ABD"/>
    <w:rsid w:val="00293F31"/>
    <w:rsid w:val="0029563B"/>
    <w:rsid w:val="00296937"/>
    <w:rsid w:val="00296BE3"/>
    <w:rsid w:val="00297576"/>
    <w:rsid w:val="00297935"/>
    <w:rsid w:val="002A0924"/>
    <w:rsid w:val="002A109D"/>
    <w:rsid w:val="002A111E"/>
    <w:rsid w:val="002A1B45"/>
    <w:rsid w:val="002A1E42"/>
    <w:rsid w:val="002A2B83"/>
    <w:rsid w:val="002A319D"/>
    <w:rsid w:val="002A33CD"/>
    <w:rsid w:val="002A344D"/>
    <w:rsid w:val="002A36C0"/>
    <w:rsid w:val="002A382E"/>
    <w:rsid w:val="002A44B2"/>
    <w:rsid w:val="002A4737"/>
    <w:rsid w:val="002A483A"/>
    <w:rsid w:val="002A588F"/>
    <w:rsid w:val="002A6F80"/>
    <w:rsid w:val="002A7549"/>
    <w:rsid w:val="002B1AC1"/>
    <w:rsid w:val="002B1BE9"/>
    <w:rsid w:val="002B2899"/>
    <w:rsid w:val="002B2A2E"/>
    <w:rsid w:val="002B2ADA"/>
    <w:rsid w:val="002B2CD3"/>
    <w:rsid w:val="002B2F08"/>
    <w:rsid w:val="002B3647"/>
    <w:rsid w:val="002B3BF8"/>
    <w:rsid w:val="002B4BB7"/>
    <w:rsid w:val="002B5CCA"/>
    <w:rsid w:val="002B61AA"/>
    <w:rsid w:val="002B68B6"/>
    <w:rsid w:val="002B6B5F"/>
    <w:rsid w:val="002B6D93"/>
    <w:rsid w:val="002B6E86"/>
    <w:rsid w:val="002C0579"/>
    <w:rsid w:val="002C0A97"/>
    <w:rsid w:val="002C1135"/>
    <w:rsid w:val="002C36FB"/>
    <w:rsid w:val="002C3772"/>
    <w:rsid w:val="002C4315"/>
    <w:rsid w:val="002C6BA2"/>
    <w:rsid w:val="002C70BF"/>
    <w:rsid w:val="002C7656"/>
    <w:rsid w:val="002D050A"/>
    <w:rsid w:val="002D0824"/>
    <w:rsid w:val="002D0C9B"/>
    <w:rsid w:val="002D144E"/>
    <w:rsid w:val="002D16C6"/>
    <w:rsid w:val="002D18F7"/>
    <w:rsid w:val="002D28A4"/>
    <w:rsid w:val="002D2E2C"/>
    <w:rsid w:val="002D3533"/>
    <w:rsid w:val="002D3D55"/>
    <w:rsid w:val="002D55EC"/>
    <w:rsid w:val="002D56C1"/>
    <w:rsid w:val="002D5780"/>
    <w:rsid w:val="002D5F03"/>
    <w:rsid w:val="002D6586"/>
    <w:rsid w:val="002D77EF"/>
    <w:rsid w:val="002D7FAC"/>
    <w:rsid w:val="002E0715"/>
    <w:rsid w:val="002E0FAA"/>
    <w:rsid w:val="002E1122"/>
    <w:rsid w:val="002E1CD7"/>
    <w:rsid w:val="002E248E"/>
    <w:rsid w:val="002E27A3"/>
    <w:rsid w:val="002E31B2"/>
    <w:rsid w:val="002E3A12"/>
    <w:rsid w:val="002E40CB"/>
    <w:rsid w:val="002E46FB"/>
    <w:rsid w:val="002E47F3"/>
    <w:rsid w:val="002E5148"/>
    <w:rsid w:val="002E5342"/>
    <w:rsid w:val="002E5568"/>
    <w:rsid w:val="002E564F"/>
    <w:rsid w:val="002E69AC"/>
    <w:rsid w:val="002F00A3"/>
    <w:rsid w:val="002F0308"/>
    <w:rsid w:val="002F09B3"/>
    <w:rsid w:val="002F0AED"/>
    <w:rsid w:val="002F0CFD"/>
    <w:rsid w:val="002F0EA4"/>
    <w:rsid w:val="002F11CC"/>
    <w:rsid w:val="002F18D4"/>
    <w:rsid w:val="002F1B64"/>
    <w:rsid w:val="002F51AA"/>
    <w:rsid w:val="002F606E"/>
    <w:rsid w:val="002F613C"/>
    <w:rsid w:val="002F6835"/>
    <w:rsid w:val="002F6F24"/>
    <w:rsid w:val="00300CB2"/>
    <w:rsid w:val="00302123"/>
    <w:rsid w:val="00302638"/>
    <w:rsid w:val="003028B5"/>
    <w:rsid w:val="00303C0C"/>
    <w:rsid w:val="00303E89"/>
    <w:rsid w:val="00306695"/>
    <w:rsid w:val="00307E5C"/>
    <w:rsid w:val="00311A11"/>
    <w:rsid w:val="00312B61"/>
    <w:rsid w:val="0031357D"/>
    <w:rsid w:val="003137A0"/>
    <w:rsid w:val="0031446A"/>
    <w:rsid w:val="00314BE1"/>
    <w:rsid w:val="00314F9E"/>
    <w:rsid w:val="00316021"/>
    <w:rsid w:val="0031725C"/>
    <w:rsid w:val="00317427"/>
    <w:rsid w:val="0031793A"/>
    <w:rsid w:val="00320D02"/>
    <w:rsid w:val="00320DDB"/>
    <w:rsid w:val="0032149C"/>
    <w:rsid w:val="0032151A"/>
    <w:rsid w:val="00323688"/>
    <w:rsid w:val="0032377E"/>
    <w:rsid w:val="00324843"/>
    <w:rsid w:val="003254F4"/>
    <w:rsid w:val="00326E41"/>
    <w:rsid w:val="0032790B"/>
    <w:rsid w:val="00327A7C"/>
    <w:rsid w:val="00330331"/>
    <w:rsid w:val="00330469"/>
    <w:rsid w:val="00330DB5"/>
    <w:rsid w:val="0033132C"/>
    <w:rsid w:val="00333D4D"/>
    <w:rsid w:val="003344F8"/>
    <w:rsid w:val="00334EF3"/>
    <w:rsid w:val="00337A7A"/>
    <w:rsid w:val="00340141"/>
    <w:rsid w:val="00340676"/>
    <w:rsid w:val="003415FF"/>
    <w:rsid w:val="0034180B"/>
    <w:rsid w:val="00341BC0"/>
    <w:rsid w:val="003432C4"/>
    <w:rsid w:val="00343E2A"/>
    <w:rsid w:val="00344641"/>
    <w:rsid w:val="003446C1"/>
    <w:rsid w:val="00344F17"/>
    <w:rsid w:val="003451D0"/>
    <w:rsid w:val="003453DE"/>
    <w:rsid w:val="00345A34"/>
    <w:rsid w:val="00345C32"/>
    <w:rsid w:val="0034611C"/>
    <w:rsid w:val="00346B6A"/>
    <w:rsid w:val="00347761"/>
    <w:rsid w:val="00347992"/>
    <w:rsid w:val="00347BF8"/>
    <w:rsid w:val="00347E90"/>
    <w:rsid w:val="00351D23"/>
    <w:rsid w:val="00352154"/>
    <w:rsid w:val="00352184"/>
    <w:rsid w:val="00352535"/>
    <w:rsid w:val="003536F7"/>
    <w:rsid w:val="00353864"/>
    <w:rsid w:val="0035486A"/>
    <w:rsid w:val="0035502C"/>
    <w:rsid w:val="00356367"/>
    <w:rsid w:val="003564C0"/>
    <w:rsid w:val="00356967"/>
    <w:rsid w:val="00356E0A"/>
    <w:rsid w:val="00360555"/>
    <w:rsid w:val="00360CF8"/>
    <w:rsid w:val="00361CF8"/>
    <w:rsid w:val="00361F47"/>
    <w:rsid w:val="00363F55"/>
    <w:rsid w:val="00364425"/>
    <w:rsid w:val="0036491D"/>
    <w:rsid w:val="00364BAE"/>
    <w:rsid w:val="00366682"/>
    <w:rsid w:val="00366E9C"/>
    <w:rsid w:val="00367B21"/>
    <w:rsid w:val="00367ED0"/>
    <w:rsid w:val="00367EDF"/>
    <w:rsid w:val="00370AA7"/>
    <w:rsid w:val="00370E72"/>
    <w:rsid w:val="00370FA4"/>
    <w:rsid w:val="00371D2D"/>
    <w:rsid w:val="00372F26"/>
    <w:rsid w:val="00373B5C"/>
    <w:rsid w:val="00376573"/>
    <w:rsid w:val="00376598"/>
    <w:rsid w:val="0037736D"/>
    <w:rsid w:val="00377543"/>
    <w:rsid w:val="00377F3A"/>
    <w:rsid w:val="003817BD"/>
    <w:rsid w:val="00383730"/>
    <w:rsid w:val="00384045"/>
    <w:rsid w:val="00384DBE"/>
    <w:rsid w:val="00385F7A"/>
    <w:rsid w:val="00386636"/>
    <w:rsid w:val="00386E84"/>
    <w:rsid w:val="00386F11"/>
    <w:rsid w:val="00387E68"/>
    <w:rsid w:val="00390653"/>
    <w:rsid w:val="003906DF"/>
    <w:rsid w:val="00390757"/>
    <w:rsid w:val="003912C1"/>
    <w:rsid w:val="003923AB"/>
    <w:rsid w:val="0039287D"/>
    <w:rsid w:val="00393095"/>
    <w:rsid w:val="003933FC"/>
    <w:rsid w:val="003950C5"/>
    <w:rsid w:val="00396099"/>
    <w:rsid w:val="00397082"/>
    <w:rsid w:val="003A01DE"/>
    <w:rsid w:val="003A02B1"/>
    <w:rsid w:val="003A0551"/>
    <w:rsid w:val="003A110A"/>
    <w:rsid w:val="003A145C"/>
    <w:rsid w:val="003A1472"/>
    <w:rsid w:val="003A1729"/>
    <w:rsid w:val="003A46AC"/>
    <w:rsid w:val="003A4E7A"/>
    <w:rsid w:val="003A52D1"/>
    <w:rsid w:val="003A5670"/>
    <w:rsid w:val="003A5789"/>
    <w:rsid w:val="003A606D"/>
    <w:rsid w:val="003A642E"/>
    <w:rsid w:val="003A66F5"/>
    <w:rsid w:val="003A7B0A"/>
    <w:rsid w:val="003A7BA3"/>
    <w:rsid w:val="003B0183"/>
    <w:rsid w:val="003B0343"/>
    <w:rsid w:val="003B2160"/>
    <w:rsid w:val="003B261A"/>
    <w:rsid w:val="003B31F2"/>
    <w:rsid w:val="003B3828"/>
    <w:rsid w:val="003B4FD2"/>
    <w:rsid w:val="003B5A38"/>
    <w:rsid w:val="003B5BA9"/>
    <w:rsid w:val="003B6736"/>
    <w:rsid w:val="003B6B23"/>
    <w:rsid w:val="003B6F2E"/>
    <w:rsid w:val="003B7A60"/>
    <w:rsid w:val="003C0777"/>
    <w:rsid w:val="003C0E9B"/>
    <w:rsid w:val="003C1333"/>
    <w:rsid w:val="003C2236"/>
    <w:rsid w:val="003C2366"/>
    <w:rsid w:val="003C2B28"/>
    <w:rsid w:val="003C2F53"/>
    <w:rsid w:val="003C4047"/>
    <w:rsid w:val="003C44ED"/>
    <w:rsid w:val="003C5CD9"/>
    <w:rsid w:val="003C70FE"/>
    <w:rsid w:val="003C7503"/>
    <w:rsid w:val="003D0A32"/>
    <w:rsid w:val="003D13DC"/>
    <w:rsid w:val="003D2108"/>
    <w:rsid w:val="003D2226"/>
    <w:rsid w:val="003D2F96"/>
    <w:rsid w:val="003D3435"/>
    <w:rsid w:val="003D3473"/>
    <w:rsid w:val="003D3675"/>
    <w:rsid w:val="003D420E"/>
    <w:rsid w:val="003D462C"/>
    <w:rsid w:val="003D4A64"/>
    <w:rsid w:val="003D555E"/>
    <w:rsid w:val="003D6296"/>
    <w:rsid w:val="003D735C"/>
    <w:rsid w:val="003D7E7F"/>
    <w:rsid w:val="003E0057"/>
    <w:rsid w:val="003E0BEA"/>
    <w:rsid w:val="003E18D9"/>
    <w:rsid w:val="003E2429"/>
    <w:rsid w:val="003E2EAC"/>
    <w:rsid w:val="003E30BB"/>
    <w:rsid w:val="003E4D94"/>
    <w:rsid w:val="003E52D8"/>
    <w:rsid w:val="003E63D7"/>
    <w:rsid w:val="003E6405"/>
    <w:rsid w:val="003F0360"/>
    <w:rsid w:val="003F1016"/>
    <w:rsid w:val="003F13DA"/>
    <w:rsid w:val="003F1EBD"/>
    <w:rsid w:val="003F27A5"/>
    <w:rsid w:val="003F3E4E"/>
    <w:rsid w:val="003F411A"/>
    <w:rsid w:val="003F5208"/>
    <w:rsid w:val="003F5FB3"/>
    <w:rsid w:val="003F5FC9"/>
    <w:rsid w:val="003F7975"/>
    <w:rsid w:val="004005A7"/>
    <w:rsid w:val="0040064A"/>
    <w:rsid w:val="00402499"/>
    <w:rsid w:val="0040267D"/>
    <w:rsid w:val="004028BF"/>
    <w:rsid w:val="00403892"/>
    <w:rsid w:val="00403AFD"/>
    <w:rsid w:val="00403C7A"/>
    <w:rsid w:val="00405005"/>
    <w:rsid w:val="00405B38"/>
    <w:rsid w:val="00406A2F"/>
    <w:rsid w:val="004076A5"/>
    <w:rsid w:val="00407C64"/>
    <w:rsid w:val="00407F44"/>
    <w:rsid w:val="00410A83"/>
    <w:rsid w:val="00410BC0"/>
    <w:rsid w:val="004113CB"/>
    <w:rsid w:val="004115E9"/>
    <w:rsid w:val="0041260C"/>
    <w:rsid w:val="0041272E"/>
    <w:rsid w:val="00412CC2"/>
    <w:rsid w:val="00413DE1"/>
    <w:rsid w:val="00413E37"/>
    <w:rsid w:val="00413F3F"/>
    <w:rsid w:val="00416050"/>
    <w:rsid w:val="00416607"/>
    <w:rsid w:val="00417661"/>
    <w:rsid w:val="004201F1"/>
    <w:rsid w:val="0042077D"/>
    <w:rsid w:val="00420DF9"/>
    <w:rsid w:val="00421512"/>
    <w:rsid w:val="00421D1E"/>
    <w:rsid w:val="004232D6"/>
    <w:rsid w:val="004235BF"/>
    <w:rsid w:val="00423F63"/>
    <w:rsid w:val="00425E21"/>
    <w:rsid w:val="00426A04"/>
    <w:rsid w:val="00427572"/>
    <w:rsid w:val="00430803"/>
    <w:rsid w:val="00430E80"/>
    <w:rsid w:val="00431848"/>
    <w:rsid w:val="00432833"/>
    <w:rsid w:val="004330E5"/>
    <w:rsid w:val="00433B17"/>
    <w:rsid w:val="004343C3"/>
    <w:rsid w:val="00434408"/>
    <w:rsid w:val="00434CDC"/>
    <w:rsid w:val="00435B9A"/>
    <w:rsid w:val="004360D4"/>
    <w:rsid w:val="00436370"/>
    <w:rsid w:val="00436A23"/>
    <w:rsid w:val="00436DB8"/>
    <w:rsid w:val="0043749A"/>
    <w:rsid w:val="00437752"/>
    <w:rsid w:val="00437C24"/>
    <w:rsid w:val="00440B87"/>
    <w:rsid w:val="00440FBB"/>
    <w:rsid w:val="00441AF2"/>
    <w:rsid w:val="00441DD3"/>
    <w:rsid w:val="0044204A"/>
    <w:rsid w:val="0044217F"/>
    <w:rsid w:val="0044227C"/>
    <w:rsid w:val="00443E15"/>
    <w:rsid w:val="00444229"/>
    <w:rsid w:val="00444515"/>
    <w:rsid w:val="00444A63"/>
    <w:rsid w:val="00446024"/>
    <w:rsid w:val="00446474"/>
    <w:rsid w:val="00446545"/>
    <w:rsid w:val="004512D4"/>
    <w:rsid w:val="004515C2"/>
    <w:rsid w:val="0045220E"/>
    <w:rsid w:val="00453FCA"/>
    <w:rsid w:val="00454189"/>
    <w:rsid w:val="00454441"/>
    <w:rsid w:val="004551AF"/>
    <w:rsid w:val="004553D4"/>
    <w:rsid w:val="00455663"/>
    <w:rsid w:val="00456191"/>
    <w:rsid w:val="0045698E"/>
    <w:rsid w:val="0045715A"/>
    <w:rsid w:val="00457934"/>
    <w:rsid w:val="00457CDE"/>
    <w:rsid w:val="00460189"/>
    <w:rsid w:val="004602E4"/>
    <w:rsid w:val="004609CE"/>
    <w:rsid w:val="00460A4C"/>
    <w:rsid w:val="0046195D"/>
    <w:rsid w:val="00461C09"/>
    <w:rsid w:val="00462202"/>
    <w:rsid w:val="00462837"/>
    <w:rsid w:val="00462846"/>
    <w:rsid w:val="00462932"/>
    <w:rsid w:val="00463856"/>
    <w:rsid w:val="004646EF"/>
    <w:rsid w:val="00465145"/>
    <w:rsid w:val="004662F9"/>
    <w:rsid w:val="00466DFB"/>
    <w:rsid w:val="00467DF7"/>
    <w:rsid w:val="004702CE"/>
    <w:rsid w:val="0047188D"/>
    <w:rsid w:val="00471AA8"/>
    <w:rsid w:val="00471DFB"/>
    <w:rsid w:val="00472263"/>
    <w:rsid w:val="004729E3"/>
    <w:rsid w:val="00472E36"/>
    <w:rsid w:val="0047345E"/>
    <w:rsid w:val="00473D7A"/>
    <w:rsid w:val="00474AB4"/>
    <w:rsid w:val="0047658E"/>
    <w:rsid w:val="00477CD9"/>
    <w:rsid w:val="00477D08"/>
    <w:rsid w:val="00480023"/>
    <w:rsid w:val="00480CDA"/>
    <w:rsid w:val="00481056"/>
    <w:rsid w:val="004815CF"/>
    <w:rsid w:val="00481D72"/>
    <w:rsid w:val="00481E11"/>
    <w:rsid w:val="00482BD9"/>
    <w:rsid w:val="00482CF4"/>
    <w:rsid w:val="004834BB"/>
    <w:rsid w:val="00483B83"/>
    <w:rsid w:val="00485956"/>
    <w:rsid w:val="00486980"/>
    <w:rsid w:val="00486EB4"/>
    <w:rsid w:val="00487038"/>
    <w:rsid w:val="004874EC"/>
    <w:rsid w:val="0049121C"/>
    <w:rsid w:val="00491627"/>
    <w:rsid w:val="00491990"/>
    <w:rsid w:val="004921F8"/>
    <w:rsid w:val="00492715"/>
    <w:rsid w:val="00493E49"/>
    <w:rsid w:val="00494823"/>
    <w:rsid w:val="00494C8C"/>
    <w:rsid w:val="00494E45"/>
    <w:rsid w:val="00495C30"/>
    <w:rsid w:val="00496012"/>
    <w:rsid w:val="00496544"/>
    <w:rsid w:val="00496614"/>
    <w:rsid w:val="00496B43"/>
    <w:rsid w:val="004A0677"/>
    <w:rsid w:val="004A0AA6"/>
    <w:rsid w:val="004A0C4A"/>
    <w:rsid w:val="004A0E5C"/>
    <w:rsid w:val="004A1704"/>
    <w:rsid w:val="004A2535"/>
    <w:rsid w:val="004A3926"/>
    <w:rsid w:val="004A3D8A"/>
    <w:rsid w:val="004A3F11"/>
    <w:rsid w:val="004A7B17"/>
    <w:rsid w:val="004A7DD0"/>
    <w:rsid w:val="004B0E06"/>
    <w:rsid w:val="004B268B"/>
    <w:rsid w:val="004B2CA2"/>
    <w:rsid w:val="004B32BB"/>
    <w:rsid w:val="004B433E"/>
    <w:rsid w:val="004B4907"/>
    <w:rsid w:val="004B4DB0"/>
    <w:rsid w:val="004B55C1"/>
    <w:rsid w:val="004B5C14"/>
    <w:rsid w:val="004B5E2D"/>
    <w:rsid w:val="004B6528"/>
    <w:rsid w:val="004C13A8"/>
    <w:rsid w:val="004C150F"/>
    <w:rsid w:val="004C15B0"/>
    <w:rsid w:val="004C2892"/>
    <w:rsid w:val="004C2B94"/>
    <w:rsid w:val="004C2FFF"/>
    <w:rsid w:val="004C32E0"/>
    <w:rsid w:val="004C34CD"/>
    <w:rsid w:val="004C37D2"/>
    <w:rsid w:val="004C3AE8"/>
    <w:rsid w:val="004C4079"/>
    <w:rsid w:val="004C49E8"/>
    <w:rsid w:val="004C5A97"/>
    <w:rsid w:val="004C66AF"/>
    <w:rsid w:val="004C6810"/>
    <w:rsid w:val="004C7471"/>
    <w:rsid w:val="004D012E"/>
    <w:rsid w:val="004D0572"/>
    <w:rsid w:val="004D15DE"/>
    <w:rsid w:val="004D190E"/>
    <w:rsid w:val="004D1FED"/>
    <w:rsid w:val="004D216C"/>
    <w:rsid w:val="004D2ACD"/>
    <w:rsid w:val="004D3247"/>
    <w:rsid w:val="004D3544"/>
    <w:rsid w:val="004D3A15"/>
    <w:rsid w:val="004D4D8A"/>
    <w:rsid w:val="004D592B"/>
    <w:rsid w:val="004D5C6F"/>
    <w:rsid w:val="004D5F35"/>
    <w:rsid w:val="004D703B"/>
    <w:rsid w:val="004E01B1"/>
    <w:rsid w:val="004E27A8"/>
    <w:rsid w:val="004E2929"/>
    <w:rsid w:val="004E2D82"/>
    <w:rsid w:val="004E2E96"/>
    <w:rsid w:val="004E3480"/>
    <w:rsid w:val="004E3523"/>
    <w:rsid w:val="004E38DD"/>
    <w:rsid w:val="004E3BC7"/>
    <w:rsid w:val="004E64B3"/>
    <w:rsid w:val="004E6971"/>
    <w:rsid w:val="004E70AB"/>
    <w:rsid w:val="004E7961"/>
    <w:rsid w:val="004E7BD7"/>
    <w:rsid w:val="004E7F01"/>
    <w:rsid w:val="004F0228"/>
    <w:rsid w:val="004F0271"/>
    <w:rsid w:val="004F0D9D"/>
    <w:rsid w:val="004F12A1"/>
    <w:rsid w:val="004F2BEF"/>
    <w:rsid w:val="004F38DC"/>
    <w:rsid w:val="004F47B4"/>
    <w:rsid w:val="004F481B"/>
    <w:rsid w:val="004F5963"/>
    <w:rsid w:val="004F5B15"/>
    <w:rsid w:val="004F5C95"/>
    <w:rsid w:val="004F5E90"/>
    <w:rsid w:val="004F66C1"/>
    <w:rsid w:val="004F6953"/>
    <w:rsid w:val="004F6DE7"/>
    <w:rsid w:val="004F702C"/>
    <w:rsid w:val="004F74FB"/>
    <w:rsid w:val="004F7EF1"/>
    <w:rsid w:val="0050072A"/>
    <w:rsid w:val="005018ED"/>
    <w:rsid w:val="00502674"/>
    <w:rsid w:val="00502755"/>
    <w:rsid w:val="00502AE8"/>
    <w:rsid w:val="005033F7"/>
    <w:rsid w:val="005035DC"/>
    <w:rsid w:val="00503AF9"/>
    <w:rsid w:val="00504702"/>
    <w:rsid w:val="00504CBD"/>
    <w:rsid w:val="00505117"/>
    <w:rsid w:val="00505600"/>
    <w:rsid w:val="00505CB4"/>
    <w:rsid w:val="005072F5"/>
    <w:rsid w:val="00510564"/>
    <w:rsid w:val="00511A46"/>
    <w:rsid w:val="0051216C"/>
    <w:rsid w:val="00513539"/>
    <w:rsid w:val="00514A53"/>
    <w:rsid w:val="00515536"/>
    <w:rsid w:val="0051569C"/>
    <w:rsid w:val="00515791"/>
    <w:rsid w:val="00515A78"/>
    <w:rsid w:val="00516473"/>
    <w:rsid w:val="00516879"/>
    <w:rsid w:val="0051705C"/>
    <w:rsid w:val="00517788"/>
    <w:rsid w:val="005208B6"/>
    <w:rsid w:val="00520D42"/>
    <w:rsid w:val="0052173D"/>
    <w:rsid w:val="00521F53"/>
    <w:rsid w:val="0052237C"/>
    <w:rsid w:val="0052257C"/>
    <w:rsid w:val="005229FD"/>
    <w:rsid w:val="00523D5C"/>
    <w:rsid w:val="00524FA3"/>
    <w:rsid w:val="005268DD"/>
    <w:rsid w:val="00531D7E"/>
    <w:rsid w:val="005321C9"/>
    <w:rsid w:val="00532C81"/>
    <w:rsid w:val="00532D2A"/>
    <w:rsid w:val="0053551D"/>
    <w:rsid w:val="00536BD9"/>
    <w:rsid w:val="005375C0"/>
    <w:rsid w:val="005377F7"/>
    <w:rsid w:val="00537B1A"/>
    <w:rsid w:val="00537D44"/>
    <w:rsid w:val="0054045C"/>
    <w:rsid w:val="00540D4F"/>
    <w:rsid w:val="0054215C"/>
    <w:rsid w:val="00543016"/>
    <w:rsid w:val="005430E7"/>
    <w:rsid w:val="0054368D"/>
    <w:rsid w:val="0054403E"/>
    <w:rsid w:val="005447A0"/>
    <w:rsid w:val="00544EEF"/>
    <w:rsid w:val="005450D0"/>
    <w:rsid w:val="00546B6F"/>
    <w:rsid w:val="00547267"/>
    <w:rsid w:val="005476A1"/>
    <w:rsid w:val="00550F35"/>
    <w:rsid w:val="005517EF"/>
    <w:rsid w:val="005519AC"/>
    <w:rsid w:val="00552BB3"/>
    <w:rsid w:val="00552D06"/>
    <w:rsid w:val="005534AE"/>
    <w:rsid w:val="005536E8"/>
    <w:rsid w:val="005542D2"/>
    <w:rsid w:val="00555AE8"/>
    <w:rsid w:val="005568EF"/>
    <w:rsid w:val="005571BB"/>
    <w:rsid w:val="005574A3"/>
    <w:rsid w:val="00557788"/>
    <w:rsid w:val="00561E1F"/>
    <w:rsid w:val="00562791"/>
    <w:rsid w:val="005628D8"/>
    <w:rsid w:val="0056378F"/>
    <w:rsid w:val="00563FE9"/>
    <w:rsid w:val="0056588F"/>
    <w:rsid w:val="00566453"/>
    <w:rsid w:val="005664D2"/>
    <w:rsid w:val="00566670"/>
    <w:rsid w:val="0056731A"/>
    <w:rsid w:val="00567821"/>
    <w:rsid w:val="005678D6"/>
    <w:rsid w:val="0057046C"/>
    <w:rsid w:val="005707A5"/>
    <w:rsid w:val="005708ED"/>
    <w:rsid w:val="005720D5"/>
    <w:rsid w:val="00573704"/>
    <w:rsid w:val="00573F53"/>
    <w:rsid w:val="00573FFA"/>
    <w:rsid w:val="00574366"/>
    <w:rsid w:val="005748CB"/>
    <w:rsid w:val="00574BE7"/>
    <w:rsid w:val="00575651"/>
    <w:rsid w:val="0057570C"/>
    <w:rsid w:val="005759BC"/>
    <w:rsid w:val="00575DD2"/>
    <w:rsid w:val="005766A7"/>
    <w:rsid w:val="005766C0"/>
    <w:rsid w:val="0057695D"/>
    <w:rsid w:val="00576A35"/>
    <w:rsid w:val="0058069C"/>
    <w:rsid w:val="00580A30"/>
    <w:rsid w:val="00580FBE"/>
    <w:rsid w:val="00582349"/>
    <w:rsid w:val="0058319D"/>
    <w:rsid w:val="00583704"/>
    <w:rsid w:val="00583C94"/>
    <w:rsid w:val="005842D7"/>
    <w:rsid w:val="005844C1"/>
    <w:rsid w:val="00586C81"/>
    <w:rsid w:val="00587A23"/>
    <w:rsid w:val="00587FCE"/>
    <w:rsid w:val="00590297"/>
    <w:rsid w:val="0059042F"/>
    <w:rsid w:val="00590B9B"/>
    <w:rsid w:val="005913DF"/>
    <w:rsid w:val="00591BF9"/>
    <w:rsid w:val="0059207E"/>
    <w:rsid w:val="0059279B"/>
    <w:rsid w:val="00592E74"/>
    <w:rsid w:val="00593444"/>
    <w:rsid w:val="00593FD3"/>
    <w:rsid w:val="00594683"/>
    <w:rsid w:val="00596127"/>
    <w:rsid w:val="0059621B"/>
    <w:rsid w:val="005966A7"/>
    <w:rsid w:val="00596EAF"/>
    <w:rsid w:val="0059767A"/>
    <w:rsid w:val="005979C8"/>
    <w:rsid w:val="005A0853"/>
    <w:rsid w:val="005A09AF"/>
    <w:rsid w:val="005A110F"/>
    <w:rsid w:val="005A193B"/>
    <w:rsid w:val="005A401B"/>
    <w:rsid w:val="005A4394"/>
    <w:rsid w:val="005A443D"/>
    <w:rsid w:val="005A4A20"/>
    <w:rsid w:val="005A4D04"/>
    <w:rsid w:val="005A5859"/>
    <w:rsid w:val="005A58D3"/>
    <w:rsid w:val="005A7AF6"/>
    <w:rsid w:val="005B0DDC"/>
    <w:rsid w:val="005B248D"/>
    <w:rsid w:val="005B2FAC"/>
    <w:rsid w:val="005B313F"/>
    <w:rsid w:val="005B353A"/>
    <w:rsid w:val="005B3B0E"/>
    <w:rsid w:val="005B3FBD"/>
    <w:rsid w:val="005B4AE9"/>
    <w:rsid w:val="005B503B"/>
    <w:rsid w:val="005B5113"/>
    <w:rsid w:val="005B5ED9"/>
    <w:rsid w:val="005B6CA5"/>
    <w:rsid w:val="005B7075"/>
    <w:rsid w:val="005B731D"/>
    <w:rsid w:val="005B7541"/>
    <w:rsid w:val="005C01C8"/>
    <w:rsid w:val="005C100C"/>
    <w:rsid w:val="005C27EB"/>
    <w:rsid w:val="005C3320"/>
    <w:rsid w:val="005C39E1"/>
    <w:rsid w:val="005C4E1E"/>
    <w:rsid w:val="005C52E9"/>
    <w:rsid w:val="005C59B7"/>
    <w:rsid w:val="005C63C6"/>
    <w:rsid w:val="005C66A7"/>
    <w:rsid w:val="005C790C"/>
    <w:rsid w:val="005D058E"/>
    <w:rsid w:val="005D154F"/>
    <w:rsid w:val="005D1B66"/>
    <w:rsid w:val="005D1DD7"/>
    <w:rsid w:val="005D2165"/>
    <w:rsid w:val="005D24FF"/>
    <w:rsid w:val="005D28BB"/>
    <w:rsid w:val="005D2DF8"/>
    <w:rsid w:val="005D3827"/>
    <w:rsid w:val="005D3A2D"/>
    <w:rsid w:val="005D3AFE"/>
    <w:rsid w:val="005D469C"/>
    <w:rsid w:val="005D47F6"/>
    <w:rsid w:val="005D48E4"/>
    <w:rsid w:val="005E10B8"/>
    <w:rsid w:val="005E161E"/>
    <w:rsid w:val="005E1D57"/>
    <w:rsid w:val="005E1F93"/>
    <w:rsid w:val="005E265E"/>
    <w:rsid w:val="005E2C8D"/>
    <w:rsid w:val="005E3049"/>
    <w:rsid w:val="005E33F9"/>
    <w:rsid w:val="005E34D6"/>
    <w:rsid w:val="005E3557"/>
    <w:rsid w:val="005E4529"/>
    <w:rsid w:val="005E4E28"/>
    <w:rsid w:val="005E54D8"/>
    <w:rsid w:val="005E60B5"/>
    <w:rsid w:val="005F2126"/>
    <w:rsid w:val="005F294F"/>
    <w:rsid w:val="005F3E78"/>
    <w:rsid w:val="005F4074"/>
    <w:rsid w:val="005F445B"/>
    <w:rsid w:val="005F526A"/>
    <w:rsid w:val="005F571D"/>
    <w:rsid w:val="005F6D23"/>
    <w:rsid w:val="005F772A"/>
    <w:rsid w:val="005F773E"/>
    <w:rsid w:val="005F7A47"/>
    <w:rsid w:val="00600D8E"/>
    <w:rsid w:val="006012B0"/>
    <w:rsid w:val="0060245C"/>
    <w:rsid w:val="00602BD7"/>
    <w:rsid w:val="00602CFC"/>
    <w:rsid w:val="0060346C"/>
    <w:rsid w:val="00604913"/>
    <w:rsid w:val="00610DE2"/>
    <w:rsid w:val="00610F80"/>
    <w:rsid w:val="00613070"/>
    <w:rsid w:val="006131E6"/>
    <w:rsid w:val="0061451E"/>
    <w:rsid w:val="00614CA8"/>
    <w:rsid w:val="00615069"/>
    <w:rsid w:val="00615216"/>
    <w:rsid w:val="00615552"/>
    <w:rsid w:val="00615A6A"/>
    <w:rsid w:val="00616C3A"/>
    <w:rsid w:val="006207AC"/>
    <w:rsid w:val="00621EAF"/>
    <w:rsid w:val="006225CF"/>
    <w:rsid w:val="00622CD3"/>
    <w:rsid w:val="006232D1"/>
    <w:rsid w:val="0062357E"/>
    <w:rsid w:val="00623DCA"/>
    <w:rsid w:val="00625523"/>
    <w:rsid w:val="00625632"/>
    <w:rsid w:val="0062614C"/>
    <w:rsid w:val="0063026E"/>
    <w:rsid w:val="0063046F"/>
    <w:rsid w:val="00631420"/>
    <w:rsid w:val="00631647"/>
    <w:rsid w:val="00631952"/>
    <w:rsid w:val="00631986"/>
    <w:rsid w:val="00631A13"/>
    <w:rsid w:val="00631E1E"/>
    <w:rsid w:val="006323C0"/>
    <w:rsid w:val="006325A6"/>
    <w:rsid w:val="00632ACB"/>
    <w:rsid w:val="006349AE"/>
    <w:rsid w:val="00634E13"/>
    <w:rsid w:val="00635091"/>
    <w:rsid w:val="00635DEA"/>
    <w:rsid w:val="00637995"/>
    <w:rsid w:val="006402CF"/>
    <w:rsid w:val="006403AA"/>
    <w:rsid w:val="00641269"/>
    <w:rsid w:val="00642694"/>
    <w:rsid w:val="00643394"/>
    <w:rsid w:val="00643621"/>
    <w:rsid w:val="006449D3"/>
    <w:rsid w:val="00645FB9"/>
    <w:rsid w:val="00646A9F"/>
    <w:rsid w:val="00651840"/>
    <w:rsid w:val="0065197D"/>
    <w:rsid w:val="006521B4"/>
    <w:rsid w:val="00652567"/>
    <w:rsid w:val="00652BBD"/>
    <w:rsid w:val="006535AB"/>
    <w:rsid w:val="00654425"/>
    <w:rsid w:val="00654EDD"/>
    <w:rsid w:val="00654F8B"/>
    <w:rsid w:val="00654F9F"/>
    <w:rsid w:val="0065534A"/>
    <w:rsid w:val="00655AC0"/>
    <w:rsid w:val="00655B78"/>
    <w:rsid w:val="00655C54"/>
    <w:rsid w:val="00655CE3"/>
    <w:rsid w:val="00655EA0"/>
    <w:rsid w:val="0065609A"/>
    <w:rsid w:val="006562D9"/>
    <w:rsid w:val="0065753A"/>
    <w:rsid w:val="00657574"/>
    <w:rsid w:val="00660BA0"/>
    <w:rsid w:val="00660FFD"/>
    <w:rsid w:val="006620BE"/>
    <w:rsid w:val="00663B53"/>
    <w:rsid w:val="00663C3B"/>
    <w:rsid w:val="00663CB0"/>
    <w:rsid w:val="00665EA4"/>
    <w:rsid w:val="0066637B"/>
    <w:rsid w:val="006663C8"/>
    <w:rsid w:val="006664C5"/>
    <w:rsid w:val="006668F0"/>
    <w:rsid w:val="00666F72"/>
    <w:rsid w:val="00667793"/>
    <w:rsid w:val="00670859"/>
    <w:rsid w:val="006714B7"/>
    <w:rsid w:val="006714D3"/>
    <w:rsid w:val="00671566"/>
    <w:rsid w:val="006725DE"/>
    <w:rsid w:val="00672BCE"/>
    <w:rsid w:val="0067556F"/>
    <w:rsid w:val="00675B5D"/>
    <w:rsid w:val="00677A26"/>
    <w:rsid w:val="00677EFE"/>
    <w:rsid w:val="006802A3"/>
    <w:rsid w:val="0068054D"/>
    <w:rsid w:val="0068066C"/>
    <w:rsid w:val="006809E4"/>
    <w:rsid w:val="00680A17"/>
    <w:rsid w:val="00680B72"/>
    <w:rsid w:val="0068184D"/>
    <w:rsid w:val="00681C86"/>
    <w:rsid w:val="0068321B"/>
    <w:rsid w:val="006832E6"/>
    <w:rsid w:val="0068365C"/>
    <w:rsid w:val="00683923"/>
    <w:rsid w:val="0068454F"/>
    <w:rsid w:val="006847AA"/>
    <w:rsid w:val="006865FC"/>
    <w:rsid w:val="00686B6F"/>
    <w:rsid w:val="0068779A"/>
    <w:rsid w:val="00687B95"/>
    <w:rsid w:val="00687BA8"/>
    <w:rsid w:val="00690302"/>
    <w:rsid w:val="0069136D"/>
    <w:rsid w:val="00691D50"/>
    <w:rsid w:val="00691D56"/>
    <w:rsid w:val="0069266B"/>
    <w:rsid w:val="00692D3C"/>
    <w:rsid w:val="00693237"/>
    <w:rsid w:val="00693D12"/>
    <w:rsid w:val="00694017"/>
    <w:rsid w:val="0069452C"/>
    <w:rsid w:val="00694B67"/>
    <w:rsid w:val="00694C7D"/>
    <w:rsid w:val="00695BC8"/>
    <w:rsid w:val="00695F4D"/>
    <w:rsid w:val="006964F5"/>
    <w:rsid w:val="006964FC"/>
    <w:rsid w:val="00696A1E"/>
    <w:rsid w:val="00696E66"/>
    <w:rsid w:val="006973D9"/>
    <w:rsid w:val="006A0D86"/>
    <w:rsid w:val="006A15C8"/>
    <w:rsid w:val="006A18B1"/>
    <w:rsid w:val="006A2324"/>
    <w:rsid w:val="006A2CAC"/>
    <w:rsid w:val="006A2F68"/>
    <w:rsid w:val="006A3830"/>
    <w:rsid w:val="006A3E81"/>
    <w:rsid w:val="006A3ED8"/>
    <w:rsid w:val="006A6321"/>
    <w:rsid w:val="006A658E"/>
    <w:rsid w:val="006A7BB3"/>
    <w:rsid w:val="006A7C26"/>
    <w:rsid w:val="006B05A6"/>
    <w:rsid w:val="006B06CD"/>
    <w:rsid w:val="006B0E4D"/>
    <w:rsid w:val="006B12BA"/>
    <w:rsid w:val="006B1F3D"/>
    <w:rsid w:val="006B21CE"/>
    <w:rsid w:val="006B3875"/>
    <w:rsid w:val="006B4024"/>
    <w:rsid w:val="006B4E78"/>
    <w:rsid w:val="006B5FB5"/>
    <w:rsid w:val="006B797E"/>
    <w:rsid w:val="006C0216"/>
    <w:rsid w:val="006C060D"/>
    <w:rsid w:val="006C0AB2"/>
    <w:rsid w:val="006C0B70"/>
    <w:rsid w:val="006C0C9C"/>
    <w:rsid w:val="006C11F3"/>
    <w:rsid w:val="006C125A"/>
    <w:rsid w:val="006C1E5C"/>
    <w:rsid w:val="006C4194"/>
    <w:rsid w:val="006C41DB"/>
    <w:rsid w:val="006C5D65"/>
    <w:rsid w:val="006C632B"/>
    <w:rsid w:val="006C65AD"/>
    <w:rsid w:val="006C66B6"/>
    <w:rsid w:val="006C695E"/>
    <w:rsid w:val="006C7BA3"/>
    <w:rsid w:val="006D07D7"/>
    <w:rsid w:val="006D1AA1"/>
    <w:rsid w:val="006D1C38"/>
    <w:rsid w:val="006D2A7B"/>
    <w:rsid w:val="006D4C73"/>
    <w:rsid w:val="006D5678"/>
    <w:rsid w:val="006D569B"/>
    <w:rsid w:val="006D58CD"/>
    <w:rsid w:val="006D68B2"/>
    <w:rsid w:val="006D6ED0"/>
    <w:rsid w:val="006D7610"/>
    <w:rsid w:val="006D7939"/>
    <w:rsid w:val="006D7EEE"/>
    <w:rsid w:val="006E0A0F"/>
    <w:rsid w:val="006E0BC4"/>
    <w:rsid w:val="006E0E05"/>
    <w:rsid w:val="006E1205"/>
    <w:rsid w:val="006E1729"/>
    <w:rsid w:val="006E1DC9"/>
    <w:rsid w:val="006E1ED6"/>
    <w:rsid w:val="006E226E"/>
    <w:rsid w:val="006E2983"/>
    <w:rsid w:val="006E3B22"/>
    <w:rsid w:val="006E400D"/>
    <w:rsid w:val="006E4CB9"/>
    <w:rsid w:val="006E5764"/>
    <w:rsid w:val="006E598F"/>
    <w:rsid w:val="006E6024"/>
    <w:rsid w:val="006E68D8"/>
    <w:rsid w:val="006E7DA6"/>
    <w:rsid w:val="006F10F9"/>
    <w:rsid w:val="006F2275"/>
    <w:rsid w:val="006F2B35"/>
    <w:rsid w:val="006F31F8"/>
    <w:rsid w:val="006F485A"/>
    <w:rsid w:val="006F5AB8"/>
    <w:rsid w:val="006F5B2D"/>
    <w:rsid w:val="006F66B7"/>
    <w:rsid w:val="006F6DA9"/>
    <w:rsid w:val="006F7EBB"/>
    <w:rsid w:val="007000DB"/>
    <w:rsid w:val="0070064D"/>
    <w:rsid w:val="00700834"/>
    <w:rsid w:val="00700C6B"/>
    <w:rsid w:val="00700EE2"/>
    <w:rsid w:val="007019C1"/>
    <w:rsid w:val="00702159"/>
    <w:rsid w:val="007024A6"/>
    <w:rsid w:val="00702768"/>
    <w:rsid w:val="00702C69"/>
    <w:rsid w:val="00703242"/>
    <w:rsid w:val="007032EE"/>
    <w:rsid w:val="007044EC"/>
    <w:rsid w:val="00704797"/>
    <w:rsid w:val="00704893"/>
    <w:rsid w:val="00704E8B"/>
    <w:rsid w:val="00705844"/>
    <w:rsid w:val="00706887"/>
    <w:rsid w:val="0070692D"/>
    <w:rsid w:val="00706FFA"/>
    <w:rsid w:val="00707CAE"/>
    <w:rsid w:val="0071031F"/>
    <w:rsid w:val="0071193A"/>
    <w:rsid w:val="00712F8F"/>
    <w:rsid w:val="00713404"/>
    <w:rsid w:val="00713CF1"/>
    <w:rsid w:val="00713EBE"/>
    <w:rsid w:val="00714FC8"/>
    <w:rsid w:val="007150D0"/>
    <w:rsid w:val="007158BD"/>
    <w:rsid w:val="007165AC"/>
    <w:rsid w:val="0071681E"/>
    <w:rsid w:val="00716D0F"/>
    <w:rsid w:val="00716EEC"/>
    <w:rsid w:val="007172A5"/>
    <w:rsid w:val="007204B2"/>
    <w:rsid w:val="0072055C"/>
    <w:rsid w:val="00720590"/>
    <w:rsid w:val="007214DC"/>
    <w:rsid w:val="007219E1"/>
    <w:rsid w:val="007229FB"/>
    <w:rsid w:val="00722B07"/>
    <w:rsid w:val="0072434F"/>
    <w:rsid w:val="00724548"/>
    <w:rsid w:val="00725DB6"/>
    <w:rsid w:val="00726BD2"/>
    <w:rsid w:val="00731190"/>
    <w:rsid w:val="00731C3F"/>
    <w:rsid w:val="00732CE6"/>
    <w:rsid w:val="00734A45"/>
    <w:rsid w:val="00734B44"/>
    <w:rsid w:val="00735E1A"/>
    <w:rsid w:val="007360A9"/>
    <w:rsid w:val="007365C6"/>
    <w:rsid w:val="00736BAA"/>
    <w:rsid w:val="0074094E"/>
    <w:rsid w:val="0074121E"/>
    <w:rsid w:val="007427B1"/>
    <w:rsid w:val="00743E03"/>
    <w:rsid w:val="00744530"/>
    <w:rsid w:val="007445E0"/>
    <w:rsid w:val="00744C94"/>
    <w:rsid w:val="00746913"/>
    <w:rsid w:val="00746DCC"/>
    <w:rsid w:val="0074738C"/>
    <w:rsid w:val="00747665"/>
    <w:rsid w:val="00750DD8"/>
    <w:rsid w:val="00751477"/>
    <w:rsid w:val="007518B0"/>
    <w:rsid w:val="00751D38"/>
    <w:rsid w:val="007527F7"/>
    <w:rsid w:val="00752FF2"/>
    <w:rsid w:val="00753D3E"/>
    <w:rsid w:val="00753FC2"/>
    <w:rsid w:val="00754092"/>
    <w:rsid w:val="007548D1"/>
    <w:rsid w:val="00754B5B"/>
    <w:rsid w:val="00754F15"/>
    <w:rsid w:val="00755415"/>
    <w:rsid w:val="00756B5F"/>
    <w:rsid w:val="00756EEE"/>
    <w:rsid w:val="00757EB1"/>
    <w:rsid w:val="007601D3"/>
    <w:rsid w:val="00760970"/>
    <w:rsid w:val="00760A2F"/>
    <w:rsid w:val="00760CE5"/>
    <w:rsid w:val="007614F2"/>
    <w:rsid w:val="00761AEE"/>
    <w:rsid w:val="00761BFB"/>
    <w:rsid w:val="007627FD"/>
    <w:rsid w:val="00762F9E"/>
    <w:rsid w:val="00763457"/>
    <w:rsid w:val="00763C0D"/>
    <w:rsid w:val="00763EA3"/>
    <w:rsid w:val="00763F1E"/>
    <w:rsid w:val="0076463D"/>
    <w:rsid w:val="00765BC4"/>
    <w:rsid w:val="00767A42"/>
    <w:rsid w:val="00767C85"/>
    <w:rsid w:val="00770332"/>
    <w:rsid w:val="00770E07"/>
    <w:rsid w:val="00771730"/>
    <w:rsid w:val="007717B7"/>
    <w:rsid w:val="00772671"/>
    <w:rsid w:val="00772955"/>
    <w:rsid w:val="00772A4B"/>
    <w:rsid w:val="00772C64"/>
    <w:rsid w:val="0077402B"/>
    <w:rsid w:val="00774414"/>
    <w:rsid w:val="00774BA3"/>
    <w:rsid w:val="0077516B"/>
    <w:rsid w:val="00775291"/>
    <w:rsid w:val="0077699A"/>
    <w:rsid w:val="00776E2F"/>
    <w:rsid w:val="00780133"/>
    <w:rsid w:val="007802E6"/>
    <w:rsid w:val="007804E4"/>
    <w:rsid w:val="00781226"/>
    <w:rsid w:val="00781BA6"/>
    <w:rsid w:val="00781ED6"/>
    <w:rsid w:val="007824F9"/>
    <w:rsid w:val="00782C2A"/>
    <w:rsid w:val="0078326C"/>
    <w:rsid w:val="00784359"/>
    <w:rsid w:val="00785D28"/>
    <w:rsid w:val="007860F0"/>
    <w:rsid w:val="00786224"/>
    <w:rsid w:val="0078640A"/>
    <w:rsid w:val="007866E2"/>
    <w:rsid w:val="00790B72"/>
    <w:rsid w:val="00790E8C"/>
    <w:rsid w:val="00790F28"/>
    <w:rsid w:val="007911D7"/>
    <w:rsid w:val="007928B8"/>
    <w:rsid w:val="00792CD9"/>
    <w:rsid w:val="0079382F"/>
    <w:rsid w:val="00793B29"/>
    <w:rsid w:val="00793FA1"/>
    <w:rsid w:val="007943BA"/>
    <w:rsid w:val="0079450A"/>
    <w:rsid w:val="007946D3"/>
    <w:rsid w:val="0079503A"/>
    <w:rsid w:val="007957D1"/>
    <w:rsid w:val="00795F3C"/>
    <w:rsid w:val="007970B6"/>
    <w:rsid w:val="00797776"/>
    <w:rsid w:val="00797967"/>
    <w:rsid w:val="007A049D"/>
    <w:rsid w:val="007A07B5"/>
    <w:rsid w:val="007A2FCD"/>
    <w:rsid w:val="007A40FE"/>
    <w:rsid w:val="007A6C80"/>
    <w:rsid w:val="007A6EA7"/>
    <w:rsid w:val="007A6F85"/>
    <w:rsid w:val="007B03CA"/>
    <w:rsid w:val="007B0C97"/>
    <w:rsid w:val="007B0DE4"/>
    <w:rsid w:val="007B225E"/>
    <w:rsid w:val="007B237F"/>
    <w:rsid w:val="007B245F"/>
    <w:rsid w:val="007B27CF"/>
    <w:rsid w:val="007B28DD"/>
    <w:rsid w:val="007B2926"/>
    <w:rsid w:val="007B345B"/>
    <w:rsid w:val="007B3A37"/>
    <w:rsid w:val="007B50D4"/>
    <w:rsid w:val="007B50EA"/>
    <w:rsid w:val="007B69DF"/>
    <w:rsid w:val="007B6AE7"/>
    <w:rsid w:val="007B7287"/>
    <w:rsid w:val="007B7800"/>
    <w:rsid w:val="007C044F"/>
    <w:rsid w:val="007C146F"/>
    <w:rsid w:val="007C151A"/>
    <w:rsid w:val="007C27E8"/>
    <w:rsid w:val="007C2C9B"/>
    <w:rsid w:val="007C3329"/>
    <w:rsid w:val="007C3FE9"/>
    <w:rsid w:val="007C566B"/>
    <w:rsid w:val="007C5DCB"/>
    <w:rsid w:val="007C6178"/>
    <w:rsid w:val="007C6FCF"/>
    <w:rsid w:val="007C7223"/>
    <w:rsid w:val="007D01D5"/>
    <w:rsid w:val="007D0C1D"/>
    <w:rsid w:val="007D123B"/>
    <w:rsid w:val="007D13F0"/>
    <w:rsid w:val="007D1489"/>
    <w:rsid w:val="007D180A"/>
    <w:rsid w:val="007D20FF"/>
    <w:rsid w:val="007D2CB4"/>
    <w:rsid w:val="007D2DAF"/>
    <w:rsid w:val="007D4BE0"/>
    <w:rsid w:val="007D4E3B"/>
    <w:rsid w:val="007D4F3A"/>
    <w:rsid w:val="007D77EF"/>
    <w:rsid w:val="007E084F"/>
    <w:rsid w:val="007E0AC1"/>
    <w:rsid w:val="007E0C58"/>
    <w:rsid w:val="007E11BE"/>
    <w:rsid w:val="007E1288"/>
    <w:rsid w:val="007E1DD3"/>
    <w:rsid w:val="007E2121"/>
    <w:rsid w:val="007E3943"/>
    <w:rsid w:val="007E450D"/>
    <w:rsid w:val="007E46D9"/>
    <w:rsid w:val="007E47AA"/>
    <w:rsid w:val="007E4D3A"/>
    <w:rsid w:val="007E50E6"/>
    <w:rsid w:val="007E6AF2"/>
    <w:rsid w:val="007E729F"/>
    <w:rsid w:val="007F2160"/>
    <w:rsid w:val="007F2679"/>
    <w:rsid w:val="007F2AE8"/>
    <w:rsid w:val="007F3B08"/>
    <w:rsid w:val="007F4AB3"/>
    <w:rsid w:val="007F53BB"/>
    <w:rsid w:val="007F5A08"/>
    <w:rsid w:val="007F5B8C"/>
    <w:rsid w:val="007F692E"/>
    <w:rsid w:val="007F741A"/>
    <w:rsid w:val="00800177"/>
    <w:rsid w:val="00801A7F"/>
    <w:rsid w:val="00801E45"/>
    <w:rsid w:val="00801E62"/>
    <w:rsid w:val="00802C9E"/>
    <w:rsid w:val="00804D08"/>
    <w:rsid w:val="00805639"/>
    <w:rsid w:val="008059F4"/>
    <w:rsid w:val="00806D8F"/>
    <w:rsid w:val="008075DC"/>
    <w:rsid w:val="00807C12"/>
    <w:rsid w:val="008108EA"/>
    <w:rsid w:val="00812F3D"/>
    <w:rsid w:val="00813123"/>
    <w:rsid w:val="008134AB"/>
    <w:rsid w:val="00813913"/>
    <w:rsid w:val="00814052"/>
    <w:rsid w:val="008148A0"/>
    <w:rsid w:val="008148ED"/>
    <w:rsid w:val="00814F4F"/>
    <w:rsid w:val="00814FC3"/>
    <w:rsid w:val="00815F6E"/>
    <w:rsid w:val="00816637"/>
    <w:rsid w:val="00816BCE"/>
    <w:rsid w:val="00820641"/>
    <w:rsid w:val="0082093E"/>
    <w:rsid w:val="00821C66"/>
    <w:rsid w:val="00822108"/>
    <w:rsid w:val="00822DF8"/>
    <w:rsid w:val="00824530"/>
    <w:rsid w:val="0082463C"/>
    <w:rsid w:val="00825E57"/>
    <w:rsid w:val="008277A2"/>
    <w:rsid w:val="00827AD9"/>
    <w:rsid w:val="00827F31"/>
    <w:rsid w:val="008305C8"/>
    <w:rsid w:val="008335BF"/>
    <w:rsid w:val="008341E8"/>
    <w:rsid w:val="0083449A"/>
    <w:rsid w:val="00835C30"/>
    <w:rsid w:val="008361B7"/>
    <w:rsid w:val="00836AD8"/>
    <w:rsid w:val="00836CA6"/>
    <w:rsid w:val="00836E0D"/>
    <w:rsid w:val="00837779"/>
    <w:rsid w:val="00837B24"/>
    <w:rsid w:val="00837E89"/>
    <w:rsid w:val="00840704"/>
    <w:rsid w:val="00841222"/>
    <w:rsid w:val="008427D1"/>
    <w:rsid w:val="008433E4"/>
    <w:rsid w:val="0084361E"/>
    <w:rsid w:val="00843833"/>
    <w:rsid w:val="00843F46"/>
    <w:rsid w:val="008451D2"/>
    <w:rsid w:val="008460BE"/>
    <w:rsid w:val="008462B3"/>
    <w:rsid w:val="0084694D"/>
    <w:rsid w:val="00846A6D"/>
    <w:rsid w:val="0084700F"/>
    <w:rsid w:val="00847E88"/>
    <w:rsid w:val="00850E84"/>
    <w:rsid w:val="008510C9"/>
    <w:rsid w:val="008518E0"/>
    <w:rsid w:val="00853955"/>
    <w:rsid w:val="00853F8E"/>
    <w:rsid w:val="00854A01"/>
    <w:rsid w:val="00854ECC"/>
    <w:rsid w:val="00855B02"/>
    <w:rsid w:val="00856D99"/>
    <w:rsid w:val="0085748A"/>
    <w:rsid w:val="008579E5"/>
    <w:rsid w:val="00857B61"/>
    <w:rsid w:val="00857C58"/>
    <w:rsid w:val="0086019D"/>
    <w:rsid w:val="008604CE"/>
    <w:rsid w:val="0086084D"/>
    <w:rsid w:val="00861C90"/>
    <w:rsid w:val="00861D3A"/>
    <w:rsid w:val="00862024"/>
    <w:rsid w:val="00862051"/>
    <w:rsid w:val="00862B93"/>
    <w:rsid w:val="00862F77"/>
    <w:rsid w:val="00863047"/>
    <w:rsid w:val="00863069"/>
    <w:rsid w:val="0086333C"/>
    <w:rsid w:val="00863416"/>
    <w:rsid w:val="00863CA2"/>
    <w:rsid w:val="00863DC8"/>
    <w:rsid w:val="00864391"/>
    <w:rsid w:val="008646B1"/>
    <w:rsid w:val="00865B66"/>
    <w:rsid w:val="00865E2F"/>
    <w:rsid w:val="008661F6"/>
    <w:rsid w:val="00867321"/>
    <w:rsid w:val="0086735E"/>
    <w:rsid w:val="0086753C"/>
    <w:rsid w:val="0086763A"/>
    <w:rsid w:val="008705DF"/>
    <w:rsid w:val="00870B89"/>
    <w:rsid w:val="00870D83"/>
    <w:rsid w:val="008717BB"/>
    <w:rsid w:val="00871F96"/>
    <w:rsid w:val="00873EE3"/>
    <w:rsid w:val="00874AE2"/>
    <w:rsid w:val="008759DC"/>
    <w:rsid w:val="00876069"/>
    <w:rsid w:val="00877FA1"/>
    <w:rsid w:val="008800B6"/>
    <w:rsid w:val="00882455"/>
    <w:rsid w:val="008830AB"/>
    <w:rsid w:val="00883167"/>
    <w:rsid w:val="00883F67"/>
    <w:rsid w:val="008846B0"/>
    <w:rsid w:val="0088482D"/>
    <w:rsid w:val="008856B2"/>
    <w:rsid w:val="008866E3"/>
    <w:rsid w:val="00886EB6"/>
    <w:rsid w:val="00887D6A"/>
    <w:rsid w:val="00887F3E"/>
    <w:rsid w:val="008904D9"/>
    <w:rsid w:val="008908AA"/>
    <w:rsid w:val="00890C41"/>
    <w:rsid w:val="00890C53"/>
    <w:rsid w:val="00891EC4"/>
    <w:rsid w:val="00892A32"/>
    <w:rsid w:val="00892CB2"/>
    <w:rsid w:val="00893950"/>
    <w:rsid w:val="00893FFC"/>
    <w:rsid w:val="008945A7"/>
    <w:rsid w:val="00894861"/>
    <w:rsid w:val="00894ACD"/>
    <w:rsid w:val="00894CDE"/>
    <w:rsid w:val="008951FC"/>
    <w:rsid w:val="00896407"/>
    <w:rsid w:val="00896733"/>
    <w:rsid w:val="008970F1"/>
    <w:rsid w:val="008A0032"/>
    <w:rsid w:val="008A0EEF"/>
    <w:rsid w:val="008A166C"/>
    <w:rsid w:val="008A2235"/>
    <w:rsid w:val="008A2CA4"/>
    <w:rsid w:val="008A2D5B"/>
    <w:rsid w:val="008A4645"/>
    <w:rsid w:val="008A4D58"/>
    <w:rsid w:val="008A5209"/>
    <w:rsid w:val="008A5516"/>
    <w:rsid w:val="008A61DB"/>
    <w:rsid w:val="008A6C96"/>
    <w:rsid w:val="008A7896"/>
    <w:rsid w:val="008A7B48"/>
    <w:rsid w:val="008B0874"/>
    <w:rsid w:val="008B1763"/>
    <w:rsid w:val="008B17BF"/>
    <w:rsid w:val="008B2218"/>
    <w:rsid w:val="008B23E3"/>
    <w:rsid w:val="008B381E"/>
    <w:rsid w:val="008B48A6"/>
    <w:rsid w:val="008C0C20"/>
    <w:rsid w:val="008C19C6"/>
    <w:rsid w:val="008C2E12"/>
    <w:rsid w:val="008C3494"/>
    <w:rsid w:val="008C3D92"/>
    <w:rsid w:val="008C3DCD"/>
    <w:rsid w:val="008C4023"/>
    <w:rsid w:val="008C59A8"/>
    <w:rsid w:val="008C61F6"/>
    <w:rsid w:val="008C633D"/>
    <w:rsid w:val="008C64B5"/>
    <w:rsid w:val="008D1897"/>
    <w:rsid w:val="008D1DF3"/>
    <w:rsid w:val="008D2835"/>
    <w:rsid w:val="008D29EE"/>
    <w:rsid w:val="008D2AE0"/>
    <w:rsid w:val="008D2D2D"/>
    <w:rsid w:val="008D371D"/>
    <w:rsid w:val="008D4020"/>
    <w:rsid w:val="008D522F"/>
    <w:rsid w:val="008D5566"/>
    <w:rsid w:val="008D56E5"/>
    <w:rsid w:val="008D6227"/>
    <w:rsid w:val="008D6427"/>
    <w:rsid w:val="008D7EDC"/>
    <w:rsid w:val="008E0139"/>
    <w:rsid w:val="008E06BE"/>
    <w:rsid w:val="008E1331"/>
    <w:rsid w:val="008E141F"/>
    <w:rsid w:val="008E1D69"/>
    <w:rsid w:val="008E2247"/>
    <w:rsid w:val="008E29AA"/>
    <w:rsid w:val="008E3233"/>
    <w:rsid w:val="008E3BCD"/>
    <w:rsid w:val="008E4CD0"/>
    <w:rsid w:val="008E6255"/>
    <w:rsid w:val="008E760D"/>
    <w:rsid w:val="008F0AFC"/>
    <w:rsid w:val="008F0FB8"/>
    <w:rsid w:val="008F1981"/>
    <w:rsid w:val="008F304B"/>
    <w:rsid w:val="008F34BA"/>
    <w:rsid w:val="008F3D25"/>
    <w:rsid w:val="008F45E9"/>
    <w:rsid w:val="008F5184"/>
    <w:rsid w:val="008F5238"/>
    <w:rsid w:val="008F53DA"/>
    <w:rsid w:val="008F569A"/>
    <w:rsid w:val="008F6A7C"/>
    <w:rsid w:val="00900A6A"/>
    <w:rsid w:val="00901670"/>
    <w:rsid w:val="00901B77"/>
    <w:rsid w:val="009030D7"/>
    <w:rsid w:val="00903AC7"/>
    <w:rsid w:val="00906351"/>
    <w:rsid w:val="0090681F"/>
    <w:rsid w:val="00906C62"/>
    <w:rsid w:val="00906EC5"/>
    <w:rsid w:val="009070FD"/>
    <w:rsid w:val="00907B87"/>
    <w:rsid w:val="0091071B"/>
    <w:rsid w:val="00910966"/>
    <w:rsid w:val="00910C7A"/>
    <w:rsid w:val="00910DCE"/>
    <w:rsid w:val="00911945"/>
    <w:rsid w:val="00911CB5"/>
    <w:rsid w:val="0091259E"/>
    <w:rsid w:val="0091355C"/>
    <w:rsid w:val="009137E3"/>
    <w:rsid w:val="00913AFE"/>
    <w:rsid w:val="00915DD4"/>
    <w:rsid w:val="0091792B"/>
    <w:rsid w:val="00920A95"/>
    <w:rsid w:val="009222B2"/>
    <w:rsid w:val="00922948"/>
    <w:rsid w:val="00922A91"/>
    <w:rsid w:val="00923640"/>
    <w:rsid w:val="0092372D"/>
    <w:rsid w:val="009240E4"/>
    <w:rsid w:val="0092483A"/>
    <w:rsid w:val="00925F24"/>
    <w:rsid w:val="009269C9"/>
    <w:rsid w:val="00927605"/>
    <w:rsid w:val="00927D4B"/>
    <w:rsid w:val="009309A3"/>
    <w:rsid w:val="009321A2"/>
    <w:rsid w:val="009332CE"/>
    <w:rsid w:val="00933F83"/>
    <w:rsid w:val="0093593C"/>
    <w:rsid w:val="009360A6"/>
    <w:rsid w:val="009369E0"/>
    <w:rsid w:val="00936E96"/>
    <w:rsid w:val="00937375"/>
    <w:rsid w:val="00937C3B"/>
    <w:rsid w:val="00937E80"/>
    <w:rsid w:val="00940029"/>
    <w:rsid w:val="0094025C"/>
    <w:rsid w:val="0094125F"/>
    <w:rsid w:val="009423BD"/>
    <w:rsid w:val="00942523"/>
    <w:rsid w:val="00943201"/>
    <w:rsid w:val="00943821"/>
    <w:rsid w:val="00943AC8"/>
    <w:rsid w:val="00943FE8"/>
    <w:rsid w:val="0094419E"/>
    <w:rsid w:val="009449DA"/>
    <w:rsid w:val="00944C1F"/>
    <w:rsid w:val="00944F23"/>
    <w:rsid w:val="00945356"/>
    <w:rsid w:val="009455A8"/>
    <w:rsid w:val="0094582D"/>
    <w:rsid w:val="00945B96"/>
    <w:rsid w:val="00946108"/>
    <w:rsid w:val="00950CF9"/>
    <w:rsid w:val="0095105C"/>
    <w:rsid w:val="00951579"/>
    <w:rsid w:val="00952CAA"/>
    <w:rsid w:val="00953618"/>
    <w:rsid w:val="009541E4"/>
    <w:rsid w:val="00955FB5"/>
    <w:rsid w:val="0095616B"/>
    <w:rsid w:val="00956A08"/>
    <w:rsid w:val="00956F03"/>
    <w:rsid w:val="009579FA"/>
    <w:rsid w:val="00957F33"/>
    <w:rsid w:val="0096038F"/>
    <w:rsid w:val="00960B0A"/>
    <w:rsid w:val="009610BA"/>
    <w:rsid w:val="009614B7"/>
    <w:rsid w:val="00961A10"/>
    <w:rsid w:val="009635DE"/>
    <w:rsid w:val="00963729"/>
    <w:rsid w:val="009658FE"/>
    <w:rsid w:val="00965A64"/>
    <w:rsid w:val="00965F26"/>
    <w:rsid w:val="00966673"/>
    <w:rsid w:val="00967DA5"/>
    <w:rsid w:val="00967F9F"/>
    <w:rsid w:val="0097065C"/>
    <w:rsid w:val="009706B6"/>
    <w:rsid w:val="00972480"/>
    <w:rsid w:val="00972A90"/>
    <w:rsid w:val="009732A1"/>
    <w:rsid w:val="009734AB"/>
    <w:rsid w:val="00974D3F"/>
    <w:rsid w:val="00974E73"/>
    <w:rsid w:val="00976C2A"/>
    <w:rsid w:val="00977ED6"/>
    <w:rsid w:val="009806EB"/>
    <w:rsid w:val="009807D8"/>
    <w:rsid w:val="009816D6"/>
    <w:rsid w:val="009817C9"/>
    <w:rsid w:val="009817D2"/>
    <w:rsid w:val="0098270A"/>
    <w:rsid w:val="00982E8E"/>
    <w:rsid w:val="00983697"/>
    <w:rsid w:val="00983886"/>
    <w:rsid w:val="00985185"/>
    <w:rsid w:val="0098655C"/>
    <w:rsid w:val="00987D98"/>
    <w:rsid w:val="00992ABA"/>
    <w:rsid w:val="00993E60"/>
    <w:rsid w:val="009940B0"/>
    <w:rsid w:val="009941D0"/>
    <w:rsid w:val="009947CE"/>
    <w:rsid w:val="00995BAA"/>
    <w:rsid w:val="009965DE"/>
    <w:rsid w:val="009966A4"/>
    <w:rsid w:val="00996C9D"/>
    <w:rsid w:val="00996E3F"/>
    <w:rsid w:val="00996FC8"/>
    <w:rsid w:val="009971BF"/>
    <w:rsid w:val="009A087A"/>
    <w:rsid w:val="009A0CC1"/>
    <w:rsid w:val="009A0D8F"/>
    <w:rsid w:val="009A162D"/>
    <w:rsid w:val="009A1AE7"/>
    <w:rsid w:val="009A1EA3"/>
    <w:rsid w:val="009A2249"/>
    <w:rsid w:val="009A2E14"/>
    <w:rsid w:val="009A43AA"/>
    <w:rsid w:val="009A45DC"/>
    <w:rsid w:val="009A6A75"/>
    <w:rsid w:val="009A6DED"/>
    <w:rsid w:val="009A6E12"/>
    <w:rsid w:val="009A7803"/>
    <w:rsid w:val="009B0678"/>
    <w:rsid w:val="009B11A3"/>
    <w:rsid w:val="009B16F1"/>
    <w:rsid w:val="009B1909"/>
    <w:rsid w:val="009B21BF"/>
    <w:rsid w:val="009B2C10"/>
    <w:rsid w:val="009B30B7"/>
    <w:rsid w:val="009B3CE3"/>
    <w:rsid w:val="009B3E99"/>
    <w:rsid w:val="009B41FF"/>
    <w:rsid w:val="009B45F6"/>
    <w:rsid w:val="009B4E0D"/>
    <w:rsid w:val="009B503B"/>
    <w:rsid w:val="009B545E"/>
    <w:rsid w:val="009B6831"/>
    <w:rsid w:val="009B6CAF"/>
    <w:rsid w:val="009C0176"/>
    <w:rsid w:val="009C03D5"/>
    <w:rsid w:val="009C0F9C"/>
    <w:rsid w:val="009C15D5"/>
    <w:rsid w:val="009C261E"/>
    <w:rsid w:val="009C263C"/>
    <w:rsid w:val="009C2C17"/>
    <w:rsid w:val="009C2D16"/>
    <w:rsid w:val="009C3DEF"/>
    <w:rsid w:val="009C42EA"/>
    <w:rsid w:val="009C4363"/>
    <w:rsid w:val="009C459B"/>
    <w:rsid w:val="009C46C9"/>
    <w:rsid w:val="009C5194"/>
    <w:rsid w:val="009C54C2"/>
    <w:rsid w:val="009C568E"/>
    <w:rsid w:val="009C5DE3"/>
    <w:rsid w:val="009C63C4"/>
    <w:rsid w:val="009C70F9"/>
    <w:rsid w:val="009C77EC"/>
    <w:rsid w:val="009C792E"/>
    <w:rsid w:val="009C7C72"/>
    <w:rsid w:val="009D0203"/>
    <w:rsid w:val="009D0F3A"/>
    <w:rsid w:val="009D2318"/>
    <w:rsid w:val="009D3E91"/>
    <w:rsid w:val="009D456B"/>
    <w:rsid w:val="009D4727"/>
    <w:rsid w:val="009D49B5"/>
    <w:rsid w:val="009D4F5D"/>
    <w:rsid w:val="009D56B5"/>
    <w:rsid w:val="009D651D"/>
    <w:rsid w:val="009D706E"/>
    <w:rsid w:val="009D7396"/>
    <w:rsid w:val="009E1119"/>
    <w:rsid w:val="009E16CF"/>
    <w:rsid w:val="009E1E4B"/>
    <w:rsid w:val="009E28B2"/>
    <w:rsid w:val="009E2DCD"/>
    <w:rsid w:val="009E301C"/>
    <w:rsid w:val="009E34F1"/>
    <w:rsid w:val="009E3A52"/>
    <w:rsid w:val="009E3E8B"/>
    <w:rsid w:val="009E3FE4"/>
    <w:rsid w:val="009E5311"/>
    <w:rsid w:val="009E5555"/>
    <w:rsid w:val="009E5B95"/>
    <w:rsid w:val="009E616E"/>
    <w:rsid w:val="009E67D8"/>
    <w:rsid w:val="009E6D5D"/>
    <w:rsid w:val="009E76FF"/>
    <w:rsid w:val="009E7D2A"/>
    <w:rsid w:val="009F209E"/>
    <w:rsid w:val="009F239C"/>
    <w:rsid w:val="009F288F"/>
    <w:rsid w:val="009F2E65"/>
    <w:rsid w:val="009F2E85"/>
    <w:rsid w:val="009F3D52"/>
    <w:rsid w:val="009F43F0"/>
    <w:rsid w:val="009F493A"/>
    <w:rsid w:val="009F5481"/>
    <w:rsid w:val="009F58D4"/>
    <w:rsid w:val="009F70C7"/>
    <w:rsid w:val="009F7D1D"/>
    <w:rsid w:val="00A002F0"/>
    <w:rsid w:val="00A0253A"/>
    <w:rsid w:val="00A02780"/>
    <w:rsid w:val="00A034EF"/>
    <w:rsid w:val="00A03EA0"/>
    <w:rsid w:val="00A06209"/>
    <w:rsid w:val="00A06302"/>
    <w:rsid w:val="00A07ACF"/>
    <w:rsid w:val="00A10029"/>
    <w:rsid w:val="00A111DD"/>
    <w:rsid w:val="00A1299D"/>
    <w:rsid w:val="00A12D15"/>
    <w:rsid w:val="00A12EBE"/>
    <w:rsid w:val="00A13437"/>
    <w:rsid w:val="00A13881"/>
    <w:rsid w:val="00A13AA7"/>
    <w:rsid w:val="00A142BD"/>
    <w:rsid w:val="00A1552E"/>
    <w:rsid w:val="00A155D2"/>
    <w:rsid w:val="00A1560D"/>
    <w:rsid w:val="00A15B69"/>
    <w:rsid w:val="00A15E01"/>
    <w:rsid w:val="00A1627D"/>
    <w:rsid w:val="00A170A2"/>
    <w:rsid w:val="00A20803"/>
    <w:rsid w:val="00A208A9"/>
    <w:rsid w:val="00A21274"/>
    <w:rsid w:val="00A21F3A"/>
    <w:rsid w:val="00A21FEC"/>
    <w:rsid w:val="00A224AD"/>
    <w:rsid w:val="00A22520"/>
    <w:rsid w:val="00A23706"/>
    <w:rsid w:val="00A255FF"/>
    <w:rsid w:val="00A2667A"/>
    <w:rsid w:val="00A277C6"/>
    <w:rsid w:val="00A278E6"/>
    <w:rsid w:val="00A307A6"/>
    <w:rsid w:val="00A30867"/>
    <w:rsid w:val="00A30CCF"/>
    <w:rsid w:val="00A31EF6"/>
    <w:rsid w:val="00A31F81"/>
    <w:rsid w:val="00A3224B"/>
    <w:rsid w:val="00A32B4C"/>
    <w:rsid w:val="00A32CF6"/>
    <w:rsid w:val="00A337FB"/>
    <w:rsid w:val="00A33FC9"/>
    <w:rsid w:val="00A36FF8"/>
    <w:rsid w:val="00A37753"/>
    <w:rsid w:val="00A37BC1"/>
    <w:rsid w:val="00A37EC7"/>
    <w:rsid w:val="00A40445"/>
    <w:rsid w:val="00A40A57"/>
    <w:rsid w:val="00A410F9"/>
    <w:rsid w:val="00A4119F"/>
    <w:rsid w:val="00A41209"/>
    <w:rsid w:val="00A41E46"/>
    <w:rsid w:val="00A431BE"/>
    <w:rsid w:val="00A4340E"/>
    <w:rsid w:val="00A44B34"/>
    <w:rsid w:val="00A44F9D"/>
    <w:rsid w:val="00A4558D"/>
    <w:rsid w:val="00A45D04"/>
    <w:rsid w:val="00A45D3D"/>
    <w:rsid w:val="00A469B9"/>
    <w:rsid w:val="00A47E67"/>
    <w:rsid w:val="00A50CDC"/>
    <w:rsid w:val="00A5208C"/>
    <w:rsid w:val="00A52253"/>
    <w:rsid w:val="00A524A8"/>
    <w:rsid w:val="00A527AA"/>
    <w:rsid w:val="00A532C8"/>
    <w:rsid w:val="00A537BD"/>
    <w:rsid w:val="00A551ED"/>
    <w:rsid w:val="00A557EF"/>
    <w:rsid w:val="00A55E46"/>
    <w:rsid w:val="00A57121"/>
    <w:rsid w:val="00A57720"/>
    <w:rsid w:val="00A6029B"/>
    <w:rsid w:val="00A6079E"/>
    <w:rsid w:val="00A60954"/>
    <w:rsid w:val="00A60C1E"/>
    <w:rsid w:val="00A61D19"/>
    <w:rsid w:val="00A62492"/>
    <w:rsid w:val="00A6266E"/>
    <w:rsid w:val="00A6291F"/>
    <w:rsid w:val="00A6306F"/>
    <w:rsid w:val="00A636AC"/>
    <w:rsid w:val="00A636C8"/>
    <w:rsid w:val="00A63815"/>
    <w:rsid w:val="00A63BCF"/>
    <w:rsid w:val="00A63DA6"/>
    <w:rsid w:val="00A63DD7"/>
    <w:rsid w:val="00A6420F"/>
    <w:rsid w:val="00A64D46"/>
    <w:rsid w:val="00A6540A"/>
    <w:rsid w:val="00A655FA"/>
    <w:rsid w:val="00A65874"/>
    <w:rsid w:val="00A65D82"/>
    <w:rsid w:val="00A665C3"/>
    <w:rsid w:val="00A6664D"/>
    <w:rsid w:val="00A67F0B"/>
    <w:rsid w:val="00A7213A"/>
    <w:rsid w:val="00A72CE6"/>
    <w:rsid w:val="00A72DCB"/>
    <w:rsid w:val="00A72DEE"/>
    <w:rsid w:val="00A74C76"/>
    <w:rsid w:val="00A74D06"/>
    <w:rsid w:val="00A74FEA"/>
    <w:rsid w:val="00A759E3"/>
    <w:rsid w:val="00A75C8E"/>
    <w:rsid w:val="00A761F0"/>
    <w:rsid w:val="00A76242"/>
    <w:rsid w:val="00A765B1"/>
    <w:rsid w:val="00A7668C"/>
    <w:rsid w:val="00A776E7"/>
    <w:rsid w:val="00A77D8A"/>
    <w:rsid w:val="00A82D8C"/>
    <w:rsid w:val="00A82DE4"/>
    <w:rsid w:val="00A858E3"/>
    <w:rsid w:val="00A86611"/>
    <w:rsid w:val="00A868BE"/>
    <w:rsid w:val="00A901EB"/>
    <w:rsid w:val="00A91113"/>
    <w:rsid w:val="00A9137D"/>
    <w:rsid w:val="00A9200B"/>
    <w:rsid w:val="00A94104"/>
    <w:rsid w:val="00A94F6D"/>
    <w:rsid w:val="00A955B7"/>
    <w:rsid w:val="00A972BD"/>
    <w:rsid w:val="00AA0955"/>
    <w:rsid w:val="00AA14F8"/>
    <w:rsid w:val="00AA20E3"/>
    <w:rsid w:val="00AA4281"/>
    <w:rsid w:val="00AA4F0A"/>
    <w:rsid w:val="00AA5492"/>
    <w:rsid w:val="00AA595C"/>
    <w:rsid w:val="00AA5E75"/>
    <w:rsid w:val="00AA60D5"/>
    <w:rsid w:val="00AA6932"/>
    <w:rsid w:val="00AA7CE6"/>
    <w:rsid w:val="00AB136B"/>
    <w:rsid w:val="00AB24D0"/>
    <w:rsid w:val="00AB2589"/>
    <w:rsid w:val="00AB3926"/>
    <w:rsid w:val="00AB40EA"/>
    <w:rsid w:val="00AB461C"/>
    <w:rsid w:val="00AB4F19"/>
    <w:rsid w:val="00AB5000"/>
    <w:rsid w:val="00AB5850"/>
    <w:rsid w:val="00AB6396"/>
    <w:rsid w:val="00AB7418"/>
    <w:rsid w:val="00AB7E83"/>
    <w:rsid w:val="00AC004C"/>
    <w:rsid w:val="00AC1A64"/>
    <w:rsid w:val="00AC2CC5"/>
    <w:rsid w:val="00AC2D96"/>
    <w:rsid w:val="00AC39FB"/>
    <w:rsid w:val="00AC3C75"/>
    <w:rsid w:val="00AC424D"/>
    <w:rsid w:val="00AC55DE"/>
    <w:rsid w:val="00AC5B97"/>
    <w:rsid w:val="00AC6A08"/>
    <w:rsid w:val="00AC7690"/>
    <w:rsid w:val="00AC7A03"/>
    <w:rsid w:val="00AD000A"/>
    <w:rsid w:val="00AD126C"/>
    <w:rsid w:val="00AD1CD3"/>
    <w:rsid w:val="00AD1DD7"/>
    <w:rsid w:val="00AD27BD"/>
    <w:rsid w:val="00AD4355"/>
    <w:rsid w:val="00AD4432"/>
    <w:rsid w:val="00AD5134"/>
    <w:rsid w:val="00AD580E"/>
    <w:rsid w:val="00AD6242"/>
    <w:rsid w:val="00AD6DA6"/>
    <w:rsid w:val="00AD7239"/>
    <w:rsid w:val="00AD7919"/>
    <w:rsid w:val="00AE071E"/>
    <w:rsid w:val="00AE3715"/>
    <w:rsid w:val="00AE41C9"/>
    <w:rsid w:val="00AE52CC"/>
    <w:rsid w:val="00AE5A50"/>
    <w:rsid w:val="00AE5AA2"/>
    <w:rsid w:val="00AF0FBB"/>
    <w:rsid w:val="00AF188F"/>
    <w:rsid w:val="00AF1A0C"/>
    <w:rsid w:val="00AF209E"/>
    <w:rsid w:val="00AF2FFE"/>
    <w:rsid w:val="00AF3140"/>
    <w:rsid w:val="00AF3435"/>
    <w:rsid w:val="00AF4215"/>
    <w:rsid w:val="00AF4568"/>
    <w:rsid w:val="00AF514B"/>
    <w:rsid w:val="00AF5542"/>
    <w:rsid w:val="00AF6B93"/>
    <w:rsid w:val="00AF7DFA"/>
    <w:rsid w:val="00B00A4A"/>
    <w:rsid w:val="00B01904"/>
    <w:rsid w:val="00B02032"/>
    <w:rsid w:val="00B02CCC"/>
    <w:rsid w:val="00B0319E"/>
    <w:rsid w:val="00B04B59"/>
    <w:rsid w:val="00B04F2D"/>
    <w:rsid w:val="00B05302"/>
    <w:rsid w:val="00B059FF"/>
    <w:rsid w:val="00B05BA0"/>
    <w:rsid w:val="00B0602A"/>
    <w:rsid w:val="00B063F3"/>
    <w:rsid w:val="00B06A89"/>
    <w:rsid w:val="00B06D3C"/>
    <w:rsid w:val="00B0757E"/>
    <w:rsid w:val="00B10197"/>
    <w:rsid w:val="00B10206"/>
    <w:rsid w:val="00B103AD"/>
    <w:rsid w:val="00B10ADC"/>
    <w:rsid w:val="00B10C89"/>
    <w:rsid w:val="00B12034"/>
    <w:rsid w:val="00B126B1"/>
    <w:rsid w:val="00B13325"/>
    <w:rsid w:val="00B13638"/>
    <w:rsid w:val="00B14020"/>
    <w:rsid w:val="00B14043"/>
    <w:rsid w:val="00B149F0"/>
    <w:rsid w:val="00B14B9E"/>
    <w:rsid w:val="00B14F4D"/>
    <w:rsid w:val="00B1566F"/>
    <w:rsid w:val="00B167D6"/>
    <w:rsid w:val="00B16888"/>
    <w:rsid w:val="00B16A89"/>
    <w:rsid w:val="00B16E5D"/>
    <w:rsid w:val="00B2042E"/>
    <w:rsid w:val="00B205F6"/>
    <w:rsid w:val="00B21405"/>
    <w:rsid w:val="00B221D3"/>
    <w:rsid w:val="00B22B13"/>
    <w:rsid w:val="00B23207"/>
    <w:rsid w:val="00B233ED"/>
    <w:rsid w:val="00B243AE"/>
    <w:rsid w:val="00B2584F"/>
    <w:rsid w:val="00B25A59"/>
    <w:rsid w:val="00B25F57"/>
    <w:rsid w:val="00B268A8"/>
    <w:rsid w:val="00B2712B"/>
    <w:rsid w:val="00B30889"/>
    <w:rsid w:val="00B317A6"/>
    <w:rsid w:val="00B31E24"/>
    <w:rsid w:val="00B3283C"/>
    <w:rsid w:val="00B32CE4"/>
    <w:rsid w:val="00B32F2A"/>
    <w:rsid w:val="00B330AA"/>
    <w:rsid w:val="00B33C90"/>
    <w:rsid w:val="00B352C6"/>
    <w:rsid w:val="00B35714"/>
    <w:rsid w:val="00B365EA"/>
    <w:rsid w:val="00B37EAC"/>
    <w:rsid w:val="00B404B3"/>
    <w:rsid w:val="00B40876"/>
    <w:rsid w:val="00B410B8"/>
    <w:rsid w:val="00B42DB5"/>
    <w:rsid w:val="00B42F22"/>
    <w:rsid w:val="00B43223"/>
    <w:rsid w:val="00B43D9F"/>
    <w:rsid w:val="00B4533A"/>
    <w:rsid w:val="00B460EA"/>
    <w:rsid w:val="00B46156"/>
    <w:rsid w:val="00B46D7F"/>
    <w:rsid w:val="00B46F8E"/>
    <w:rsid w:val="00B476BA"/>
    <w:rsid w:val="00B47A5A"/>
    <w:rsid w:val="00B50110"/>
    <w:rsid w:val="00B50BE4"/>
    <w:rsid w:val="00B514DF"/>
    <w:rsid w:val="00B52634"/>
    <w:rsid w:val="00B529BD"/>
    <w:rsid w:val="00B532CF"/>
    <w:rsid w:val="00B53B7A"/>
    <w:rsid w:val="00B5431E"/>
    <w:rsid w:val="00B5445B"/>
    <w:rsid w:val="00B54494"/>
    <w:rsid w:val="00B54C4C"/>
    <w:rsid w:val="00B55FCD"/>
    <w:rsid w:val="00B603F6"/>
    <w:rsid w:val="00B61D1A"/>
    <w:rsid w:val="00B6200C"/>
    <w:rsid w:val="00B62CAC"/>
    <w:rsid w:val="00B63777"/>
    <w:rsid w:val="00B64F28"/>
    <w:rsid w:val="00B66775"/>
    <w:rsid w:val="00B6686C"/>
    <w:rsid w:val="00B66E7E"/>
    <w:rsid w:val="00B67373"/>
    <w:rsid w:val="00B6756B"/>
    <w:rsid w:val="00B70283"/>
    <w:rsid w:val="00B707F1"/>
    <w:rsid w:val="00B71755"/>
    <w:rsid w:val="00B723AA"/>
    <w:rsid w:val="00B7369A"/>
    <w:rsid w:val="00B7466B"/>
    <w:rsid w:val="00B76CC2"/>
    <w:rsid w:val="00B77CCC"/>
    <w:rsid w:val="00B805E0"/>
    <w:rsid w:val="00B818B4"/>
    <w:rsid w:val="00B81C05"/>
    <w:rsid w:val="00B824A2"/>
    <w:rsid w:val="00B832D4"/>
    <w:rsid w:val="00B835FD"/>
    <w:rsid w:val="00B84304"/>
    <w:rsid w:val="00B845CC"/>
    <w:rsid w:val="00B84D31"/>
    <w:rsid w:val="00B852CE"/>
    <w:rsid w:val="00B87227"/>
    <w:rsid w:val="00B875F5"/>
    <w:rsid w:val="00B87858"/>
    <w:rsid w:val="00B879B4"/>
    <w:rsid w:val="00B90C83"/>
    <w:rsid w:val="00B91D4D"/>
    <w:rsid w:val="00B9360E"/>
    <w:rsid w:val="00B973DC"/>
    <w:rsid w:val="00B9741E"/>
    <w:rsid w:val="00B97D7C"/>
    <w:rsid w:val="00BA0AF6"/>
    <w:rsid w:val="00BA0BF2"/>
    <w:rsid w:val="00BA0E9E"/>
    <w:rsid w:val="00BA133A"/>
    <w:rsid w:val="00BA2A55"/>
    <w:rsid w:val="00BA3499"/>
    <w:rsid w:val="00BA3A4F"/>
    <w:rsid w:val="00BA3B4F"/>
    <w:rsid w:val="00BA3BDD"/>
    <w:rsid w:val="00BA3C3D"/>
    <w:rsid w:val="00BA506E"/>
    <w:rsid w:val="00BA58C1"/>
    <w:rsid w:val="00BA5D2C"/>
    <w:rsid w:val="00BA5D43"/>
    <w:rsid w:val="00BA5DA3"/>
    <w:rsid w:val="00BA662B"/>
    <w:rsid w:val="00BA795B"/>
    <w:rsid w:val="00BA7A5A"/>
    <w:rsid w:val="00BA7EAB"/>
    <w:rsid w:val="00BB05A4"/>
    <w:rsid w:val="00BB1912"/>
    <w:rsid w:val="00BB1F79"/>
    <w:rsid w:val="00BB2032"/>
    <w:rsid w:val="00BB2BDD"/>
    <w:rsid w:val="00BB3FD6"/>
    <w:rsid w:val="00BB4358"/>
    <w:rsid w:val="00BB561E"/>
    <w:rsid w:val="00BB6323"/>
    <w:rsid w:val="00BB7277"/>
    <w:rsid w:val="00BB7BDA"/>
    <w:rsid w:val="00BC00D7"/>
    <w:rsid w:val="00BC32C8"/>
    <w:rsid w:val="00BC4097"/>
    <w:rsid w:val="00BC4504"/>
    <w:rsid w:val="00BC53FB"/>
    <w:rsid w:val="00BC6397"/>
    <w:rsid w:val="00BD10F8"/>
    <w:rsid w:val="00BD1902"/>
    <w:rsid w:val="00BD1DAB"/>
    <w:rsid w:val="00BD1F03"/>
    <w:rsid w:val="00BD212B"/>
    <w:rsid w:val="00BD24B6"/>
    <w:rsid w:val="00BD2C54"/>
    <w:rsid w:val="00BD3225"/>
    <w:rsid w:val="00BD4619"/>
    <w:rsid w:val="00BD523B"/>
    <w:rsid w:val="00BD56B6"/>
    <w:rsid w:val="00BD57D5"/>
    <w:rsid w:val="00BD5873"/>
    <w:rsid w:val="00BD5B20"/>
    <w:rsid w:val="00BD6F77"/>
    <w:rsid w:val="00BE1575"/>
    <w:rsid w:val="00BE1D4C"/>
    <w:rsid w:val="00BE305A"/>
    <w:rsid w:val="00BE4207"/>
    <w:rsid w:val="00BE4AE9"/>
    <w:rsid w:val="00BE647F"/>
    <w:rsid w:val="00BE6929"/>
    <w:rsid w:val="00BE6E83"/>
    <w:rsid w:val="00BE7D92"/>
    <w:rsid w:val="00BE7EF4"/>
    <w:rsid w:val="00BF0E9D"/>
    <w:rsid w:val="00BF10F6"/>
    <w:rsid w:val="00BF1A55"/>
    <w:rsid w:val="00BF25F4"/>
    <w:rsid w:val="00BF2D6F"/>
    <w:rsid w:val="00BF3801"/>
    <w:rsid w:val="00BF459F"/>
    <w:rsid w:val="00BF47E9"/>
    <w:rsid w:val="00BF7880"/>
    <w:rsid w:val="00BF78E9"/>
    <w:rsid w:val="00C00161"/>
    <w:rsid w:val="00C00EA4"/>
    <w:rsid w:val="00C0110C"/>
    <w:rsid w:val="00C013E2"/>
    <w:rsid w:val="00C04098"/>
    <w:rsid w:val="00C04D11"/>
    <w:rsid w:val="00C05F91"/>
    <w:rsid w:val="00C063EF"/>
    <w:rsid w:val="00C064BD"/>
    <w:rsid w:val="00C079E1"/>
    <w:rsid w:val="00C108A5"/>
    <w:rsid w:val="00C1148A"/>
    <w:rsid w:val="00C1172B"/>
    <w:rsid w:val="00C124EF"/>
    <w:rsid w:val="00C132F7"/>
    <w:rsid w:val="00C133F9"/>
    <w:rsid w:val="00C13ACE"/>
    <w:rsid w:val="00C150E7"/>
    <w:rsid w:val="00C1570F"/>
    <w:rsid w:val="00C16266"/>
    <w:rsid w:val="00C16469"/>
    <w:rsid w:val="00C20596"/>
    <w:rsid w:val="00C20EE0"/>
    <w:rsid w:val="00C22F0B"/>
    <w:rsid w:val="00C23AA1"/>
    <w:rsid w:val="00C23CA7"/>
    <w:rsid w:val="00C24810"/>
    <w:rsid w:val="00C24F18"/>
    <w:rsid w:val="00C25A01"/>
    <w:rsid w:val="00C27046"/>
    <w:rsid w:val="00C30230"/>
    <w:rsid w:val="00C30DC5"/>
    <w:rsid w:val="00C313FF"/>
    <w:rsid w:val="00C3165F"/>
    <w:rsid w:val="00C320E9"/>
    <w:rsid w:val="00C329CD"/>
    <w:rsid w:val="00C335C3"/>
    <w:rsid w:val="00C3472F"/>
    <w:rsid w:val="00C34C3C"/>
    <w:rsid w:val="00C36AEA"/>
    <w:rsid w:val="00C36D3E"/>
    <w:rsid w:val="00C37E3E"/>
    <w:rsid w:val="00C4007D"/>
    <w:rsid w:val="00C402EB"/>
    <w:rsid w:val="00C4099F"/>
    <w:rsid w:val="00C413B6"/>
    <w:rsid w:val="00C4142B"/>
    <w:rsid w:val="00C4171F"/>
    <w:rsid w:val="00C418D6"/>
    <w:rsid w:val="00C41C8D"/>
    <w:rsid w:val="00C43830"/>
    <w:rsid w:val="00C43C0A"/>
    <w:rsid w:val="00C44804"/>
    <w:rsid w:val="00C4527A"/>
    <w:rsid w:val="00C45451"/>
    <w:rsid w:val="00C45F8D"/>
    <w:rsid w:val="00C46381"/>
    <w:rsid w:val="00C46BEA"/>
    <w:rsid w:val="00C47BAD"/>
    <w:rsid w:val="00C51E6B"/>
    <w:rsid w:val="00C51F33"/>
    <w:rsid w:val="00C53502"/>
    <w:rsid w:val="00C53C7F"/>
    <w:rsid w:val="00C53E38"/>
    <w:rsid w:val="00C5447B"/>
    <w:rsid w:val="00C558B3"/>
    <w:rsid w:val="00C5716C"/>
    <w:rsid w:val="00C57888"/>
    <w:rsid w:val="00C61DF7"/>
    <w:rsid w:val="00C61EF9"/>
    <w:rsid w:val="00C63317"/>
    <w:rsid w:val="00C63F39"/>
    <w:rsid w:val="00C64FEE"/>
    <w:rsid w:val="00C65B1E"/>
    <w:rsid w:val="00C65B60"/>
    <w:rsid w:val="00C662BB"/>
    <w:rsid w:val="00C66BCC"/>
    <w:rsid w:val="00C67E01"/>
    <w:rsid w:val="00C706C8"/>
    <w:rsid w:val="00C71CE2"/>
    <w:rsid w:val="00C71D25"/>
    <w:rsid w:val="00C728A8"/>
    <w:rsid w:val="00C72D50"/>
    <w:rsid w:val="00C7439A"/>
    <w:rsid w:val="00C74433"/>
    <w:rsid w:val="00C74B58"/>
    <w:rsid w:val="00C7549F"/>
    <w:rsid w:val="00C76D87"/>
    <w:rsid w:val="00C776FF"/>
    <w:rsid w:val="00C80133"/>
    <w:rsid w:val="00C80BBC"/>
    <w:rsid w:val="00C820AA"/>
    <w:rsid w:val="00C82AE7"/>
    <w:rsid w:val="00C82DED"/>
    <w:rsid w:val="00C83112"/>
    <w:rsid w:val="00C83250"/>
    <w:rsid w:val="00C833CB"/>
    <w:rsid w:val="00C8364A"/>
    <w:rsid w:val="00C837C2"/>
    <w:rsid w:val="00C8431D"/>
    <w:rsid w:val="00C84F8B"/>
    <w:rsid w:val="00C861C2"/>
    <w:rsid w:val="00C865BA"/>
    <w:rsid w:val="00C872CC"/>
    <w:rsid w:val="00C90A1E"/>
    <w:rsid w:val="00C90D94"/>
    <w:rsid w:val="00C91C52"/>
    <w:rsid w:val="00C921DB"/>
    <w:rsid w:val="00C93E5D"/>
    <w:rsid w:val="00C946D3"/>
    <w:rsid w:val="00C951D4"/>
    <w:rsid w:val="00C96834"/>
    <w:rsid w:val="00C96B0A"/>
    <w:rsid w:val="00C97260"/>
    <w:rsid w:val="00C9750C"/>
    <w:rsid w:val="00CA0312"/>
    <w:rsid w:val="00CA03E7"/>
    <w:rsid w:val="00CA0936"/>
    <w:rsid w:val="00CA166F"/>
    <w:rsid w:val="00CA18B9"/>
    <w:rsid w:val="00CA1D53"/>
    <w:rsid w:val="00CA1F32"/>
    <w:rsid w:val="00CA3532"/>
    <w:rsid w:val="00CA5A50"/>
    <w:rsid w:val="00CA5CC7"/>
    <w:rsid w:val="00CA6E93"/>
    <w:rsid w:val="00CB052E"/>
    <w:rsid w:val="00CB1263"/>
    <w:rsid w:val="00CB139D"/>
    <w:rsid w:val="00CB176D"/>
    <w:rsid w:val="00CB1AC9"/>
    <w:rsid w:val="00CB1CB2"/>
    <w:rsid w:val="00CB1D21"/>
    <w:rsid w:val="00CB2049"/>
    <w:rsid w:val="00CB5183"/>
    <w:rsid w:val="00CB6023"/>
    <w:rsid w:val="00CB6487"/>
    <w:rsid w:val="00CB6DF2"/>
    <w:rsid w:val="00CB7B0A"/>
    <w:rsid w:val="00CB7CDE"/>
    <w:rsid w:val="00CC0043"/>
    <w:rsid w:val="00CC016D"/>
    <w:rsid w:val="00CC0CFD"/>
    <w:rsid w:val="00CC1247"/>
    <w:rsid w:val="00CC15F7"/>
    <w:rsid w:val="00CC1F6F"/>
    <w:rsid w:val="00CC27A4"/>
    <w:rsid w:val="00CC3444"/>
    <w:rsid w:val="00CC351B"/>
    <w:rsid w:val="00CC41C9"/>
    <w:rsid w:val="00CC47D9"/>
    <w:rsid w:val="00CC57EE"/>
    <w:rsid w:val="00CC6104"/>
    <w:rsid w:val="00CC685D"/>
    <w:rsid w:val="00CD0020"/>
    <w:rsid w:val="00CD035B"/>
    <w:rsid w:val="00CD186F"/>
    <w:rsid w:val="00CD2DCC"/>
    <w:rsid w:val="00CD2E00"/>
    <w:rsid w:val="00CD4088"/>
    <w:rsid w:val="00CD43DB"/>
    <w:rsid w:val="00CD4724"/>
    <w:rsid w:val="00CD47D1"/>
    <w:rsid w:val="00CD5FA5"/>
    <w:rsid w:val="00CD7A0B"/>
    <w:rsid w:val="00CD7E95"/>
    <w:rsid w:val="00CE0314"/>
    <w:rsid w:val="00CE0365"/>
    <w:rsid w:val="00CE07A6"/>
    <w:rsid w:val="00CE0CEF"/>
    <w:rsid w:val="00CE0D4B"/>
    <w:rsid w:val="00CE127C"/>
    <w:rsid w:val="00CE224C"/>
    <w:rsid w:val="00CE3707"/>
    <w:rsid w:val="00CE3939"/>
    <w:rsid w:val="00CE3E6D"/>
    <w:rsid w:val="00CE3FDA"/>
    <w:rsid w:val="00CE4A83"/>
    <w:rsid w:val="00CE4E44"/>
    <w:rsid w:val="00CE5312"/>
    <w:rsid w:val="00CE53C7"/>
    <w:rsid w:val="00CE5860"/>
    <w:rsid w:val="00CE5AD4"/>
    <w:rsid w:val="00CE68B8"/>
    <w:rsid w:val="00CE6F9C"/>
    <w:rsid w:val="00CF035C"/>
    <w:rsid w:val="00CF073C"/>
    <w:rsid w:val="00CF07B9"/>
    <w:rsid w:val="00CF07CE"/>
    <w:rsid w:val="00CF07EE"/>
    <w:rsid w:val="00CF1EBC"/>
    <w:rsid w:val="00CF3D7C"/>
    <w:rsid w:val="00CF4B79"/>
    <w:rsid w:val="00CF5774"/>
    <w:rsid w:val="00CF5C6F"/>
    <w:rsid w:val="00CF6269"/>
    <w:rsid w:val="00CF76AE"/>
    <w:rsid w:val="00CF7BBA"/>
    <w:rsid w:val="00D0104C"/>
    <w:rsid w:val="00D01A0D"/>
    <w:rsid w:val="00D01C8D"/>
    <w:rsid w:val="00D01E35"/>
    <w:rsid w:val="00D020F2"/>
    <w:rsid w:val="00D02A1A"/>
    <w:rsid w:val="00D03102"/>
    <w:rsid w:val="00D03530"/>
    <w:rsid w:val="00D035F9"/>
    <w:rsid w:val="00D037FF"/>
    <w:rsid w:val="00D05672"/>
    <w:rsid w:val="00D059A5"/>
    <w:rsid w:val="00D05C4D"/>
    <w:rsid w:val="00D06151"/>
    <w:rsid w:val="00D06795"/>
    <w:rsid w:val="00D10344"/>
    <w:rsid w:val="00D115D2"/>
    <w:rsid w:val="00D11678"/>
    <w:rsid w:val="00D117DC"/>
    <w:rsid w:val="00D13801"/>
    <w:rsid w:val="00D1471E"/>
    <w:rsid w:val="00D14D68"/>
    <w:rsid w:val="00D15DA7"/>
    <w:rsid w:val="00D16DA7"/>
    <w:rsid w:val="00D17BBD"/>
    <w:rsid w:val="00D204B4"/>
    <w:rsid w:val="00D219D7"/>
    <w:rsid w:val="00D220DF"/>
    <w:rsid w:val="00D23406"/>
    <w:rsid w:val="00D23E1D"/>
    <w:rsid w:val="00D23F9F"/>
    <w:rsid w:val="00D24096"/>
    <w:rsid w:val="00D240CA"/>
    <w:rsid w:val="00D300C0"/>
    <w:rsid w:val="00D312D9"/>
    <w:rsid w:val="00D332D5"/>
    <w:rsid w:val="00D333CB"/>
    <w:rsid w:val="00D33988"/>
    <w:rsid w:val="00D33E70"/>
    <w:rsid w:val="00D3480A"/>
    <w:rsid w:val="00D34917"/>
    <w:rsid w:val="00D3520C"/>
    <w:rsid w:val="00D35733"/>
    <w:rsid w:val="00D3593A"/>
    <w:rsid w:val="00D35B77"/>
    <w:rsid w:val="00D3649B"/>
    <w:rsid w:val="00D368A5"/>
    <w:rsid w:val="00D37DEF"/>
    <w:rsid w:val="00D37E0F"/>
    <w:rsid w:val="00D4078D"/>
    <w:rsid w:val="00D4120C"/>
    <w:rsid w:val="00D41C61"/>
    <w:rsid w:val="00D42C9A"/>
    <w:rsid w:val="00D4365F"/>
    <w:rsid w:val="00D43AD5"/>
    <w:rsid w:val="00D447DB"/>
    <w:rsid w:val="00D45333"/>
    <w:rsid w:val="00D45AC2"/>
    <w:rsid w:val="00D467E2"/>
    <w:rsid w:val="00D46CF1"/>
    <w:rsid w:val="00D46D61"/>
    <w:rsid w:val="00D4777B"/>
    <w:rsid w:val="00D50DEF"/>
    <w:rsid w:val="00D51523"/>
    <w:rsid w:val="00D51EF0"/>
    <w:rsid w:val="00D5294E"/>
    <w:rsid w:val="00D52CCE"/>
    <w:rsid w:val="00D53B7A"/>
    <w:rsid w:val="00D55A34"/>
    <w:rsid w:val="00D55E97"/>
    <w:rsid w:val="00D55F7B"/>
    <w:rsid w:val="00D56504"/>
    <w:rsid w:val="00D56B8D"/>
    <w:rsid w:val="00D60C41"/>
    <w:rsid w:val="00D61188"/>
    <w:rsid w:val="00D61CA2"/>
    <w:rsid w:val="00D621DF"/>
    <w:rsid w:val="00D6230F"/>
    <w:rsid w:val="00D624BC"/>
    <w:rsid w:val="00D62681"/>
    <w:rsid w:val="00D628BD"/>
    <w:rsid w:val="00D63499"/>
    <w:rsid w:val="00D63FE8"/>
    <w:rsid w:val="00D6460D"/>
    <w:rsid w:val="00D651A7"/>
    <w:rsid w:val="00D658CF"/>
    <w:rsid w:val="00D665D2"/>
    <w:rsid w:val="00D671C4"/>
    <w:rsid w:val="00D67BF1"/>
    <w:rsid w:val="00D7055B"/>
    <w:rsid w:val="00D708F1"/>
    <w:rsid w:val="00D71303"/>
    <w:rsid w:val="00D714F2"/>
    <w:rsid w:val="00D71A76"/>
    <w:rsid w:val="00D71D4A"/>
    <w:rsid w:val="00D71E7A"/>
    <w:rsid w:val="00D71F7F"/>
    <w:rsid w:val="00D72638"/>
    <w:rsid w:val="00D729FA"/>
    <w:rsid w:val="00D72F4A"/>
    <w:rsid w:val="00D75041"/>
    <w:rsid w:val="00D75B47"/>
    <w:rsid w:val="00D76754"/>
    <w:rsid w:val="00D77841"/>
    <w:rsid w:val="00D80E47"/>
    <w:rsid w:val="00D80E95"/>
    <w:rsid w:val="00D81CC1"/>
    <w:rsid w:val="00D81CD0"/>
    <w:rsid w:val="00D81E2E"/>
    <w:rsid w:val="00D83165"/>
    <w:rsid w:val="00D835A1"/>
    <w:rsid w:val="00D83DEE"/>
    <w:rsid w:val="00D83EB4"/>
    <w:rsid w:val="00D849C6"/>
    <w:rsid w:val="00D85EA4"/>
    <w:rsid w:val="00D861EB"/>
    <w:rsid w:val="00D903F3"/>
    <w:rsid w:val="00D90E5F"/>
    <w:rsid w:val="00D91057"/>
    <w:rsid w:val="00D91931"/>
    <w:rsid w:val="00D92233"/>
    <w:rsid w:val="00D93619"/>
    <w:rsid w:val="00D93FC1"/>
    <w:rsid w:val="00D94001"/>
    <w:rsid w:val="00D94B38"/>
    <w:rsid w:val="00D95CCC"/>
    <w:rsid w:val="00D960D9"/>
    <w:rsid w:val="00D976E4"/>
    <w:rsid w:val="00D97F9F"/>
    <w:rsid w:val="00DA0372"/>
    <w:rsid w:val="00DA2E50"/>
    <w:rsid w:val="00DA554D"/>
    <w:rsid w:val="00DA559E"/>
    <w:rsid w:val="00DA65C6"/>
    <w:rsid w:val="00DA698A"/>
    <w:rsid w:val="00DA6C51"/>
    <w:rsid w:val="00DA6D9A"/>
    <w:rsid w:val="00DA7170"/>
    <w:rsid w:val="00DB0C0E"/>
    <w:rsid w:val="00DB13BE"/>
    <w:rsid w:val="00DB227B"/>
    <w:rsid w:val="00DB229D"/>
    <w:rsid w:val="00DB28EE"/>
    <w:rsid w:val="00DB2AE4"/>
    <w:rsid w:val="00DB338C"/>
    <w:rsid w:val="00DB35FD"/>
    <w:rsid w:val="00DB3F89"/>
    <w:rsid w:val="00DB4129"/>
    <w:rsid w:val="00DB4BBA"/>
    <w:rsid w:val="00DB5E60"/>
    <w:rsid w:val="00DB6751"/>
    <w:rsid w:val="00DB6B34"/>
    <w:rsid w:val="00DB7405"/>
    <w:rsid w:val="00DC1AAF"/>
    <w:rsid w:val="00DC262F"/>
    <w:rsid w:val="00DC2DD3"/>
    <w:rsid w:val="00DC43A1"/>
    <w:rsid w:val="00DC6690"/>
    <w:rsid w:val="00DC6E5E"/>
    <w:rsid w:val="00DC71A7"/>
    <w:rsid w:val="00DC7DAF"/>
    <w:rsid w:val="00DC7E6E"/>
    <w:rsid w:val="00DD2A08"/>
    <w:rsid w:val="00DD30E7"/>
    <w:rsid w:val="00DD342B"/>
    <w:rsid w:val="00DD37CF"/>
    <w:rsid w:val="00DD3E53"/>
    <w:rsid w:val="00DD4AB7"/>
    <w:rsid w:val="00DD4F31"/>
    <w:rsid w:val="00DD7C6C"/>
    <w:rsid w:val="00DD7DAF"/>
    <w:rsid w:val="00DE05E0"/>
    <w:rsid w:val="00DE13D7"/>
    <w:rsid w:val="00DE1851"/>
    <w:rsid w:val="00DE197D"/>
    <w:rsid w:val="00DE25DE"/>
    <w:rsid w:val="00DE287C"/>
    <w:rsid w:val="00DE379F"/>
    <w:rsid w:val="00DE38A8"/>
    <w:rsid w:val="00DE3B88"/>
    <w:rsid w:val="00DE440A"/>
    <w:rsid w:val="00DE4441"/>
    <w:rsid w:val="00DE4946"/>
    <w:rsid w:val="00DE4C11"/>
    <w:rsid w:val="00DE5DB5"/>
    <w:rsid w:val="00DE6010"/>
    <w:rsid w:val="00DE671B"/>
    <w:rsid w:val="00DE6780"/>
    <w:rsid w:val="00DE6F9B"/>
    <w:rsid w:val="00DE73B4"/>
    <w:rsid w:val="00DE7D1B"/>
    <w:rsid w:val="00DF0652"/>
    <w:rsid w:val="00DF0A3D"/>
    <w:rsid w:val="00DF17CF"/>
    <w:rsid w:val="00DF2248"/>
    <w:rsid w:val="00DF254D"/>
    <w:rsid w:val="00DF2B0E"/>
    <w:rsid w:val="00DF2D34"/>
    <w:rsid w:val="00DF2F68"/>
    <w:rsid w:val="00DF31F3"/>
    <w:rsid w:val="00DF379F"/>
    <w:rsid w:val="00DF3BE0"/>
    <w:rsid w:val="00DF3F85"/>
    <w:rsid w:val="00DF48FE"/>
    <w:rsid w:val="00DF4A2B"/>
    <w:rsid w:val="00DF5A16"/>
    <w:rsid w:val="00DF5C72"/>
    <w:rsid w:val="00DF6390"/>
    <w:rsid w:val="00DF687F"/>
    <w:rsid w:val="00DF7B66"/>
    <w:rsid w:val="00DF7F95"/>
    <w:rsid w:val="00E00D70"/>
    <w:rsid w:val="00E01BDB"/>
    <w:rsid w:val="00E01CD0"/>
    <w:rsid w:val="00E02BB8"/>
    <w:rsid w:val="00E04108"/>
    <w:rsid w:val="00E04255"/>
    <w:rsid w:val="00E054D2"/>
    <w:rsid w:val="00E069B0"/>
    <w:rsid w:val="00E06BA4"/>
    <w:rsid w:val="00E0782E"/>
    <w:rsid w:val="00E07BA4"/>
    <w:rsid w:val="00E07BB0"/>
    <w:rsid w:val="00E10AFC"/>
    <w:rsid w:val="00E110E7"/>
    <w:rsid w:val="00E12641"/>
    <w:rsid w:val="00E12E2E"/>
    <w:rsid w:val="00E13256"/>
    <w:rsid w:val="00E14117"/>
    <w:rsid w:val="00E1443D"/>
    <w:rsid w:val="00E14527"/>
    <w:rsid w:val="00E148D9"/>
    <w:rsid w:val="00E14B22"/>
    <w:rsid w:val="00E15C52"/>
    <w:rsid w:val="00E16BFB"/>
    <w:rsid w:val="00E17552"/>
    <w:rsid w:val="00E179EF"/>
    <w:rsid w:val="00E200DA"/>
    <w:rsid w:val="00E209DE"/>
    <w:rsid w:val="00E222FE"/>
    <w:rsid w:val="00E22768"/>
    <w:rsid w:val="00E23164"/>
    <w:rsid w:val="00E24EE9"/>
    <w:rsid w:val="00E258B1"/>
    <w:rsid w:val="00E2624A"/>
    <w:rsid w:val="00E26867"/>
    <w:rsid w:val="00E26875"/>
    <w:rsid w:val="00E30079"/>
    <w:rsid w:val="00E30DCE"/>
    <w:rsid w:val="00E318DD"/>
    <w:rsid w:val="00E31C24"/>
    <w:rsid w:val="00E32D1B"/>
    <w:rsid w:val="00E335D5"/>
    <w:rsid w:val="00E33A5F"/>
    <w:rsid w:val="00E33B59"/>
    <w:rsid w:val="00E342F0"/>
    <w:rsid w:val="00E347F4"/>
    <w:rsid w:val="00E3565F"/>
    <w:rsid w:val="00E35F97"/>
    <w:rsid w:val="00E36330"/>
    <w:rsid w:val="00E368ED"/>
    <w:rsid w:val="00E37D08"/>
    <w:rsid w:val="00E402E9"/>
    <w:rsid w:val="00E40BFA"/>
    <w:rsid w:val="00E40DB1"/>
    <w:rsid w:val="00E410D8"/>
    <w:rsid w:val="00E41D4F"/>
    <w:rsid w:val="00E42D19"/>
    <w:rsid w:val="00E430D5"/>
    <w:rsid w:val="00E438EB"/>
    <w:rsid w:val="00E454CB"/>
    <w:rsid w:val="00E45B0C"/>
    <w:rsid w:val="00E46461"/>
    <w:rsid w:val="00E46D43"/>
    <w:rsid w:val="00E479D6"/>
    <w:rsid w:val="00E47D6C"/>
    <w:rsid w:val="00E47F5B"/>
    <w:rsid w:val="00E508D9"/>
    <w:rsid w:val="00E50E85"/>
    <w:rsid w:val="00E51441"/>
    <w:rsid w:val="00E51571"/>
    <w:rsid w:val="00E533CC"/>
    <w:rsid w:val="00E5353A"/>
    <w:rsid w:val="00E53A14"/>
    <w:rsid w:val="00E53BE5"/>
    <w:rsid w:val="00E54D76"/>
    <w:rsid w:val="00E5591E"/>
    <w:rsid w:val="00E55D5E"/>
    <w:rsid w:val="00E57114"/>
    <w:rsid w:val="00E606FD"/>
    <w:rsid w:val="00E616BC"/>
    <w:rsid w:val="00E627CB"/>
    <w:rsid w:val="00E64FA2"/>
    <w:rsid w:val="00E66033"/>
    <w:rsid w:val="00E660FF"/>
    <w:rsid w:val="00E6673A"/>
    <w:rsid w:val="00E66AEF"/>
    <w:rsid w:val="00E66F4B"/>
    <w:rsid w:val="00E67551"/>
    <w:rsid w:val="00E67F96"/>
    <w:rsid w:val="00E70209"/>
    <w:rsid w:val="00E70975"/>
    <w:rsid w:val="00E709E8"/>
    <w:rsid w:val="00E7105E"/>
    <w:rsid w:val="00E71E42"/>
    <w:rsid w:val="00E72265"/>
    <w:rsid w:val="00E72617"/>
    <w:rsid w:val="00E7274F"/>
    <w:rsid w:val="00E72A45"/>
    <w:rsid w:val="00E72AAE"/>
    <w:rsid w:val="00E7336E"/>
    <w:rsid w:val="00E75E1D"/>
    <w:rsid w:val="00E7638D"/>
    <w:rsid w:val="00E8073A"/>
    <w:rsid w:val="00E8301A"/>
    <w:rsid w:val="00E83133"/>
    <w:rsid w:val="00E83626"/>
    <w:rsid w:val="00E857C6"/>
    <w:rsid w:val="00E90081"/>
    <w:rsid w:val="00E9068E"/>
    <w:rsid w:val="00E90AEB"/>
    <w:rsid w:val="00E913E1"/>
    <w:rsid w:val="00E918CD"/>
    <w:rsid w:val="00E92164"/>
    <w:rsid w:val="00E9223E"/>
    <w:rsid w:val="00E93D12"/>
    <w:rsid w:val="00E94C88"/>
    <w:rsid w:val="00E953D3"/>
    <w:rsid w:val="00E958E2"/>
    <w:rsid w:val="00E96AE4"/>
    <w:rsid w:val="00E96BD1"/>
    <w:rsid w:val="00E97D20"/>
    <w:rsid w:val="00EA0B72"/>
    <w:rsid w:val="00EA0C06"/>
    <w:rsid w:val="00EA100E"/>
    <w:rsid w:val="00EA2B59"/>
    <w:rsid w:val="00EA2CE4"/>
    <w:rsid w:val="00EA3993"/>
    <w:rsid w:val="00EA6354"/>
    <w:rsid w:val="00EA63CB"/>
    <w:rsid w:val="00EA68F8"/>
    <w:rsid w:val="00EA786C"/>
    <w:rsid w:val="00EA79BF"/>
    <w:rsid w:val="00EA7B8C"/>
    <w:rsid w:val="00EB00D4"/>
    <w:rsid w:val="00EB14FF"/>
    <w:rsid w:val="00EB2C14"/>
    <w:rsid w:val="00EB37D8"/>
    <w:rsid w:val="00EB43CB"/>
    <w:rsid w:val="00EB4B24"/>
    <w:rsid w:val="00EB5C19"/>
    <w:rsid w:val="00EB6579"/>
    <w:rsid w:val="00EB6D36"/>
    <w:rsid w:val="00EB7E52"/>
    <w:rsid w:val="00EC00CA"/>
    <w:rsid w:val="00EC0EDF"/>
    <w:rsid w:val="00EC2670"/>
    <w:rsid w:val="00EC3BF9"/>
    <w:rsid w:val="00EC4397"/>
    <w:rsid w:val="00EC4C30"/>
    <w:rsid w:val="00EC4E8C"/>
    <w:rsid w:val="00EC6A52"/>
    <w:rsid w:val="00EC6D8F"/>
    <w:rsid w:val="00EC6DE8"/>
    <w:rsid w:val="00EC75B9"/>
    <w:rsid w:val="00EC7D09"/>
    <w:rsid w:val="00ED12D6"/>
    <w:rsid w:val="00ED190F"/>
    <w:rsid w:val="00ED207A"/>
    <w:rsid w:val="00ED22FB"/>
    <w:rsid w:val="00ED2594"/>
    <w:rsid w:val="00ED2724"/>
    <w:rsid w:val="00ED44E5"/>
    <w:rsid w:val="00ED5BA2"/>
    <w:rsid w:val="00ED5E22"/>
    <w:rsid w:val="00ED6848"/>
    <w:rsid w:val="00ED6C4C"/>
    <w:rsid w:val="00ED7A7C"/>
    <w:rsid w:val="00ED7D8E"/>
    <w:rsid w:val="00EE048A"/>
    <w:rsid w:val="00EE12CC"/>
    <w:rsid w:val="00EE1347"/>
    <w:rsid w:val="00EE14E3"/>
    <w:rsid w:val="00EE1A2E"/>
    <w:rsid w:val="00EE22A7"/>
    <w:rsid w:val="00EE3B09"/>
    <w:rsid w:val="00EE4C8B"/>
    <w:rsid w:val="00EE4CB7"/>
    <w:rsid w:val="00EE5573"/>
    <w:rsid w:val="00EE5786"/>
    <w:rsid w:val="00EE659B"/>
    <w:rsid w:val="00EE6CBB"/>
    <w:rsid w:val="00EE7174"/>
    <w:rsid w:val="00EE7623"/>
    <w:rsid w:val="00EE773A"/>
    <w:rsid w:val="00EE79B4"/>
    <w:rsid w:val="00EE7B23"/>
    <w:rsid w:val="00EE7D0A"/>
    <w:rsid w:val="00EF00D4"/>
    <w:rsid w:val="00EF0CF8"/>
    <w:rsid w:val="00EF0F72"/>
    <w:rsid w:val="00EF1D00"/>
    <w:rsid w:val="00EF225F"/>
    <w:rsid w:val="00EF2266"/>
    <w:rsid w:val="00EF234C"/>
    <w:rsid w:val="00EF26DD"/>
    <w:rsid w:val="00EF2768"/>
    <w:rsid w:val="00EF3070"/>
    <w:rsid w:val="00EF37CE"/>
    <w:rsid w:val="00EF511A"/>
    <w:rsid w:val="00EF53B6"/>
    <w:rsid w:val="00EF55D5"/>
    <w:rsid w:val="00EF63FA"/>
    <w:rsid w:val="00EF672F"/>
    <w:rsid w:val="00EF6A55"/>
    <w:rsid w:val="00EF6CBD"/>
    <w:rsid w:val="00EF6E6C"/>
    <w:rsid w:val="00F00C62"/>
    <w:rsid w:val="00F01C57"/>
    <w:rsid w:val="00F02183"/>
    <w:rsid w:val="00F03522"/>
    <w:rsid w:val="00F03E7B"/>
    <w:rsid w:val="00F04469"/>
    <w:rsid w:val="00F04F46"/>
    <w:rsid w:val="00F05317"/>
    <w:rsid w:val="00F053FA"/>
    <w:rsid w:val="00F05F72"/>
    <w:rsid w:val="00F06AEA"/>
    <w:rsid w:val="00F10238"/>
    <w:rsid w:val="00F10963"/>
    <w:rsid w:val="00F109CE"/>
    <w:rsid w:val="00F10A61"/>
    <w:rsid w:val="00F10FF4"/>
    <w:rsid w:val="00F11E0F"/>
    <w:rsid w:val="00F120DD"/>
    <w:rsid w:val="00F13C72"/>
    <w:rsid w:val="00F16DB8"/>
    <w:rsid w:val="00F177D1"/>
    <w:rsid w:val="00F17808"/>
    <w:rsid w:val="00F20E40"/>
    <w:rsid w:val="00F23522"/>
    <w:rsid w:val="00F243FE"/>
    <w:rsid w:val="00F24700"/>
    <w:rsid w:val="00F24985"/>
    <w:rsid w:val="00F249C7"/>
    <w:rsid w:val="00F25A76"/>
    <w:rsid w:val="00F25CBE"/>
    <w:rsid w:val="00F2692D"/>
    <w:rsid w:val="00F30443"/>
    <w:rsid w:val="00F3088F"/>
    <w:rsid w:val="00F30910"/>
    <w:rsid w:val="00F321AD"/>
    <w:rsid w:val="00F329C8"/>
    <w:rsid w:val="00F32B57"/>
    <w:rsid w:val="00F33512"/>
    <w:rsid w:val="00F3490B"/>
    <w:rsid w:val="00F350F4"/>
    <w:rsid w:val="00F370D5"/>
    <w:rsid w:val="00F374FF"/>
    <w:rsid w:val="00F377BE"/>
    <w:rsid w:val="00F378B9"/>
    <w:rsid w:val="00F37EE6"/>
    <w:rsid w:val="00F41846"/>
    <w:rsid w:val="00F41CC9"/>
    <w:rsid w:val="00F41FCD"/>
    <w:rsid w:val="00F423B9"/>
    <w:rsid w:val="00F4370D"/>
    <w:rsid w:val="00F44534"/>
    <w:rsid w:val="00F447E7"/>
    <w:rsid w:val="00F44AEC"/>
    <w:rsid w:val="00F45307"/>
    <w:rsid w:val="00F454A2"/>
    <w:rsid w:val="00F45C25"/>
    <w:rsid w:val="00F45C6F"/>
    <w:rsid w:val="00F461D0"/>
    <w:rsid w:val="00F466CB"/>
    <w:rsid w:val="00F46927"/>
    <w:rsid w:val="00F46B9A"/>
    <w:rsid w:val="00F46E22"/>
    <w:rsid w:val="00F47475"/>
    <w:rsid w:val="00F47C83"/>
    <w:rsid w:val="00F47C86"/>
    <w:rsid w:val="00F47FD7"/>
    <w:rsid w:val="00F5004F"/>
    <w:rsid w:val="00F50245"/>
    <w:rsid w:val="00F50812"/>
    <w:rsid w:val="00F5105E"/>
    <w:rsid w:val="00F5245A"/>
    <w:rsid w:val="00F52F67"/>
    <w:rsid w:val="00F532B9"/>
    <w:rsid w:val="00F532BA"/>
    <w:rsid w:val="00F5345B"/>
    <w:rsid w:val="00F53CA5"/>
    <w:rsid w:val="00F54312"/>
    <w:rsid w:val="00F54954"/>
    <w:rsid w:val="00F54A43"/>
    <w:rsid w:val="00F54C8F"/>
    <w:rsid w:val="00F54D8D"/>
    <w:rsid w:val="00F5523B"/>
    <w:rsid w:val="00F55CA8"/>
    <w:rsid w:val="00F566B9"/>
    <w:rsid w:val="00F566DE"/>
    <w:rsid w:val="00F56C77"/>
    <w:rsid w:val="00F5798E"/>
    <w:rsid w:val="00F6032C"/>
    <w:rsid w:val="00F62A24"/>
    <w:rsid w:val="00F62D58"/>
    <w:rsid w:val="00F63004"/>
    <w:rsid w:val="00F6306B"/>
    <w:rsid w:val="00F63478"/>
    <w:rsid w:val="00F637EA"/>
    <w:rsid w:val="00F6425F"/>
    <w:rsid w:val="00F6463E"/>
    <w:rsid w:val="00F64EB6"/>
    <w:rsid w:val="00F6523D"/>
    <w:rsid w:val="00F66A58"/>
    <w:rsid w:val="00F7051C"/>
    <w:rsid w:val="00F707FE"/>
    <w:rsid w:val="00F71CC5"/>
    <w:rsid w:val="00F72194"/>
    <w:rsid w:val="00F730A0"/>
    <w:rsid w:val="00F7314A"/>
    <w:rsid w:val="00F73A26"/>
    <w:rsid w:val="00F73BD9"/>
    <w:rsid w:val="00F73E2A"/>
    <w:rsid w:val="00F74998"/>
    <w:rsid w:val="00F75E55"/>
    <w:rsid w:val="00F769A9"/>
    <w:rsid w:val="00F77FCD"/>
    <w:rsid w:val="00F8060B"/>
    <w:rsid w:val="00F80643"/>
    <w:rsid w:val="00F80644"/>
    <w:rsid w:val="00F82698"/>
    <w:rsid w:val="00F85148"/>
    <w:rsid w:val="00F854DB"/>
    <w:rsid w:val="00F85945"/>
    <w:rsid w:val="00F86635"/>
    <w:rsid w:val="00F8684D"/>
    <w:rsid w:val="00F86A47"/>
    <w:rsid w:val="00F90113"/>
    <w:rsid w:val="00F9085F"/>
    <w:rsid w:val="00F9091C"/>
    <w:rsid w:val="00F90FD9"/>
    <w:rsid w:val="00F91A18"/>
    <w:rsid w:val="00F9212E"/>
    <w:rsid w:val="00F94B16"/>
    <w:rsid w:val="00F94C19"/>
    <w:rsid w:val="00F94E4B"/>
    <w:rsid w:val="00F95DAB"/>
    <w:rsid w:val="00F95DE5"/>
    <w:rsid w:val="00F95F06"/>
    <w:rsid w:val="00F964FE"/>
    <w:rsid w:val="00F97174"/>
    <w:rsid w:val="00FA0708"/>
    <w:rsid w:val="00FA0D76"/>
    <w:rsid w:val="00FA13EE"/>
    <w:rsid w:val="00FA2055"/>
    <w:rsid w:val="00FA2123"/>
    <w:rsid w:val="00FA244A"/>
    <w:rsid w:val="00FA404A"/>
    <w:rsid w:val="00FA465A"/>
    <w:rsid w:val="00FA774A"/>
    <w:rsid w:val="00FB0EA8"/>
    <w:rsid w:val="00FB2037"/>
    <w:rsid w:val="00FB283E"/>
    <w:rsid w:val="00FB375A"/>
    <w:rsid w:val="00FB3A6F"/>
    <w:rsid w:val="00FB403D"/>
    <w:rsid w:val="00FB4464"/>
    <w:rsid w:val="00FB4F3E"/>
    <w:rsid w:val="00FB534E"/>
    <w:rsid w:val="00FB65CC"/>
    <w:rsid w:val="00FC0350"/>
    <w:rsid w:val="00FC19C3"/>
    <w:rsid w:val="00FC1F81"/>
    <w:rsid w:val="00FC20D1"/>
    <w:rsid w:val="00FC2249"/>
    <w:rsid w:val="00FC2519"/>
    <w:rsid w:val="00FC29CC"/>
    <w:rsid w:val="00FC2ADB"/>
    <w:rsid w:val="00FC2C56"/>
    <w:rsid w:val="00FC33BD"/>
    <w:rsid w:val="00FC36A9"/>
    <w:rsid w:val="00FC3B77"/>
    <w:rsid w:val="00FC3BBA"/>
    <w:rsid w:val="00FC3FC5"/>
    <w:rsid w:val="00FC4466"/>
    <w:rsid w:val="00FC44BE"/>
    <w:rsid w:val="00FC4CC2"/>
    <w:rsid w:val="00FC4D26"/>
    <w:rsid w:val="00FC4F20"/>
    <w:rsid w:val="00FC6023"/>
    <w:rsid w:val="00FC71EF"/>
    <w:rsid w:val="00FC7917"/>
    <w:rsid w:val="00FD014C"/>
    <w:rsid w:val="00FD05EB"/>
    <w:rsid w:val="00FD0646"/>
    <w:rsid w:val="00FD0AE3"/>
    <w:rsid w:val="00FD0DE1"/>
    <w:rsid w:val="00FD0FD8"/>
    <w:rsid w:val="00FD221C"/>
    <w:rsid w:val="00FD3059"/>
    <w:rsid w:val="00FD30F5"/>
    <w:rsid w:val="00FD32A3"/>
    <w:rsid w:val="00FD399A"/>
    <w:rsid w:val="00FD39E4"/>
    <w:rsid w:val="00FD4180"/>
    <w:rsid w:val="00FD47BE"/>
    <w:rsid w:val="00FD47E5"/>
    <w:rsid w:val="00FD4C03"/>
    <w:rsid w:val="00FD508B"/>
    <w:rsid w:val="00FD5628"/>
    <w:rsid w:val="00FD7C7E"/>
    <w:rsid w:val="00FE0D43"/>
    <w:rsid w:val="00FE1290"/>
    <w:rsid w:val="00FE13C0"/>
    <w:rsid w:val="00FE1814"/>
    <w:rsid w:val="00FE1CF8"/>
    <w:rsid w:val="00FE22F1"/>
    <w:rsid w:val="00FE2F55"/>
    <w:rsid w:val="00FE37C8"/>
    <w:rsid w:val="00FE3A38"/>
    <w:rsid w:val="00FE43F2"/>
    <w:rsid w:val="00FE542C"/>
    <w:rsid w:val="00FE5490"/>
    <w:rsid w:val="00FE568F"/>
    <w:rsid w:val="00FE577E"/>
    <w:rsid w:val="00FE61C7"/>
    <w:rsid w:val="00FE762D"/>
    <w:rsid w:val="00FE767D"/>
    <w:rsid w:val="00FF178C"/>
    <w:rsid w:val="00FF1B8A"/>
    <w:rsid w:val="00FF3681"/>
    <w:rsid w:val="00FF4B8B"/>
    <w:rsid w:val="00FF5430"/>
    <w:rsid w:val="00FF5933"/>
    <w:rsid w:val="00FF5D4C"/>
    <w:rsid w:val="00FF6636"/>
    <w:rsid w:val="00FF70FD"/>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77AD3C"/>
  <w15:chartTrackingRefBased/>
  <w15:docId w15:val="{11494BF1-00CE-499F-8077-14F2910AC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A7B17"/>
    <w:pPr>
      <w:keepNext/>
      <w:keepLines/>
      <w:spacing w:before="240" w:after="0"/>
      <w:outlineLvl w:val="0"/>
    </w:pPr>
    <w:rPr>
      <w:rFonts w:asciiTheme="majorBidi" w:eastAsiaTheme="majorEastAsia" w:hAnsiTheme="majorBidi" w:cstheme="majorBidi"/>
      <w:color w:val="2F5496" w:themeColor="accent1" w:themeShade="BF"/>
      <w:sz w:val="24"/>
      <w:szCs w:val="32"/>
    </w:rPr>
  </w:style>
  <w:style w:type="paragraph" w:styleId="Heading2">
    <w:name w:val="heading 2"/>
    <w:basedOn w:val="Normal"/>
    <w:next w:val="Normal"/>
    <w:link w:val="Heading2Char"/>
    <w:uiPriority w:val="9"/>
    <w:unhideWhenUsed/>
    <w:qFormat/>
    <w:rsid w:val="00254C54"/>
    <w:pPr>
      <w:keepNext/>
      <w:keepLines/>
      <w:spacing w:before="40" w:after="0"/>
      <w:outlineLvl w:val="1"/>
    </w:pPr>
    <w:rPr>
      <w:rFonts w:asciiTheme="majorBidi" w:eastAsiaTheme="majorEastAsia" w:hAnsiTheme="majorBidi" w:cstheme="majorBidi"/>
      <w:color w:val="2F5496" w:themeColor="accent1" w:themeShade="BF"/>
      <w:sz w:val="24"/>
      <w:szCs w:val="26"/>
    </w:rPr>
  </w:style>
  <w:style w:type="paragraph" w:styleId="Heading3">
    <w:name w:val="heading 3"/>
    <w:basedOn w:val="Normal"/>
    <w:next w:val="Normal"/>
    <w:link w:val="Heading3Char"/>
    <w:uiPriority w:val="9"/>
    <w:unhideWhenUsed/>
    <w:qFormat/>
    <w:rsid w:val="009A43A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36FA9"/>
    <w:rPr>
      <w:rFonts w:asciiTheme="majorBidi" w:eastAsiaTheme="majorEastAsia" w:hAnsiTheme="majorBidi" w:cstheme="majorBidi"/>
      <w:color w:val="2F5496" w:themeColor="accent1" w:themeShade="BF"/>
      <w:sz w:val="24"/>
      <w:szCs w:val="32"/>
    </w:rPr>
  </w:style>
  <w:style w:type="character" w:styleId="CommentReference">
    <w:name w:val="annotation reference"/>
    <w:basedOn w:val="DefaultParagraphFont"/>
    <w:uiPriority w:val="99"/>
    <w:semiHidden/>
    <w:unhideWhenUsed/>
    <w:rsid w:val="00BE7EF4"/>
    <w:rPr>
      <w:sz w:val="16"/>
      <w:szCs w:val="16"/>
    </w:rPr>
  </w:style>
  <w:style w:type="paragraph" w:styleId="CommentText">
    <w:name w:val="annotation text"/>
    <w:basedOn w:val="Normal"/>
    <w:link w:val="CommentTextChar"/>
    <w:uiPriority w:val="99"/>
    <w:unhideWhenUsed/>
    <w:rsid w:val="00BE7EF4"/>
    <w:pPr>
      <w:spacing w:line="240" w:lineRule="auto"/>
    </w:pPr>
    <w:rPr>
      <w:sz w:val="20"/>
      <w:szCs w:val="20"/>
    </w:rPr>
  </w:style>
  <w:style w:type="character" w:customStyle="1" w:styleId="CommentTextChar">
    <w:name w:val="Comment Text Char"/>
    <w:basedOn w:val="DefaultParagraphFont"/>
    <w:link w:val="CommentText"/>
    <w:uiPriority w:val="99"/>
    <w:rsid w:val="00BE7EF4"/>
    <w:rPr>
      <w:sz w:val="20"/>
      <w:szCs w:val="20"/>
    </w:rPr>
  </w:style>
  <w:style w:type="paragraph" w:styleId="CommentSubject">
    <w:name w:val="annotation subject"/>
    <w:basedOn w:val="CommentText"/>
    <w:next w:val="CommentText"/>
    <w:link w:val="CommentSubjectChar"/>
    <w:uiPriority w:val="99"/>
    <w:semiHidden/>
    <w:unhideWhenUsed/>
    <w:rsid w:val="00BE7EF4"/>
    <w:rPr>
      <w:b/>
      <w:bCs/>
    </w:rPr>
  </w:style>
  <w:style w:type="character" w:customStyle="1" w:styleId="CommentSubjectChar">
    <w:name w:val="Comment Subject Char"/>
    <w:basedOn w:val="CommentTextChar"/>
    <w:link w:val="CommentSubject"/>
    <w:uiPriority w:val="99"/>
    <w:semiHidden/>
    <w:rsid w:val="00BE7EF4"/>
    <w:rPr>
      <w:b/>
      <w:bCs/>
      <w:sz w:val="20"/>
      <w:szCs w:val="20"/>
    </w:rPr>
  </w:style>
  <w:style w:type="paragraph" w:customStyle="1" w:styleId="EndNoteBibliography">
    <w:name w:val="EndNote Bibliography"/>
    <w:basedOn w:val="Normal"/>
    <w:link w:val="EndNoteBibliographyChar"/>
    <w:rsid w:val="00EA79BF"/>
    <w:pPr>
      <w:numPr>
        <w:numId w:val="1"/>
      </w:numPr>
      <w:spacing w:line="240" w:lineRule="auto"/>
    </w:pPr>
    <w:rPr>
      <w:rFonts w:ascii="Times New Roman" w:hAnsi="Times New Roman" w:cs="Times New Roman"/>
      <w:noProof/>
      <w:sz w:val="24"/>
    </w:rPr>
  </w:style>
  <w:style w:type="character" w:customStyle="1" w:styleId="EndNoteBibliographyChar">
    <w:name w:val="EndNote Bibliography Char"/>
    <w:basedOn w:val="DefaultParagraphFont"/>
    <w:link w:val="EndNoteBibliography"/>
    <w:rsid w:val="00EA79BF"/>
    <w:rPr>
      <w:rFonts w:ascii="Times New Roman" w:hAnsi="Times New Roman" w:cs="Times New Roman"/>
      <w:noProof/>
      <w:sz w:val="24"/>
    </w:rPr>
  </w:style>
  <w:style w:type="character" w:customStyle="1" w:styleId="Heading2Char">
    <w:name w:val="Heading 2 Char"/>
    <w:basedOn w:val="DefaultParagraphFont"/>
    <w:link w:val="Heading2"/>
    <w:uiPriority w:val="9"/>
    <w:rsid w:val="00254C54"/>
    <w:rPr>
      <w:rFonts w:asciiTheme="majorBidi" w:eastAsiaTheme="majorEastAsia" w:hAnsiTheme="majorBidi" w:cstheme="majorBidi"/>
      <w:color w:val="2F5496" w:themeColor="accent1" w:themeShade="BF"/>
      <w:sz w:val="24"/>
      <w:szCs w:val="26"/>
    </w:rPr>
  </w:style>
  <w:style w:type="paragraph" w:styleId="Header">
    <w:name w:val="header"/>
    <w:basedOn w:val="Normal"/>
    <w:link w:val="HeaderChar"/>
    <w:uiPriority w:val="99"/>
    <w:unhideWhenUsed/>
    <w:rsid w:val="00F44A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F44AEC"/>
  </w:style>
  <w:style w:type="paragraph" w:styleId="Footer">
    <w:name w:val="footer"/>
    <w:basedOn w:val="Normal"/>
    <w:link w:val="FooterChar"/>
    <w:uiPriority w:val="99"/>
    <w:unhideWhenUsed/>
    <w:rsid w:val="00F44A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F44AEC"/>
  </w:style>
  <w:style w:type="paragraph" w:styleId="ListParagraph">
    <w:name w:val="List Paragraph"/>
    <w:basedOn w:val="Normal"/>
    <w:uiPriority w:val="34"/>
    <w:qFormat/>
    <w:rsid w:val="009C54C2"/>
    <w:pPr>
      <w:ind w:left="720"/>
      <w:contextualSpacing/>
    </w:pPr>
  </w:style>
  <w:style w:type="paragraph" w:customStyle="1" w:styleId="EndNoteBibliographyTitle">
    <w:name w:val="EndNote Bibliography Title"/>
    <w:basedOn w:val="Normal"/>
    <w:link w:val="EndNoteBibliographyTitleChar"/>
    <w:rsid w:val="003536F7"/>
    <w:pPr>
      <w:spacing w:after="0"/>
      <w:jc w:val="center"/>
    </w:pPr>
    <w:rPr>
      <w:rFonts w:ascii="Times New Roman" w:hAnsi="Times New Roman" w:cs="Times New Roman"/>
      <w:noProof/>
      <w:sz w:val="24"/>
    </w:rPr>
  </w:style>
  <w:style w:type="character" w:customStyle="1" w:styleId="EndNoteBibliographyTitleChar">
    <w:name w:val="EndNote Bibliography Title Char"/>
    <w:basedOn w:val="DefaultParagraphFont"/>
    <w:link w:val="EndNoteBibliographyTitle"/>
    <w:rsid w:val="003536F7"/>
    <w:rPr>
      <w:rFonts w:ascii="Times New Roman" w:hAnsi="Times New Roman" w:cs="Times New Roman"/>
      <w:noProof/>
      <w:sz w:val="24"/>
    </w:rPr>
  </w:style>
  <w:style w:type="character" w:styleId="Hyperlink">
    <w:name w:val="Hyperlink"/>
    <w:basedOn w:val="DefaultParagraphFont"/>
    <w:uiPriority w:val="99"/>
    <w:unhideWhenUsed/>
    <w:rsid w:val="003536F7"/>
    <w:rPr>
      <w:color w:val="0563C1" w:themeColor="hyperlink"/>
      <w:u w:val="single"/>
    </w:rPr>
  </w:style>
  <w:style w:type="character" w:styleId="UnresolvedMention">
    <w:name w:val="Unresolved Mention"/>
    <w:basedOn w:val="DefaultParagraphFont"/>
    <w:uiPriority w:val="99"/>
    <w:semiHidden/>
    <w:unhideWhenUsed/>
    <w:rsid w:val="003536F7"/>
    <w:rPr>
      <w:color w:val="605E5C"/>
      <w:shd w:val="clear" w:color="auto" w:fill="E1DFDD"/>
    </w:rPr>
  </w:style>
  <w:style w:type="character" w:styleId="LineNumber">
    <w:name w:val="line number"/>
    <w:basedOn w:val="DefaultParagraphFont"/>
    <w:uiPriority w:val="99"/>
    <w:semiHidden/>
    <w:unhideWhenUsed/>
    <w:rsid w:val="005A193B"/>
  </w:style>
  <w:style w:type="character" w:customStyle="1" w:styleId="Heading3Char">
    <w:name w:val="Heading 3 Char"/>
    <w:basedOn w:val="DefaultParagraphFont"/>
    <w:link w:val="Heading3"/>
    <w:uiPriority w:val="9"/>
    <w:rsid w:val="009A43AA"/>
    <w:rPr>
      <w:rFonts w:asciiTheme="majorHAnsi" w:eastAsiaTheme="majorEastAsia" w:hAnsiTheme="majorHAnsi" w:cstheme="majorBidi"/>
      <w:color w:val="1F3763" w:themeColor="accent1" w:themeShade="7F"/>
      <w:sz w:val="24"/>
      <w:szCs w:val="24"/>
    </w:rPr>
  </w:style>
  <w:style w:type="paragraph" w:styleId="Revision">
    <w:name w:val="Revision"/>
    <w:hidden/>
    <w:uiPriority w:val="99"/>
    <w:semiHidden/>
    <w:rsid w:val="005229FD"/>
    <w:pPr>
      <w:spacing w:after="0" w:line="240" w:lineRule="auto"/>
    </w:pPr>
  </w:style>
  <w:style w:type="table" w:styleId="TableGrid">
    <w:name w:val="Table Grid"/>
    <w:basedOn w:val="TableNormal"/>
    <w:uiPriority w:val="39"/>
    <w:rsid w:val="000C79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3A606D"/>
    <w:pPr>
      <w:spacing w:before="100" w:beforeAutospacing="1" w:after="100" w:afterAutospacing="1" w:line="240" w:lineRule="auto"/>
    </w:pPr>
    <w:rPr>
      <w:rFonts w:ascii="Times New Roman" w:eastAsia="Times New Roman" w:hAnsi="Times New Roman" w:cs="Times New Roman"/>
      <w:sz w:val="24"/>
      <w:szCs w:val="24"/>
    </w:rPr>
  </w:style>
  <w:style w:type="table" w:styleId="GridTable2-Accent5">
    <w:name w:val="Grid Table 2 Accent 5"/>
    <w:basedOn w:val="TableNormal"/>
    <w:uiPriority w:val="47"/>
    <w:rsid w:val="00ED190F"/>
    <w:pPr>
      <w:spacing w:after="0" w:line="240" w:lineRule="auto"/>
    </w:pPr>
    <w:tblPr>
      <w:tblStyleRowBandSize w:val="1"/>
      <w:tblStyleColBandSize w:val="1"/>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2-Accent1">
    <w:name w:val="Grid Table 2 Accent 1"/>
    <w:basedOn w:val="TableNormal"/>
    <w:uiPriority w:val="47"/>
    <w:rsid w:val="00ED190F"/>
    <w:pPr>
      <w:spacing w:after="0" w:line="240" w:lineRule="auto"/>
    </w:pPr>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4-Accent5">
    <w:name w:val="Grid Table 4 Accent 5"/>
    <w:basedOn w:val="TableNormal"/>
    <w:uiPriority w:val="49"/>
    <w:rsid w:val="002D18F7"/>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ListTable6Colorful-Accent1">
    <w:name w:val="List Table 6 Colorful Accent 1"/>
    <w:basedOn w:val="TableNormal"/>
    <w:uiPriority w:val="51"/>
    <w:rsid w:val="002D18F7"/>
    <w:pPr>
      <w:spacing w:after="0" w:line="240" w:lineRule="auto"/>
    </w:pPr>
    <w:rPr>
      <w:color w:val="2F5496" w:themeColor="accent1" w:themeShade="BF"/>
    </w:rPr>
    <w:tblPr>
      <w:tblStyleRowBandSize w:val="1"/>
      <w:tblStyleColBandSize w:val="1"/>
      <w:tblBorders>
        <w:top w:val="single" w:sz="4" w:space="0" w:color="4472C4" w:themeColor="accent1"/>
        <w:bottom w:val="single" w:sz="4" w:space="0" w:color="4472C4" w:themeColor="accent1"/>
      </w:tblBorders>
    </w:tblPr>
    <w:tblStylePr w:type="firstRow">
      <w:rPr>
        <w:b/>
        <w:bCs/>
      </w:rPr>
      <w:tblPr/>
      <w:tcPr>
        <w:tcBorders>
          <w:bottom w:val="single" w:sz="4" w:space="0" w:color="4472C4" w:themeColor="accent1"/>
        </w:tcBorders>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Emphasis">
    <w:name w:val="Emphasis"/>
    <w:basedOn w:val="DefaultParagraphFont"/>
    <w:uiPriority w:val="20"/>
    <w:qFormat/>
    <w:rsid w:val="005A0853"/>
    <w:rPr>
      <w:i/>
      <w:iCs/>
    </w:rPr>
  </w:style>
  <w:style w:type="paragraph" w:styleId="NoSpacing">
    <w:name w:val="No Spacing"/>
    <w:uiPriority w:val="1"/>
    <w:qFormat/>
    <w:rsid w:val="00173684"/>
    <w:pPr>
      <w:spacing w:after="0" w:line="240" w:lineRule="auto"/>
    </w:pPr>
  </w:style>
  <w:style w:type="character" w:customStyle="1" w:styleId="e24kjd">
    <w:name w:val="e24kjd"/>
    <w:basedOn w:val="DefaultParagraphFont"/>
    <w:rsid w:val="00E335D5"/>
  </w:style>
  <w:style w:type="table" w:styleId="PlainTable5">
    <w:name w:val="Plain Table 5"/>
    <w:basedOn w:val="TableNormal"/>
    <w:uiPriority w:val="45"/>
    <w:rsid w:val="00E7226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2-Accent2">
    <w:name w:val="Grid Table 2 Accent 2"/>
    <w:basedOn w:val="TableNormal"/>
    <w:uiPriority w:val="47"/>
    <w:rsid w:val="0097065C"/>
    <w:pPr>
      <w:spacing w:after="0" w:line="240" w:lineRule="auto"/>
    </w:pPr>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customStyle="1" w:styleId="EndNoteCategoryHeading">
    <w:name w:val="EndNote Category Heading"/>
    <w:basedOn w:val="Normal"/>
    <w:link w:val="EndNoteCategoryHeadingChar"/>
    <w:rsid w:val="00A22520"/>
    <w:pPr>
      <w:spacing w:before="120" w:after="120"/>
    </w:pPr>
    <w:rPr>
      <w:b/>
      <w:noProof/>
    </w:rPr>
  </w:style>
  <w:style w:type="character" w:customStyle="1" w:styleId="EndNoteCategoryHeadingChar">
    <w:name w:val="EndNote Category Heading Char"/>
    <w:basedOn w:val="DefaultParagraphFont"/>
    <w:link w:val="EndNoteCategoryHeading"/>
    <w:rsid w:val="00A22520"/>
    <w:rPr>
      <w:b/>
      <w:noProof/>
    </w:rPr>
  </w:style>
  <w:style w:type="character" w:styleId="SubtleEmphasis">
    <w:name w:val="Subtle Emphasis"/>
    <w:basedOn w:val="DefaultParagraphFont"/>
    <w:uiPriority w:val="19"/>
    <w:qFormat/>
    <w:rsid w:val="005B5ED9"/>
    <w:rPr>
      <w:i/>
      <w:iCs/>
      <w:color w:val="404040" w:themeColor="text1" w:themeTint="BF"/>
    </w:rPr>
  </w:style>
  <w:style w:type="character" w:customStyle="1" w:styleId="cf01">
    <w:name w:val="cf01"/>
    <w:basedOn w:val="DefaultParagraphFont"/>
    <w:rsid w:val="003415FF"/>
    <w:rPr>
      <w:rFonts w:ascii="Segoe UI" w:hAnsi="Segoe UI" w:cs="Segoe UI" w:hint="default"/>
      <w:sz w:val="18"/>
      <w:szCs w:val="18"/>
    </w:rPr>
  </w:style>
  <w:style w:type="table" w:styleId="TableGridLight">
    <w:name w:val="Grid Table Light"/>
    <w:basedOn w:val="TableNormal"/>
    <w:uiPriority w:val="40"/>
    <w:rsid w:val="006E400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3577631">
      <w:bodyDiv w:val="1"/>
      <w:marLeft w:val="0"/>
      <w:marRight w:val="0"/>
      <w:marTop w:val="0"/>
      <w:marBottom w:val="0"/>
      <w:divBdr>
        <w:top w:val="none" w:sz="0" w:space="0" w:color="auto"/>
        <w:left w:val="none" w:sz="0" w:space="0" w:color="auto"/>
        <w:bottom w:val="none" w:sz="0" w:space="0" w:color="auto"/>
        <w:right w:val="none" w:sz="0" w:space="0" w:color="auto"/>
      </w:divBdr>
      <w:divsChild>
        <w:div w:id="1974021994">
          <w:marLeft w:val="0"/>
          <w:marRight w:val="0"/>
          <w:marTop w:val="0"/>
          <w:marBottom w:val="0"/>
          <w:divBdr>
            <w:top w:val="none" w:sz="0" w:space="0" w:color="auto"/>
            <w:left w:val="none" w:sz="0" w:space="0" w:color="auto"/>
            <w:bottom w:val="none" w:sz="0" w:space="0" w:color="auto"/>
            <w:right w:val="none" w:sz="0" w:space="0" w:color="auto"/>
          </w:divBdr>
        </w:div>
        <w:div w:id="276912996">
          <w:marLeft w:val="0"/>
          <w:marRight w:val="0"/>
          <w:marTop w:val="0"/>
          <w:marBottom w:val="0"/>
          <w:divBdr>
            <w:top w:val="none" w:sz="0" w:space="0" w:color="auto"/>
            <w:left w:val="none" w:sz="0" w:space="0" w:color="auto"/>
            <w:bottom w:val="none" w:sz="0" w:space="0" w:color="auto"/>
            <w:right w:val="none" w:sz="0" w:space="0" w:color="auto"/>
          </w:divBdr>
        </w:div>
      </w:divsChild>
    </w:div>
    <w:div w:id="277878084">
      <w:bodyDiv w:val="1"/>
      <w:marLeft w:val="0"/>
      <w:marRight w:val="0"/>
      <w:marTop w:val="0"/>
      <w:marBottom w:val="0"/>
      <w:divBdr>
        <w:top w:val="none" w:sz="0" w:space="0" w:color="auto"/>
        <w:left w:val="none" w:sz="0" w:space="0" w:color="auto"/>
        <w:bottom w:val="none" w:sz="0" w:space="0" w:color="auto"/>
        <w:right w:val="none" w:sz="0" w:space="0" w:color="auto"/>
      </w:divBdr>
    </w:div>
    <w:div w:id="386027989">
      <w:bodyDiv w:val="1"/>
      <w:marLeft w:val="0"/>
      <w:marRight w:val="0"/>
      <w:marTop w:val="0"/>
      <w:marBottom w:val="0"/>
      <w:divBdr>
        <w:top w:val="none" w:sz="0" w:space="0" w:color="auto"/>
        <w:left w:val="none" w:sz="0" w:space="0" w:color="auto"/>
        <w:bottom w:val="none" w:sz="0" w:space="0" w:color="auto"/>
        <w:right w:val="none" w:sz="0" w:space="0" w:color="auto"/>
      </w:divBdr>
      <w:divsChild>
        <w:div w:id="2113236346">
          <w:marLeft w:val="0"/>
          <w:marRight w:val="0"/>
          <w:marTop w:val="0"/>
          <w:marBottom w:val="0"/>
          <w:divBdr>
            <w:top w:val="none" w:sz="0" w:space="0" w:color="auto"/>
            <w:left w:val="none" w:sz="0" w:space="0" w:color="auto"/>
            <w:bottom w:val="none" w:sz="0" w:space="0" w:color="auto"/>
            <w:right w:val="none" w:sz="0" w:space="0" w:color="auto"/>
          </w:divBdr>
        </w:div>
      </w:divsChild>
    </w:div>
    <w:div w:id="538785388">
      <w:bodyDiv w:val="1"/>
      <w:marLeft w:val="0"/>
      <w:marRight w:val="0"/>
      <w:marTop w:val="0"/>
      <w:marBottom w:val="0"/>
      <w:divBdr>
        <w:top w:val="none" w:sz="0" w:space="0" w:color="auto"/>
        <w:left w:val="none" w:sz="0" w:space="0" w:color="auto"/>
        <w:bottom w:val="none" w:sz="0" w:space="0" w:color="auto"/>
        <w:right w:val="none" w:sz="0" w:space="0" w:color="auto"/>
      </w:divBdr>
    </w:div>
    <w:div w:id="543446522">
      <w:bodyDiv w:val="1"/>
      <w:marLeft w:val="0"/>
      <w:marRight w:val="0"/>
      <w:marTop w:val="0"/>
      <w:marBottom w:val="0"/>
      <w:divBdr>
        <w:top w:val="none" w:sz="0" w:space="0" w:color="auto"/>
        <w:left w:val="none" w:sz="0" w:space="0" w:color="auto"/>
        <w:bottom w:val="none" w:sz="0" w:space="0" w:color="auto"/>
        <w:right w:val="none" w:sz="0" w:space="0" w:color="auto"/>
      </w:divBdr>
    </w:div>
    <w:div w:id="619653139">
      <w:bodyDiv w:val="1"/>
      <w:marLeft w:val="0"/>
      <w:marRight w:val="0"/>
      <w:marTop w:val="0"/>
      <w:marBottom w:val="0"/>
      <w:divBdr>
        <w:top w:val="none" w:sz="0" w:space="0" w:color="auto"/>
        <w:left w:val="none" w:sz="0" w:space="0" w:color="auto"/>
        <w:bottom w:val="none" w:sz="0" w:space="0" w:color="auto"/>
        <w:right w:val="none" w:sz="0" w:space="0" w:color="auto"/>
      </w:divBdr>
      <w:divsChild>
        <w:div w:id="2106415571">
          <w:marLeft w:val="0"/>
          <w:marRight w:val="0"/>
          <w:marTop w:val="0"/>
          <w:marBottom w:val="0"/>
          <w:divBdr>
            <w:top w:val="none" w:sz="0" w:space="0" w:color="auto"/>
            <w:left w:val="none" w:sz="0" w:space="0" w:color="auto"/>
            <w:bottom w:val="none" w:sz="0" w:space="0" w:color="auto"/>
            <w:right w:val="none" w:sz="0" w:space="0" w:color="auto"/>
          </w:divBdr>
          <w:divsChild>
            <w:div w:id="950278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9046947">
      <w:bodyDiv w:val="1"/>
      <w:marLeft w:val="0"/>
      <w:marRight w:val="0"/>
      <w:marTop w:val="0"/>
      <w:marBottom w:val="0"/>
      <w:divBdr>
        <w:top w:val="none" w:sz="0" w:space="0" w:color="auto"/>
        <w:left w:val="none" w:sz="0" w:space="0" w:color="auto"/>
        <w:bottom w:val="none" w:sz="0" w:space="0" w:color="auto"/>
        <w:right w:val="none" w:sz="0" w:space="0" w:color="auto"/>
      </w:divBdr>
    </w:div>
    <w:div w:id="672299617">
      <w:bodyDiv w:val="1"/>
      <w:marLeft w:val="0"/>
      <w:marRight w:val="0"/>
      <w:marTop w:val="0"/>
      <w:marBottom w:val="0"/>
      <w:divBdr>
        <w:top w:val="none" w:sz="0" w:space="0" w:color="auto"/>
        <w:left w:val="none" w:sz="0" w:space="0" w:color="auto"/>
        <w:bottom w:val="none" w:sz="0" w:space="0" w:color="auto"/>
        <w:right w:val="none" w:sz="0" w:space="0" w:color="auto"/>
      </w:divBdr>
      <w:divsChild>
        <w:div w:id="79183711">
          <w:marLeft w:val="0"/>
          <w:marRight w:val="0"/>
          <w:marTop w:val="0"/>
          <w:marBottom w:val="0"/>
          <w:divBdr>
            <w:top w:val="none" w:sz="0" w:space="0" w:color="auto"/>
            <w:left w:val="none" w:sz="0" w:space="0" w:color="auto"/>
            <w:bottom w:val="none" w:sz="0" w:space="0" w:color="auto"/>
            <w:right w:val="none" w:sz="0" w:space="0" w:color="auto"/>
          </w:divBdr>
          <w:divsChild>
            <w:div w:id="995306706">
              <w:marLeft w:val="0"/>
              <w:marRight w:val="0"/>
              <w:marTop w:val="0"/>
              <w:marBottom w:val="0"/>
              <w:divBdr>
                <w:top w:val="none" w:sz="0" w:space="0" w:color="auto"/>
                <w:left w:val="none" w:sz="0" w:space="0" w:color="auto"/>
                <w:bottom w:val="none" w:sz="0" w:space="0" w:color="auto"/>
                <w:right w:val="none" w:sz="0" w:space="0" w:color="auto"/>
              </w:divBdr>
              <w:divsChild>
                <w:div w:id="226383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3276047">
      <w:bodyDiv w:val="1"/>
      <w:marLeft w:val="0"/>
      <w:marRight w:val="0"/>
      <w:marTop w:val="0"/>
      <w:marBottom w:val="0"/>
      <w:divBdr>
        <w:top w:val="none" w:sz="0" w:space="0" w:color="auto"/>
        <w:left w:val="none" w:sz="0" w:space="0" w:color="auto"/>
        <w:bottom w:val="none" w:sz="0" w:space="0" w:color="auto"/>
        <w:right w:val="none" w:sz="0" w:space="0" w:color="auto"/>
      </w:divBdr>
      <w:divsChild>
        <w:div w:id="2059429381">
          <w:marLeft w:val="0"/>
          <w:marRight w:val="0"/>
          <w:marTop w:val="0"/>
          <w:marBottom w:val="0"/>
          <w:divBdr>
            <w:top w:val="none" w:sz="0" w:space="0" w:color="auto"/>
            <w:left w:val="none" w:sz="0" w:space="0" w:color="auto"/>
            <w:bottom w:val="none" w:sz="0" w:space="0" w:color="auto"/>
            <w:right w:val="none" w:sz="0" w:space="0" w:color="auto"/>
          </w:divBdr>
        </w:div>
        <w:div w:id="1783190161">
          <w:marLeft w:val="0"/>
          <w:marRight w:val="0"/>
          <w:marTop w:val="0"/>
          <w:marBottom w:val="0"/>
          <w:divBdr>
            <w:top w:val="none" w:sz="0" w:space="0" w:color="auto"/>
            <w:left w:val="none" w:sz="0" w:space="0" w:color="auto"/>
            <w:bottom w:val="none" w:sz="0" w:space="0" w:color="auto"/>
            <w:right w:val="none" w:sz="0" w:space="0" w:color="auto"/>
          </w:divBdr>
        </w:div>
      </w:divsChild>
    </w:div>
    <w:div w:id="1121803049">
      <w:bodyDiv w:val="1"/>
      <w:marLeft w:val="0"/>
      <w:marRight w:val="0"/>
      <w:marTop w:val="0"/>
      <w:marBottom w:val="0"/>
      <w:divBdr>
        <w:top w:val="none" w:sz="0" w:space="0" w:color="auto"/>
        <w:left w:val="none" w:sz="0" w:space="0" w:color="auto"/>
        <w:bottom w:val="none" w:sz="0" w:space="0" w:color="auto"/>
        <w:right w:val="none" w:sz="0" w:space="0" w:color="auto"/>
      </w:divBdr>
    </w:div>
    <w:div w:id="1170409176">
      <w:bodyDiv w:val="1"/>
      <w:marLeft w:val="0"/>
      <w:marRight w:val="0"/>
      <w:marTop w:val="0"/>
      <w:marBottom w:val="0"/>
      <w:divBdr>
        <w:top w:val="none" w:sz="0" w:space="0" w:color="auto"/>
        <w:left w:val="none" w:sz="0" w:space="0" w:color="auto"/>
        <w:bottom w:val="none" w:sz="0" w:space="0" w:color="auto"/>
        <w:right w:val="none" w:sz="0" w:space="0" w:color="auto"/>
      </w:divBdr>
    </w:div>
    <w:div w:id="1184132487">
      <w:bodyDiv w:val="1"/>
      <w:marLeft w:val="0"/>
      <w:marRight w:val="0"/>
      <w:marTop w:val="0"/>
      <w:marBottom w:val="0"/>
      <w:divBdr>
        <w:top w:val="none" w:sz="0" w:space="0" w:color="auto"/>
        <w:left w:val="none" w:sz="0" w:space="0" w:color="auto"/>
        <w:bottom w:val="none" w:sz="0" w:space="0" w:color="auto"/>
        <w:right w:val="none" w:sz="0" w:space="0" w:color="auto"/>
      </w:divBdr>
    </w:div>
    <w:div w:id="1266767568">
      <w:bodyDiv w:val="1"/>
      <w:marLeft w:val="0"/>
      <w:marRight w:val="0"/>
      <w:marTop w:val="0"/>
      <w:marBottom w:val="0"/>
      <w:divBdr>
        <w:top w:val="none" w:sz="0" w:space="0" w:color="auto"/>
        <w:left w:val="none" w:sz="0" w:space="0" w:color="auto"/>
        <w:bottom w:val="none" w:sz="0" w:space="0" w:color="auto"/>
        <w:right w:val="none" w:sz="0" w:space="0" w:color="auto"/>
      </w:divBdr>
    </w:div>
    <w:div w:id="1293169377">
      <w:bodyDiv w:val="1"/>
      <w:marLeft w:val="0"/>
      <w:marRight w:val="0"/>
      <w:marTop w:val="0"/>
      <w:marBottom w:val="0"/>
      <w:divBdr>
        <w:top w:val="none" w:sz="0" w:space="0" w:color="auto"/>
        <w:left w:val="none" w:sz="0" w:space="0" w:color="auto"/>
        <w:bottom w:val="none" w:sz="0" w:space="0" w:color="auto"/>
        <w:right w:val="none" w:sz="0" w:space="0" w:color="auto"/>
      </w:divBdr>
    </w:div>
    <w:div w:id="1300190943">
      <w:bodyDiv w:val="1"/>
      <w:marLeft w:val="0"/>
      <w:marRight w:val="0"/>
      <w:marTop w:val="0"/>
      <w:marBottom w:val="0"/>
      <w:divBdr>
        <w:top w:val="none" w:sz="0" w:space="0" w:color="auto"/>
        <w:left w:val="none" w:sz="0" w:space="0" w:color="auto"/>
        <w:bottom w:val="none" w:sz="0" w:space="0" w:color="auto"/>
        <w:right w:val="none" w:sz="0" w:space="0" w:color="auto"/>
      </w:divBdr>
    </w:div>
    <w:div w:id="1584876487">
      <w:bodyDiv w:val="1"/>
      <w:marLeft w:val="0"/>
      <w:marRight w:val="0"/>
      <w:marTop w:val="0"/>
      <w:marBottom w:val="0"/>
      <w:divBdr>
        <w:top w:val="none" w:sz="0" w:space="0" w:color="auto"/>
        <w:left w:val="none" w:sz="0" w:space="0" w:color="auto"/>
        <w:bottom w:val="none" w:sz="0" w:space="0" w:color="auto"/>
        <w:right w:val="none" w:sz="0" w:space="0" w:color="auto"/>
      </w:divBdr>
    </w:div>
    <w:div w:id="1663579360">
      <w:bodyDiv w:val="1"/>
      <w:marLeft w:val="0"/>
      <w:marRight w:val="0"/>
      <w:marTop w:val="0"/>
      <w:marBottom w:val="0"/>
      <w:divBdr>
        <w:top w:val="none" w:sz="0" w:space="0" w:color="auto"/>
        <w:left w:val="none" w:sz="0" w:space="0" w:color="auto"/>
        <w:bottom w:val="none" w:sz="0" w:space="0" w:color="auto"/>
        <w:right w:val="none" w:sz="0" w:space="0" w:color="auto"/>
      </w:divBdr>
    </w:div>
    <w:div w:id="1668315489">
      <w:bodyDiv w:val="1"/>
      <w:marLeft w:val="0"/>
      <w:marRight w:val="0"/>
      <w:marTop w:val="0"/>
      <w:marBottom w:val="0"/>
      <w:divBdr>
        <w:top w:val="none" w:sz="0" w:space="0" w:color="auto"/>
        <w:left w:val="none" w:sz="0" w:space="0" w:color="auto"/>
        <w:bottom w:val="none" w:sz="0" w:space="0" w:color="auto"/>
        <w:right w:val="none" w:sz="0" w:space="0" w:color="auto"/>
      </w:divBdr>
    </w:div>
    <w:div w:id="1696080126">
      <w:bodyDiv w:val="1"/>
      <w:marLeft w:val="0"/>
      <w:marRight w:val="0"/>
      <w:marTop w:val="0"/>
      <w:marBottom w:val="0"/>
      <w:divBdr>
        <w:top w:val="none" w:sz="0" w:space="0" w:color="auto"/>
        <w:left w:val="none" w:sz="0" w:space="0" w:color="auto"/>
        <w:bottom w:val="none" w:sz="0" w:space="0" w:color="auto"/>
        <w:right w:val="none" w:sz="0" w:space="0" w:color="auto"/>
      </w:divBdr>
    </w:div>
    <w:div w:id="1844392193">
      <w:bodyDiv w:val="1"/>
      <w:marLeft w:val="0"/>
      <w:marRight w:val="0"/>
      <w:marTop w:val="0"/>
      <w:marBottom w:val="0"/>
      <w:divBdr>
        <w:top w:val="none" w:sz="0" w:space="0" w:color="auto"/>
        <w:left w:val="none" w:sz="0" w:space="0" w:color="auto"/>
        <w:bottom w:val="none" w:sz="0" w:space="0" w:color="auto"/>
        <w:right w:val="none" w:sz="0" w:space="0" w:color="auto"/>
      </w:divBdr>
    </w:div>
    <w:div w:id="2090074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tiff"/><Relationship Id="rId18" Type="http://schemas.openxmlformats.org/officeDocument/2006/relationships/image" Target="media/image7.tiff"/><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1.tiff"/><Relationship Id="rId17" Type="http://schemas.openxmlformats.org/officeDocument/2006/relationships/image" Target="media/image6.tiff"/><Relationship Id="rId2" Type="http://schemas.openxmlformats.org/officeDocument/2006/relationships/customXml" Target="../customXml/item2.xml"/><Relationship Id="rId16" Type="http://schemas.openxmlformats.org/officeDocument/2006/relationships/image" Target="media/image5.tif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oftware.broadinstitute.org/morpheus" TargetMode="External"/><Relationship Id="rId5" Type="http://schemas.openxmlformats.org/officeDocument/2006/relationships/numbering" Target="numbering.xml"/><Relationship Id="rId15" Type="http://schemas.openxmlformats.org/officeDocument/2006/relationships/image" Target="media/image4.tiff"/><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tiff"/><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3FC55D1DEF7304887BCBD38D5C81F8F" ma:contentTypeVersion="15" ma:contentTypeDescription="Create a new document." ma:contentTypeScope="" ma:versionID="f3c29e4a0e25db204859ff16e5836862">
  <xsd:schema xmlns:xsd="http://www.w3.org/2001/XMLSchema" xmlns:xs="http://www.w3.org/2001/XMLSchema" xmlns:p="http://schemas.microsoft.com/office/2006/metadata/properties" xmlns:ns3="96bed17c-f498-4707-b12a-aaf38ffc252e" xmlns:ns4="b8d4f493-1f15-40ec-a50c-fb334238712c" targetNamespace="http://schemas.microsoft.com/office/2006/metadata/properties" ma:root="true" ma:fieldsID="5654fc9e3b605961bd76cdbb6af0171a" ns3:_="" ns4:_="">
    <xsd:import namespace="96bed17c-f498-4707-b12a-aaf38ffc252e"/>
    <xsd:import namespace="b8d4f493-1f15-40ec-a50c-fb334238712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Location" minOccurs="0"/>
                <xsd:element ref="ns4:MediaServiceGenerationTime" minOccurs="0"/>
                <xsd:element ref="ns4:MediaServiceEventHashCode" minOccurs="0"/>
                <xsd:element ref="ns4:MediaServiceAutoKeyPoints" minOccurs="0"/>
                <xsd:element ref="ns4:MediaServiceKeyPoints" minOccurs="0"/>
                <xsd:element ref="ns4:MediaLengthInSecond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bed17c-f498-4707-b12a-aaf38ffc252e"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8d4f493-1f15-40ec-a50c-fb334238712c"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Location" ma:index="16"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b8d4f493-1f15-40ec-a50c-fb334238712c" xsi:nil="true"/>
  </documentManagement>
</p:properties>
</file>

<file path=customXml/itemProps1.xml><?xml version="1.0" encoding="utf-8"?>
<ds:datastoreItem xmlns:ds="http://schemas.openxmlformats.org/officeDocument/2006/customXml" ds:itemID="{39B55281-C126-41D0-9E13-0C7D7A37129E}">
  <ds:schemaRefs>
    <ds:schemaRef ds:uri="http://schemas.openxmlformats.org/officeDocument/2006/bibliography"/>
  </ds:schemaRefs>
</ds:datastoreItem>
</file>

<file path=customXml/itemProps2.xml><?xml version="1.0" encoding="utf-8"?>
<ds:datastoreItem xmlns:ds="http://schemas.openxmlformats.org/officeDocument/2006/customXml" ds:itemID="{16BF5919-2B09-45D5-81FC-3CF25DD49D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6bed17c-f498-4707-b12a-aaf38ffc252e"/>
    <ds:schemaRef ds:uri="b8d4f493-1f15-40ec-a50c-fb334238712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0BD7C1C-6F37-435C-9AB5-85F0EA92FE63}">
  <ds:schemaRefs>
    <ds:schemaRef ds:uri="http://schemas.microsoft.com/sharepoint/v3/contenttype/forms"/>
  </ds:schemaRefs>
</ds:datastoreItem>
</file>

<file path=customXml/itemProps4.xml><?xml version="1.0" encoding="utf-8"?>
<ds:datastoreItem xmlns:ds="http://schemas.openxmlformats.org/officeDocument/2006/customXml" ds:itemID="{DE40F5B0-E0BB-4462-B826-445D059F785C}">
  <ds:schemaRefs>
    <ds:schemaRef ds:uri="http://schemas.microsoft.com/office/2006/metadata/properties"/>
    <ds:schemaRef ds:uri="http://schemas.microsoft.com/office/infopath/2007/PartnerControls"/>
    <ds:schemaRef ds:uri="b8d4f493-1f15-40ec-a50c-fb334238712c"/>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42</Pages>
  <Words>15348</Words>
  <Characters>87490</Characters>
  <Application>Microsoft Office Word</Application>
  <DocSecurity>0</DocSecurity>
  <Lines>729</Lines>
  <Paragraphs>205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Yuen Wuen Ma</dc:creator>
  <cp:keywords/>
  <dc:description/>
  <cp:lastModifiedBy>Jessica Yuen Wuen Ma</cp:lastModifiedBy>
  <cp:revision>3</cp:revision>
  <cp:lastPrinted>2023-01-23T00:28:00Z</cp:lastPrinted>
  <dcterms:created xsi:type="dcterms:W3CDTF">2023-02-09T12:31:00Z</dcterms:created>
  <dcterms:modified xsi:type="dcterms:W3CDTF">2024-06-12T07:42:00Z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0x01010053FC55D1DEF7304887BCBD38D5C81F8F</vt:lpwstr>
  </property>
</Properties>
</file>