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D8AE73" w14:textId="77777777" w:rsidR="00475348" w:rsidRDefault="0021333E">
      <w:pPr>
        <w:spacing w:line="480" w:lineRule="auto"/>
        <w:rPr>
          <w:rFonts w:ascii="Times New Roman" w:hAnsi="Times New Roman"/>
          <w:b/>
          <w:sz w:val="24"/>
        </w:rPr>
      </w:pPr>
      <w:r w:rsidRPr="00FF62F6">
        <w:rPr>
          <w:rFonts w:ascii="Times New Roman" w:hAnsi="Times New Roman"/>
          <w:b/>
          <w:sz w:val="24"/>
        </w:rPr>
        <w:t>Transforming t</w:t>
      </w:r>
      <w:r w:rsidR="004757AC" w:rsidRPr="00FF62F6">
        <w:rPr>
          <w:rFonts w:ascii="Times New Roman" w:hAnsi="Times New Roman"/>
          <w:b/>
          <w:sz w:val="24"/>
        </w:rPr>
        <w:t>rans</w:t>
      </w:r>
      <w:r w:rsidR="00F22E7F" w:rsidRPr="00FF62F6">
        <w:rPr>
          <w:rFonts w:ascii="Times New Roman" w:hAnsi="Times New Roman"/>
          <w:b/>
          <w:sz w:val="24"/>
        </w:rPr>
        <w:t xml:space="preserve">port planning in the </w:t>
      </w:r>
      <w:proofErr w:type="spellStart"/>
      <w:r w:rsidR="00F22E7F" w:rsidRPr="00FF62F6">
        <w:rPr>
          <w:rFonts w:ascii="Times New Roman" w:hAnsi="Times New Roman"/>
          <w:b/>
          <w:sz w:val="24"/>
        </w:rPr>
        <w:t>postpolitical</w:t>
      </w:r>
      <w:proofErr w:type="spellEnd"/>
      <w:r w:rsidRPr="00FF62F6">
        <w:rPr>
          <w:rFonts w:ascii="Times New Roman" w:hAnsi="Times New Roman"/>
          <w:b/>
          <w:sz w:val="24"/>
        </w:rPr>
        <w:t xml:space="preserve"> era</w:t>
      </w:r>
    </w:p>
    <w:p w14:paraId="5CA94805" w14:textId="77777777" w:rsidR="00FF62F6" w:rsidRPr="00FF62F6" w:rsidRDefault="00FF62F6">
      <w:pPr>
        <w:spacing w:line="480" w:lineRule="auto"/>
        <w:rPr>
          <w:rFonts w:ascii="Times New Roman" w:hAnsi="Times New Roman"/>
          <w:b/>
          <w:sz w:val="24"/>
        </w:rPr>
      </w:pPr>
      <w:r>
        <w:rPr>
          <w:rFonts w:ascii="Times New Roman" w:hAnsi="Times New Roman"/>
          <w:b/>
          <w:sz w:val="24"/>
        </w:rPr>
        <w:t>Crystal Legacy</w:t>
      </w:r>
    </w:p>
    <w:p w14:paraId="653CC447" w14:textId="77777777" w:rsidR="00475348" w:rsidRPr="00FF62F6" w:rsidRDefault="008C75B8">
      <w:pPr>
        <w:spacing w:line="480" w:lineRule="auto"/>
        <w:rPr>
          <w:rFonts w:ascii="Times New Roman" w:hAnsi="Times New Roman"/>
          <w:b/>
          <w:sz w:val="24"/>
        </w:rPr>
      </w:pPr>
      <w:r w:rsidRPr="00FF62F6">
        <w:rPr>
          <w:rFonts w:ascii="Times New Roman" w:hAnsi="Times New Roman"/>
          <w:b/>
          <w:sz w:val="24"/>
        </w:rPr>
        <w:t>Abstract</w:t>
      </w:r>
    </w:p>
    <w:p w14:paraId="6742B72D" w14:textId="77777777" w:rsidR="00475348" w:rsidRPr="00FF62F6" w:rsidRDefault="00475348">
      <w:pPr>
        <w:spacing w:line="240" w:lineRule="auto"/>
        <w:rPr>
          <w:rFonts w:ascii="Times New Roman" w:hAnsi="Times New Roman"/>
          <w:sz w:val="24"/>
        </w:rPr>
      </w:pPr>
      <w:r w:rsidRPr="00FF62F6">
        <w:rPr>
          <w:rFonts w:ascii="Times New Roman" w:hAnsi="Times New Roman"/>
          <w:sz w:val="24"/>
        </w:rPr>
        <w:t xml:space="preserve">The aim of this paper is to examine how the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era of planning has created both binaries and intersections in the reimaging of transport futures and how the latter precipitates a redefinition of democratic transport prioritisation.  Focusing particularly on the point in the transport planning process when urban transport priorities are identified, the paper explores how c</w:t>
      </w:r>
      <w:r w:rsidR="00F705D2" w:rsidRPr="00FF62F6">
        <w:rPr>
          <w:rFonts w:ascii="Times New Roman" w:hAnsi="Times New Roman"/>
          <w:sz w:val="24"/>
        </w:rPr>
        <w:t>itizens</w:t>
      </w:r>
      <w:r w:rsidRPr="00FF62F6">
        <w:rPr>
          <w:rFonts w:ascii="Times New Roman" w:hAnsi="Times New Roman"/>
          <w:sz w:val="24"/>
        </w:rPr>
        <w:t xml:space="preserve"> respond to the inherently political, yet not always democratic, aspects of setting transport investment priorities. This relationship is investigated through a single case study of Melbourne, Australia where a 6 kilometre inner city road tunnel was deemed a ‘done deal’ by elected officials in the lead up to a s</w:t>
      </w:r>
      <w:bookmarkStart w:id="0" w:name="GoBack"/>
      <w:bookmarkEnd w:id="0"/>
      <w:r w:rsidRPr="00FF62F6">
        <w:rPr>
          <w:rFonts w:ascii="Times New Roman" w:hAnsi="Times New Roman"/>
          <w:sz w:val="24"/>
        </w:rPr>
        <w:t xml:space="preserve">tate election, removing the controversial project from open public scrutiny.  Drawing upon 15 semi-structured interviews with community campaigners opposing the proposed East West Link road tunnel, this </w:t>
      </w:r>
      <w:r w:rsidR="00F55A95" w:rsidRPr="00FF62F6">
        <w:rPr>
          <w:rFonts w:ascii="Times New Roman" w:hAnsi="Times New Roman"/>
          <w:sz w:val="24"/>
        </w:rPr>
        <w:t>analysis</w:t>
      </w:r>
      <w:r w:rsidRPr="00FF62F6">
        <w:rPr>
          <w:rFonts w:ascii="Times New Roman" w:hAnsi="Times New Roman"/>
          <w:sz w:val="24"/>
        </w:rPr>
        <w:t xml:space="preserve"> reveals how community-based groups and individual residents alike can evolve beyond NIMBY-focused agitation to garner a spatially dispersed re-po</w:t>
      </w:r>
      <w:r w:rsidR="00A06D56" w:rsidRPr="00FF62F6">
        <w:rPr>
          <w:rFonts w:ascii="Times New Roman" w:hAnsi="Times New Roman"/>
          <w:sz w:val="24"/>
        </w:rPr>
        <w:t xml:space="preserve">liticisation of urban transport </w:t>
      </w:r>
      <w:r w:rsidRPr="00FF62F6">
        <w:rPr>
          <w:rFonts w:ascii="Times New Roman" w:hAnsi="Times New Roman"/>
          <w:sz w:val="24"/>
        </w:rPr>
        <w:t xml:space="preserve">priorities.  </w:t>
      </w:r>
      <w:r w:rsidR="00F55A95" w:rsidRPr="00FF62F6">
        <w:rPr>
          <w:rFonts w:ascii="Times New Roman" w:hAnsi="Times New Roman"/>
          <w:sz w:val="24"/>
        </w:rPr>
        <w:t>Wh</w:t>
      </w:r>
      <w:r w:rsidR="00BF61FA" w:rsidRPr="00FF62F6">
        <w:rPr>
          <w:rFonts w:ascii="Times New Roman" w:hAnsi="Times New Roman"/>
          <w:sz w:val="24"/>
        </w:rPr>
        <w:t xml:space="preserve">ile the </w:t>
      </w:r>
      <w:proofErr w:type="spellStart"/>
      <w:r w:rsidR="00BF61FA" w:rsidRPr="00FF62F6">
        <w:rPr>
          <w:rFonts w:ascii="Times New Roman" w:hAnsi="Times New Roman"/>
          <w:sz w:val="24"/>
        </w:rPr>
        <w:t>postpolitical</w:t>
      </w:r>
      <w:proofErr w:type="spellEnd"/>
      <w:r w:rsidRPr="00FF62F6">
        <w:rPr>
          <w:rFonts w:ascii="Times New Roman" w:hAnsi="Times New Roman"/>
          <w:sz w:val="24"/>
        </w:rPr>
        <w:t xml:space="preserve"> framing of infrastructure delivery introduces a binary between state interv</w:t>
      </w:r>
      <w:r w:rsidR="00F705D2" w:rsidRPr="00FF62F6">
        <w:rPr>
          <w:rFonts w:ascii="Times New Roman" w:hAnsi="Times New Roman"/>
          <w:sz w:val="24"/>
        </w:rPr>
        <w:t>entionist planning and citizen</w:t>
      </w:r>
      <w:r w:rsidRPr="00FF62F6">
        <w:rPr>
          <w:rFonts w:ascii="Times New Roman" w:hAnsi="Times New Roman"/>
          <w:sz w:val="24"/>
        </w:rPr>
        <w:t xml:space="preserve"> opposition, it is the mobilisation of action through the spaces of intersection where new </w:t>
      </w:r>
      <w:r w:rsidR="00450128" w:rsidRPr="00FF62F6">
        <w:rPr>
          <w:rFonts w:ascii="Times New Roman" w:hAnsi="Times New Roman"/>
          <w:sz w:val="24"/>
        </w:rPr>
        <w:t>political</w:t>
      </w:r>
      <w:r w:rsidRPr="00FF62F6">
        <w:rPr>
          <w:rFonts w:ascii="Times New Roman" w:hAnsi="Times New Roman"/>
          <w:sz w:val="24"/>
        </w:rPr>
        <w:t xml:space="preserve"> paradigms for transport planning are created. </w:t>
      </w:r>
    </w:p>
    <w:p w14:paraId="057A1BF5" w14:textId="77777777" w:rsidR="00450128" w:rsidRPr="00FF62F6" w:rsidRDefault="00450128">
      <w:pPr>
        <w:spacing w:line="240" w:lineRule="auto"/>
        <w:rPr>
          <w:rFonts w:ascii="Times New Roman" w:hAnsi="Times New Roman"/>
          <w:sz w:val="24"/>
        </w:rPr>
      </w:pPr>
    </w:p>
    <w:p w14:paraId="388F3AFB" w14:textId="77777777" w:rsidR="00450128" w:rsidRPr="00FF62F6" w:rsidRDefault="00450128">
      <w:pPr>
        <w:spacing w:line="240" w:lineRule="auto"/>
        <w:rPr>
          <w:rFonts w:ascii="Times New Roman" w:hAnsi="Times New Roman"/>
          <w:sz w:val="24"/>
        </w:rPr>
      </w:pPr>
      <w:r w:rsidRPr="00FF62F6">
        <w:rPr>
          <w:rFonts w:ascii="Times New Roman" w:hAnsi="Times New Roman"/>
          <w:sz w:val="24"/>
        </w:rPr>
        <w:t xml:space="preserve">Key words: </w:t>
      </w:r>
      <w:proofErr w:type="spellStart"/>
      <w:r w:rsidR="004757AC" w:rsidRPr="00FF62F6">
        <w:rPr>
          <w:rFonts w:ascii="Times New Roman" w:hAnsi="Times New Roman"/>
          <w:sz w:val="24"/>
        </w:rPr>
        <w:t>post</w:t>
      </w:r>
      <w:r w:rsidRPr="00FF62F6">
        <w:rPr>
          <w:rFonts w:ascii="Times New Roman" w:hAnsi="Times New Roman"/>
          <w:sz w:val="24"/>
        </w:rPr>
        <w:t>political</w:t>
      </w:r>
      <w:proofErr w:type="spellEnd"/>
      <w:r w:rsidRPr="00FF62F6">
        <w:rPr>
          <w:rFonts w:ascii="Times New Roman" w:hAnsi="Times New Roman"/>
          <w:sz w:val="24"/>
        </w:rPr>
        <w:t>,</w:t>
      </w:r>
      <w:r w:rsidR="0021333E" w:rsidRPr="00FF62F6">
        <w:rPr>
          <w:rFonts w:ascii="Times New Roman" w:hAnsi="Times New Roman"/>
          <w:sz w:val="24"/>
        </w:rPr>
        <w:t xml:space="preserve"> urban politics,</w:t>
      </w:r>
      <w:r w:rsidRPr="00FF62F6">
        <w:rPr>
          <w:rFonts w:ascii="Times New Roman" w:hAnsi="Times New Roman"/>
          <w:sz w:val="24"/>
        </w:rPr>
        <w:t xml:space="preserve"> transport, </w:t>
      </w:r>
      <w:r w:rsidR="004757AC" w:rsidRPr="00FF62F6">
        <w:rPr>
          <w:rFonts w:ascii="Times New Roman" w:hAnsi="Times New Roman"/>
          <w:sz w:val="24"/>
        </w:rPr>
        <w:t xml:space="preserve">urban </w:t>
      </w:r>
      <w:r w:rsidRPr="00FF62F6">
        <w:rPr>
          <w:rFonts w:ascii="Times New Roman" w:hAnsi="Times New Roman"/>
          <w:sz w:val="24"/>
        </w:rPr>
        <w:t>governance, Australia</w:t>
      </w:r>
    </w:p>
    <w:p w14:paraId="69D672C4" w14:textId="77777777" w:rsidR="00475348" w:rsidRPr="00FF62F6" w:rsidRDefault="00475348">
      <w:pPr>
        <w:spacing w:line="240" w:lineRule="auto"/>
        <w:rPr>
          <w:rFonts w:ascii="Times New Roman" w:hAnsi="Times New Roman"/>
          <w:sz w:val="24"/>
        </w:rPr>
      </w:pPr>
    </w:p>
    <w:p w14:paraId="62FDC342" w14:textId="77777777" w:rsidR="00475348" w:rsidRPr="00FF62F6" w:rsidRDefault="00475348">
      <w:pPr>
        <w:pStyle w:val="FreeForm"/>
        <w:rPr>
          <w:rFonts w:ascii="Times New Roman" w:hAnsi="Times New Roman"/>
          <w:b/>
          <w:sz w:val="24"/>
        </w:rPr>
      </w:pPr>
      <w:r w:rsidRPr="00FF62F6">
        <w:br w:type="page"/>
      </w:r>
      <w:r w:rsidRPr="00FF62F6">
        <w:rPr>
          <w:rFonts w:ascii="Times New Roman" w:hAnsi="Times New Roman"/>
          <w:b/>
          <w:sz w:val="24"/>
        </w:rPr>
        <w:lastRenderedPageBreak/>
        <w:t>Introduction</w:t>
      </w:r>
    </w:p>
    <w:p w14:paraId="3C38B70F" w14:textId="77777777" w:rsidR="001206AC" w:rsidRPr="00FF62F6" w:rsidRDefault="00AA7C71">
      <w:pPr>
        <w:spacing w:line="480" w:lineRule="auto"/>
        <w:rPr>
          <w:rFonts w:ascii="Times New Roman" w:hAnsi="Times New Roman"/>
          <w:sz w:val="24"/>
        </w:rPr>
      </w:pPr>
      <w:r w:rsidRPr="00FF62F6">
        <w:rPr>
          <w:rFonts w:ascii="Times New Roman" w:hAnsi="Times New Roman"/>
          <w:sz w:val="24"/>
        </w:rPr>
        <w:t>A politics of mobility foregrounds the transition towards low carb</w:t>
      </w:r>
      <w:r w:rsidR="00661515" w:rsidRPr="00FF62F6">
        <w:rPr>
          <w:rFonts w:ascii="Times New Roman" w:hAnsi="Times New Roman"/>
          <w:sz w:val="24"/>
        </w:rPr>
        <w:t>on forms of urban transport (Urry, 2004</w:t>
      </w:r>
      <w:r w:rsidRPr="00FF62F6">
        <w:rPr>
          <w:rFonts w:ascii="Times New Roman" w:hAnsi="Times New Roman"/>
          <w:sz w:val="24"/>
        </w:rPr>
        <w:t xml:space="preserve">).  This transition is hindered by government prioritisation of freeway construction that continues in some North American and Australian cities (Boudreau et al, 2009; Stone &amp; Mees, 2010: Curtis &amp; Low, 2012; Walks, 2014).  </w:t>
      </w:r>
      <w:r w:rsidR="00996028" w:rsidRPr="00FF62F6">
        <w:rPr>
          <w:rFonts w:ascii="Times New Roman" w:hAnsi="Times New Roman"/>
          <w:sz w:val="24"/>
        </w:rPr>
        <w:t>Entrenching the orthodoxy of road construction is</w:t>
      </w:r>
      <w:r w:rsidR="00F075FD" w:rsidRPr="00FF62F6">
        <w:rPr>
          <w:rFonts w:ascii="Times New Roman" w:hAnsi="Times New Roman"/>
          <w:sz w:val="24"/>
        </w:rPr>
        <w:t xml:space="preserve"> a </w:t>
      </w:r>
      <w:proofErr w:type="spellStart"/>
      <w:r w:rsidR="00F075FD" w:rsidRPr="00FF62F6">
        <w:rPr>
          <w:rFonts w:ascii="Times New Roman" w:hAnsi="Times New Roman"/>
          <w:sz w:val="24"/>
        </w:rPr>
        <w:t>depoliticisation</w:t>
      </w:r>
      <w:proofErr w:type="spellEnd"/>
      <w:r w:rsidR="00F075FD" w:rsidRPr="00FF62F6">
        <w:rPr>
          <w:rFonts w:ascii="Times New Roman" w:hAnsi="Times New Roman"/>
          <w:sz w:val="24"/>
        </w:rPr>
        <w:t xml:space="preserve"> of t</w:t>
      </w:r>
      <w:r w:rsidR="00996028" w:rsidRPr="00FF62F6">
        <w:rPr>
          <w:rFonts w:ascii="Times New Roman" w:hAnsi="Times New Roman"/>
          <w:sz w:val="24"/>
        </w:rPr>
        <w:t>ransport decision making through</w:t>
      </w:r>
      <w:r w:rsidR="00F075FD" w:rsidRPr="00FF62F6">
        <w:rPr>
          <w:rFonts w:ascii="Times New Roman" w:hAnsi="Times New Roman"/>
          <w:sz w:val="24"/>
        </w:rPr>
        <w:t xml:space="preserve"> the ascendency of</w:t>
      </w:r>
      <w:r w:rsidR="00996028" w:rsidRPr="00FF62F6">
        <w:rPr>
          <w:rFonts w:ascii="Times New Roman" w:hAnsi="Times New Roman"/>
          <w:sz w:val="24"/>
        </w:rPr>
        <w:t xml:space="preserve"> new public management systems that rely on centralised executive decision making powers (McGuirk, 2005</w:t>
      </w:r>
      <w:r w:rsidR="00036F6D" w:rsidRPr="00FF62F6">
        <w:rPr>
          <w:rFonts w:ascii="Times New Roman" w:hAnsi="Times New Roman"/>
          <w:sz w:val="24"/>
        </w:rPr>
        <w:t xml:space="preserve">). </w:t>
      </w:r>
      <w:r w:rsidR="00DD0984" w:rsidRPr="00FF62F6">
        <w:rPr>
          <w:rFonts w:ascii="Times New Roman" w:hAnsi="Times New Roman"/>
          <w:sz w:val="24"/>
        </w:rPr>
        <w:t>In s</w:t>
      </w:r>
      <w:r w:rsidR="00036F6D" w:rsidRPr="00FF62F6">
        <w:rPr>
          <w:rFonts w:ascii="Times New Roman" w:hAnsi="Times New Roman"/>
          <w:sz w:val="24"/>
        </w:rPr>
        <w:t>eeking to challenge the path dependent practice of road construction, citizen contestation</w:t>
      </w:r>
      <w:r w:rsidR="00AD096F" w:rsidRPr="00FF62F6">
        <w:rPr>
          <w:rFonts w:ascii="Times New Roman" w:hAnsi="Times New Roman"/>
          <w:sz w:val="24"/>
        </w:rPr>
        <w:t xml:space="preserve"> against this</w:t>
      </w:r>
      <w:r w:rsidR="001206AC" w:rsidRPr="00FF62F6">
        <w:rPr>
          <w:rFonts w:ascii="Times New Roman" w:hAnsi="Times New Roman"/>
          <w:sz w:val="24"/>
        </w:rPr>
        <w:t xml:space="preserve"> dominant historical</w:t>
      </w:r>
      <w:r w:rsidR="00AD096F" w:rsidRPr="00FF62F6">
        <w:rPr>
          <w:rFonts w:ascii="Times New Roman" w:hAnsi="Times New Roman"/>
          <w:sz w:val="24"/>
        </w:rPr>
        <w:t xml:space="preserve"> practice</w:t>
      </w:r>
      <w:r w:rsidR="00F075FD" w:rsidRPr="00FF62F6">
        <w:rPr>
          <w:rFonts w:ascii="Times New Roman" w:hAnsi="Times New Roman"/>
          <w:sz w:val="24"/>
        </w:rPr>
        <w:t xml:space="preserve"> serves to</w:t>
      </w:r>
      <w:r w:rsidR="00036F6D" w:rsidRPr="00FF62F6">
        <w:rPr>
          <w:rFonts w:ascii="Times New Roman" w:hAnsi="Times New Roman"/>
          <w:sz w:val="24"/>
        </w:rPr>
        <w:t xml:space="preserve"> politicise transport planning</w:t>
      </w:r>
      <w:r w:rsidR="00AD096F" w:rsidRPr="00FF62F6">
        <w:rPr>
          <w:rFonts w:ascii="Times New Roman" w:hAnsi="Times New Roman"/>
          <w:sz w:val="24"/>
        </w:rPr>
        <w:t xml:space="preserve"> and </w:t>
      </w:r>
      <w:r w:rsidR="00F075FD" w:rsidRPr="00FF62F6">
        <w:rPr>
          <w:rFonts w:ascii="Times New Roman" w:hAnsi="Times New Roman"/>
          <w:sz w:val="24"/>
        </w:rPr>
        <w:t xml:space="preserve">its </w:t>
      </w:r>
      <w:r w:rsidR="00AD096F" w:rsidRPr="00FF62F6">
        <w:rPr>
          <w:rFonts w:ascii="Times New Roman" w:hAnsi="Times New Roman"/>
          <w:sz w:val="24"/>
        </w:rPr>
        <w:t>implementation</w:t>
      </w:r>
      <w:r w:rsidR="00036F6D" w:rsidRPr="00FF62F6">
        <w:rPr>
          <w:rFonts w:ascii="Times New Roman" w:hAnsi="Times New Roman"/>
          <w:sz w:val="24"/>
        </w:rPr>
        <w:t xml:space="preserve">. </w:t>
      </w:r>
    </w:p>
    <w:p w14:paraId="66D38C7E" w14:textId="77777777" w:rsidR="00DD0984" w:rsidRPr="00FF62F6" w:rsidRDefault="00F075FD">
      <w:pPr>
        <w:spacing w:line="480" w:lineRule="auto"/>
        <w:rPr>
          <w:rFonts w:ascii="Times New Roman" w:hAnsi="Times New Roman"/>
          <w:sz w:val="24"/>
        </w:rPr>
      </w:pPr>
      <w:r w:rsidRPr="00FF62F6">
        <w:rPr>
          <w:rFonts w:ascii="Times New Roman" w:hAnsi="Times New Roman"/>
          <w:sz w:val="24"/>
        </w:rPr>
        <w:t>U</w:t>
      </w:r>
      <w:r w:rsidR="00036F6D" w:rsidRPr="00FF62F6">
        <w:rPr>
          <w:rFonts w:ascii="Times New Roman" w:hAnsi="Times New Roman"/>
          <w:sz w:val="24"/>
        </w:rPr>
        <w:t xml:space="preserve">rban scholars </w:t>
      </w:r>
      <w:r w:rsidR="00C777E0" w:rsidRPr="00FF62F6">
        <w:rPr>
          <w:rFonts w:ascii="Times New Roman" w:hAnsi="Times New Roman"/>
          <w:sz w:val="24"/>
        </w:rPr>
        <w:t>have long argued that planning</w:t>
      </w:r>
      <w:r w:rsidR="00F84398" w:rsidRPr="00FF62F6">
        <w:rPr>
          <w:rFonts w:ascii="Times New Roman" w:hAnsi="Times New Roman"/>
          <w:sz w:val="24"/>
        </w:rPr>
        <w:t xml:space="preserve"> </w:t>
      </w:r>
      <w:r w:rsidR="005B591E" w:rsidRPr="00FF62F6">
        <w:rPr>
          <w:rFonts w:ascii="Times New Roman" w:hAnsi="Times New Roman"/>
          <w:sz w:val="24"/>
        </w:rPr>
        <w:t xml:space="preserve">is a </w:t>
      </w:r>
      <w:r w:rsidR="00C777E0" w:rsidRPr="00FF62F6">
        <w:rPr>
          <w:rFonts w:ascii="Times New Roman" w:hAnsi="Times New Roman"/>
          <w:sz w:val="24"/>
        </w:rPr>
        <w:t>political</w:t>
      </w:r>
      <w:r w:rsidR="00B67BE0" w:rsidRPr="00FF62F6">
        <w:rPr>
          <w:rFonts w:ascii="Times New Roman" w:hAnsi="Times New Roman"/>
          <w:sz w:val="24"/>
        </w:rPr>
        <w:t xml:space="preserve"> and contested</w:t>
      </w:r>
      <w:r w:rsidR="00C777E0" w:rsidRPr="00FF62F6">
        <w:rPr>
          <w:rFonts w:ascii="Times New Roman" w:hAnsi="Times New Roman"/>
          <w:sz w:val="24"/>
        </w:rPr>
        <w:t xml:space="preserve"> process</w:t>
      </w:r>
      <w:r w:rsidR="00333A6C" w:rsidRPr="00FF62F6">
        <w:rPr>
          <w:rFonts w:ascii="Times New Roman" w:hAnsi="Times New Roman"/>
          <w:sz w:val="24"/>
        </w:rPr>
        <w:t xml:space="preserve"> (</w:t>
      </w:r>
      <w:proofErr w:type="spellStart"/>
      <w:r w:rsidR="00333A6C" w:rsidRPr="00FF62F6">
        <w:rPr>
          <w:rFonts w:ascii="Times New Roman" w:hAnsi="Times New Roman"/>
          <w:sz w:val="24"/>
        </w:rPr>
        <w:t>Wildavsky</w:t>
      </w:r>
      <w:proofErr w:type="spellEnd"/>
      <w:r w:rsidR="00333A6C" w:rsidRPr="00FF62F6">
        <w:rPr>
          <w:rFonts w:ascii="Times New Roman" w:hAnsi="Times New Roman"/>
          <w:sz w:val="24"/>
        </w:rPr>
        <w:t>, 1973; Klosterman, 1978; Forester, 1989; Sandercock, 1995; Flyvbjerg, 1998)</w:t>
      </w:r>
      <w:r w:rsidR="00E73E04" w:rsidRPr="00FF62F6">
        <w:rPr>
          <w:rFonts w:ascii="Times New Roman" w:hAnsi="Times New Roman"/>
          <w:sz w:val="24"/>
        </w:rPr>
        <w:t>; transport planning has a similar history of political contestation (Harcourt, 2007; Davison, 2004)</w:t>
      </w:r>
      <w:r w:rsidRPr="00FF62F6">
        <w:rPr>
          <w:rFonts w:ascii="Times New Roman" w:hAnsi="Times New Roman"/>
          <w:sz w:val="24"/>
        </w:rPr>
        <w:t xml:space="preserve">. </w:t>
      </w:r>
      <w:r w:rsidR="00E73E04" w:rsidRPr="00FF62F6">
        <w:rPr>
          <w:rFonts w:ascii="Times New Roman" w:hAnsi="Times New Roman"/>
          <w:sz w:val="24"/>
        </w:rPr>
        <w:t>But w</w:t>
      </w:r>
      <w:r w:rsidRPr="00FF62F6">
        <w:rPr>
          <w:rFonts w:ascii="Times New Roman" w:hAnsi="Times New Roman"/>
          <w:sz w:val="24"/>
        </w:rPr>
        <w:t>ithin the</w:t>
      </w:r>
      <w:r w:rsidR="00F01059" w:rsidRPr="00FF62F6">
        <w:rPr>
          <w:rFonts w:ascii="Times New Roman" w:hAnsi="Times New Roman"/>
          <w:sz w:val="24"/>
        </w:rPr>
        <w:t xml:space="preserve"> specific</w:t>
      </w:r>
      <w:r w:rsidRPr="00FF62F6">
        <w:rPr>
          <w:rFonts w:ascii="Times New Roman" w:hAnsi="Times New Roman"/>
          <w:sz w:val="24"/>
        </w:rPr>
        <w:t xml:space="preserve"> context of transport planning, </w:t>
      </w:r>
      <w:r w:rsidR="00036F6D" w:rsidRPr="00FF62F6">
        <w:rPr>
          <w:rFonts w:ascii="Times New Roman" w:hAnsi="Times New Roman"/>
          <w:sz w:val="24"/>
        </w:rPr>
        <w:t>Walks (2014) describes the tension</w:t>
      </w:r>
      <w:r w:rsidRPr="00FF62F6">
        <w:rPr>
          <w:rFonts w:ascii="Times New Roman" w:hAnsi="Times New Roman"/>
          <w:sz w:val="24"/>
        </w:rPr>
        <w:t>s that transpire as a</w:t>
      </w:r>
      <w:r w:rsidR="003E22E0" w:rsidRPr="00FF62F6">
        <w:rPr>
          <w:rFonts w:ascii="Times New Roman" w:hAnsi="Times New Roman"/>
          <w:sz w:val="24"/>
        </w:rPr>
        <w:t xml:space="preserve"> ‘politics of automobility’.  </w:t>
      </w:r>
      <w:r w:rsidR="00DD0984" w:rsidRPr="00FF62F6">
        <w:rPr>
          <w:rFonts w:ascii="Times New Roman" w:hAnsi="Times New Roman"/>
          <w:sz w:val="24"/>
        </w:rPr>
        <w:t xml:space="preserve">Urban transport planning is </w:t>
      </w:r>
      <w:r w:rsidR="007632C7" w:rsidRPr="00FF62F6">
        <w:rPr>
          <w:rFonts w:ascii="Times New Roman" w:hAnsi="Times New Roman"/>
          <w:sz w:val="24"/>
        </w:rPr>
        <w:t xml:space="preserve">inherently </w:t>
      </w:r>
      <w:r w:rsidR="00014C28" w:rsidRPr="00FF62F6">
        <w:rPr>
          <w:rFonts w:ascii="Times New Roman" w:hAnsi="Times New Roman"/>
          <w:sz w:val="24"/>
        </w:rPr>
        <w:t>political involving</w:t>
      </w:r>
      <w:r w:rsidR="00DD0984" w:rsidRPr="00FF62F6">
        <w:rPr>
          <w:rFonts w:ascii="Times New Roman" w:hAnsi="Times New Roman"/>
          <w:sz w:val="24"/>
        </w:rPr>
        <w:t xml:space="preserve"> priority setting and investment decision making, which will </w:t>
      </w:r>
      <w:r w:rsidR="007632C7" w:rsidRPr="00FF62F6">
        <w:rPr>
          <w:rFonts w:ascii="Times New Roman" w:hAnsi="Times New Roman"/>
          <w:sz w:val="24"/>
        </w:rPr>
        <w:t xml:space="preserve">ultimately </w:t>
      </w:r>
      <w:r w:rsidR="00DD0984" w:rsidRPr="00FF62F6">
        <w:rPr>
          <w:rFonts w:ascii="Times New Roman" w:hAnsi="Times New Roman"/>
          <w:sz w:val="24"/>
        </w:rPr>
        <w:t>serve some needs</w:t>
      </w:r>
      <w:r w:rsidR="001206AC" w:rsidRPr="00FF62F6">
        <w:rPr>
          <w:rFonts w:ascii="Times New Roman" w:hAnsi="Times New Roman"/>
          <w:sz w:val="24"/>
        </w:rPr>
        <w:t xml:space="preserve"> better than</w:t>
      </w:r>
      <w:r w:rsidR="00DD0984" w:rsidRPr="00FF62F6">
        <w:rPr>
          <w:rFonts w:ascii="Times New Roman" w:hAnsi="Times New Roman"/>
          <w:sz w:val="24"/>
        </w:rPr>
        <w:t xml:space="preserve"> oth</w:t>
      </w:r>
      <w:r w:rsidRPr="00FF62F6">
        <w:rPr>
          <w:rFonts w:ascii="Times New Roman" w:hAnsi="Times New Roman"/>
          <w:sz w:val="24"/>
        </w:rPr>
        <w:t>ers.  Yet the spaces where these political</w:t>
      </w:r>
      <w:r w:rsidR="00DD0984" w:rsidRPr="00FF62F6">
        <w:rPr>
          <w:rFonts w:ascii="Times New Roman" w:hAnsi="Times New Roman"/>
          <w:sz w:val="24"/>
        </w:rPr>
        <w:t xml:space="preserve"> decisions are made are shielded from outside public interrogation where challenges could be lodged and bigger questions</w:t>
      </w:r>
      <w:r w:rsidR="001206AC" w:rsidRPr="00FF62F6">
        <w:rPr>
          <w:rFonts w:ascii="Times New Roman" w:hAnsi="Times New Roman"/>
          <w:sz w:val="24"/>
        </w:rPr>
        <w:t xml:space="preserve"> could be asked about the social distribution of </w:t>
      </w:r>
      <w:r w:rsidR="00DD0984" w:rsidRPr="00FF62F6">
        <w:rPr>
          <w:rFonts w:ascii="Times New Roman" w:hAnsi="Times New Roman"/>
          <w:sz w:val="24"/>
        </w:rPr>
        <w:t>benefit</w:t>
      </w:r>
      <w:r w:rsidR="001206AC" w:rsidRPr="00FF62F6">
        <w:rPr>
          <w:rFonts w:ascii="Times New Roman" w:hAnsi="Times New Roman"/>
          <w:sz w:val="24"/>
        </w:rPr>
        <w:t>s</w:t>
      </w:r>
      <w:r w:rsidR="00DD0984" w:rsidRPr="00FF62F6">
        <w:rPr>
          <w:rFonts w:ascii="Times New Roman" w:hAnsi="Times New Roman"/>
          <w:sz w:val="24"/>
        </w:rPr>
        <w:t xml:space="preserve">.  </w:t>
      </w:r>
    </w:p>
    <w:p w14:paraId="5CC1BA01" w14:textId="77777777" w:rsidR="00AC11D3" w:rsidRPr="00FF62F6" w:rsidRDefault="001206AC" w:rsidP="00AC11D3">
      <w:pPr>
        <w:spacing w:line="480" w:lineRule="auto"/>
        <w:rPr>
          <w:rFonts w:ascii="Times New Roman" w:hAnsi="Times New Roman"/>
          <w:sz w:val="24"/>
        </w:rPr>
      </w:pPr>
      <w:r w:rsidRPr="00FF62F6">
        <w:rPr>
          <w:rFonts w:ascii="Times New Roman" w:hAnsi="Times New Roman"/>
          <w:sz w:val="24"/>
        </w:rPr>
        <w:t xml:space="preserve">Limiting civic </w:t>
      </w:r>
      <w:r w:rsidR="00E73E04" w:rsidRPr="00FF62F6">
        <w:rPr>
          <w:rFonts w:ascii="Times New Roman" w:hAnsi="Times New Roman"/>
          <w:sz w:val="24"/>
        </w:rPr>
        <w:t>participation</w:t>
      </w:r>
      <w:r w:rsidRPr="00FF62F6">
        <w:rPr>
          <w:rFonts w:ascii="Times New Roman" w:hAnsi="Times New Roman"/>
          <w:sz w:val="24"/>
        </w:rPr>
        <w:t xml:space="preserve"> in transport decision making sets up </w:t>
      </w:r>
      <w:r w:rsidR="007632C7" w:rsidRPr="00FF62F6">
        <w:rPr>
          <w:rFonts w:ascii="Times New Roman" w:hAnsi="Times New Roman"/>
          <w:sz w:val="24"/>
        </w:rPr>
        <w:t xml:space="preserve">a </w:t>
      </w:r>
      <w:r w:rsidR="005B591E" w:rsidRPr="00FF62F6">
        <w:rPr>
          <w:rFonts w:ascii="Times New Roman" w:hAnsi="Times New Roman"/>
          <w:sz w:val="24"/>
        </w:rPr>
        <w:t>‘</w:t>
      </w:r>
      <w:r w:rsidR="00475348" w:rsidRPr="00FF62F6">
        <w:rPr>
          <w:rFonts w:ascii="Times New Roman" w:hAnsi="Times New Roman"/>
          <w:sz w:val="24"/>
        </w:rPr>
        <w:t>democratic deficit</w:t>
      </w:r>
      <w:r w:rsidR="005B591E" w:rsidRPr="00FF62F6">
        <w:rPr>
          <w:rFonts w:ascii="Times New Roman" w:hAnsi="Times New Roman"/>
          <w:sz w:val="24"/>
        </w:rPr>
        <w:t>’</w:t>
      </w:r>
      <w:r w:rsidRPr="00FF62F6">
        <w:rPr>
          <w:rFonts w:ascii="Times New Roman" w:hAnsi="Times New Roman"/>
          <w:sz w:val="24"/>
        </w:rPr>
        <w:t xml:space="preserve"> </w:t>
      </w:r>
      <w:r w:rsidR="00475348" w:rsidRPr="00FF62F6">
        <w:rPr>
          <w:rFonts w:ascii="Times New Roman" w:hAnsi="Times New Roman"/>
          <w:sz w:val="24"/>
        </w:rPr>
        <w:t>(</w:t>
      </w:r>
      <w:r w:rsidR="00333A6C" w:rsidRPr="00FF62F6">
        <w:rPr>
          <w:rFonts w:ascii="Times New Roman" w:hAnsi="Times New Roman"/>
          <w:sz w:val="24"/>
        </w:rPr>
        <w:t>Marres, 2005</w:t>
      </w:r>
      <w:r w:rsidR="00475348" w:rsidRPr="00FF62F6">
        <w:rPr>
          <w:rFonts w:ascii="Times New Roman" w:hAnsi="Times New Roman"/>
          <w:sz w:val="24"/>
        </w:rPr>
        <w:t>)</w:t>
      </w:r>
      <w:r w:rsidRPr="00FF62F6">
        <w:rPr>
          <w:rFonts w:ascii="Times New Roman" w:hAnsi="Times New Roman"/>
          <w:sz w:val="24"/>
        </w:rPr>
        <w:t xml:space="preserve"> inhibiting citizens from challenging </w:t>
      </w:r>
      <w:r w:rsidR="003E22E0" w:rsidRPr="00FF62F6">
        <w:rPr>
          <w:rFonts w:ascii="Times New Roman" w:hAnsi="Times New Roman"/>
          <w:sz w:val="24"/>
        </w:rPr>
        <w:t xml:space="preserve">dominant </w:t>
      </w:r>
      <w:r w:rsidR="007042A2" w:rsidRPr="00FF62F6">
        <w:rPr>
          <w:rFonts w:ascii="Times New Roman" w:hAnsi="Times New Roman"/>
          <w:sz w:val="24"/>
        </w:rPr>
        <w:t xml:space="preserve">urban transport </w:t>
      </w:r>
      <w:r w:rsidR="00AB47B7" w:rsidRPr="00FF62F6">
        <w:rPr>
          <w:rFonts w:ascii="Times New Roman" w:hAnsi="Times New Roman"/>
          <w:sz w:val="24"/>
        </w:rPr>
        <w:t>discourse</w:t>
      </w:r>
      <w:r w:rsidRPr="00FF62F6">
        <w:rPr>
          <w:rFonts w:ascii="Times New Roman" w:hAnsi="Times New Roman"/>
          <w:sz w:val="24"/>
        </w:rPr>
        <w:t>s</w:t>
      </w:r>
      <w:r w:rsidR="007632C7" w:rsidRPr="00FF62F6">
        <w:rPr>
          <w:rFonts w:ascii="Times New Roman" w:hAnsi="Times New Roman"/>
          <w:sz w:val="24"/>
        </w:rPr>
        <w:t xml:space="preserve">.  </w:t>
      </w:r>
      <w:r w:rsidR="00B73848" w:rsidRPr="00FF62F6">
        <w:rPr>
          <w:rFonts w:ascii="Times New Roman" w:hAnsi="Times New Roman"/>
          <w:sz w:val="24"/>
        </w:rPr>
        <w:t>New plat</w:t>
      </w:r>
      <w:r w:rsidR="00F01059" w:rsidRPr="00FF62F6">
        <w:rPr>
          <w:rFonts w:ascii="Times New Roman" w:hAnsi="Times New Roman"/>
          <w:sz w:val="24"/>
        </w:rPr>
        <w:t>forms are created elsewhere, but</w:t>
      </w:r>
      <w:r w:rsidR="00B73848" w:rsidRPr="00FF62F6">
        <w:rPr>
          <w:rFonts w:ascii="Times New Roman" w:hAnsi="Times New Roman"/>
          <w:sz w:val="24"/>
        </w:rPr>
        <w:t xml:space="preserve"> beyond the formal processes and institutions of the state. </w:t>
      </w:r>
      <w:r w:rsidR="000C4F20" w:rsidRPr="00FF62F6">
        <w:rPr>
          <w:rFonts w:ascii="Times New Roman" w:hAnsi="Times New Roman"/>
          <w:sz w:val="24"/>
        </w:rPr>
        <w:t>This is where the political is shifted, a phenomenon described within the</w:t>
      </w:r>
      <w:r w:rsidR="00AC11D3" w:rsidRPr="00FF62F6">
        <w:rPr>
          <w:rFonts w:ascii="Times New Roman" w:hAnsi="Times New Roman"/>
          <w:sz w:val="24"/>
        </w:rPr>
        <w:t xml:space="preserve"> urban studies literature as a</w:t>
      </w:r>
      <w:r w:rsidR="000C4F20" w:rsidRPr="00FF62F6">
        <w:rPr>
          <w:rFonts w:ascii="Times New Roman" w:hAnsi="Times New Roman"/>
          <w:sz w:val="24"/>
        </w:rPr>
        <w:t xml:space="preserve"> </w:t>
      </w:r>
      <w:proofErr w:type="spellStart"/>
      <w:r w:rsidR="00DD0984" w:rsidRPr="00FF62F6">
        <w:rPr>
          <w:rFonts w:ascii="Times New Roman" w:hAnsi="Times New Roman"/>
          <w:sz w:val="24"/>
        </w:rPr>
        <w:t>postpolitical</w:t>
      </w:r>
      <w:proofErr w:type="spellEnd"/>
      <w:r w:rsidR="00DD0984" w:rsidRPr="00FF62F6">
        <w:rPr>
          <w:rFonts w:ascii="Times New Roman" w:hAnsi="Times New Roman"/>
          <w:sz w:val="24"/>
        </w:rPr>
        <w:t xml:space="preserve"> </w:t>
      </w:r>
      <w:r w:rsidR="000C4F20" w:rsidRPr="00FF62F6">
        <w:rPr>
          <w:rFonts w:ascii="Times New Roman" w:hAnsi="Times New Roman"/>
          <w:sz w:val="24"/>
        </w:rPr>
        <w:t>condition</w:t>
      </w:r>
      <w:r w:rsidR="00475348" w:rsidRPr="00FF62F6">
        <w:rPr>
          <w:rFonts w:ascii="Times New Roman" w:hAnsi="Times New Roman"/>
          <w:sz w:val="24"/>
        </w:rPr>
        <w:t xml:space="preserve"> (Boland, 2014; </w:t>
      </w:r>
      <w:proofErr w:type="spellStart"/>
      <w:r w:rsidR="00475348" w:rsidRPr="00FF62F6">
        <w:rPr>
          <w:rFonts w:ascii="Times New Roman" w:hAnsi="Times New Roman"/>
          <w:sz w:val="24"/>
        </w:rPr>
        <w:t>Blühdorn</w:t>
      </w:r>
      <w:proofErr w:type="spellEnd"/>
      <w:r w:rsidR="00475348" w:rsidRPr="00FF62F6">
        <w:rPr>
          <w:rFonts w:ascii="Times New Roman" w:hAnsi="Times New Roman"/>
          <w:sz w:val="24"/>
        </w:rPr>
        <w:t xml:space="preserve">, 2013; Bylund, 2012, </w:t>
      </w:r>
      <w:proofErr w:type="spellStart"/>
      <w:r w:rsidR="00475348" w:rsidRPr="00FF62F6">
        <w:rPr>
          <w:rFonts w:ascii="Times New Roman" w:hAnsi="Times New Roman"/>
          <w:sz w:val="24"/>
        </w:rPr>
        <w:t>Oosterlynck</w:t>
      </w:r>
      <w:proofErr w:type="spellEnd"/>
      <w:r w:rsidR="00475348" w:rsidRPr="00FF62F6">
        <w:rPr>
          <w:rFonts w:ascii="Times New Roman" w:hAnsi="Times New Roman"/>
          <w:sz w:val="24"/>
        </w:rPr>
        <w:t xml:space="preserve"> et al, 2010)</w:t>
      </w:r>
      <w:r w:rsidR="000C4F20" w:rsidRPr="00FF62F6">
        <w:rPr>
          <w:rFonts w:ascii="Times New Roman" w:hAnsi="Times New Roman"/>
          <w:sz w:val="24"/>
        </w:rPr>
        <w:t xml:space="preserve">. The concept of the </w:t>
      </w:r>
      <w:proofErr w:type="spellStart"/>
      <w:r w:rsidR="000C4F20" w:rsidRPr="00FF62F6">
        <w:rPr>
          <w:rFonts w:ascii="Times New Roman" w:hAnsi="Times New Roman"/>
          <w:sz w:val="24"/>
        </w:rPr>
        <w:t>postpolitical</w:t>
      </w:r>
      <w:proofErr w:type="spellEnd"/>
      <w:r w:rsidR="000C4F20" w:rsidRPr="00FF62F6">
        <w:rPr>
          <w:rFonts w:ascii="Times New Roman" w:hAnsi="Times New Roman"/>
          <w:sz w:val="24"/>
        </w:rPr>
        <w:t xml:space="preserve"> can be traced to post foundational </w:t>
      </w:r>
      <w:r w:rsidR="000C4F20" w:rsidRPr="00FF62F6">
        <w:rPr>
          <w:rFonts w:ascii="Times New Roman" w:hAnsi="Times New Roman"/>
          <w:sz w:val="24"/>
        </w:rPr>
        <w:lastRenderedPageBreak/>
        <w:t xml:space="preserve">political theory and to the work of </w:t>
      </w:r>
      <w:proofErr w:type="spellStart"/>
      <w:r w:rsidR="000C4F20" w:rsidRPr="00FF62F6">
        <w:rPr>
          <w:rFonts w:ascii="Times New Roman" w:hAnsi="Times New Roman"/>
          <w:sz w:val="24"/>
        </w:rPr>
        <w:t>Mouffe</w:t>
      </w:r>
      <w:proofErr w:type="spellEnd"/>
      <w:r w:rsidR="000C4F20" w:rsidRPr="00FF62F6">
        <w:rPr>
          <w:rFonts w:ascii="Times New Roman" w:hAnsi="Times New Roman"/>
          <w:sz w:val="24"/>
        </w:rPr>
        <w:t xml:space="preserve"> (2005), Žižek (1999) and </w:t>
      </w:r>
      <w:proofErr w:type="spellStart"/>
      <w:r w:rsidR="000C4F20" w:rsidRPr="00FF62F6">
        <w:rPr>
          <w:rFonts w:ascii="Times New Roman" w:hAnsi="Times New Roman"/>
          <w:sz w:val="24"/>
        </w:rPr>
        <w:t>Rancière</w:t>
      </w:r>
      <w:proofErr w:type="spellEnd"/>
      <w:r w:rsidR="000C4F20" w:rsidRPr="00FF62F6">
        <w:rPr>
          <w:rFonts w:ascii="Times New Roman" w:hAnsi="Times New Roman"/>
          <w:sz w:val="24"/>
        </w:rPr>
        <w:t xml:space="preserve"> (1999) on the displacement of politics.  In this work dissensus is central to a functioning democracy; it is the displacement of politics into locations beyond the state apparatus that is creating multiple sites of democra</w:t>
      </w:r>
      <w:r w:rsidRPr="00FF62F6">
        <w:rPr>
          <w:rFonts w:ascii="Times New Roman" w:hAnsi="Times New Roman"/>
          <w:sz w:val="24"/>
        </w:rPr>
        <w:t>tic practice (Marres, 2005). However</w:t>
      </w:r>
      <w:r w:rsidR="000C4F20" w:rsidRPr="00FF62F6">
        <w:rPr>
          <w:rFonts w:ascii="Times New Roman" w:hAnsi="Times New Roman"/>
          <w:sz w:val="24"/>
        </w:rPr>
        <w:t xml:space="preserve"> as Bylund (2012) points out, the displacement of the rather informal (citizen driven) political from the formal (govern</w:t>
      </w:r>
      <w:r w:rsidR="00AC11D3" w:rsidRPr="00FF62F6">
        <w:rPr>
          <w:rFonts w:ascii="Times New Roman" w:hAnsi="Times New Roman"/>
          <w:sz w:val="24"/>
        </w:rPr>
        <w:t>ment-led</w:t>
      </w:r>
      <w:r w:rsidRPr="00FF62F6">
        <w:rPr>
          <w:rFonts w:ascii="Times New Roman" w:hAnsi="Times New Roman"/>
          <w:sz w:val="24"/>
        </w:rPr>
        <w:t xml:space="preserve">)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w:t>
      </w:r>
      <w:r w:rsidR="000C4F20" w:rsidRPr="00FF62F6">
        <w:rPr>
          <w:rFonts w:ascii="Times New Roman" w:hAnsi="Times New Roman"/>
          <w:sz w:val="24"/>
        </w:rPr>
        <w:t>introduce</w:t>
      </w:r>
      <w:r w:rsidRPr="00FF62F6">
        <w:rPr>
          <w:rFonts w:ascii="Times New Roman" w:hAnsi="Times New Roman"/>
          <w:sz w:val="24"/>
        </w:rPr>
        <w:t>s</w:t>
      </w:r>
      <w:r w:rsidR="000C4F20" w:rsidRPr="00FF62F6">
        <w:rPr>
          <w:rFonts w:ascii="Times New Roman" w:hAnsi="Times New Roman"/>
          <w:sz w:val="24"/>
        </w:rPr>
        <w:t xml:space="preserve"> an unhelpful binary. </w:t>
      </w:r>
      <w:r w:rsidRPr="00FF62F6">
        <w:rPr>
          <w:rFonts w:ascii="Times New Roman" w:hAnsi="Times New Roman"/>
          <w:sz w:val="24"/>
        </w:rPr>
        <w:t>This</w:t>
      </w:r>
      <w:r w:rsidR="000C4F20" w:rsidRPr="00FF62F6">
        <w:rPr>
          <w:rFonts w:ascii="Times New Roman" w:hAnsi="Times New Roman"/>
          <w:sz w:val="24"/>
        </w:rPr>
        <w:t xml:space="preserve"> binary fails to consider the multiple ways in which the two – government led interventionist decision making and citizen action – intersect and where political and counter hegemonic pursuits may arise. </w:t>
      </w:r>
      <w:r w:rsidR="00AC11D3" w:rsidRPr="00FF62F6">
        <w:rPr>
          <w:rFonts w:ascii="Times New Roman" w:hAnsi="Times New Roman"/>
          <w:sz w:val="24"/>
        </w:rPr>
        <w:t xml:space="preserve">This paper uses the terminology of binaries and intersections as a conceptual tool to engage with the </w:t>
      </w:r>
      <w:proofErr w:type="spellStart"/>
      <w:r w:rsidR="00AC11D3" w:rsidRPr="00FF62F6">
        <w:rPr>
          <w:rFonts w:ascii="Times New Roman" w:hAnsi="Times New Roman"/>
          <w:sz w:val="24"/>
        </w:rPr>
        <w:t>postpolitical</w:t>
      </w:r>
      <w:proofErr w:type="spellEnd"/>
      <w:r w:rsidR="00AC11D3" w:rsidRPr="00FF62F6">
        <w:rPr>
          <w:rFonts w:ascii="Times New Roman" w:hAnsi="Times New Roman"/>
          <w:sz w:val="24"/>
        </w:rPr>
        <w:t>/political aspects of transport planning (Cloke et al, 2005).  While binaries can provide a powerful description of difference, there is value in also understanding how these differences interact – and intersect – through a dialectical relationship creating opportu</w:t>
      </w:r>
      <w:r w:rsidR="00F678EE" w:rsidRPr="00FF62F6">
        <w:rPr>
          <w:rFonts w:ascii="Times New Roman" w:hAnsi="Times New Roman"/>
          <w:sz w:val="24"/>
        </w:rPr>
        <w:t>nities for change (Harvey, 1996</w:t>
      </w:r>
      <w:r w:rsidR="00AC11D3" w:rsidRPr="00FF62F6">
        <w:rPr>
          <w:rFonts w:ascii="Times New Roman" w:hAnsi="Times New Roman"/>
          <w:sz w:val="24"/>
        </w:rPr>
        <w:t xml:space="preserve">: 19).  It is in these spaces of intersection, as Purcell (2013: 572) posits, that a process of “perpetual democratization” occurs.  </w:t>
      </w:r>
    </w:p>
    <w:p w14:paraId="0F09985A" w14:textId="77777777" w:rsidR="00475348" w:rsidRPr="00FF62F6" w:rsidRDefault="00AC11D3">
      <w:pPr>
        <w:spacing w:line="480" w:lineRule="auto"/>
        <w:rPr>
          <w:rFonts w:ascii="Times New Roman" w:hAnsi="Times New Roman"/>
          <w:sz w:val="24"/>
        </w:rPr>
      </w:pPr>
      <w:r w:rsidRPr="00FF62F6">
        <w:rPr>
          <w:rFonts w:ascii="Times New Roman" w:hAnsi="Times New Roman"/>
          <w:sz w:val="24"/>
        </w:rPr>
        <w:t>B</w:t>
      </w:r>
      <w:r w:rsidR="005B591E" w:rsidRPr="00FF62F6">
        <w:rPr>
          <w:rFonts w:ascii="Times New Roman" w:hAnsi="Times New Roman"/>
          <w:sz w:val="24"/>
        </w:rPr>
        <w:t xml:space="preserve">ridging the </w:t>
      </w:r>
      <w:proofErr w:type="spellStart"/>
      <w:r w:rsidR="005B591E" w:rsidRPr="00FF62F6">
        <w:rPr>
          <w:rFonts w:ascii="Times New Roman" w:hAnsi="Times New Roman"/>
          <w:sz w:val="24"/>
        </w:rPr>
        <w:t>postpolitical</w:t>
      </w:r>
      <w:proofErr w:type="spellEnd"/>
      <w:r w:rsidR="005B591E" w:rsidRPr="00FF62F6">
        <w:rPr>
          <w:rFonts w:ascii="Times New Roman" w:hAnsi="Times New Roman"/>
          <w:sz w:val="24"/>
        </w:rPr>
        <w:t xml:space="preserve"> and urban transport literatures invi</w:t>
      </w:r>
      <w:r w:rsidRPr="00FF62F6">
        <w:rPr>
          <w:rFonts w:ascii="Times New Roman" w:hAnsi="Times New Roman"/>
          <w:sz w:val="24"/>
        </w:rPr>
        <w:t xml:space="preserve">tes a </w:t>
      </w:r>
      <w:proofErr w:type="spellStart"/>
      <w:r w:rsidRPr="00FF62F6">
        <w:rPr>
          <w:rFonts w:ascii="Times New Roman" w:hAnsi="Times New Roman"/>
          <w:sz w:val="24"/>
        </w:rPr>
        <w:t>reconceptualis</w:t>
      </w:r>
      <w:r w:rsidR="005B591E" w:rsidRPr="00FF62F6">
        <w:rPr>
          <w:rFonts w:ascii="Times New Roman" w:hAnsi="Times New Roman"/>
          <w:sz w:val="24"/>
        </w:rPr>
        <w:t>ation</w:t>
      </w:r>
      <w:proofErr w:type="spellEnd"/>
      <w:r w:rsidR="005B591E" w:rsidRPr="00FF62F6">
        <w:rPr>
          <w:rFonts w:ascii="Times New Roman" w:hAnsi="Times New Roman"/>
          <w:sz w:val="24"/>
        </w:rPr>
        <w:t xml:space="preserve"> of the politics of transport planning (and of strategic planning more generally) within a </w:t>
      </w:r>
      <w:proofErr w:type="spellStart"/>
      <w:r w:rsidR="005B591E" w:rsidRPr="00FF62F6">
        <w:rPr>
          <w:rFonts w:ascii="Times New Roman" w:hAnsi="Times New Roman"/>
          <w:sz w:val="24"/>
        </w:rPr>
        <w:t>postpolitical</w:t>
      </w:r>
      <w:proofErr w:type="spellEnd"/>
      <w:r w:rsidR="005B591E" w:rsidRPr="00FF62F6">
        <w:rPr>
          <w:rFonts w:ascii="Times New Roman" w:hAnsi="Times New Roman"/>
          <w:sz w:val="24"/>
        </w:rPr>
        <w:t xml:space="preserve"> context </w:t>
      </w:r>
      <w:r w:rsidR="00395A57" w:rsidRPr="00FF62F6">
        <w:rPr>
          <w:rFonts w:ascii="Times New Roman" w:hAnsi="Times New Roman"/>
          <w:sz w:val="24"/>
        </w:rPr>
        <w:t>(Olesen, 2013</w:t>
      </w:r>
      <w:r w:rsidR="004F234C" w:rsidRPr="00FF62F6">
        <w:rPr>
          <w:rFonts w:ascii="Times New Roman" w:hAnsi="Times New Roman"/>
          <w:sz w:val="24"/>
        </w:rPr>
        <w:t xml:space="preserve">: 298). </w:t>
      </w:r>
      <w:r w:rsidR="0075598F" w:rsidRPr="00FF62F6">
        <w:rPr>
          <w:rFonts w:ascii="Times New Roman" w:hAnsi="Times New Roman"/>
          <w:sz w:val="24"/>
        </w:rPr>
        <w:t xml:space="preserve"> </w:t>
      </w:r>
      <w:r w:rsidR="00642A73" w:rsidRPr="00FF62F6">
        <w:rPr>
          <w:rFonts w:ascii="Times New Roman" w:hAnsi="Times New Roman"/>
          <w:sz w:val="24"/>
        </w:rPr>
        <w:t xml:space="preserve">Thinking about </w:t>
      </w:r>
      <w:r w:rsidR="00F01059" w:rsidRPr="00FF62F6">
        <w:rPr>
          <w:rFonts w:ascii="Times New Roman" w:hAnsi="Times New Roman"/>
          <w:sz w:val="24"/>
        </w:rPr>
        <w:t xml:space="preserve">how a </w:t>
      </w:r>
      <w:r w:rsidR="00642A73" w:rsidRPr="00FF62F6">
        <w:rPr>
          <w:rFonts w:ascii="Times New Roman" w:hAnsi="Times New Roman"/>
          <w:sz w:val="24"/>
        </w:rPr>
        <w:t>reconceptualization could transpire</w:t>
      </w:r>
      <w:r w:rsidR="00F01059" w:rsidRPr="00FF62F6">
        <w:rPr>
          <w:rFonts w:ascii="Times New Roman" w:hAnsi="Times New Roman"/>
          <w:sz w:val="24"/>
        </w:rPr>
        <w:t>, the</w:t>
      </w:r>
      <w:r w:rsidR="00475348" w:rsidRPr="00FF62F6">
        <w:rPr>
          <w:rFonts w:ascii="Times New Roman" w:hAnsi="Times New Roman"/>
          <w:sz w:val="24"/>
        </w:rPr>
        <w:t xml:space="preserve"> question guiding this paper is, in what ways can the political</w:t>
      </w:r>
      <w:r w:rsidR="00642A73" w:rsidRPr="00FF62F6">
        <w:rPr>
          <w:rFonts w:ascii="Times New Roman" w:hAnsi="Times New Roman"/>
          <w:sz w:val="24"/>
        </w:rPr>
        <w:t xml:space="preserve"> </w:t>
      </w:r>
      <w:r w:rsidR="00787D94" w:rsidRPr="00FF62F6">
        <w:rPr>
          <w:rFonts w:ascii="Times New Roman" w:hAnsi="Times New Roman"/>
          <w:sz w:val="24"/>
        </w:rPr>
        <w:t xml:space="preserve">provide a platform for a </w:t>
      </w:r>
      <w:proofErr w:type="spellStart"/>
      <w:r w:rsidR="00787D94" w:rsidRPr="00FF62F6">
        <w:rPr>
          <w:rFonts w:ascii="Times New Roman" w:hAnsi="Times New Roman"/>
          <w:sz w:val="24"/>
        </w:rPr>
        <w:t>re</w:t>
      </w:r>
      <w:r w:rsidR="00475348" w:rsidRPr="00FF62F6">
        <w:rPr>
          <w:rFonts w:ascii="Times New Roman" w:hAnsi="Times New Roman"/>
          <w:sz w:val="24"/>
        </w:rPr>
        <w:t>democratisation</w:t>
      </w:r>
      <w:proofErr w:type="spellEnd"/>
      <w:r w:rsidR="00475348" w:rsidRPr="00FF62F6">
        <w:rPr>
          <w:rFonts w:ascii="Times New Roman" w:hAnsi="Times New Roman"/>
          <w:sz w:val="24"/>
        </w:rPr>
        <w:t xml:space="preserve"> of transport planning?  </w:t>
      </w:r>
      <w:r w:rsidR="00642A73" w:rsidRPr="00FF62F6">
        <w:rPr>
          <w:rFonts w:ascii="Times New Roman" w:hAnsi="Times New Roman"/>
          <w:sz w:val="24"/>
        </w:rPr>
        <w:t>To answer this question, the</w:t>
      </w:r>
      <w:r w:rsidR="00475348" w:rsidRPr="00FF62F6">
        <w:rPr>
          <w:rFonts w:ascii="Times New Roman" w:hAnsi="Times New Roman"/>
          <w:sz w:val="24"/>
        </w:rPr>
        <w:t xml:space="preserve"> paper focuses on a single case study of a controversial urban transport infrastructure decision making process in Melbourne, Australia. </w:t>
      </w:r>
      <w:r w:rsidR="00642A73" w:rsidRPr="00FF62F6">
        <w:rPr>
          <w:rFonts w:ascii="Times New Roman" w:hAnsi="Times New Roman"/>
          <w:sz w:val="24"/>
        </w:rPr>
        <w:t>The case is of wide, and arguably global, significance because it high</w:t>
      </w:r>
      <w:r w:rsidR="00F678EE" w:rsidRPr="00FF62F6">
        <w:rPr>
          <w:rFonts w:ascii="Times New Roman" w:hAnsi="Times New Roman"/>
          <w:sz w:val="24"/>
        </w:rPr>
        <w:t xml:space="preserve">lights a new escalation of </w:t>
      </w:r>
      <w:proofErr w:type="spellStart"/>
      <w:r w:rsidR="00F678EE" w:rsidRPr="00FF62F6">
        <w:rPr>
          <w:rFonts w:ascii="Times New Roman" w:hAnsi="Times New Roman"/>
          <w:sz w:val="24"/>
        </w:rPr>
        <w:t>post</w:t>
      </w:r>
      <w:r w:rsidR="00642A73" w:rsidRPr="00FF62F6">
        <w:rPr>
          <w:rFonts w:ascii="Times New Roman" w:hAnsi="Times New Roman"/>
          <w:sz w:val="24"/>
        </w:rPr>
        <w:t>political</w:t>
      </w:r>
      <w:proofErr w:type="spellEnd"/>
      <w:r w:rsidR="00642A73" w:rsidRPr="00FF62F6">
        <w:rPr>
          <w:rFonts w:ascii="Times New Roman" w:hAnsi="Times New Roman"/>
          <w:sz w:val="24"/>
        </w:rPr>
        <w:t xml:space="preserve"> excess as well as the possibilities for citizen progressive counteraction. </w:t>
      </w:r>
      <w:r w:rsidR="00F47D48" w:rsidRPr="00FF62F6">
        <w:rPr>
          <w:rFonts w:ascii="Times New Roman" w:hAnsi="Times New Roman"/>
          <w:sz w:val="24"/>
        </w:rPr>
        <w:t xml:space="preserve">Although the </w:t>
      </w:r>
      <w:r w:rsidR="00475348" w:rsidRPr="00FF62F6">
        <w:rPr>
          <w:rFonts w:ascii="Times New Roman" w:hAnsi="Times New Roman"/>
          <w:sz w:val="24"/>
        </w:rPr>
        <w:t>controversial inner city road tunnel was deemed a ‘done deal’ by elected officials in the lead up to the November 2014 state election</w:t>
      </w:r>
      <w:r w:rsidR="00965181" w:rsidRPr="00FF62F6">
        <w:rPr>
          <w:rFonts w:ascii="Times New Roman" w:hAnsi="Times New Roman"/>
          <w:sz w:val="24"/>
        </w:rPr>
        <w:t>, the decision to expedite the signing of the project’s contracts before the</w:t>
      </w:r>
      <w:r w:rsidR="00642A73" w:rsidRPr="00FF62F6">
        <w:rPr>
          <w:rFonts w:ascii="Times New Roman" w:hAnsi="Times New Roman"/>
          <w:sz w:val="24"/>
        </w:rPr>
        <w:t xml:space="preserve"> plebiscite</w:t>
      </w:r>
      <w:r w:rsidR="00965181" w:rsidRPr="00FF62F6">
        <w:rPr>
          <w:rFonts w:ascii="Times New Roman" w:hAnsi="Times New Roman"/>
          <w:sz w:val="24"/>
        </w:rPr>
        <w:t xml:space="preserve"> was an </w:t>
      </w:r>
      <w:r w:rsidR="00965181" w:rsidRPr="00FF62F6">
        <w:rPr>
          <w:rFonts w:ascii="Times New Roman" w:hAnsi="Times New Roman"/>
          <w:sz w:val="24"/>
        </w:rPr>
        <w:lastRenderedPageBreak/>
        <w:t>extraordinary step by elected officials to remove the project from the formal political process.  This only provoked a direct politicisation of the project</w:t>
      </w:r>
      <w:r w:rsidR="00475348" w:rsidRPr="00FF62F6">
        <w:rPr>
          <w:rFonts w:ascii="Times New Roman" w:hAnsi="Times New Roman"/>
          <w:sz w:val="24"/>
        </w:rPr>
        <w:t>.</w:t>
      </w:r>
      <w:r w:rsidR="00634094" w:rsidRPr="00FF62F6">
        <w:rPr>
          <w:rFonts w:ascii="Times New Roman" w:hAnsi="Times New Roman"/>
          <w:sz w:val="24"/>
        </w:rPr>
        <w:t xml:space="preserve"> </w:t>
      </w:r>
      <w:r w:rsidR="00DD0984" w:rsidRPr="00FF62F6">
        <w:rPr>
          <w:rFonts w:ascii="Times New Roman" w:hAnsi="Times New Roman"/>
          <w:sz w:val="24"/>
        </w:rPr>
        <w:t>In addition, t</w:t>
      </w:r>
      <w:r w:rsidR="00475348" w:rsidRPr="00FF62F6">
        <w:rPr>
          <w:rFonts w:ascii="Times New Roman" w:hAnsi="Times New Roman"/>
          <w:sz w:val="24"/>
        </w:rPr>
        <w:t xml:space="preserve">he government’s decision to withhold the release of the business case for this project and its decision to </w:t>
      </w:r>
      <w:r w:rsidR="00F01059" w:rsidRPr="00FF62F6">
        <w:rPr>
          <w:rFonts w:ascii="Times New Roman" w:hAnsi="Times New Roman"/>
          <w:sz w:val="24"/>
        </w:rPr>
        <w:t>accelerate</w:t>
      </w:r>
      <w:r w:rsidR="00475348" w:rsidRPr="00FF62F6">
        <w:rPr>
          <w:rFonts w:ascii="Times New Roman" w:hAnsi="Times New Roman"/>
          <w:sz w:val="24"/>
        </w:rPr>
        <w:t xml:space="preserve"> contract signing for a public-private partnership delivery arrangement to mere weeks before a state election was met with significant tribulation and distress. Some residents were concerned about compulsory acquisition of their homes while others were troubled by the potential loss of significant urban parklands; long standing public transport advocacy groups feared this project would steer limited financial resources away from much needed public transport, and finally some residents were concerned that the democratic planning process that could build legitimacy around this project had been subverted.  The latter concern forms the focus of this paper. </w:t>
      </w:r>
    </w:p>
    <w:p w14:paraId="7E265BF4"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The sections that follow draw on the Melbourn</w:t>
      </w:r>
      <w:r w:rsidR="007F3E87" w:rsidRPr="00FF62F6">
        <w:rPr>
          <w:rFonts w:ascii="Times New Roman" w:hAnsi="Times New Roman"/>
          <w:sz w:val="24"/>
        </w:rPr>
        <w:t>e case study to illustrate how affected and concerned citizens and community-based groups</w:t>
      </w:r>
      <w:r w:rsidRPr="00FF62F6">
        <w:rPr>
          <w:rFonts w:ascii="Times New Roman" w:hAnsi="Times New Roman"/>
          <w:sz w:val="24"/>
        </w:rPr>
        <w:t xml:space="preserve"> respond to the inherently political, yet not always democratic, aspects of setting transport investment priorities.  The next section of this paper explores the tenuous link between transport infrastructure and citizen participa</w:t>
      </w:r>
      <w:r w:rsidR="007F3E87" w:rsidRPr="00FF62F6">
        <w:rPr>
          <w:rFonts w:ascii="Times New Roman" w:hAnsi="Times New Roman"/>
          <w:sz w:val="24"/>
        </w:rPr>
        <w:t xml:space="preserve">tion. Here the notion of a </w:t>
      </w:r>
      <w:proofErr w:type="spellStart"/>
      <w:r w:rsidR="007F3E87" w:rsidRPr="00FF62F6">
        <w:rPr>
          <w:rFonts w:ascii="Times New Roman" w:hAnsi="Times New Roman"/>
          <w:sz w:val="24"/>
        </w:rPr>
        <w:t>post</w:t>
      </w:r>
      <w:r w:rsidRPr="00FF62F6">
        <w:rPr>
          <w:rFonts w:ascii="Times New Roman" w:hAnsi="Times New Roman"/>
          <w:sz w:val="24"/>
        </w:rPr>
        <w:t>political</w:t>
      </w:r>
      <w:proofErr w:type="spellEnd"/>
      <w:r w:rsidRPr="00FF62F6">
        <w:rPr>
          <w:rFonts w:ascii="Times New Roman" w:hAnsi="Times New Roman"/>
          <w:sz w:val="24"/>
        </w:rPr>
        <w:t xml:space="preserve"> decision making environment illustrates </w:t>
      </w:r>
      <w:r w:rsidR="00AC11D3" w:rsidRPr="00FF62F6">
        <w:rPr>
          <w:rFonts w:ascii="Times New Roman" w:hAnsi="Times New Roman"/>
          <w:sz w:val="24"/>
        </w:rPr>
        <w:t xml:space="preserve">the implications that </w:t>
      </w:r>
      <w:proofErr w:type="spellStart"/>
      <w:r w:rsidR="00AC11D3" w:rsidRPr="00FF62F6">
        <w:rPr>
          <w:rFonts w:ascii="Times New Roman" w:hAnsi="Times New Roman"/>
          <w:sz w:val="24"/>
        </w:rPr>
        <w:t>postpolitical</w:t>
      </w:r>
      <w:proofErr w:type="spellEnd"/>
      <w:r w:rsidRPr="00FF62F6">
        <w:rPr>
          <w:rFonts w:ascii="Times New Roman" w:hAnsi="Times New Roman"/>
          <w:sz w:val="24"/>
        </w:rPr>
        <w:t xml:space="preserve"> governance frameworks have on broader notions of </w:t>
      </w:r>
      <w:r w:rsidR="0075598F" w:rsidRPr="00FF62F6">
        <w:rPr>
          <w:rFonts w:ascii="Times New Roman" w:hAnsi="Times New Roman"/>
          <w:sz w:val="24"/>
        </w:rPr>
        <w:t>democratic process. From here I</w:t>
      </w:r>
      <w:r w:rsidRPr="00FF62F6">
        <w:rPr>
          <w:rFonts w:ascii="Times New Roman" w:hAnsi="Times New Roman"/>
          <w:sz w:val="24"/>
        </w:rPr>
        <w:t xml:space="preserve"> turn to a discussion on the binary created by a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and political framing before offering an illustrative example of how this binary introduces intersections from which a</w:t>
      </w:r>
      <w:r w:rsidR="00787D94" w:rsidRPr="00FF62F6">
        <w:rPr>
          <w:rFonts w:ascii="Times New Roman" w:hAnsi="Times New Roman"/>
          <w:sz w:val="24"/>
        </w:rPr>
        <w:t xml:space="preserve"> reimagining of an alternative </w:t>
      </w:r>
      <w:r w:rsidRPr="00FF62F6">
        <w:rPr>
          <w:rFonts w:ascii="Times New Roman" w:hAnsi="Times New Roman"/>
          <w:sz w:val="24"/>
        </w:rPr>
        <w:t xml:space="preserve">transport </w:t>
      </w:r>
      <w:r w:rsidR="00787D94" w:rsidRPr="00FF62F6">
        <w:rPr>
          <w:rFonts w:ascii="Times New Roman" w:hAnsi="Times New Roman"/>
          <w:sz w:val="24"/>
        </w:rPr>
        <w:t>future</w:t>
      </w:r>
      <w:r w:rsidRPr="00FF62F6">
        <w:rPr>
          <w:rFonts w:ascii="Times New Roman" w:hAnsi="Times New Roman"/>
          <w:sz w:val="24"/>
        </w:rPr>
        <w:t xml:space="preserve"> is possible. The paper concludes by discussing how the intersections that exist between the political and the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spaces enable a </w:t>
      </w:r>
      <w:proofErr w:type="spellStart"/>
      <w:r w:rsidRPr="00FF62F6">
        <w:rPr>
          <w:rFonts w:ascii="Times New Roman" w:hAnsi="Times New Roman"/>
          <w:sz w:val="24"/>
        </w:rPr>
        <w:t>redemocratisation</w:t>
      </w:r>
      <w:proofErr w:type="spellEnd"/>
      <w:r w:rsidRPr="00FF62F6">
        <w:rPr>
          <w:rFonts w:ascii="Times New Roman" w:hAnsi="Times New Roman"/>
          <w:sz w:val="24"/>
        </w:rPr>
        <w:t xml:space="preserve"> of transport planning.  </w:t>
      </w:r>
    </w:p>
    <w:p w14:paraId="20A2A6BD" w14:textId="77777777" w:rsidR="00C16D88" w:rsidRPr="00FF62F6" w:rsidRDefault="00475348">
      <w:pPr>
        <w:spacing w:line="480" w:lineRule="auto"/>
        <w:rPr>
          <w:rFonts w:ascii="Times New Roman" w:hAnsi="Times New Roman"/>
          <w:b/>
          <w:sz w:val="24"/>
        </w:rPr>
      </w:pPr>
      <w:r w:rsidRPr="00FF62F6">
        <w:rPr>
          <w:rFonts w:ascii="Times New Roman" w:hAnsi="Times New Roman"/>
          <w:b/>
          <w:sz w:val="24"/>
        </w:rPr>
        <w:t>The tenuous link between transport infrastructure</w:t>
      </w:r>
      <w:r w:rsidR="00787D94" w:rsidRPr="00FF62F6">
        <w:rPr>
          <w:rFonts w:ascii="Times New Roman" w:hAnsi="Times New Roman"/>
          <w:b/>
          <w:sz w:val="24"/>
        </w:rPr>
        <w:t xml:space="preserve"> planning</w:t>
      </w:r>
      <w:r w:rsidRPr="00FF62F6">
        <w:rPr>
          <w:rFonts w:ascii="Times New Roman" w:hAnsi="Times New Roman"/>
          <w:b/>
          <w:sz w:val="24"/>
        </w:rPr>
        <w:t xml:space="preserve"> and participation </w:t>
      </w:r>
    </w:p>
    <w:p w14:paraId="1AE36752" w14:textId="77777777" w:rsidR="00475348" w:rsidRPr="00FF62F6" w:rsidRDefault="00475348">
      <w:pPr>
        <w:spacing w:line="480" w:lineRule="auto"/>
        <w:rPr>
          <w:rFonts w:ascii="Times New Roman" w:hAnsi="Times New Roman"/>
          <w:b/>
          <w:sz w:val="24"/>
        </w:rPr>
      </w:pPr>
      <w:r w:rsidRPr="00FF62F6">
        <w:rPr>
          <w:rFonts w:ascii="Times New Roman" w:hAnsi="Times New Roman"/>
          <w:sz w:val="24"/>
        </w:rPr>
        <w:t>Urban transport planning is weakly linked to progressive conceptions of participatory planning.  Within urban scholarship, the spaces dedicated to theorising the role of citizen participation in transport implementation</w:t>
      </w:r>
      <w:r w:rsidR="00C777E0" w:rsidRPr="00FF62F6">
        <w:rPr>
          <w:rFonts w:ascii="Times New Roman" w:hAnsi="Times New Roman"/>
          <w:sz w:val="24"/>
        </w:rPr>
        <w:t xml:space="preserve"> are</w:t>
      </w:r>
      <w:r w:rsidR="00C02666" w:rsidRPr="00FF62F6">
        <w:rPr>
          <w:rFonts w:ascii="Times New Roman" w:hAnsi="Times New Roman"/>
          <w:sz w:val="24"/>
        </w:rPr>
        <w:t xml:space="preserve"> limited</w:t>
      </w:r>
      <w:r w:rsidRPr="00FF62F6">
        <w:rPr>
          <w:rFonts w:ascii="Times New Roman" w:hAnsi="Times New Roman"/>
          <w:sz w:val="24"/>
        </w:rPr>
        <w:t xml:space="preserve"> (Molina Costa, 2014)</w:t>
      </w:r>
      <w:r w:rsidR="00C02666" w:rsidRPr="00FF62F6">
        <w:rPr>
          <w:rFonts w:ascii="Times New Roman" w:hAnsi="Times New Roman"/>
          <w:sz w:val="24"/>
        </w:rPr>
        <w:t>.</w:t>
      </w:r>
      <w:r w:rsidRPr="00FF62F6">
        <w:rPr>
          <w:rFonts w:ascii="Times New Roman" w:hAnsi="Times New Roman"/>
          <w:sz w:val="24"/>
        </w:rPr>
        <w:t xml:space="preserve"> This absence stands in stark contrast to the expansive body of theoretical and empirical research within the strategic planning literature that examines the relationship between citizen participation and policy decision making (Healey, 1997; Innes et al, 2010; Albrechts, 2012). Instead, the engagement of citizens at the implementation stage – the point in the planning process when infrastructure is delivered – is typically reduced to narrow consultation briefs and rarely associated with broader discussions about transport problems and </w:t>
      </w:r>
      <w:r w:rsidR="00AC11D3" w:rsidRPr="00FF62F6">
        <w:rPr>
          <w:rFonts w:ascii="Times New Roman" w:hAnsi="Times New Roman"/>
          <w:sz w:val="24"/>
        </w:rPr>
        <w:t>possible solutions (Sturup, 2016</w:t>
      </w:r>
      <w:r w:rsidRPr="00FF62F6">
        <w:rPr>
          <w:rFonts w:ascii="Times New Roman" w:hAnsi="Times New Roman"/>
          <w:sz w:val="24"/>
        </w:rPr>
        <w:t>).  Under a neoliberal political regime, governments will seek to create a more certain investment environment to attract private sector participation. And in a post political context, governance aligns with a “managerial logic” that concentrates decisions into the hands of experts situated in non-state or quasi-state agencies (Swyngedouw, 2010: 225).   Under these conditions the relationship between inclusive citizen participation, which is deliberative and supports transparency of decision making, and infrastructure delivery remains partial</w:t>
      </w:r>
      <w:r w:rsidR="00951537" w:rsidRPr="00FF62F6">
        <w:rPr>
          <w:rFonts w:ascii="Times New Roman" w:hAnsi="Times New Roman"/>
          <w:sz w:val="24"/>
        </w:rPr>
        <w:t xml:space="preserve"> if existing at all</w:t>
      </w:r>
      <w:r w:rsidRPr="00FF62F6">
        <w:rPr>
          <w:rFonts w:ascii="Times New Roman" w:hAnsi="Times New Roman"/>
          <w:sz w:val="24"/>
        </w:rPr>
        <w:t xml:space="preserve">. </w:t>
      </w:r>
    </w:p>
    <w:p w14:paraId="20FF7348" w14:textId="77777777" w:rsidR="00475348" w:rsidRPr="00FF62F6" w:rsidRDefault="00475348">
      <w:pPr>
        <w:spacing w:line="480" w:lineRule="auto"/>
        <w:rPr>
          <w:rFonts w:ascii="Times New Roman" w:hAnsi="Times New Roman"/>
          <w:sz w:val="24"/>
          <w:lang w:val="en-GB"/>
        </w:rPr>
      </w:pPr>
      <w:r w:rsidRPr="00FF62F6">
        <w:rPr>
          <w:rFonts w:ascii="Times New Roman" w:hAnsi="Times New Roman"/>
          <w:sz w:val="24"/>
          <w:lang w:val="en-GB"/>
        </w:rPr>
        <w:t>But this is not to suggest that citizen participation at these latter stages in the transport planning process is entirely absent. Some planning jurisdictions impose legal requirements to undertake a form of citizen consultation. This may include a call for resident submissions, and in some planning jurisdictions opportunities to appeal decisions (as seen in Victoria and New South Wales, Australia and Ontario, Canada). In those jurisdictions that have embraced deliberative forms of engagement and despite these advances recent research has shown that innovation in participation – such as deliberative decision making seen in citizens juries – have been embraced, but in very limited ways for the purpose of political experiment and grandstanding (Legacy et al, 2014), and to promote a kind of ‘consensus politics’ (</w:t>
      </w:r>
      <w:proofErr w:type="spellStart"/>
      <w:r w:rsidR="00AB12B0" w:rsidRPr="00FF62F6">
        <w:rPr>
          <w:rFonts w:ascii="Times New Roman" w:hAnsi="Times New Roman"/>
          <w:sz w:val="24"/>
          <w:lang w:val="en-GB"/>
        </w:rPr>
        <w:t>Rancière</w:t>
      </w:r>
      <w:proofErr w:type="spellEnd"/>
      <w:r w:rsidR="00AB12B0" w:rsidRPr="00FF62F6">
        <w:rPr>
          <w:rFonts w:ascii="Times New Roman" w:hAnsi="Times New Roman"/>
          <w:sz w:val="24"/>
          <w:lang w:val="en-GB"/>
        </w:rPr>
        <w:t>, 2000: 119)</w:t>
      </w:r>
      <w:r w:rsidRPr="00FF62F6">
        <w:rPr>
          <w:rFonts w:ascii="Times New Roman" w:hAnsi="Times New Roman"/>
          <w:sz w:val="24"/>
          <w:lang w:val="en-GB"/>
        </w:rPr>
        <w:t>. To establish an</w:t>
      </w:r>
      <w:r w:rsidRPr="00FF62F6">
        <w:rPr>
          <w:rFonts w:ascii="Times New Roman" w:hAnsi="Times New Roman"/>
          <w:sz w:val="24"/>
        </w:rPr>
        <w:t xml:space="preserve"> inclusive process of transport planning and implementation this would require repositioning citizens</w:t>
      </w:r>
      <w:r w:rsidR="00951537" w:rsidRPr="00FF62F6">
        <w:rPr>
          <w:rFonts w:ascii="Times New Roman" w:hAnsi="Times New Roman"/>
          <w:sz w:val="24"/>
        </w:rPr>
        <w:t xml:space="preserve"> as key stakeholders</w:t>
      </w:r>
      <w:r w:rsidR="006F7288" w:rsidRPr="00FF62F6">
        <w:rPr>
          <w:rFonts w:ascii="Times New Roman" w:hAnsi="Times New Roman"/>
          <w:sz w:val="24"/>
        </w:rPr>
        <w:t xml:space="preserve"> towards a renewal of democracy</w:t>
      </w:r>
      <w:r w:rsidRPr="00FF62F6">
        <w:rPr>
          <w:rFonts w:ascii="Times New Roman" w:hAnsi="Times New Roman"/>
          <w:sz w:val="24"/>
        </w:rPr>
        <w:t xml:space="preserve"> (Bickerstaff and Walker, 2005)</w:t>
      </w:r>
      <w:r w:rsidR="007F3E87" w:rsidRPr="00FF62F6">
        <w:rPr>
          <w:rFonts w:ascii="Times New Roman" w:hAnsi="Times New Roman"/>
          <w:sz w:val="24"/>
        </w:rPr>
        <w:t xml:space="preserve">, as well as recasting </w:t>
      </w:r>
      <w:r w:rsidRPr="00FF62F6">
        <w:rPr>
          <w:rFonts w:ascii="Times New Roman" w:hAnsi="Times New Roman"/>
          <w:sz w:val="24"/>
        </w:rPr>
        <w:t>the relationship between infrastructure implementation and citizen participation.</w:t>
      </w:r>
    </w:p>
    <w:p w14:paraId="02F6575E" w14:textId="77777777" w:rsidR="00C16D88" w:rsidRPr="00FF62F6" w:rsidRDefault="00787D94" w:rsidP="00C16D88">
      <w:pPr>
        <w:spacing w:line="480" w:lineRule="auto"/>
        <w:rPr>
          <w:rFonts w:ascii="Times New Roman" w:hAnsi="Times New Roman"/>
          <w:sz w:val="24"/>
        </w:rPr>
      </w:pPr>
      <w:r w:rsidRPr="00FF62F6">
        <w:rPr>
          <w:rFonts w:ascii="Times New Roman" w:hAnsi="Times New Roman"/>
          <w:sz w:val="24"/>
          <w:lang w:val="en-GB"/>
        </w:rPr>
        <w:t>P</w:t>
      </w:r>
      <w:r w:rsidR="00475348" w:rsidRPr="00FF62F6">
        <w:rPr>
          <w:rFonts w:ascii="Times New Roman" w:hAnsi="Times New Roman"/>
          <w:sz w:val="24"/>
          <w:lang w:val="en-GB"/>
        </w:rPr>
        <w:t>articipation under a neoliberal political regime severely limits the democratic reach of participatory and delibe</w:t>
      </w:r>
      <w:r w:rsidR="00DE0D88" w:rsidRPr="00FF62F6">
        <w:rPr>
          <w:rFonts w:ascii="Times New Roman" w:hAnsi="Times New Roman"/>
          <w:sz w:val="24"/>
          <w:lang w:val="en-GB"/>
        </w:rPr>
        <w:t>rative planning. For instance, d</w:t>
      </w:r>
      <w:r w:rsidR="00475348" w:rsidRPr="00FF62F6">
        <w:rPr>
          <w:rFonts w:ascii="Times New Roman" w:hAnsi="Times New Roman"/>
          <w:sz w:val="24"/>
          <w:lang w:val="en-GB"/>
        </w:rPr>
        <w:t>e</w:t>
      </w:r>
      <w:r w:rsidR="00DE0D88" w:rsidRPr="00FF62F6">
        <w:rPr>
          <w:rFonts w:ascii="Times New Roman" w:hAnsi="Times New Roman"/>
          <w:sz w:val="24"/>
          <w:lang w:val="en-GB"/>
        </w:rPr>
        <w:t xml:space="preserve"> S</w:t>
      </w:r>
      <w:r w:rsidR="00475348" w:rsidRPr="00FF62F6">
        <w:rPr>
          <w:rFonts w:ascii="Times New Roman" w:hAnsi="Times New Roman"/>
          <w:sz w:val="24"/>
          <w:lang w:val="en-GB"/>
        </w:rPr>
        <w:t xml:space="preserve">ouza (2006: 334) argues that where participation exists formal processes of citizen participation provides an illustrative example of ‘structural co-optation’. The political dimension that deliberation in participation introduces remains absent.  </w:t>
      </w:r>
      <w:proofErr w:type="spellStart"/>
      <w:r w:rsidR="00BE7B71" w:rsidRPr="00FF62F6">
        <w:rPr>
          <w:rFonts w:ascii="Times New Roman" w:hAnsi="Times New Roman"/>
          <w:sz w:val="24"/>
          <w:lang w:val="en-GB"/>
        </w:rPr>
        <w:t>Ranci</w:t>
      </w:r>
      <w:r w:rsidR="00A6435B" w:rsidRPr="00FF62F6">
        <w:rPr>
          <w:rFonts w:ascii="Times New Roman" w:hAnsi="Times New Roman"/>
          <w:sz w:val="24"/>
          <w:lang w:val="en-GB"/>
        </w:rPr>
        <w:t>è</w:t>
      </w:r>
      <w:r w:rsidR="00BE7B71" w:rsidRPr="00FF62F6">
        <w:rPr>
          <w:rFonts w:ascii="Times New Roman" w:hAnsi="Times New Roman"/>
          <w:sz w:val="24"/>
          <w:lang w:val="en-GB"/>
        </w:rPr>
        <w:t>re</w:t>
      </w:r>
      <w:proofErr w:type="spellEnd"/>
      <w:r w:rsidR="00BE7B71" w:rsidRPr="00FF62F6">
        <w:rPr>
          <w:rFonts w:ascii="Times New Roman" w:hAnsi="Times New Roman"/>
          <w:sz w:val="24"/>
          <w:lang w:val="en-GB"/>
        </w:rPr>
        <w:t xml:space="preserve"> (1999: 102) calls this condition </w:t>
      </w:r>
      <w:proofErr w:type="spellStart"/>
      <w:r w:rsidR="00BE7B71" w:rsidRPr="00FF62F6">
        <w:rPr>
          <w:rFonts w:ascii="Times New Roman" w:hAnsi="Times New Roman"/>
          <w:sz w:val="24"/>
          <w:lang w:val="en-GB"/>
        </w:rPr>
        <w:t>postdemocracy</w:t>
      </w:r>
      <w:proofErr w:type="spellEnd"/>
      <w:r w:rsidR="00F22E7F" w:rsidRPr="00FF62F6">
        <w:rPr>
          <w:rFonts w:ascii="Times New Roman" w:hAnsi="Times New Roman"/>
          <w:sz w:val="24"/>
          <w:lang w:val="en-GB"/>
        </w:rPr>
        <w:t xml:space="preserve"> defining it as</w:t>
      </w:r>
      <w:r w:rsidR="00BE7B71" w:rsidRPr="00FF62F6">
        <w:rPr>
          <w:rFonts w:ascii="Times New Roman" w:hAnsi="Times New Roman"/>
          <w:sz w:val="24"/>
          <w:lang w:val="en-GB"/>
        </w:rPr>
        <w:t xml:space="preserve">, “the government practice and conceptual legitimization of a democracy </w:t>
      </w:r>
      <w:r w:rsidR="00BE7B71" w:rsidRPr="00FF62F6">
        <w:rPr>
          <w:rFonts w:ascii="Times New Roman" w:hAnsi="Times New Roman"/>
          <w:i/>
          <w:sz w:val="24"/>
          <w:lang w:val="en-GB"/>
        </w:rPr>
        <w:t>after</w:t>
      </w:r>
      <w:r w:rsidR="00BE7B71" w:rsidRPr="00FF62F6">
        <w:rPr>
          <w:rFonts w:ascii="Times New Roman" w:hAnsi="Times New Roman"/>
          <w:sz w:val="24"/>
          <w:lang w:val="en-GB"/>
        </w:rPr>
        <w:t xml:space="preserve"> the demos, a democracy that has eliminated the appearance, miscount, and dispute of the people and is thereby reducible to the sole interplay of state mechanisms and combinations of social energies and interests”. </w:t>
      </w:r>
      <w:r w:rsidR="00E53888" w:rsidRPr="00FF62F6">
        <w:rPr>
          <w:rFonts w:ascii="Times New Roman" w:hAnsi="Times New Roman"/>
          <w:sz w:val="24"/>
          <w:lang w:val="en-GB"/>
        </w:rPr>
        <w:t xml:space="preserve">The </w:t>
      </w:r>
      <w:proofErr w:type="spellStart"/>
      <w:r w:rsidR="00E53888" w:rsidRPr="00FF62F6">
        <w:rPr>
          <w:rFonts w:ascii="Times New Roman" w:hAnsi="Times New Roman"/>
          <w:sz w:val="24"/>
          <w:lang w:val="en-GB"/>
        </w:rPr>
        <w:t>postpolitical</w:t>
      </w:r>
      <w:proofErr w:type="spellEnd"/>
      <w:r w:rsidR="00E53888" w:rsidRPr="00FF62F6">
        <w:rPr>
          <w:rFonts w:ascii="Times New Roman" w:hAnsi="Times New Roman"/>
          <w:sz w:val="24"/>
          <w:lang w:val="en-GB"/>
        </w:rPr>
        <w:t xml:space="preserve"> represents that shift away from a purely social characterisation of politics to what </w:t>
      </w:r>
      <w:r w:rsidR="00A6435B" w:rsidRPr="00FF62F6">
        <w:rPr>
          <w:rFonts w:ascii="Times New Roman" w:hAnsi="Times New Roman"/>
          <w:sz w:val="24"/>
          <w:lang w:val="en-GB"/>
        </w:rPr>
        <w:t>Ž</w:t>
      </w:r>
      <w:r w:rsidR="00E53888" w:rsidRPr="00FF62F6">
        <w:rPr>
          <w:rFonts w:ascii="Times New Roman" w:hAnsi="Times New Roman"/>
          <w:sz w:val="24"/>
          <w:lang w:val="en-GB"/>
        </w:rPr>
        <w:t>i</w:t>
      </w:r>
      <w:r w:rsidR="00A6435B" w:rsidRPr="00FF62F6">
        <w:rPr>
          <w:rFonts w:ascii="Times New Roman" w:hAnsi="Times New Roman"/>
          <w:sz w:val="24"/>
          <w:lang w:val="en-GB"/>
        </w:rPr>
        <w:t>ž</w:t>
      </w:r>
      <w:r w:rsidR="00E53888" w:rsidRPr="00FF62F6">
        <w:rPr>
          <w:rFonts w:ascii="Times New Roman" w:hAnsi="Times New Roman"/>
          <w:sz w:val="24"/>
          <w:lang w:val="en-GB"/>
        </w:rPr>
        <w:t xml:space="preserve">ek (1999: 248) calls a “perverse mode of administering social affairs”. </w:t>
      </w:r>
      <w:r w:rsidR="00F22E7F" w:rsidRPr="00FF62F6">
        <w:rPr>
          <w:rFonts w:ascii="Times New Roman" w:hAnsi="Times New Roman"/>
          <w:sz w:val="24"/>
          <w:lang w:val="en-GB"/>
        </w:rPr>
        <w:t>Yet</w:t>
      </w:r>
      <w:r w:rsidR="00746D35" w:rsidRPr="00FF62F6">
        <w:rPr>
          <w:rFonts w:ascii="Times New Roman" w:hAnsi="Times New Roman"/>
          <w:sz w:val="24"/>
          <w:lang w:val="en-GB"/>
        </w:rPr>
        <w:t xml:space="preserve"> </w:t>
      </w:r>
      <w:proofErr w:type="spellStart"/>
      <w:r w:rsidR="00746D35" w:rsidRPr="00FF62F6">
        <w:rPr>
          <w:rFonts w:ascii="Times New Roman" w:hAnsi="Times New Roman"/>
          <w:sz w:val="24"/>
          <w:lang w:val="en-GB"/>
        </w:rPr>
        <w:t>Ranci</w:t>
      </w:r>
      <w:r w:rsidR="00A6435B" w:rsidRPr="00FF62F6">
        <w:rPr>
          <w:rFonts w:ascii="Times New Roman" w:hAnsi="Times New Roman"/>
          <w:sz w:val="24"/>
          <w:lang w:val="en-GB"/>
        </w:rPr>
        <w:t>è</w:t>
      </w:r>
      <w:r w:rsidR="00746D35" w:rsidRPr="00FF62F6">
        <w:rPr>
          <w:rFonts w:ascii="Times New Roman" w:hAnsi="Times New Roman"/>
          <w:sz w:val="24"/>
          <w:lang w:val="en-GB"/>
        </w:rPr>
        <w:t>re</w:t>
      </w:r>
      <w:proofErr w:type="spellEnd"/>
      <w:r w:rsidR="00333A6C" w:rsidRPr="00FF62F6">
        <w:rPr>
          <w:rFonts w:ascii="Times New Roman" w:hAnsi="Times New Roman"/>
          <w:sz w:val="24"/>
          <w:lang w:val="en-GB"/>
        </w:rPr>
        <w:t xml:space="preserve"> (1999)</w:t>
      </w:r>
      <w:r w:rsidR="00C16D88" w:rsidRPr="00FF62F6">
        <w:rPr>
          <w:rFonts w:ascii="Times New Roman" w:hAnsi="Times New Roman"/>
          <w:sz w:val="24"/>
          <w:lang w:val="en-GB"/>
        </w:rPr>
        <w:t xml:space="preserve"> and </w:t>
      </w:r>
      <w:proofErr w:type="spellStart"/>
      <w:r w:rsidR="00C16D88" w:rsidRPr="00FF62F6">
        <w:rPr>
          <w:rFonts w:ascii="Times New Roman" w:hAnsi="Times New Roman"/>
          <w:sz w:val="24"/>
          <w:lang w:val="en-GB"/>
        </w:rPr>
        <w:t>Mouffe</w:t>
      </w:r>
      <w:proofErr w:type="spellEnd"/>
      <w:r w:rsidR="00C16D88" w:rsidRPr="00FF62F6">
        <w:rPr>
          <w:rFonts w:ascii="Times New Roman" w:hAnsi="Times New Roman"/>
          <w:sz w:val="24"/>
          <w:lang w:val="en-GB"/>
        </w:rPr>
        <w:t xml:space="preserve"> (2005) challenge</w:t>
      </w:r>
      <w:r w:rsidR="00333A6C" w:rsidRPr="00FF62F6">
        <w:rPr>
          <w:rFonts w:ascii="Times New Roman" w:hAnsi="Times New Roman"/>
          <w:sz w:val="24"/>
          <w:lang w:val="en-GB"/>
        </w:rPr>
        <w:t xml:space="preserve"> the provocation that politics can be eliminated; they </w:t>
      </w:r>
      <w:r w:rsidR="00C16D88" w:rsidRPr="00FF62F6">
        <w:rPr>
          <w:rFonts w:ascii="Times New Roman" w:hAnsi="Times New Roman"/>
          <w:sz w:val="24"/>
          <w:lang w:val="en-GB"/>
        </w:rPr>
        <w:t xml:space="preserve">describe </w:t>
      </w:r>
      <w:r w:rsidR="00333A6C" w:rsidRPr="00FF62F6">
        <w:rPr>
          <w:rFonts w:ascii="Times New Roman" w:hAnsi="Times New Roman"/>
          <w:sz w:val="24"/>
          <w:lang w:val="en-GB"/>
        </w:rPr>
        <w:t>politics as</w:t>
      </w:r>
      <w:r w:rsidR="00C16D88" w:rsidRPr="00FF62F6">
        <w:rPr>
          <w:rFonts w:ascii="Times New Roman" w:hAnsi="Times New Roman"/>
          <w:sz w:val="24"/>
          <w:lang w:val="en-GB"/>
        </w:rPr>
        <w:t xml:space="preserve"> the passions and interests of individuals,</w:t>
      </w:r>
      <w:r w:rsidR="00333A6C" w:rsidRPr="00FF62F6">
        <w:rPr>
          <w:rFonts w:ascii="Times New Roman" w:hAnsi="Times New Roman"/>
          <w:sz w:val="24"/>
          <w:lang w:val="en-GB"/>
        </w:rPr>
        <w:t xml:space="preserve"> and by eliminating politics is to</w:t>
      </w:r>
      <w:r w:rsidR="00F22E7F" w:rsidRPr="00FF62F6">
        <w:rPr>
          <w:rFonts w:ascii="Times New Roman" w:hAnsi="Times New Roman"/>
          <w:sz w:val="24"/>
          <w:lang w:val="en-GB"/>
        </w:rPr>
        <w:t xml:space="preserve"> support </w:t>
      </w:r>
      <w:r w:rsidR="00C16D88" w:rsidRPr="00FF62F6">
        <w:rPr>
          <w:rFonts w:ascii="Times New Roman" w:hAnsi="Times New Roman"/>
          <w:sz w:val="24"/>
          <w:lang w:val="en-GB"/>
        </w:rPr>
        <w:t xml:space="preserve">a kind of democracy that narrowly focuses on “reason, moderation and consensus” </w:t>
      </w:r>
      <w:r w:rsidR="00080154" w:rsidRPr="00FF62F6">
        <w:rPr>
          <w:rFonts w:ascii="Times New Roman" w:hAnsi="Times New Roman"/>
          <w:sz w:val="24"/>
          <w:lang w:val="en-GB"/>
        </w:rPr>
        <w:t xml:space="preserve">and evades conflict </w:t>
      </w:r>
      <w:r w:rsidR="00C16D88" w:rsidRPr="00FF62F6">
        <w:rPr>
          <w:rFonts w:ascii="Times New Roman" w:hAnsi="Times New Roman"/>
          <w:sz w:val="24"/>
          <w:lang w:val="en-GB"/>
        </w:rPr>
        <w:t>(</w:t>
      </w:r>
      <w:proofErr w:type="spellStart"/>
      <w:r w:rsidR="00C16D88" w:rsidRPr="00FF62F6">
        <w:rPr>
          <w:rFonts w:ascii="Times New Roman" w:hAnsi="Times New Roman"/>
          <w:sz w:val="24"/>
          <w:lang w:val="en-GB"/>
        </w:rPr>
        <w:t>Mouffe</w:t>
      </w:r>
      <w:proofErr w:type="spellEnd"/>
      <w:r w:rsidR="00C16D88" w:rsidRPr="00FF62F6">
        <w:rPr>
          <w:rFonts w:ascii="Times New Roman" w:hAnsi="Times New Roman"/>
          <w:sz w:val="24"/>
          <w:lang w:val="en-GB"/>
        </w:rPr>
        <w:t xml:space="preserve">, 2005: 28). </w:t>
      </w:r>
    </w:p>
    <w:p w14:paraId="3F826C31"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The use of the word ‘democracy’ in this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neoliberal context is used in association with a form of governance that seeks to eliminate politics (</w:t>
      </w:r>
      <w:proofErr w:type="spellStart"/>
      <w:r w:rsidRPr="00FF62F6">
        <w:rPr>
          <w:rFonts w:ascii="Times New Roman" w:hAnsi="Times New Roman"/>
          <w:sz w:val="24"/>
        </w:rPr>
        <w:t>Oosterlynck</w:t>
      </w:r>
      <w:proofErr w:type="spellEnd"/>
      <w:r w:rsidRPr="00FF62F6">
        <w:rPr>
          <w:rFonts w:ascii="Times New Roman" w:hAnsi="Times New Roman"/>
          <w:sz w:val="24"/>
        </w:rPr>
        <w:t xml:space="preserve"> et al, 2010: 1581).  </w:t>
      </w:r>
      <w:proofErr w:type="spellStart"/>
      <w:r w:rsidR="00DF7D28" w:rsidRPr="00FF62F6">
        <w:rPr>
          <w:rFonts w:ascii="Times New Roman" w:hAnsi="Times New Roman"/>
          <w:sz w:val="24"/>
        </w:rPr>
        <w:t>Oosterlynck</w:t>
      </w:r>
      <w:proofErr w:type="spellEnd"/>
      <w:r w:rsidR="00DF7D28" w:rsidRPr="00FF62F6">
        <w:rPr>
          <w:rFonts w:ascii="Times New Roman" w:hAnsi="Times New Roman"/>
          <w:sz w:val="24"/>
        </w:rPr>
        <w:t xml:space="preserve"> et al (2010: 1591) posits that under a </w:t>
      </w:r>
      <w:proofErr w:type="spellStart"/>
      <w:r w:rsidR="00DF7D28" w:rsidRPr="00FF62F6">
        <w:rPr>
          <w:rFonts w:ascii="Times New Roman" w:hAnsi="Times New Roman"/>
          <w:sz w:val="24"/>
        </w:rPr>
        <w:t>postpolitical</w:t>
      </w:r>
      <w:proofErr w:type="spellEnd"/>
      <w:r w:rsidR="00DF7D28" w:rsidRPr="00FF62F6">
        <w:rPr>
          <w:rFonts w:ascii="Times New Roman" w:hAnsi="Times New Roman"/>
          <w:sz w:val="24"/>
        </w:rPr>
        <w:t xml:space="preserve"> context, “politics is identified as ‘good governance’, based on achieving a stakeholder-based negotiated consensus”.  Hendriks (2014) describes ‘good urban governance’ as a set of underlying values and principles driving conduct, but separates it from what could be described as ‘good urban politics’. Good urban governance provides the platform to which input legitimacy and output legitimacy for a proposed project can be exercised, but it fails to facilitate or provide an opportunity for political interventions to shape a new urban transport paradigm. </w:t>
      </w:r>
      <w:r w:rsidRPr="00FF62F6">
        <w:rPr>
          <w:rFonts w:ascii="Times New Roman" w:hAnsi="Times New Roman"/>
          <w:sz w:val="24"/>
        </w:rPr>
        <w:t xml:space="preserve">Citizen participation as a component of </w:t>
      </w:r>
      <w:r w:rsidR="00073D55" w:rsidRPr="00FF62F6">
        <w:rPr>
          <w:rFonts w:ascii="Times New Roman" w:hAnsi="Times New Roman"/>
          <w:sz w:val="24"/>
        </w:rPr>
        <w:t xml:space="preserve">urban </w:t>
      </w:r>
      <w:r w:rsidRPr="00FF62F6">
        <w:rPr>
          <w:rFonts w:ascii="Times New Roman" w:hAnsi="Times New Roman"/>
          <w:sz w:val="24"/>
        </w:rPr>
        <w:t>democracy</w:t>
      </w:r>
      <w:r w:rsidRPr="00FF62F6">
        <w:rPr>
          <w:rFonts w:ascii="Times New Roman" w:hAnsi="Times New Roman"/>
          <w:sz w:val="24"/>
          <w:lang w:val="en-GB"/>
        </w:rPr>
        <w:t xml:space="preserve"> is restricted to serving the implementation of infrastructure and economic development (Sturup, 2010)</w:t>
      </w:r>
      <w:r w:rsidR="00073D55" w:rsidRPr="00FF62F6">
        <w:rPr>
          <w:rFonts w:ascii="Times New Roman" w:hAnsi="Times New Roman"/>
          <w:sz w:val="24"/>
          <w:lang w:val="en-GB"/>
        </w:rPr>
        <w:t xml:space="preserve">. </w:t>
      </w:r>
      <w:r w:rsidRPr="00FF62F6">
        <w:rPr>
          <w:rFonts w:ascii="Times New Roman" w:hAnsi="Times New Roman"/>
          <w:sz w:val="24"/>
          <w:lang w:val="en-GB"/>
        </w:rPr>
        <w:t xml:space="preserve"> </w:t>
      </w:r>
      <w:r w:rsidR="00DF7D28" w:rsidRPr="00FF62F6">
        <w:rPr>
          <w:rFonts w:ascii="Times New Roman" w:hAnsi="Times New Roman"/>
          <w:sz w:val="24"/>
          <w:lang w:val="en-GB"/>
        </w:rPr>
        <w:t>Therefore b</w:t>
      </w:r>
      <w:r w:rsidRPr="00FF62F6">
        <w:rPr>
          <w:rFonts w:ascii="Times New Roman" w:hAnsi="Times New Roman"/>
          <w:sz w:val="24"/>
          <w:lang w:val="en-GB"/>
        </w:rPr>
        <w:t>igger questions about what kind of</w:t>
      </w:r>
      <w:r w:rsidR="00DF7D28" w:rsidRPr="00FF62F6">
        <w:rPr>
          <w:rFonts w:ascii="Times New Roman" w:hAnsi="Times New Roman"/>
          <w:sz w:val="24"/>
          <w:lang w:val="en-GB"/>
        </w:rPr>
        <w:t xml:space="preserve"> urban transport</w:t>
      </w:r>
      <w:r w:rsidRPr="00FF62F6">
        <w:rPr>
          <w:rFonts w:ascii="Times New Roman" w:hAnsi="Times New Roman"/>
          <w:sz w:val="24"/>
          <w:lang w:val="en-GB"/>
        </w:rPr>
        <w:t xml:space="preserve"> infrastructure should be built, who will be served by it, and when and where should it be built could be addressed in policy and planning strategies but are rarely put forward by governments for discussion and rigorous evaluation (Legacy, 2014).</w:t>
      </w:r>
      <w:r w:rsidRPr="00FF62F6">
        <w:rPr>
          <w:rFonts w:ascii="Times New Roman" w:hAnsi="Times New Roman"/>
          <w:sz w:val="24"/>
        </w:rPr>
        <w:t xml:space="preserve"> But it is within these opaque structures of urban good governance, aligned with the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condition, which provokes an opening up of a new</w:t>
      </w:r>
      <w:r w:rsidR="00303B24" w:rsidRPr="00FF62F6">
        <w:rPr>
          <w:rFonts w:ascii="Times New Roman" w:hAnsi="Times New Roman"/>
          <w:sz w:val="24"/>
        </w:rPr>
        <w:t xml:space="preserve"> urban</w:t>
      </w:r>
      <w:r w:rsidRPr="00FF62F6">
        <w:rPr>
          <w:rFonts w:ascii="Times New Roman" w:hAnsi="Times New Roman"/>
          <w:sz w:val="24"/>
        </w:rPr>
        <w:t xml:space="preserve"> </w:t>
      </w:r>
      <w:r w:rsidR="00DF7D28" w:rsidRPr="00FF62F6">
        <w:rPr>
          <w:rFonts w:ascii="Times New Roman" w:hAnsi="Times New Roman"/>
          <w:sz w:val="24"/>
        </w:rPr>
        <w:t xml:space="preserve">transport </w:t>
      </w:r>
      <w:r w:rsidRPr="00FF62F6">
        <w:rPr>
          <w:rFonts w:ascii="Times New Roman" w:hAnsi="Times New Roman"/>
          <w:sz w:val="24"/>
        </w:rPr>
        <w:t>politics</w:t>
      </w:r>
      <w:r w:rsidR="00AB12B0" w:rsidRPr="00FF62F6">
        <w:rPr>
          <w:rFonts w:ascii="Times New Roman" w:hAnsi="Times New Roman"/>
          <w:sz w:val="24"/>
        </w:rPr>
        <w:t xml:space="preserve"> beyond the state</w:t>
      </w:r>
      <w:r w:rsidRPr="00FF62F6">
        <w:rPr>
          <w:rFonts w:ascii="Times New Roman" w:hAnsi="Times New Roman"/>
          <w:sz w:val="24"/>
        </w:rPr>
        <w:t xml:space="preserve"> if you will. As has been seen in the environmental sustainability movement (</w:t>
      </w:r>
      <w:proofErr w:type="spellStart"/>
      <w:r w:rsidRPr="00FF62F6">
        <w:rPr>
          <w:rFonts w:ascii="Times New Roman" w:hAnsi="Times New Roman"/>
          <w:sz w:val="24"/>
        </w:rPr>
        <w:t>Blühdorn</w:t>
      </w:r>
      <w:proofErr w:type="spellEnd"/>
      <w:r w:rsidRPr="00FF62F6">
        <w:rPr>
          <w:rFonts w:ascii="Times New Roman" w:hAnsi="Times New Roman"/>
          <w:sz w:val="24"/>
        </w:rPr>
        <w:t xml:space="preserve">, 2013), the </w:t>
      </w:r>
      <w:r w:rsidR="00787D94" w:rsidRPr="00FF62F6">
        <w:rPr>
          <w:rFonts w:ascii="Times New Roman" w:hAnsi="Times New Roman"/>
          <w:sz w:val="24"/>
        </w:rPr>
        <w:t xml:space="preserve">binary created between the </w:t>
      </w:r>
      <w:proofErr w:type="spellStart"/>
      <w:r w:rsidR="00787D94" w:rsidRPr="00FF62F6">
        <w:rPr>
          <w:rFonts w:ascii="Times New Roman" w:hAnsi="Times New Roman"/>
          <w:sz w:val="24"/>
        </w:rPr>
        <w:t>post</w:t>
      </w:r>
      <w:r w:rsidRPr="00FF62F6">
        <w:rPr>
          <w:rFonts w:ascii="Times New Roman" w:hAnsi="Times New Roman"/>
          <w:sz w:val="24"/>
        </w:rPr>
        <w:t>politi</w:t>
      </w:r>
      <w:r w:rsidR="00787D94" w:rsidRPr="00FF62F6">
        <w:rPr>
          <w:rFonts w:ascii="Times New Roman" w:hAnsi="Times New Roman"/>
          <w:sz w:val="24"/>
        </w:rPr>
        <w:t>cal</w:t>
      </w:r>
      <w:proofErr w:type="spellEnd"/>
      <w:r w:rsidR="00787D94" w:rsidRPr="00FF62F6">
        <w:rPr>
          <w:rFonts w:ascii="Times New Roman" w:hAnsi="Times New Roman"/>
          <w:sz w:val="24"/>
        </w:rPr>
        <w:t xml:space="preserve"> condition and the political</w:t>
      </w:r>
      <w:r w:rsidRPr="00FF62F6">
        <w:rPr>
          <w:rFonts w:ascii="Times New Roman" w:hAnsi="Times New Roman"/>
          <w:sz w:val="24"/>
        </w:rPr>
        <w:t xml:space="preserve"> invites a dialectic relationship that paradoxically acts to </w:t>
      </w:r>
      <w:proofErr w:type="spellStart"/>
      <w:r w:rsidRPr="00FF62F6">
        <w:rPr>
          <w:rFonts w:ascii="Times New Roman" w:hAnsi="Times New Roman"/>
          <w:sz w:val="24"/>
        </w:rPr>
        <w:t>redemocratise</w:t>
      </w:r>
      <w:proofErr w:type="spellEnd"/>
      <w:r w:rsidRPr="00FF62F6">
        <w:rPr>
          <w:rFonts w:ascii="Times New Roman" w:hAnsi="Times New Roman"/>
          <w:sz w:val="24"/>
        </w:rPr>
        <w:t xml:space="preserve"> and politicise urban transport planning. The new political game is being played out at these intersections.</w:t>
      </w:r>
    </w:p>
    <w:p w14:paraId="097D72BE" w14:textId="77777777" w:rsidR="00475348" w:rsidRPr="00FF62F6" w:rsidRDefault="00333A6C">
      <w:pPr>
        <w:spacing w:line="480" w:lineRule="auto"/>
        <w:rPr>
          <w:rFonts w:ascii="Times New Roman" w:hAnsi="Times New Roman"/>
          <w:b/>
          <w:sz w:val="24"/>
        </w:rPr>
      </w:pPr>
      <w:r w:rsidRPr="00FF62F6">
        <w:rPr>
          <w:rFonts w:ascii="Times New Roman" w:hAnsi="Times New Roman"/>
          <w:b/>
          <w:sz w:val="24"/>
        </w:rPr>
        <w:t>Political binaries</w:t>
      </w:r>
      <w:r w:rsidR="00475348" w:rsidRPr="00FF62F6">
        <w:rPr>
          <w:rFonts w:ascii="Times New Roman" w:hAnsi="Times New Roman"/>
          <w:b/>
          <w:sz w:val="24"/>
        </w:rPr>
        <w:t xml:space="preserve"> </w:t>
      </w:r>
    </w:p>
    <w:p w14:paraId="2CA78C76" w14:textId="77777777" w:rsidR="00F22E7F" w:rsidRPr="00FF62F6" w:rsidRDefault="00F22E7F" w:rsidP="00F22E7F">
      <w:pPr>
        <w:spacing w:line="480" w:lineRule="auto"/>
        <w:rPr>
          <w:rFonts w:ascii="Times New Roman" w:hAnsi="Times New Roman"/>
          <w:sz w:val="24"/>
        </w:rPr>
      </w:pPr>
      <w:r w:rsidRPr="00FF62F6">
        <w:rPr>
          <w:rFonts w:ascii="Times New Roman" w:hAnsi="Times New Roman"/>
          <w:sz w:val="24"/>
        </w:rPr>
        <w:t xml:space="preserve">The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condition (</w:t>
      </w:r>
      <w:proofErr w:type="spellStart"/>
      <w:r w:rsidRPr="00FF62F6">
        <w:rPr>
          <w:rFonts w:ascii="Times New Roman" w:hAnsi="Times New Roman"/>
          <w:sz w:val="24"/>
        </w:rPr>
        <w:t>Ranci</w:t>
      </w:r>
      <w:r w:rsidR="00A6435B" w:rsidRPr="00FF62F6">
        <w:rPr>
          <w:rFonts w:ascii="Times New Roman" w:hAnsi="Times New Roman"/>
          <w:sz w:val="24"/>
        </w:rPr>
        <w:t>è</w:t>
      </w:r>
      <w:r w:rsidRPr="00FF62F6">
        <w:rPr>
          <w:rFonts w:ascii="Times New Roman" w:hAnsi="Times New Roman"/>
          <w:sz w:val="24"/>
        </w:rPr>
        <w:t>re</w:t>
      </w:r>
      <w:proofErr w:type="spellEnd"/>
      <w:r w:rsidRPr="00FF62F6">
        <w:rPr>
          <w:rFonts w:ascii="Times New Roman" w:hAnsi="Times New Roman"/>
          <w:sz w:val="24"/>
        </w:rPr>
        <w:t xml:space="preserve">, 1999; </w:t>
      </w:r>
      <w:r w:rsidR="00A6435B" w:rsidRPr="00FF62F6">
        <w:rPr>
          <w:rFonts w:ascii="Times New Roman" w:hAnsi="Times New Roman"/>
          <w:sz w:val="24"/>
        </w:rPr>
        <w:t>Ž</w:t>
      </w:r>
      <w:r w:rsidRPr="00FF62F6">
        <w:rPr>
          <w:rFonts w:ascii="Times New Roman" w:hAnsi="Times New Roman"/>
          <w:sz w:val="24"/>
        </w:rPr>
        <w:t>i</w:t>
      </w:r>
      <w:r w:rsidR="00A6435B" w:rsidRPr="00FF62F6">
        <w:rPr>
          <w:rFonts w:ascii="Times New Roman" w:hAnsi="Times New Roman"/>
          <w:sz w:val="24"/>
        </w:rPr>
        <w:t>ž</w:t>
      </w:r>
      <w:r w:rsidRPr="00FF62F6">
        <w:rPr>
          <w:rFonts w:ascii="Times New Roman" w:hAnsi="Times New Roman"/>
          <w:sz w:val="24"/>
        </w:rPr>
        <w:t xml:space="preserve">ek, 1999; </w:t>
      </w:r>
      <w:proofErr w:type="spellStart"/>
      <w:r w:rsidRPr="00FF62F6">
        <w:rPr>
          <w:rFonts w:ascii="Times New Roman" w:hAnsi="Times New Roman"/>
          <w:sz w:val="24"/>
        </w:rPr>
        <w:t>Mouffe</w:t>
      </w:r>
      <w:proofErr w:type="spellEnd"/>
      <w:r w:rsidRPr="00FF62F6">
        <w:rPr>
          <w:rFonts w:ascii="Times New Roman" w:hAnsi="Times New Roman"/>
          <w:sz w:val="24"/>
        </w:rPr>
        <w:t>, 2005) has reshaped the way the political is constituted in urban scholarship (</w:t>
      </w:r>
      <w:proofErr w:type="spellStart"/>
      <w:r w:rsidRPr="00FF62F6">
        <w:rPr>
          <w:rFonts w:ascii="Times New Roman" w:hAnsi="Times New Roman"/>
          <w:sz w:val="24"/>
        </w:rPr>
        <w:t>Oosterlynck</w:t>
      </w:r>
      <w:proofErr w:type="spellEnd"/>
      <w:r w:rsidRPr="00FF62F6">
        <w:rPr>
          <w:rFonts w:ascii="Times New Roman" w:hAnsi="Times New Roman"/>
          <w:sz w:val="24"/>
        </w:rPr>
        <w:t xml:space="preserve"> et al, 2010; Bylund, 2012; Metzger et al, 2015). However, as Davidson et al (2014: 4) posits, “Labelling cities ‘post-political’ risks treating </w:t>
      </w:r>
      <w:proofErr w:type="spellStart"/>
      <w:r w:rsidRPr="00FF62F6">
        <w:rPr>
          <w:rFonts w:ascii="Times New Roman" w:hAnsi="Times New Roman"/>
          <w:sz w:val="24"/>
        </w:rPr>
        <w:t>depoliticisation</w:t>
      </w:r>
      <w:proofErr w:type="spellEnd"/>
      <w:r w:rsidRPr="00FF62F6">
        <w:rPr>
          <w:rFonts w:ascii="Times New Roman" w:hAnsi="Times New Roman"/>
          <w:sz w:val="24"/>
        </w:rPr>
        <w:t xml:space="preserve"> as a condition that has been realized, rather than a tendency that has taken hold”. This fails to consider the dialectic nature of the political/</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relationship. Critical appraisals of citizen engagement exercises that intercept a plan making effort have uncovered a consensual practice that does not present hard choices for careful open scrutiny (Albrechts, 2015; Purcell, 2009). In the context of urban transport, deliberative planning in such settings offers an insufficient democratic experience to residents seeking to transform urban transport decision making.   When engagement does persist, these processes are characterised by bounded deliberative engagement that corrals citizens into formulaic objection settings that impose very strict and limiting procedural settings. It is in these settings where citizen opposition – often framed as ‘NIMBY’ opposition – are framed as non-rational and beyond the scope of the project and process for decision makers to consider. </w:t>
      </w:r>
    </w:p>
    <w:p w14:paraId="32C44F81" w14:textId="77777777" w:rsidR="00475348" w:rsidRPr="00FF62F6" w:rsidRDefault="00C90ED9">
      <w:pPr>
        <w:spacing w:line="480" w:lineRule="auto"/>
        <w:rPr>
          <w:rFonts w:ascii="Times New Roman" w:hAnsi="Times New Roman"/>
          <w:sz w:val="24"/>
        </w:rPr>
      </w:pPr>
      <w:r w:rsidRPr="00FF62F6">
        <w:rPr>
          <w:rFonts w:ascii="Times New Roman" w:hAnsi="Times New Roman"/>
          <w:sz w:val="24"/>
        </w:rPr>
        <w:t>Yet, it is the ac</w:t>
      </w:r>
      <w:r w:rsidR="00475348" w:rsidRPr="00FF62F6">
        <w:rPr>
          <w:rFonts w:ascii="Times New Roman" w:hAnsi="Times New Roman"/>
          <w:sz w:val="24"/>
        </w:rPr>
        <w:t>tion taken by citizens beyond the state</w:t>
      </w:r>
      <w:r w:rsidRPr="00FF62F6">
        <w:rPr>
          <w:rFonts w:ascii="Times New Roman" w:hAnsi="Times New Roman"/>
          <w:sz w:val="24"/>
        </w:rPr>
        <w:t xml:space="preserve"> that</w:t>
      </w:r>
      <w:r w:rsidR="00475348" w:rsidRPr="00FF62F6">
        <w:rPr>
          <w:rFonts w:ascii="Times New Roman" w:hAnsi="Times New Roman"/>
          <w:sz w:val="24"/>
        </w:rPr>
        <w:t xml:space="preserve"> is both redefining state-civil society interrelationships and forging an interactive setting that is driving socio-political innovati</w:t>
      </w:r>
      <w:r w:rsidR="00073D55" w:rsidRPr="00FF62F6">
        <w:rPr>
          <w:rFonts w:ascii="Times New Roman" w:hAnsi="Times New Roman"/>
          <w:sz w:val="24"/>
        </w:rPr>
        <w:t xml:space="preserve">on (Swyngedouw, 2005). </w:t>
      </w:r>
      <w:r w:rsidR="007E49BB" w:rsidRPr="00FF62F6">
        <w:rPr>
          <w:rFonts w:ascii="Times New Roman" w:hAnsi="Times New Roman"/>
          <w:sz w:val="24"/>
        </w:rPr>
        <w:t xml:space="preserve">Newman (2013: 9) argues that the </w:t>
      </w:r>
      <w:proofErr w:type="spellStart"/>
      <w:r w:rsidR="007E49BB" w:rsidRPr="00FF62F6">
        <w:rPr>
          <w:rFonts w:ascii="Times New Roman" w:hAnsi="Times New Roman"/>
          <w:sz w:val="24"/>
        </w:rPr>
        <w:t>postpolitical</w:t>
      </w:r>
      <w:proofErr w:type="spellEnd"/>
      <w:r w:rsidR="007E49BB" w:rsidRPr="00FF62F6">
        <w:rPr>
          <w:rFonts w:ascii="Times New Roman" w:hAnsi="Times New Roman"/>
          <w:sz w:val="24"/>
        </w:rPr>
        <w:t xml:space="preserve"> turn in urban planning is prompting new social movements embracing rather unique ways of “performing politics” but doing so in a manner that focuses efforts on the intersections created between the formal government rationalities of urban</w:t>
      </w:r>
      <w:r w:rsidR="00DF7D28" w:rsidRPr="00FF62F6">
        <w:rPr>
          <w:rFonts w:ascii="Times New Roman" w:hAnsi="Times New Roman"/>
          <w:sz w:val="24"/>
        </w:rPr>
        <w:t xml:space="preserve"> transport</w:t>
      </w:r>
      <w:r w:rsidR="007E49BB" w:rsidRPr="00FF62F6">
        <w:rPr>
          <w:rFonts w:ascii="Times New Roman" w:hAnsi="Times New Roman"/>
          <w:sz w:val="24"/>
        </w:rPr>
        <w:t xml:space="preserve"> planning and the rationalities that exist beyond the state. </w:t>
      </w:r>
      <w:r w:rsidR="00073D55" w:rsidRPr="00FF62F6">
        <w:rPr>
          <w:rFonts w:ascii="Times New Roman" w:hAnsi="Times New Roman"/>
          <w:sz w:val="24"/>
        </w:rPr>
        <w:t>Citizen</w:t>
      </w:r>
      <w:r w:rsidR="00475348" w:rsidRPr="00FF62F6">
        <w:rPr>
          <w:rFonts w:ascii="Times New Roman" w:hAnsi="Times New Roman"/>
          <w:sz w:val="24"/>
        </w:rPr>
        <w:t xml:space="preserve"> opposi</w:t>
      </w:r>
      <w:r w:rsidR="00073D55" w:rsidRPr="00FF62F6">
        <w:rPr>
          <w:rFonts w:ascii="Times New Roman" w:hAnsi="Times New Roman"/>
          <w:sz w:val="24"/>
        </w:rPr>
        <w:t>tion can prompt engaged residents and community-based groups</w:t>
      </w:r>
      <w:r w:rsidR="00787D94" w:rsidRPr="00FF62F6">
        <w:rPr>
          <w:rFonts w:ascii="Times New Roman" w:hAnsi="Times New Roman"/>
          <w:sz w:val="24"/>
        </w:rPr>
        <w:t xml:space="preserve"> to create</w:t>
      </w:r>
      <w:r w:rsidR="00475348" w:rsidRPr="00FF62F6">
        <w:rPr>
          <w:rFonts w:ascii="Times New Roman" w:hAnsi="Times New Roman"/>
          <w:sz w:val="24"/>
        </w:rPr>
        <w:t xml:space="preserve"> informal spaces to devise</w:t>
      </w:r>
      <w:r w:rsidR="00DF7D28" w:rsidRPr="00FF62F6">
        <w:rPr>
          <w:rFonts w:ascii="Times New Roman" w:hAnsi="Times New Roman"/>
          <w:sz w:val="24"/>
        </w:rPr>
        <w:t xml:space="preserve"> transport</w:t>
      </w:r>
      <w:r w:rsidR="00475348" w:rsidRPr="00FF62F6">
        <w:rPr>
          <w:rFonts w:ascii="Times New Roman" w:hAnsi="Times New Roman"/>
          <w:sz w:val="24"/>
        </w:rPr>
        <w:t xml:space="preserve"> strategies to counteract propositions by the government. There are many different theorisations that describe the act of opposing.  These alternative planning spaces have come to be known by a range of different terminology. Insurgent planning, radical planning, grassroots planning and ‘direct action’ planning to name a few</w:t>
      </w:r>
      <w:r w:rsidR="00951537" w:rsidRPr="00FF62F6">
        <w:rPr>
          <w:rFonts w:ascii="Times New Roman" w:hAnsi="Times New Roman"/>
          <w:sz w:val="24"/>
        </w:rPr>
        <w:t xml:space="preserve"> form</w:t>
      </w:r>
      <w:r w:rsidR="00475348" w:rsidRPr="00FF62F6">
        <w:rPr>
          <w:rFonts w:ascii="Times New Roman" w:hAnsi="Times New Roman"/>
          <w:sz w:val="24"/>
        </w:rPr>
        <w:t xml:space="preserve"> </w:t>
      </w:r>
      <w:r w:rsidR="00951537" w:rsidRPr="00FF62F6">
        <w:rPr>
          <w:rFonts w:ascii="Times New Roman" w:hAnsi="Times New Roman"/>
          <w:sz w:val="24"/>
        </w:rPr>
        <w:t>a body of planning scholarship examining</w:t>
      </w:r>
      <w:r w:rsidR="00073D55" w:rsidRPr="00FF62F6">
        <w:rPr>
          <w:rFonts w:ascii="Times New Roman" w:hAnsi="Times New Roman"/>
          <w:sz w:val="24"/>
        </w:rPr>
        <w:t xml:space="preserve"> citizen</w:t>
      </w:r>
      <w:r w:rsidR="00475348" w:rsidRPr="00FF62F6">
        <w:rPr>
          <w:rFonts w:ascii="Times New Roman" w:hAnsi="Times New Roman"/>
          <w:sz w:val="24"/>
        </w:rPr>
        <w:t xml:space="preserve"> activity made in response to an</w:t>
      </w:r>
      <w:r w:rsidR="00DE0D88" w:rsidRPr="00FF62F6">
        <w:rPr>
          <w:rFonts w:ascii="Times New Roman" w:hAnsi="Times New Roman"/>
          <w:sz w:val="24"/>
        </w:rPr>
        <w:t>d even in spite of the state (de S</w:t>
      </w:r>
      <w:r w:rsidR="00475348" w:rsidRPr="00FF62F6">
        <w:rPr>
          <w:rFonts w:ascii="Times New Roman" w:hAnsi="Times New Roman"/>
          <w:sz w:val="24"/>
        </w:rPr>
        <w:t>ouza, 2006, Iveson, 2013). Considerably more informal and plural undertakings now represent the arenas where policy influence may arise</w:t>
      </w:r>
      <w:r w:rsidR="0049695F" w:rsidRPr="00FF62F6">
        <w:rPr>
          <w:rFonts w:ascii="Times New Roman" w:hAnsi="Times New Roman"/>
          <w:sz w:val="24"/>
        </w:rPr>
        <w:t xml:space="preserve">.  </w:t>
      </w:r>
      <w:r w:rsidR="00475348" w:rsidRPr="00FF62F6">
        <w:rPr>
          <w:rFonts w:ascii="Times New Roman" w:hAnsi="Times New Roman"/>
          <w:sz w:val="24"/>
        </w:rPr>
        <w:t xml:space="preserve">The </w:t>
      </w:r>
      <w:proofErr w:type="spellStart"/>
      <w:r w:rsidR="00475348" w:rsidRPr="00FF62F6">
        <w:rPr>
          <w:rFonts w:ascii="Times New Roman" w:hAnsi="Times New Roman"/>
          <w:sz w:val="24"/>
        </w:rPr>
        <w:t>postpolitical</w:t>
      </w:r>
      <w:proofErr w:type="spellEnd"/>
      <w:r w:rsidR="00475348" w:rsidRPr="00FF62F6">
        <w:rPr>
          <w:rFonts w:ascii="Times New Roman" w:hAnsi="Times New Roman"/>
          <w:sz w:val="24"/>
        </w:rPr>
        <w:t xml:space="preserve"> literature has used case studies to illustrate the displacement of the political to places outside of government</w:t>
      </w:r>
      <w:r w:rsidR="00436C72" w:rsidRPr="00FF62F6">
        <w:rPr>
          <w:rFonts w:ascii="Times New Roman" w:hAnsi="Times New Roman"/>
          <w:sz w:val="24"/>
        </w:rPr>
        <w:t xml:space="preserve"> (</w:t>
      </w:r>
      <w:proofErr w:type="spellStart"/>
      <w:r w:rsidR="00436C72" w:rsidRPr="00FF62F6">
        <w:rPr>
          <w:rFonts w:ascii="Times New Roman" w:hAnsi="Times New Roman"/>
          <w:sz w:val="24"/>
        </w:rPr>
        <w:t>Mouffe</w:t>
      </w:r>
      <w:proofErr w:type="spellEnd"/>
      <w:r w:rsidR="00436C72" w:rsidRPr="00FF62F6">
        <w:rPr>
          <w:rFonts w:ascii="Times New Roman" w:hAnsi="Times New Roman"/>
          <w:sz w:val="24"/>
        </w:rPr>
        <w:t>, 2005)</w:t>
      </w:r>
      <w:r w:rsidR="00475348" w:rsidRPr="00FF62F6">
        <w:rPr>
          <w:rFonts w:ascii="Times New Roman" w:hAnsi="Times New Roman"/>
          <w:sz w:val="24"/>
        </w:rPr>
        <w:t xml:space="preserve">. This creates a binary between the </w:t>
      </w:r>
      <w:proofErr w:type="spellStart"/>
      <w:r w:rsidR="00475348" w:rsidRPr="00FF62F6">
        <w:rPr>
          <w:rFonts w:ascii="Times New Roman" w:hAnsi="Times New Roman"/>
          <w:sz w:val="24"/>
        </w:rPr>
        <w:t>postpolitical</w:t>
      </w:r>
      <w:proofErr w:type="spellEnd"/>
      <w:r w:rsidR="00475348" w:rsidRPr="00FF62F6">
        <w:rPr>
          <w:rFonts w:ascii="Times New Roman" w:hAnsi="Times New Roman"/>
          <w:sz w:val="24"/>
        </w:rPr>
        <w:t xml:space="preserve"> mode of governing and the political reaction some communities have to closing the door completely; and when the door is open, the reaction directed at heavily stage managed consultation environments.  </w:t>
      </w:r>
      <w:proofErr w:type="spellStart"/>
      <w:r w:rsidR="00475348" w:rsidRPr="00FF62F6">
        <w:rPr>
          <w:rFonts w:ascii="Times New Roman" w:hAnsi="Times New Roman"/>
          <w:sz w:val="24"/>
        </w:rPr>
        <w:t>Oosterlynck</w:t>
      </w:r>
      <w:proofErr w:type="spellEnd"/>
      <w:r w:rsidR="00475348" w:rsidRPr="00FF62F6">
        <w:rPr>
          <w:rFonts w:ascii="Times New Roman" w:hAnsi="Times New Roman"/>
          <w:sz w:val="24"/>
        </w:rPr>
        <w:t xml:space="preserve"> et al (2010: 1591) laments:</w:t>
      </w:r>
    </w:p>
    <w:p w14:paraId="302ACA07" w14:textId="77777777" w:rsidR="00475348" w:rsidRPr="00FF62F6" w:rsidRDefault="00475348">
      <w:pPr>
        <w:spacing w:line="480" w:lineRule="auto"/>
        <w:ind w:left="567" w:right="545"/>
        <w:rPr>
          <w:rFonts w:ascii="Times New Roman" w:hAnsi="Times New Roman"/>
          <w:sz w:val="24"/>
        </w:rPr>
      </w:pPr>
      <w:r w:rsidRPr="00FF62F6">
        <w:rPr>
          <w:rFonts w:ascii="Times New Roman" w:hAnsi="Times New Roman"/>
          <w:sz w:val="24"/>
        </w:rPr>
        <w:t xml:space="preserve">…by not recognising disagreement as the legitimate and proper basis of the political, cannot but fail to produce political solutions and results in an institutional and legal deadlock which undermines popular trust in politics while relegating key decisions to non-political economic or private actors. </w:t>
      </w:r>
    </w:p>
    <w:p w14:paraId="749530ED" w14:textId="77777777" w:rsidR="00475348" w:rsidRPr="00FF62F6" w:rsidRDefault="00951537">
      <w:pPr>
        <w:spacing w:line="480" w:lineRule="auto"/>
        <w:rPr>
          <w:rFonts w:ascii="Times New Roman" w:hAnsi="Times New Roman"/>
          <w:sz w:val="24"/>
        </w:rPr>
      </w:pPr>
      <w:r w:rsidRPr="00FF62F6">
        <w:rPr>
          <w:rFonts w:ascii="Times New Roman" w:hAnsi="Times New Roman"/>
          <w:sz w:val="24"/>
        </w:rPr>
        <w:t xml:space="preserve">Purcell </w:t>
      </w:r>
      <w:r w:rsidR="00333A6C" w:rsidRPr="00FF62F6">
        <w:rPr>
          <w:rFonts w:ascii="Times New Roman" w:hAnsi="Times New Roman"/>
          <w:sz w:val="24"/>
        </w:rPr>
        <w:t xml:space="preserve">(2013) </w:t>
      </w:r>
      <w:r w:rsidRPr="00FF62F6">
        <w:rPr>
          <w:rFonts w:ascii="Times New Roman" w:hAnsi="Times New Roman"/>
          <w:sz w:val="24"/>
        </w:rPr>
        <w:t>describes the</w:t>
      </w:r>
      <w:r w:rsidR="00475348" w:rsidRPr="00FF62F6">
        <w:rPr>
          <w:rFonts w:ascii="Times New Roman" w:hAnsi="Times New Roman"/>
          <w:sz w:val="24"/>
        </w:rPr>
        <w:t xml:space="preserve"> political</w:t>
      </w:r>
      <w:r w:rsidRPr="00FF62F6">
        <w:rPr>
          <w:rFonts w:ascii="Times New Roman" w:hAnsi="Times New Roman"/>
          <w:sz w:val="24"/>
        </w:rPr>
        <w:t xml:space="preserve"> </w:t>
      </w:r>
      <w:r w:rsidR="00475348" w:rsidRPr="00FF62F6">
        <w:rPr>
          <w:rFonts w:ascii="Times New Roman" w:hAnsi="Times New Roman"/>
          <w:sz w:val="24"/>
        </w:rPr>
        <w:t>as pluralistic</w:t>
      </w:r>
      <w:r w:rsidRPr="00FF62F6">
        <w:rPr>
          <w:rFonts w:ascii="Times New Roman" w:hAnsi="Times New Roman"/>
          <w:sz w:val="24"/>
        </w:rPr>
        <w:t xml:space="preserve"> consisting of a</w:t>
      </w:r>
      <w:r w:rsidR="00475348" w:rsidRPr="00FF62F6">
        <w:rPr>
          <w:rFonts w:ascii="Times New Roman" w:hAnsi="Times New Roman"/>
          <w:sz w:val="24"/>
        </w:rPr>
        <w:t xml:space="preserve"> connected set of autonomous movements. This is more than another example of radical democracy o</w:t>
      </w:r>
      <w:r w:rsidR="00073D55" w:rsidRPr="00FF62F6">
        <w:rPr>
          <w:rFonts w:ascii="Times New Roman" w:hAnsi="Times New Roman"/>
          <w:sz w:val="24"/>
        </w:rPr>
        <w:t>r everyday pluralism (</w:t>
      </w:r>
      <w:proofErr w:type="spellStart"/>
      <w:r w:rsidR="00073D55" w:rsidRPr="00FF62F6">
        <w:rPr>
          <w:rFonts w:ascii="Times New Roman" w:hAnsi="Times New Roman"/>
          <w:sz w:val="24"/>
        </w:rPr>
        <w:t>Laclau</w:t>
      </w:r>
      <w:proofErr w:type="spellEnd"/>
      <w:r w:rsidR="00073D55" w:rsidRPr="00FF62F6">
        <w:rPr>
          <w:rFonts w:ascii="Times New Roman" w:hAnsi="Times New Roman"/>
          <w:sz w:val="24"/>
        </w:rPr>
        <w:t xml:space="preserve"> &amp;</w:t>
      </w:r>
      <w:r w:rsidR="00475348" w:rsidRPr="00FF62F6">
        <w:rPr>
          <w:rFonts w:ascii="Times New Roman" w:hAnsi="Times New Roman"/>
          <w:sz w:val="24"/>
        </w:rPr>
        <w:t xml:space="preserve"> </w:t>
      </w:r>
      <w:proofErr w:type="spellStart"/>
      <w:r w:rsidR="00475348" w:rsidRPr="00FF62F6">
        <w:rPr>
          <w:rFonts w:ascii="Times New Roman" w:hAnsi="Times New Roman"/>
          <w:sz w:val="24"/>
        </w:rPr>
        <w:t>Mouffe</w:t>
      </w:r>
      <w:proofErr w:type="spellEnd"/>
      <w:r w:rsidR="00475348" w:rsidRPr="00FF62F6">
        <w:rPr>
          <w:rFonts w:ascii="Times New Roman" w:hAnsi="Times New Roman"/>
          <w:sz w:val="24"/>
        </w:rPr>
        <w:t xml:space="preserve">, 1985). It is a movement that is also aware of the constraining effects of current institutions and is thus willing to seek transformational change through political struggle to reform and achieve structural change (e.g. introducing new funding regimes, etc). </w:t>
      </w:r>
      <w:r w:rsidR="00333A6C" w:rsidRPr="00FF62F6">
        <w:rPr>
          <w:rFonts w:ascii="Times New Roman" w:hAnsi="Times New Roman"/>
          <w:sz w:val="24"/>
        </w:rPr>
        <w:t>In the case study that follows, I examine the counterhegemonic movement</w:t>
      </w:r>
      <w:r w:rsidR="00475348" w:rsidRPr="00FF62F6">
        <w:rPr>
          <w:rFonts w:ascii="Times New Roman" w:hAnsi="Times New Roman"/>
          <w:sz w:val="24"/>
        </w:rPr>
        <w:t xml:space="preserve"> that transpire</w:t>
      </w:r>
      <w:r w:rsidR="00333A6C" w:rsidRPr="00FF62F6">
        <w:rPr>
          <w:rFonts w:ascii="Times New Roman" w:hAnsi="Times New Roman"/>
          <w:sz w:val="24"/>
        </w:rPr>
        <w:t>d with the announcement of a 6 kilometre inner city road tunnel project in Melbourne, Australia.  Specific attention is given to exploring the political/</w:t>
      </w:r>
      <w:proofErr w:type="spellStart"/>
      <w:r w:rsidR="00333A6C" w:rsidRPr="00FF62F6">
        <w:rPr>
          <w:rFonts w:ascii="Times New Roman" w:hAnsi="Times New Roman"/>
          <w:sz w:val="24"/>
        </w:rPr>
        <w:t>postpolitical</w:t>
      </w:r>
      <w:proofErr w:type="spellEnd"/>
      <w:r w:rsidR="00333A6C" w:rsidRPr="00FF62F6">
        <w:rPr>
          <w:rFonts w:ascii="Times New Roman" w:hAnsi="Times New Roman"/>
          <w:sz w:val="24"/>
        </w:rPr>
        <w:t xml:space="preserve"> binary that formed in response to the announcement of the proposed</w:t>
      </w:r>
      <w:r w:rsidR="00475348" w:rsidRPr="00FF62F6">
        <w:rPr>
          <w:rFonts w:ascii="Times New Roman" w:hAnsi="Times New Roman"/>
          <w:sz w:val="24"/>
        </w:rPr>
        <w:t xml:space="preserve"> </w:t>
      </w:r>
      <w:r w:rsidR="00333A6C" w:rsidRPr="00FF62F6">
        <w:rPr>
          <w:rFonts w:ascii="Times New Roman" w:hAnsi="Times New Roman"/>
          <w:sz w:val="24"/>
        </w:rPr>
        <w:t>project</w:t>
      </w:r>
      <w:r w:rsidR="00C90ED9" w:rsidRPr="00FF62F6">
        <w:rPr>
          <w:rFonts w:ascii="Times New Roman" w:hAnsi="Times New Roman"/>
          <w:sz w:val="24"/>
        </w:rPr>
        <w:t>. I</w:t>
      </w:r>
      <w:r w:rsidR="00DF7D28" w:rsidRPr="00FF62F6">
        <w:rPr>
          <w:rFonts w:ascii="Times New Roman" w:hAnsi="Times New Roman"/>
          <w:sz w:val="24"/>
        </w:rPr>
        <w:t xml:space="preserve"> will also focus on the</w:t>
      </w:r>
      <w:r w:rsidR="00333A6C" w:rsidRPr="00FF62F6">
        <w:rPr>
          <w:rFonts w:ascii="Times New Roman" w:hAnsi="Times New Roman"/>
          <w:sz w:val="24"/>
        </w:rPr>
        <w:t xml:space="preserve"> opposition that mounted</w:t>
      </w:r>
      <w:r w:rsidR="00C90ED9" w:rsidRPr="00FF62F6">
        <w:rPr>
          <w:rFonts w:ascii="Times New Roman" w:hAnsi="Times New Roman"/>
          <w:sz w:val="24"/>
        </w:rPr>
        <w:t xml:space="preserve"> at</w:t>
      </w:r>
      <w:r w:rsidR="00333A6C" w:rsidRPr="00FF62F6">
        <w:rPr>
          <w:rFonts w:ascii="Times New Roman" w:hAnsi="Times New Roman"/>
          <w:sz w:val="24"/>
        </w:rPr>
        <w:t xml:space="preserve"> the </w:t>
      </w:r>
      <w:r w:rsidR="00475348" w:rsidRPr="00FF62F6">
        <w:rPr>
          <w:rFonts w:ascii="Times New Roman" w:hAnsi="Times New Roman"/>
          <w:sz w:val="24"/>
        </w:rPr>
        <w:t xml:space="preserve">intersection between the political and </w:t>
      </w:r>
      <w:proofErr w:type="spellStart"/>
      <w:r w:rsidR="00475348" w:rsidRPr="00FF62F6">
        <w:rPr>
          <w:rFonts w:ascii="Times New Roman" w:hAnsi="Times New Roman"/>
          <w:sz w:val="24"/>
        </w:rPr>
        <w:t>postpolitical</w:t>
      </w:r>
      <w:proofErr w:type="spellEnd"/>
      <w:r w:rsidR="00C90ED9" w:rsidRPr="00FF62F6">
        <w:rPr>
          <w:rFonts w:ascii="Times New Roman" w:hAnsi="Times New Roman"/>
          <w:sz w:val="24"/>
        </w:rPr>
        <w:t xml:space="preserve"> and which</w:t>
      </w:r>
      <w:r w:rsidR="00475348" w:rsidRPr="00FF62F6">
        <w:rPr>
          <w:rFonts w:ascii="Times New Roman" w:hAnsi="Times New Roman"/>
          <w:sz w:val="24"/>
        </w:rPr>
        <w:t xml:space="preserve"> forge</w:t>
      </w:r>
      <w:r w:rsidRPr="00FF62F6">
        <w:rPr>
          <w:rFonts w:ascii="Times New Roman" w:hAnsi="Times New Roman"/>
          <w:sz w:val="24"/>
        </w:rPr>
        <w:t>d</w:t>
      </w:r>
      <w:r w:rsidR="00475348" w:rsidRPr="00FF62F6">
        <w:rPr>
          <w:rFonts w:ascii="Times New Roman" w:hAnsi="Times New Roman"/>
          <w:sz w:val="24"/>
        </w:rPr>
        <w:t xml:space="preserve"> political, institutional, cultural change within the deeply political spaces of transport planning.</w:t>
      </w:r>
    </w:p>
    <w:p w14:paraId="1A82F1C1" w14:textId="77777777" w:rsidR="00475348" w:rsidRPr="00FF62F6" w:rsidRDefault="00475348">
      <w:pPr>
        <w:spacing w:line="480" w:lineRule="auto"/>
        <w:rPr>
          <w:rFonts w:ascii="Times New Roman" w:hAnsi="Times New Roman"/>
          <w:sz w:val="24"/>
        </w:rPr>
      </w:pPr>
      <w:r w:rsidRPr="00FF62F6">
        <w:rPr>
          <w:rFonts w:ascii="Times New Roman" w:hAnsi="Times New Roman"/>
          <w:b/>
          <w:sz w:val="24"/>
        </w:rPr>
        <w:t>Research methods</w:t>
      </w:r>
    </w:p>
    <w:p w14:paraId="2C81441E" w14:textId="77777777" w:rsidR="00143E9A" w:rsidRPr="00FF62F6" w:rsidRDefault="00475348" w:rsidP="00143E9A">
      <w:pPr>
        <w:spacing w:line="480" w:lineRule="auto"/>
        <w:rPr>
          <w:rFonts w:ascii="Times New Roman" w:hAnsi="Times New Roman"/>
          <w:sz w:val="24"/>
        </w:rPr>
      </w:pPr>
      <w:r w:rsidRPr="00FF62F6">
        <w:rPr>
          <w:rFonts w:ascii="Times New Roman" w:hAnsi="Times New Roman"/>
          <w:sz w:val="24"/>
        </w:rPr>
        <w:t>This study draws upon a</w:t>
      </w:r>
      <w:r w:rsidR="00787D94" w:rsidRPr="00FF62F6">
        <w:rPr>
          <w:rFonts w:ascii="Times New Roman" w:hAnsi="Times New Roman"/>
          <w:sz w:val="24"/>
        </w:rPr>
        <w:t xml:space="preserve">n ethnographic study of </w:t>
      </w:r>
      <w:r w:rsidRPr="00FF62F6">
        <w:rPr>
          <w:rFonts w:ascii="Times New Roman" w:hAnsi="Times New Roman"/>
          <w:sz w:val="24"/>
        </w:rPr>
        <w:t xml:space="preserve">15 </w:t>
      </w:r>
      <w:r w:rsidR="00C90ED9" w:rsidRPr="00FF62F6">
        <w:rPr>
          <w:rFonts w:ascii="Times New Roman" w:hAnsi="Times New Roman"/>
          <w:sz w:val="24"/>
        </w:rPr>
        <w:t xml:space="preserve">community-based </w:t>
      </w:r>
      <w:r w:rsidRPr="00FF62F6">
        <w:rPr>
          <w:rFonts w:ascii="Times New Roman" w:hAnsi="Times New Roman"/>
          <w:sz w:val="24"/>
        </w:rPr>
        <w:t>campaigners in Melbourne, Australia that engaged both with the government’s formal consultation process and also actively pursued alternative forums</w:t>
      </w:r>
      <w:r w:rsidR="00C90ED9" w:rsidRPr="00FF62F6">
        <w:rPr>
          <w:rFonts w:ascii="Times New Roman" w:hAnsi="Times New Roman"/>
          <w:sz w:val="24"/>
        </w:rPr>
        <w:t xml:space="preserve"> </w:t>
      </w:r>
      <w:r w:rsidRPr="00FF62F6">
        <w:rPr>
          <w:rFonts w:ascii="Times New Roman" w:hAnsi="Times New Roman"/>
          <w:sz w:val="24"/>
        </w:rPr>
        <w:t>to mobilise a broad</w:t>
      </w:r>
      <w:r w:rsidR="00C90ED9" w:rsidRPr="00FF62F6">
        <w:rPr>
          <w:rFonts w:ascii="Times New Roman" w:hAnsi="Times New Roman"/>
          <w:sz w:val="24"/>
        </w:rPr>
        <w:t>er effort to protest against a</w:t>
      </w:r>
      <w:r w:rsidRPr="00FF62F6">
        <w:rPr>
          <w:rFonts w:ascii="Times New Roman" w:hAnsi="Times New Roman"/>
          <w:sz w:val="24"/>
        </w:rPr>
        <w:t xml:space="preserve"> proposed 6 kilometre, inner city East West Link Road Tunnel. </w:t>
      </w:r>
      <w:r w:rsidR="00416637" w:rsidRPr="00FF62F6">
        <w:rPr>
          <w:rFonts w:ascii="Times New Roman" w:hAnsi="Times New Roman"/>
          <w:sz w:val="24"/>
        </w:rPr>
        <w:t xml:space="preserve"> </w:t>
      </w:r>
      <w:r w:rsidR="00143E9A" w:rsidRPr="00FF62F6">
        <w:rPr>
          <w:rFonts w:ascii="Times New Roman" w:hAnsi="Times New Roman"/>
          <w:sz w:val="24"/>
        </w:rPr>
        <w:t xml:space="preserve">The timing of the ethnographic research deliberately focused upon a six-month period of public engagement between October 2013 to June 2014, which was marked by the release of the project’s Comprehensive Impact Statement (CIS) and concluded with the approval of the proposed road tunnel in June 2014 by the </w:t>
      </w:r>
      <w:proofErr w:type="gramStart"/>
      <w:r w:rsidR="00143E9A" w:rsidRPr="00FF62F6">
        <w:rPr>
          <w:rFonts w:ascii="Times New Roman" w:hAnsi="Times New Roman"/>
          <w:sz w:val="24"/>
        </w:rPr>
        <w:t>Planning Minister</w:t>
      </w:r>
      <w:proofErr w:type="gramEnd"/>
      <w:r w:rsidR="00143E9A" w:rsidRPr="00FF62F6">
        <w:rPr>
          <w:rFonts w:ascii="Times New Roman" w:hAnsi="Times New Roman"/>
          <w:sz w:val="24"/>
        </w:rPr>
        <w:t>.</w:t>
      </w:r>
      <w:r w:rsidR="00DD0984" w:rsidRPr="00FF62F6">
        <w:rPr>
          <w:rFonts w:ascii="Times New Roman" w:hAnsi="Times New Roman"/>
          <w:sz w:val="24"/>
        </w:rPr>
        <w:t xml:space="preserve">  As an interested observer of </w:t>
      </w:r>
      <w:r w:rsidR="003979F3" w:rsidRPr="00FF62F6">
        <w:rPr>
          <w:rFonts w:ascii="Times New Roman" w:hAnsi="Times New Roman"/>
          <w:sz w:val="24"/>
        </w:rPr>
        <w:t>the relationship between urban democracy and planning, I embedded myself within the campaign to stop the East West Link. I did so</w:t>
      </w:r>
      <w:r w:rsidR="00642A73" w:rsidRPr="00FF62F6">
        <w:rPr>
          <w:rFonts w:ascii="Times New Roman" w:hAnsi="Times New Roman"/>
          <w:sz w:val="24"/>
        </w:rPr>
        <w:t xml:space="preserve"> by attending street protests, </w:t>
      </w:r>
      <w:r w:rsidR="003979F3" w:rsidRPr="00FF62F6">
        <w:rPr>
          <w:rFonts w:ascii="Times New Roman" w:hAnsi="Times New Roman"/>
          <w:sz w:val="24"/>
        </w:rPr>
        <w:t>community meetings</w:t>
      </w:r>
      <w:r w:rsidR="00642A73" w:rsidRPr="00FF62F6">
        <w:rPr>
          <w:rFonts w:ascii="Times New Roman" w:hAnsi="Times New Roman"/>
          <w:sz w:val="24"/>
        </w:rPr>
        <w:t xml:space="preserve"> and</w:t>
      </w:r>
      <w:r w:rsidR="00AC11D3" w:rsidRPr="00FF62F6">
        <w:rPr>
          <w:rFonts w:ascii="Times New Roman" w:hAnsi="Times New Roman"/>
          <w:sz w:val="24"/>
        </w:rPr>
        <w:t xml:space="preserve"> </w:t>
      </w:r>
      <w:r w:rsidR="003979F3" w:rsidRPr="00FF62F6">
        <w:rPr>
          <w:rFonts w:ascii="Times New Roman" w:hAnsi="Times New Roman"/>
          <w:sz w:val="24"/>
        </w:rPr>
        <w:t>public forums</w:t>
      </w:r>
      <w:r w:rsidR="00AC11D3" w:rsidRPr="00FF62F6">
        <w:rPr>
          <w:rFonts w:ascii="Times New Roman" w:hAnsi="Times New Roman"/>
          <w:sz w:val="24"/>
        </w:rPr>
        <w:t xml:space="preserve"> as well as following twitter feeds and Facebook posts where I observed the strategies to protest against the projects and how the various groups coordinated their efforts with other groups</w:t>
      </w:r>
      <w:r w:rsidR="003979F3" w:rsidRPr="00FF62F6">
        <w:rPr>
          <w:rFonts w:ascii="Times New Roman" w:hAnsi="Times New Roman"/>
          <w:sz w:val="24"/>
        </w:rPr>
        <w:t>. I</w:t>
      </w:r>
      <w:r w:rsidR="00AC11D3" w:rsidRPr="00FF62F6">
        <w:rPr>
          <w:rFonts w:ascii="Times New Roman" w:hAnsi="Times New Roman"/>
          <w:sz w:val="24"/>
        </w:rPr>
        <w:t xml:space="preserve"> also </w:t>
      </w:r>
      <w:r w:rsidR="003979F3" w:rsidRPr="00FF62F6">
        <w:rPr>
          <w:rFonts w:ascii="Times New Roman" w:hAnsi="Times New Roman"/>
          <w:sz w:val="24"/>
        </w:rPr>
        <w:t>conducted interviews with 15 community campaigners</w:t>
      </w:r>
      <w:r w:rsidR="00AC11D3" w:rsidRPr="00FF62F6">
        <w:rPr>
          <w:rFonts w:ascii="Times New Roman" w:hAnsi="Times New Roman"/>
          <w:sz w:val="24"/>
        </w:rPr>
        <w:t xml:space="preserve">. </w:t>
      </w:r>
      <w:r w:rsidR="00A704AC" w:rsidRPr="00FF62F6">
        <w:rPr>
          <w:rFonts w:ascii="Times New Roman" w:hAnsi="Times New Roman"/>
          <w:sz w:val="24"/>
        </w:rPr>
        <w:t>A c</w:t>
      </w:r>
      <w:r w:rsidR="00DE0A40" w:rsidRPr="00FF62F6">
        <w:rPr>
          <w:rFonts w:ascii="Times New Roman" w:hAnsi="Times New Roman"/>
          <w:sz w:val="24"/>
        </w:rPr>
        <w:t>ross section of campaigners was</w:t>
      </w:r>
      <w:r w:rsidR="00B35AC1" w:rsidRPr="00FF62F6">
        <w:rPr>
          <w:rFonts w:ascii="Times New Roman" w:hAnsi="Times New Roman"/>
          <w:sz w:val="24"/>
        </w:rPr>
        <w:t xml:space="preserve"> determined </w:t>
      </w:r>
      <w:r w:rsidR="00A704AC" w:rsidRPr="00FF62F6">
        <w:rPr>
          <w:rFonts w:ascii="Times New Roman" w:hAnsi="Times New Roman"/>
          <w:sz w:val="24"/>
        </w:rPr>
        <w:t>to capture</w:t>
      </w:r>
      <w:r w:rsidR="00DE0A40" w:rsidRPr="00FF62F6">
        <w:rPr>
          <w:rFonts w:ascii="Times New Roman" w:hAnsi="Times New Roman"/>
          <w:sz w:val="24"/>
        </w:rPr>
        <w:t xml:space="preserve"> different campaigning styles. There were</w:t>
      </w:r>
      <w:r w:rsidR="00A704AC" w:rsidRPr="00FF62F6">
        <w:rPr>
          <w:rFonts w:ascii="Times New Roman" w:hAnsi="Times New Roman"/>
          <w:sz w:val="24"/>
        </w:rPr>
        <w:t xml:space="preserve"> those groups that embraced</w:t>
      </w:r>
      <w:r w:rsidR="00AC11D3" w:rsidRPr="00FF62F6">
        <w:rPr>
          <w:rFonts w:ascii="Times New Roman" w:hAnsi="Times New Roman"/>
          <w:sz w:val="24"/>
        </w:rPr>
        <w:t xml:space="preserve"> </w:t>
      </w:r>
      <w:r w:rsidR="00FB0FA7" w:rsidRPr="00FF62F6">
        <w:rPr>
          <w:rFonts w:ascii="Times New Roman" w:hAnsi="Times New Roman"/>
          <w:sz w:val="24"/>
        </w:rPr>
        <w:t xml:space="preserve">direct action </w:t>
      </w:r>
      <w:r w:rsidR="00DE0A40" w:rsidRPr="00FF62F6">
        <w:rPr>
          <w:rFonts w:ascii="Times New Roman" w:hAnsi="Times New Roman"/>
          <w:sz w:val="24"/>
        </w:rPr>
        <w:t>forms of action</w:t>
      </w:r>
      <w:r w:rsidR="00A704AC" w:rsidRPr="00FF62F6">
        <w:rPr>
          <w:rFonts w:ascii="Times New Roman" w:hAnsi="Times New Roman"/>
          <w:sz w:val="24"/>
        </w:rPr>
        <w:t xml:space="preserve"> such as </w:t>
      </w:r>
      <w:r w:rsidR="00FB0FA7" w:rsidRPr="00FF62F6">
        <w:rPr>
          <w:rFonts w:ascii="Times New Roman" w:hAnsi="Times New Roman"/>
          <w:sz w:val="24"/>
        </w:rPr>
        <w:t>on-street protests,</w:t>
      </w:r>
      <w:r w:rsidR="00A704AC" w:rsidRPr="00FF62F6">
        <w:rPr>
          <w:rFonts w:ascii="Times New Roman" w:hAnsi="Times New Roman"/>
          <w:sz w:val="24"/>
        </w:rPr>
        <w:t xml:space="preserve"> as well as</w:t>
      </w:r>
      <w:r w:rsidR="00FB0FA7" w:rsidRPr="00FF62F6">
        <w:rPr>
          <w:rFonts w:ascii="Times New Roman" w:hAnsi="Times New Roman"/>
          <w:sz w:val="24"/>
        </w:rPr>
        <w:t xml:space="preserve"> politically savvy strategists that worked to position the East West Link project on the political agenda</w:t>
      </w:r>
      <w:r w:rsidR="00AC11D3" w:rsidRPr="00FF62F6">
        <w:rPr>
          <w:rFonts w:ascii="Times New Roman" w:hAnsi="Times New Roman"/>
          <w:sz w:val="24"/>
        </w:rPr>
        <w:t xml:space="preserve"> in advance of</w:t>
      </w:r>
      <w:r w:rsidR="00FB0FA7" w:rsidRPr="00FF62F6">
        <w:rPr>
          <w:rFonts w:ascii="Times New Roman" w:hAnsi="Times New Roman"/>
          <w:sz w:val="24"/>
        </w:rPr>
        <w:t xml:space="preserve"> the</w:t>
      </w:r>
      <w:r w:rsidR="00AC11D3" w:rsidRPr="00FF62F6">
        <w:rPr>
          <w:rFonts w:ascii="Times New Roman" w:hAnsi="Times New Roman"/>
          <w:sz w:val="24"/>
        </w:rPr>
        <w:t xml:space="preserve"> state</w:t>
      </w:r>
      <w:r w:rsidR="00FB0FA7" w:rsidRPr="00FF62F6">
        <w:rPr>
          <w:rFonts w:ascii="Times New Roman" w:hAnsi="Times New Roman"/>
          <w:sz w:val="24"/>
        </w:rPr>
        <w:t xml:space="preserve"> election, </w:t>
      </w:r>
      <w:r w:rsidR="00DE0A40" w:rsidRPr="00FF62F6">
        <w:rPr>
          <w:rFonts w:ascii="Times New Roman" w:hAnsi="Times New Roman"/>
          <w:sz w:val="24"/>
        </w:rPr>
        <w:t>and</w:t>
      </w:r>
      <w:r w:rsidR="00AC11D3" w:rsidRPr="00FF62F6">
        <w:rPr>
          <w:rFonts w:ascii="Times New Roman" w:hAnsi="Times New Roman"/>
          <w:sz w:val="24"/>
        </w:rPr>
        <w:t xml:space="preserve"> </w:t>
      </w:r>
      <w:r w:rsidR="00FB0FA7" w:rsidRPr="00FF62F6">
        <w:rPr>
          <w:rFonts w:ascii="Times New Roman" w:hAnsi="Times New Roman"/>
          <w:sz w:val="24"/>
        </w:rPr>
        <w:t>neighbourhood-based interest groups and broader-interest groups (e.g. pro-public transport groups).</w:t>
      </w:r>
      <w:r w:rsidR="00143E9A" w:rsidRPr="00FF62F6">
        <w:rPr>
          <w:rFonts w:ascii="Times New Roman" w:hAnsi="Times New Roman"/>
          <w:sz w:val="24"/>
        </w:rPr>
        <w:t xml:space="preserve"> During this</w:t>
      </w:r>
      <w:r w:rsidR="00AC11D3" w:rsidRPr="00FF62F6">
        <w:rPr>
          <w:rFonts w:ascii="Times New Roman" w:hAnsi="Times New Roman"/>
          <w:sz w:val="24"/>
        </w:rPr>
        <w:t xml:space="preserve"> 6 month period of observation</w:t>
      </w:r>
      <w:r w:rsidR="00F678EE" w:rsidRPr="00FF62F6">
        <w:rPr>
          <w:rFonts w:ascii="Times New Roman" w:hAnsi="Times New Roman"/>
          <w:sz w:val="24"/>
        </w:rPr>
        <w:t xml:space="preserve"> </w:t>
      </w:r>
      <w:r w:rsidR="00143E9A" w:rsidRPr="00FF62F6">
        <w:rPr>
          <w:rFonts w:ascii="Times New Roman" w:hAnsi="Times New Roman"/>
          <w:sz w:val="24"/>
        </w:rPr>
        <w:t xml:space="preserve">the 15 campaigners </w:t>
      </w:r>
      <w:r w:rsidR="00FB0FA7" w:rsidRPr="00FF62F6">
        <w:rPr>
          <w:rFonts w:ascii="Times New Roman" w:hAnsi="Times New Roman"/>
          <w:sz w:val="24"/>
        </w:rPr>
        <w:t>mounte</w:t>
      </w:r>
      <w:r w:rsidR="00C90ED9" w:rsidRPr="00FF62F6">
        <w:rPr>
          <w:rFonts w:ascii="Times New Roman" w:hAnsi="Times New Roman"/>
          <w:sz w:val="24"/>
        </w:rPr>
        <w:t>d</w:t>
      </w:r>
      <w:r w:rsidR="00143E9A" w:rsidRPr="00FF62F6">
        <w:rPr>
          <w:rFonts w:ascii="Times New Roman" w:hAnsi="Times New Roman"/>
          <w:sz w:val="24"/>
        </w:rPr>
        <w:t xml:space="preserve"> a coordinated and collective effort to oppose this project. </w:t>
      </w:r>
      <w:r w:rsidRPr="00FF62F6">
        <w:rPr>
          <w:rFonts w:ascii="Times New Roman" w:hAnsi="Times New Roman"/>
          <w:sz w:val="24"/>
        </w:rPr>
        <w:t xml:space="preserve">Semi-structured interviews with the </w:t>
      </w:r>
      <w:r w:rsidR="00AC40F7" w:rsidRPr="00FF62F6">
        <w:rPr>
          <w:rFonts w:ascii="Times New Roman" w:hAnsi="Times New Roman"/>
          <w:sz w:val="24"/>
        </w:rPr>
        <w:t>campaigners</w:t>
      </w:r>
      <w:r w:rsidRPr="00FF62F6">
        <w:rPr>
          <w:rFonts w:ascii="Times New Roman" w:hAnsi="Times New Roman"/>
          <w:sz w:val="24"/>
        </w:rPr>
        <w:t xml:space="preserve"> were undertaken</w:t>
      </w:r>
      <w:r w:rsidR="00333A6C" w:rsidRPr="00FF62F6">
        <w:rPr>
          <w:rFonts w:ascii="Times New Roman" w:hAnsi="Times New Roman"/>
          <w:sz w:val="24"/>
        </w:rPr>
        <w:t xml:space="preserve"> producing </w:t>
      </w:r>
      <w:r w:rsidR="00143E9A" w:rsidRPr="00FF62F6">
        <w:rPr>
          <w:rFonts w:ascii="Times New Roman" w:hAnsi="Times New Roman"/>
          <w:sz w:val="24"/>
        </w:rPr>
        <w:t>narratives</w:t>
      </w:r>
      <w:r w:rsidR="00C90ED9" w:rsidRPr="00FF62F6">
        <w:rPr>
          <w:rFonts w:ascii="Times New Roman" w:hAnsi="Times New Roman"/>
          <w:sz w:val="24"/>
        </w:rPr>
        <w:t xml:space="preserve"> about the campaigner’s</w:t>
      </w:r>
      <w:r w:rsidR="00143E9A" w:rsidRPr="00FF62F6">
        <w:rPr>
          <w:rFonts w:ascii="Times New Roman" w:hAnsi="Times New Roman"/>
          <w:sz w:val="24"/>
        </w:rPr>
        <w:t xml:space="preserve"> efforts to oppose the East West Link project. Interview questions prompted interviewees to speak candidly about their motivations to oppose the project, including reflections on their specific role and contribution to the broader anti- East West Link movement. The interview questions also invited campaigners to reflect upon their choice of strategies, and how these strategies helped (if at all) to forge relationships with other community groups to assert the political into transport infrastructure planning. </w:t>
      </w:r>
    </w:p>
    <w:p w14:paraId="761F05EA" w14:textId="77777777" w:rsidR="00475348" w:rsidRPr="00FF62F6" w:rsidRDefault="00416637">
      <w:pPr>
        <w:spacing w:line="480" w:lineRule="auto"/>
        <w:rPr>
          <w:rFonts w:ascii="Times New Roman" w:hAnsi="Times New Roman"/>
          <w:sz w:val="24"/>
        </w:rPr>
      </w:pPr>
      <w:r w:rsidRPr="00FF62F6">
        <w:rPr>
          <w:rFonts w:ascii="Times New Roman" w:hAnsi="Times New Roman"/>
          <w:sz w:val="24"/>
        </w:rPr>
        <w:t>To capture the formal government engagement with affected residents, analysis was</w:t>
      </w:r>
      <w:r w:rsidR="00333A6C" w:rsidRPr="00FF62F6">
        <w:rPr>
          <w:rFonts w:ascii="Times New Roman" w:hAnsi="Times New Roman"/>
          <w:sz w:val="24"/>
        </w:rPr>
        <w:t xml:space="preserve"> also </w:t>
      </w:r>
      <w:r w:rsidRPr="00FF62F6">
        <w:rPr>
          <w:rFonts w:ascii="Times New Roman" w:hAnsi="Times New Roman"/>
          <w:sz w:val="24"/>
        </w:rPr>
        <w:t>undertak</w:t>
      </w:r>
      <w:r w:rsidR="00333A6C" w:rsidRPr="00FF62F6">
        <w:rPr>
          <w:rFonts w:ascii="Times New Roman" w:hAnsi="Times New Roman"/>
          <w:sz w:val="24"/>
        </w:rPr>
        <w:t>en</w:t>
      </w:r>
      <w:r w:rsidRPr="00FF62F6">
        <w:rPr>
          <w:rFonts w:ascii="Times New Roman" w:hAnsi="Times New Roman"/>
          <w:sz w:val="24"/>
        </w:rPr>
        <w:t xml:space="preserve"> of media releases, commercial </w:t>
      </w:r>
      <w:r w:rsidR="00475348" w:rsidRPr="00FF62F6">
        <w:rPr>
          <w:rFonts w:ascii="Times New Roman" w:hAnsi="Times New Roman"/>
          <w:sz w:val="24"/>
        </w:rPr>
        <w:t>media and policy</w:t>
      </w:r>
      <w:r w:rsidRPr="00FF62F6">
        <w:rPr>
          <w:rFonts w:ascii="Times New Roman" w:hAnsi="Times New Roman"/>
          <w:sz w:val="24"/>
        </w:rPr>
        <w:t xml:space="preserve"> documents.  </w:t>
      </w:r>
      <w:r w:rsidR="006F7037" w:rsidRPr="00FF62F6">
        <w:rPr>
          <w:rFonts w:ascii="Times New Roman" w:hAnsi="Times New Roman"/>
          <w:sz w:val="24"/>
        </w:rPr>
        <w:t>Also considered were</w:t>
      </w:r>
      <w:r w:rsidRPr="00FF62F6">
        <w:rPr>
          <w:rFonts w:ascii="Times New Roman" w:hAnsi="Times New Roman"/>
          <w:sz w:val="24"/>
        </w:rPr>
        <w:t xml:space="preserve"> </w:t>
      </w:r>
      <w:r w:rsidR="00475348" w:rsidRPr="00FF62F6">
        <w:rPr>
          <w:rFonts w:ascii="Times New Roman" w:hAnsi="Times New Roman"/>
          <w:sz w:val="24"/>
        </w:rPr>
        <w:t>participant observations from a 30-day public panel hearing</w:t>
      </w:r>
      <w:r w:rsidRPr="00FF62F6">
        <w:rPr>
          <w:rFonts w:ascii="Times New Roman" w:hAnsi="Times New Roman"/>
          <w:sz w:val="24"/>
        </w:rPr>
        <w:t xml:space="preserve"> where resident, local government and the authority responsible for the project – the Linking Melbourne Authority – discussed and debated their respective cases for and against the proposed project</w:t>
      </w:r>
      <w:r w:rsidR="006F7037" w:rsidRPr="00FF62F6">
        <w:rPr>
          <w:rFonts w:ascii="Times New Roman" w:hAnsi="Times New Roman"/>
          <w:sz w:val="24"/>
        </w:rPr>
        <w:t>.  Analysis from these observations and media stories provided an account of how the State Government interacted with and responded to opposition</w:t>
      </w:r>
      <w:r w:rsidR="00475348" w:rsidRPr="00FF62F6">
        <w:rPr>
          <w:rFonts w:ascii="Times New Roman" w:hAnsi="Times New Roman"/>
          <w:sz w:val="24"/>
        </w:rPr>
        <w:t xml:space="preserve">. The focus of this research was on the </w:t>
      </w:r>
      <w:r w:rsidR="00073D55" w:rsidRPr="00FF62F6">
        <w:rPr>
          <w:rFonts w:ascii="Times New Roman" w:hAnsi="Times New Roman"/>
          <w:sz w:val="24"/>
        </w:rPr>
        <w:t>active citizens and community-based group</w:t>
      </w:r>
      <w:r w:rsidR="00787D94" w:rsidRPr="00FF62F6">
        <w:rPr>
          <w:rFonts w:ascii="Times New Roman" w:hAnsi="Times New Roman"/>
          <w:sz w:val="24"/>
        </w:rPr>
        <w:t>’</w:t>
      </w:r>
      <w:r w:rsidR="00073D55" w:rsidRPr="00FF62F6">
        <w:rPr>
          <w:rFonts w:ascii="Times New Roman" w:hAnsi="Times New Roman"/>
          <w:sz w:val="24"/>
        </w:rPr>
        <w:t>s</w:t>
      </w:r>
      <w:r w:rsidR="00475348" w:rsidRPr="00FF62F6">
        <w:rPr>
          <w:rFonts w:ascii="Times New Roman" w:hAnsi="Times New Roman"/>
          <w:sz w:val="24"/>
        </w:rPr>
        <w:t xml:space="preserve"> engagement with a formal (</w:t>
      </w:r>
      <w:proofErr w:type="spellStart"/>
      <w:r w:rsidR="00475348" w:rsidRPr="00FF62F6">
        <w:rPr>
          <w:rFonts w:ascii="Times New Roman" w:hAnsi="Times New Roman"/>
          <w:sz w:val="24"/>
        </w:rPr>
        <w:t>postpolitical</w:t>
      </w:r>
      <w:proofErr w:type="spellEnd"/>
      <w:r w:rsidR="00475348" w:rsidRPr="00FF62F6">
        <w:rPr>
          <w:rFonts w:ascii="Times New Roman" w:hAnsi="Times New Roman"/>
          <w:sz w:val="24"/>
        </w:rPr>
        <w:t xml:space="preserve">) CIS process and the (political) informal campaigns and protests </w:t>
      </w:r>
      <w:r w:rsidR="00073D55" w:rsidRPr="00FF62F6">
        <w:rPr>
          <w:rFonts w:ascii="Times New Roman" w:hAnsi="Times New Roman"/>
          <w:sz w:val="24"/>
        </w:rPr>
        <w:t>that</w:t>
      </w:r>
      <w:r w:rsidR="00AC40F7" w:rsidRPr="00FF62F6">
        <w:rPr>
          <w:rFonts w:ascii="Times New Roman" w:hAnsi="Times New Roman"/>
          <w:sz w:val="24"/>
        </w:rPr>
        <w:t xml:space="preserve"> occurred</w:t>
      </w:r>
      <w:r w:rsidR="00475348" w:rsidRPr="00FF62F6">
        <w:rPr>
          <w:rFonts w:ascii="Times New Roman" w:hAnsi="Times New Roman"/>
          <w:sz w:val="24"/>
        </w:rPr>
        <w:t xml:space="preserve"> beyond the government’s formal process. </w:t>
      </w:r>
      <w:r w:rsidR="006F7037" w:rsidRPr="00FF62F6">
        <w:rPr>
          <w:rFonts w:ascii="Times New Roman" w:hAnsi="Times New Roman"/>
          <w:sz w:val="24"/>
        </w:rPr>
        <w:t xml:space="preserve"> </w:t>
      </w:r>
      <w:r w:rsidR="00143E9A" w:rsidRPr="00FF62F6">
        <w:rPr>
          <w:rFonts w:ascii="Times New Roman" w:hAnsi="Times New Roman"/>
          <w:sz w:val="24"/>
        </w:rPr>
        <w:t>It is important to note here that t</w:t>
      </w:r>
      <w:r w:rsidR="006F7037" w:rsidRPr="00FF62F6">
        <w:rPr>
          <w:rFonts w:ascii="Times New Roman" w:hAnsi="Times New Roman"/>
          <w:sz w:val="24"/>
        </w:rPr>
        <w:t>he positioning of the formal and informal engagement strategies as</w:t>
      </w:r>
      <w:r w:rsidR="00143E9A" w:rsidRPr="00FF62F6">
        <w:rPr>
          <w:rFonts w:ascii="Times New Roman" w:hAnsi="Times New Roman"/>
          <w:sz w:val="24"/>
        </w:rPr>
        <w:t xml:space="preserve"> a</w:t>
      </w:r>
      <w:r w:rsidR="006F7037" w:rsidRPr="00FF62F6">
        <w:rPr>
          <w:rFonts w:ascii="Times New Roman" w:hAnsi="Times New Roman"/>
          <w:sz w:val="24"/>
        </w:rPr>
        <w:t xml:space="preserve"> political and </w:t>
      </w:r>
      <w:proofErr w:type="spellStart"/>
      <w:r w:rsidR="006F7037" w:rsidRPr="00FF62F6">
        <w:rPr>
          <w:rFonts w:ascii="Times New Roman" w:hAnsi="Times New Roman"/>
          <w:sz w:val="24"/>
        </w:rPr>
        <w:t>postpolitical</w:t>
      </w:r>
      <w:proofErr w:type="spellEnd"/>
      <w:r w:rsidR="006F7037" w:rsidRPr="00FF62F6">
        <w:rPr>
          <w:rFonts w:ascii="Times New Roman" w:hAnsi="Times New Roman"/>
          <w:sz w:val="24"/>
        </w:rPr>
        <w:t xml:space="preserve"> </w:t>
      </w:r>
      <w:r w:rsidR="00143E9A" w:rsidRPr="00FF62F6">
        <w:rPr>
          <w:rFonts w:ascii="Times New Roman" w:hAnsi="Times New Roman"/>
          <w:sz w:val="24"/>
        </w:rPr>
        <w:t xml:space="preserve">binary </w:t>
      </w:r>
      <w:r w:rsidR="006F7037" w:rsidRPr="00FF62F6">
        <w:rPr>
          <w:rFonts w:ascii="Times New Roman" w:hAnsi="Times New Roman"/>
          <w:sz w:val="24"/>
        </w:rPr>
        <w:t>in some ways</w:t>
      </w:r>
      <w:r w:rsidR="00143E9A" w:rsidRPr="00FF62F6">
        <w:rPr>
          <w:rFonts w:ascii="Times New Roman" w:hAnsi="Times New Roman"/>
          <w:sz w:val="24"/>
        </w:rPr>
        <w:t xml:space="preserve"> overly simplifies</w:t>
      </w:r>
      <w:r w:rsidR="006F7037" w:rsidRPr="00FF62F6">
        <w:rPr>
          <w:rFonts w:ascii="Times New Roman" w:hAnsi="Times New Roman"/>
          <w:sz w:val="24"/>
        </w:rPr>
        <w:t xml:space="preserve"> the relationship between the State and residents in opposition</w:t>
      </w:r>
      <w:r w:rsidR="00143E9A" w:rsidRPr="00FF62F6">
        <w:rPr>
          <w:rFonts w:ascii="Times New Roman" w:hAnsi="Times New Roman"/>
          <w:sz w:val="24"/>
        </w:rPr>
        <w:t xml:space="preserve">.  </w:t>
      </w:r>
      <w:r w:rsidR="00333A6C" w:rsidRPr="00FF62F6">
        <w:rPr>
          <w:rFonts w:ascii="Times New Roman" w:hAnsi="Times New Roman"/>
          <w:sz w:val="24"/>
        </w:rPr>
        <w:t xml:space="preserve">To begin to understand the nuances of this relationship, I examine </w:t>
      </w:r>
      <w:r w:rsidR="006F7037" w:rsidRPr="00FF62F6">
        <w:rPr>
          <w:rFonts w:ascii="Times New Roman" w:hAnsi="Times New Roman"/>
          <w:sz w:val="24"/>
        </w:rPr>
        <w:t>the dialectical relationship that this binary introduces</w:t>
      </w:r>
      <w:r w:rsidR="00143E9A" w:rsidRPr="00FF62F6">
        <w:rPr>
          <w:rFonts w:ascii="Times New Roman" w:hAnsi="Times New Roman"/>
          <w:sz w:val="24"/>
        </w:rPr>
        <w:t xml:space="preserve"> and to reveal the ways in which transport politics is played out within a </w:t>
      </w:r>
      <w:proofErr w:type="spellStart"/>
      <w:r w:rsidR="00143E9A" w:rsidRPr="00FF62F6">
        <w:rPr>
          <w:rFonts w:ascii="Times New Roman" w:hAnsi="Times New Roman"/>
          <w:sz w:val="24"/>
        </w:rPr>
        <w:t>postpolitical</w:t>
      </w:r>
      <w:proofErr w:type="spellEnd"/>
      <w:r w:rsidR="00143E9A" w:rsidRPr="00FF62F6">
        <w:rPr>
          <w:rFonts w:ascii="Times New Roman" w:hAnsi="Times New Roman"/>
          <w:sz w:val="24"/>
        </w:rPr>
        <w:t xml:space="preserve"> context</w:t>
      </w:r>
      <w:r w:rsidR="006F7037" w:rsidRPr="00FF62F6">
        <w:rPr>
          <w:rFonts w:ascii="Times New Roman" w:hAnsi="Times New Roman"/>
          <w:sz w:val="24"/>
        </w:rPr>
        <w:t xml:space="preserve">. </w:t>
      </w:r>
    </w:p>
    <w:p w14:paraId="1F32EC1A" w14:textId="77777777" w:rsidR="00475348" w:rsidRPr="00FF62F6" w:rsidRDefault="00475348">
      <w:pPr>
        <w:spacing w:line="480" w:lineRule="auto"/>
        <w:rPr>
          <w:rFonts w:ascii="Times New Roman" w:hAnsi="Times New Roman"/>
          <w:b/>
          <w:sz w:val="24"/>
        </w:rPr>
      </w:pPr>
      <w:r w:rsidRPr="00FF62F6">
        <w:rPr>
          <w:rFonts w:ascii="Times New Roman" w:hAnsi="Times New Roman"/>
          <w:b/>
          <w:sz w:val="24"/>
        </w:rPr>
        <w:t>Case Study: Melbourne’s East West Link</w:t>
      </w:r>
    </w:p>
    <w:p w14:paraId="7F98724A"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Melbourne is a city that enjoys an expansive rail and tramway network, a product of the gold rush era of public expenditure. But in the past six decades a lack of investment in urban public transport has not kept pace with a growing </w:t>
      </w:r>
      <w:r w:rsidR="00787D94" w:rsidRPr="00FF62F6">
        <w:rPr>
          <w:rFonts w:ascii="Times New Roman" w:hAnsi="Times New Roman"/>
          <w:sz w:val="24"/>
        </w:rPr>
        <w:t xml:space="preserve">urban </w:t>
      </w:r>
      <w:r w:rsidRPr="00FF62F6">
        <w:rPr>
          <w:rFonts w:ascii="Times New Roman" w:hAnsi="Times New Roman"/>
          <w:sz w:val="24"/>
        </w:rPr>
        <w:t xml:space="preserve">population that is forecasted to reach 8 million inhabitants by 2050 (Victorian Government, 2014).  In 2010, following decades of disinvestment, a new government was elected in the State of Victoria on an election platform to build public transport.  </w:t>
      </w:r>
      <w:r w:rsidRPr="00FF62F6">
        <w:rPr>
          <w:rFonts w:ascii="Times New Roman" w:hAnsi="Times New Roman"/>
          <w:sz w:val="24"/>
          <w:lang w:val="en-US"/>
        </w:rPr>
        <w:t>Labor’s time in power (between 1999 to 2010) resulted in no substantial expansion in public transport infrastructure within the metropolis. Instead the Labor government successfully produced five transport plans over an eleven year period but it was their inability to implement those plans which commentators prescribed as the primary factor that led to their election defeat in 2010</w:t>
      </w:r>
      <w:r w:rsidRPr="00FF62F6">
        <w:rPr>
          <w:rFonts w:ascii="Times New Roman" w:hAnsi="Times New Roman"/>
          <w:sz w:val="24"/>
        </w:rPr>
        <w:t xml:space="preserve"> (Davidson, 2010). </w:t>
      </w:r>
    </w:p>
    <w:p w14:paraId="166580B7" w14:textId="77777777" w:rsidR="00475348" w:rsidRPr="00FF62F6" w:rsidRDefault="00475348">
      <w:pPr>
        <w:spacing w:line="480" w:lineRule="auto"/>
        <w:rPr>
          <w:rFonts w:ascii="Times New Roman" w:hAnsi="Times New Roman"/>
          <w:sz w:val="24"/>
          <w:lang w:val="en-US"/>
        </w:rPr>
      </w:pPr>
      <w:r w:rsidRPr="00FF62F6">
        <w:rPr>
          <w:rFonts w:ascii="Times New Roman" w:hAnsi="Times New Roman"/>
          <w:sz w:val="24"/>
          <w:lang w:val="en-US"/>
        </w:rPr>
        <w:t>In the lead up to the 2010 election, the opposition party pledged to ‘Fix the problems. Build the future’</w:t>
      </w:r>
      <w:r w:rsidR="00436C72" w:rsidRPr="00FF62F6">
        <w:rPr>
          <w:rFonts w:ascii="Times New Roman" w:hAnsi="Times New Roman"/>
          <w:sz w:val="24"/>
          <w:vertAlign w:val="superscript"/>
          <w:lang w:val="en-US"/>
        </w:rPr>
        <w:t xml:space="preserve"> </w:t>
      </w:r>
      <w:r w:rsidR="00436C72" w:rsidRPr="00FF62F6">
        <w:rPr>
          <w:rFonts w:ascii="Times New Roman" w:hAnsi="Times New Roman"/>
          <w:sz w:val="24"/>
          <w:lang w:val="en-US"/>
        </w:rPr>
        <w:t>(Austin, 2010).</w:t>
      </w:r>
      <w:r w:rsidRPr="00FF62F6">
        <w:rPr>
          <w:rFonts w:ascii="Times New Roman" w:hAnsi="Times New Roman"/>
          <w:sz w:val="24"/>
          <w:lang w:val="en-US"/>
        </w:rPr>
        <w:t xml:space="preserve"> The Liberal-National Coalition was elected to government on November 27, 2010 with </w:t>
      </w:r>
      <w:r w:rsidRPr="00FF62F6">
        <w:rPr>
          <w:rFonts w:ascii="Times New Roman" w:hAnsi="Times New Roman"/>
          <w:sz w:val="24"/>
        </w:rPr>
        <w:t xml:space="preserve">public transport forming its key platform issue. Its centrepiece was a </w:t>
      </w:r>
      <w:r w:rsidRPr="00FF62F6">
        <w:rPr>
          <w:rFonts w:ascii="Times New Roman" w:hAnsi="Times New Roman"/>
          <w:sz w:val="24"/>
          <w:lang w:val="en-US"/>
        </w:rPr>
        <w:t>$1.55 billion transport policy pledging improved train, tram and bus services and the construction of rail links to Victoria’s two airports. A newly formed independent Public Transport Authority would also oversee the development of regional rail links, a cross-country passenger rail route, and new stations in the middle suburbs</w:t>
      </w:r>
      <w:r w:rsidR="00436C72" w:rsidRPr="00FF62F6">
        <w:rPr>
          <w:rFonts w:ascii="Times New Roman" w:hAnsi="Times New Roman"/>
          <w:sz w:val="24"/>
          <w:lang w:val="en-US"/>
        </w:rPr>
        <w:t xml:space="preserve"> (Austin, 2010)</w:t>
      </w:r>
      <w:r w:rsidRPr="00FF62F6">
        <w:rPr>
          <w:rFonts w:ascii="Times New Roman" w:hAnsi="Times New Roman"/>
          <w:sz w:val="24"/>
          <w:lang w:val="en-US"/>
        </w:rPr>
        <w:t xml:space="preserve">. </w:t>
      </w:r>
    </w:p>
    <w:p w14:paraId="4F079B76" w14:textId="77777777" w:rsidR="00475348" w:rsidRPr="00FF62F6" w:rsidRDefault="00333A6C">
      <w:pPr>
        <w:spacing w:line="480" w:lineRule="auto"/>
        <w:rPr>
          <w:rFonts w:ascii="Times New Roman" w:hAnsi="Times New Roman"/>
          <w:sz w:val="24"/>
          <w:lang w:val="en-US"/>
        </w:rPr>
      </w:pPr>
      <w:r w:rsidRPr="00FF62F6">
        <w:rPr>
          <w:rFonts w:ascii="Times New Roman" w:hAnsi="Times New Roman"/>
          <w:sz w:val="24"/>
        </w:rPr>
        <w:t>Following the election, s</w:t>
      </w:r>
      <w:r w:rsidR="00143E9A" w:rsidRPr="00FF62F6">
        <w:rPr>
          <w:rFonts w:ascii="Times New Roman" w:hAnsi="Times New Roman"/>
          <w:sz w:val="24"/>
        </w:rPr>
        <w:t xml:space="preserve">urfacing to the top of this project priority list was an </w:t>
      </w:r>
      <w:r w:rsidR="00475348" w:rsidRPr="00FF62F6">
        <w:rPr>
          <w:rFonts w:ascii="Times New Roman" w:hAnsi="Times New Roman"/>
          <w:sz w:val="24"/>
        </w:rPr>
        <w:t>inner city East West Link</w:t>
      </w:r>
      <w:r w:rsidR="00C90ED9" w:rsidRPr="00FF62F6">
        <w:rPr>
          <w:rFonts w:ascii="Times New Roman" w:hAnsi="Times New Roman"/>
          <w:sz w:val="24"/>
        </w:rPr>
        <w:t xml:space="preserve"> road</w:t>
      </w:r>
      <w:r w:rsidR="00475348" w:rsidRPr="00FF62F6">
        <w:rPr>
          <w:rFonts w:ascii="Times New Roman" w:hAnsi="Times New Roman"/>
          <w:sz w:val="24"/>
        </w:rPr>
        <w:t xml:space="preserve"> tunnel</w:t>
      </w:r>
      <w:r w:rsidR="000929ED" w:rsidRPr="00FF62F6">
        <w:rPr>
          <w:rFonts w:ascii="Times New Roman" w:hAnsi="Times New Roman"/>
          <w:sz w:val="24"/>
        </w:rPr>
        <w:t xml:space="preserve">. </w:t>
      </w:r>
      <w:r w:rsidR="00475348" w:rsidRPr="00FF62F6">
        <w:rPr>
          <w:rFonts w:ascii="Times New Roman" w:hAnsi="Times New Roman"/>
          <w:sz w:val="24"/>
        </w:rPr>
        <w:t xml:space="preserve">In </w:t>
      </w:r>
      <w:r w:rsidR="00475348" w:rsidRPr="00FF62F6">
        <w:rPr>
          <w:rFonts w:ascii="Times New Roman" w:hAnsi="Times New Roman"/>
          <w:sz w:val="24"/>
          <w:lang w:val="en-US"/>
        </w:rPr>
        <w:t xml:space="preserve">December 2012 the East West Link was declared a major transport project of state significance under the </w:t>
      </w:r>
      <w:r w:rsidR="00475348" w:rsidRPr="00FF62F6">
        <w:rPr>
          <w:rFonts w:ascii="Times New Roman" w:hAnsi="Times New Roman"/>
          <w:i/>
          <w:sz w:val="24"/>
          <w:lang w:val="en-US"/>
        </w:rPr>
        <w:t>Major Transport Projects Facilitation Act 2009</w:t>
      </w:r>
      <w:r w:rsidR="00475348" w:rsidRPr="00FF62F6">
        <w:rPr>
          <w:rFonts w:ascii="Times New Roman" w:hAnsi="Times New Roman"/>
          <w:sz w:val="24"/>
          <w:lang w:val="en-US"/>
        </w:rPr>
        <w:t>. A year later, a Bill was introduced into State Parliament in June 2013 to amend this Act to “</w:t>
      </w:r>
      <w:proofErr w:type="spellStart"/>
      <w:r w:rsidR="00475348" w:rsidRPr="00FF62F6">
        <w:rPr>
          <w:rFonts w:ascii="Times New Roman" w:hAnsi="Times New Roman"/>
          <w:sz w:val="24"/>
          <w:lang w:val="en-US"/>
        </w:rPr>
        <w:t>reduc</w:t>
      </w:r>
      <w:proofErr w:type="spellEnd"/>
      <w:r w:rsidR="00475348" w:rsidRPr="00FF62F6">
        <w:rPr>
          <w:rFonts w:ascii="Times New Roman" w:hAnsi="Times New Roman"/>
          <w:sz w:val="24"/>
          <w:lang w:val="en-US"/>
        </w:rPr>
        <w:t>[e] procedural delays and red tape” for all large urban transport projects, including the East West Link (Parliament of Victoria, 2013). At the second reading of the Bill, Opposition Planning Minister Brian Tee stated his concerns arguing that the proposed amendment would “</w:t>
      </w:r>
      <w:proofErr w:type="gramStart"/>
      <w:r w:rsidR="00475348" w:rsidRPr="00FF62F6">
        <w:rPr>
          <w:rFonts w:ascii="Times New Roman" w:hAnsi="Times New Roman"/>
          <w:sz w:val="24"/>
        </w:rPr>
        <w:t>exclude[</w:t>
      </w:r>
      <w:proofErr w:type="gramEnd"/>
      <w:r w:rsidR="00475348" w:rsidRPr="00FF62F6">
        <w:rPr>
          <w:rFonts w:ascii="Times New Roman" w:hAnsi="Times New Roman"/>
          <w:sz w:val="24"/>
        </w:rPr>
        <w:t xml:space="preserve">] local communities from the process” and give “the minister power to …. decide which matters will be considered at a public hearing. The minister, not the public, will decide what is important” (Tee, 2013).  What Tee did not note in his speech to the State Parliament in September 2013 was that the Minister for Planning would also be given </w:t>
      </w:r>
      <w:r w:rsidR="00475348" w:rsidRPr="00FF62F6">
        <w:rPr>
          <w:rFonts w:ascii="Times New Roman" w:hAnsi="Times New Roman"/>
          <w:sz w:val="24"/>
          <w:lang w:val="en-US"/>
        </w:rPr>
        <w:t>“Overarching approval decision” for this project (DTPLI, 2013: 11).</w:t>
      </w:r>
    </w:p>
    <w:p w14:paraId="71E3D36F" w14:textId="77777777" w:rsidR="00475348" w:rsidRPr="00FF62F6" w:rsidRDefault="00475348">
      <w:pPr>
        <w:spacing w:line="480" w:lineRule="auto"/>
        <w:rPr>
          <w:rFonts w:ascii="Times New Roman" w:hAnsi="Times New Roman"/>
          <w:sz w:val="24"/>
          <w:lang w:val="en-US"/>
        </w:rPr>
      </w:pPr>
      <w:r w:rsidRPr="00FF62F6">
        <w:rPr>
          <w:rFonts w:ascii="Times New Roman" w:hAnsi="Times New Roman"/>
          <w:sz w:val="24"/>
          <w:lang w:val="en-US"/>
        </w:rPr>
        <w:t xml:space="preserve">The </w:t>
      </w:r>
      <w:r w:rsidR="00333A6C" w:rsidRPr="00FF62F6">
        <w:rPr>
          <w:rFonts w:ascii="Times New Roman" w:hAnsi="Times New Roman"/>
          <w:sz w:val="24"/>
          <w:lang w:val="en-US"/>
        </w:rPr>
        <w:t>elevation</w:t>
      </w:r>
      <w:r w:rsidRPr="00FF62F6">
        <w:rPr>
          <w:rFonts w:ascii="Times New Roman" w:hAnsi="Times New Roman"/>
          <w:sz w:val="24"/>
          <w:lang w:val="en-US"/>
        </w:rPr>
        <w:t xml:space="preserve"> of the East West Link as a major transport priority in 2012 occurred in the absence of community engagement, and was quickly positioned in the wider media and political discourse as a ‘done deal’. Initially, a unilateral decision by the state government positioned the road tunnel as the state government’s number one transport priority. </w:t>
      </w:r>
      <w:r w:rsidR="00787D94" w:rsidRPr="00FF62F6">
        <w:rPr>
          <w:rFonts w:ascii="Times New Roman" w:hAnsi="Times New Roman"/>
          <w:sz w:val="24"/>
          <w:lang w:val="en-US"/>
        </w:rPr>
        <w:t xml:space="preserve">This </w:t>
      </w:r>
      <w:r w:rsidRPr="00FF62F6">
        <w:rPr>
          <w:rFonts w:ascii="Times New Roman" w:hAnsi="Times New Roman"/>
          <w:sz w:val="24"/>
          <w:lang w:val="en-US"/>
        </w:rPr>
        <w:t xml:space="preserve">positioning was further </w:t>
      </w:r>
      <w:proofErr w:type="spellStart"/>
      <w:r w:rsidRPr="00FF62F6">
        <w:rPr>
          <w:rFonts w:ascii="Times New Roman" w:hAnsi="Times New Roman"/>
          <w:sz w:val="24"/>
          <w:lang w:val="en-US"/>
        </w:rPr>
        <w:t>crystallised</w:t>
      </w:r>
      <w:proofErr w:type="spellEnd"/>
      <w:r w:rsidRPr="00FF62F6">
        <w:rPr>
          <w:rFonts w:ascii="Times New Roman" w:hAnsi="Times New Roman"/>
          <w:sz w:val="24"/>
          <w:lang w:val="en-US"/>
        </w:rPr>
        <w:t xml:space="preserve"> when the newly elected federal government committed $1.5 billion of federal money exclusively to fund the controversial inner city road tunnel project (Wright, 2014). With this investment pledge in place, and following the release of the state and federal budgets in early 2014, both the</w:t>
      </w:r>
      <w:r w:rsidR="00C90ED9" w:rsidRPr="00FF62F6">
        <w:rPr>
          <w:rFonts w:ascii="Times New Roman" w:hAnsi="Times New Roman"/>
          <w:sz w:val="24"/>
          <w:lang w:val="en-US"/>
        </w:rPr>
        <w:t xml:space="preserve"> Australian government and the s</w:t>
      </w:r>
      <w:r w:rsidRPr="00FF62F6">
        <w:rPr>
          <w:rFonts w:ascii="Times New Roman" w:hAnsi="Times New Roman"/>
          <w:sz w:val="24"/>
          <w:lang w:val="en-US"/>
        </w:rPr>
        <w:t xml:space="preserve">tate government firmly committed to building this road above all other alternative public transport projects in Victoria. </w:t>
      </w:r>
    </w:p>
    <w:p w14:paraId="4C3333CC" w14:textId="77777777" w:rsidR="00475348" w:rsidRPr="00FF62F6" w:rsidRDefault="00475348">
      <w:pPr>
        <w:spacing w:line="480" w:lineRule="auto"/>
        <w:rPr>
          <w:rFonts w:ascii="Times New Roman" w:hAnsi="Times New Roman"/>
          <w:b/>
          <w:sz w:val="24"/>
          <w:lang w:val="en-US"/>
        </w:rPr>
      </w:pPr>
      <w:r w:rsidRPr="00FF62F6">
        <w:rPr>
          <w:rFonts w:ascii="Times New Roman" w:hAnsi="Times New Roman"/>
          <w:b/>
          <w:sz w:val="24"/>
          <w:lang w:val="en-US"/>
        </w:rPr>
        <w:t>Subverting the political in transport planning</w:t>
      </w:r>
    </w:p>
    <w:p w14:paraId="6356F74B" w14:textId="77777777" w:rsidR="00475348" w:rsidRPr="00FF62F6" w:rsidRDefault="00475348">
      <w:pPr>
        <w:spacing w:line="480" w:lineRule="auto"/>
        <w:rPr>
          <w:rFonts w:ascii="Times New Roman" w:hAnsi="Times New Roman"/>
          <w:sz w:val="24"/>
          <w:lang w:val="en-US"/>
        </w:rPr>
      </w:pPr>
      <w:r w:rsidRPr="00FF62F6">
        <w:rPr>
          <w:rFonts w:ascii="Times New Roman" w:hAnsi="Times New Roman"/>
          <w:sz w:val="24"/>
          <w:lang w:val="en-US"/>
        </w:rPr>
        <w:t>In July 2010, Victoria’s Minister for Roads est</w:t>
      </w:r>
      <w:r w:rsidR="00951537" w:rsidRPr="00FF62F6">
        <w:rPr>
          <w:rFonts w:ascii="Times New Roman" w:hAnsi="Times New Roman"/>
          <w:sz w:val="24"/>
          <w:lang w:val="en-US"/>
        </w:rPr>
        <w:t>ablished the statutory agency</w:t>
      </w:r>
      <w:r w:rsidRPr="00FF62F6">
        <w:rPr>
          <w:rFonts w:ascii="Times New Roman" w:hAnsi="Times New Roman"/>
          <w:sz w:val="24"/>
          <w:lang w:val="en-US"/>
        </w:rPr>
        <w:t xml:space="preserve"> the Linking Melbourne Authority (LMA) under the Transport Integration Act 2010 to manage complex road projects on behalf of the State (LMA, 2014).  </w:t>
      </w:r>
      <w:r w:rsidR="0020791C" w:rsidRPr="00FF62F6">
        <w:rPr>
          <w:rFonts w:ascii="Times New Roman" w:hAnsi="Times New Roman"/>
          <w:sz w:val="24"/>
          <w:lang w:val="en-US"/>
        </w:rPr>
        <w:t>T</w:t>
      </w:r>
      <w:r w:rsidR="00951537" w:rsidRPr="00FF62F6">
        <w:rPr>
          <w:rFonts w:ascii="Times New Roman" w:hAnsi="Times New Roman"/>
          <w:sz w:val="24"/>
          <w:lang w:val="en-US"/>
        </w:rPr>
        <w:t>he state government</w:t>
      </w:r>
      <w:r w:rsidRPr="00FF62F6">
        <w:rPr>
          <w:rFonts w:ascii="Times New Roman" w:hAnsi="Times New Roman"/>
          <w:sz w:val="24"/>
          <w:lang w:val="en-US"/>
        </w:rPr>
        <w:t xml:space="preserve"> announced</w:t>
      </w:r>
      <w:r w:rsidR="0020791C" w:rsidRPr="00FF62F6">
        <w:rPr>
          <w:rFonts w:ascii="Times New Roman" w:hAnsi="Times New Roman"/>
          <w:sz w:val="24"/>
          <w:lang w:val="en-US"/>
        </w:rPr>
        <w:t xml:space="preserve"> that, through a process called a Comprehensive Impact </w:t>
      </w:r>
      <w:r w:rsidR="000929ED" w:rsidRPr="00FF62F6">
        <w:rPr>
          <w:rFonts w:ascii="Times New Roman" w:hAnsi="Times New Roman"/>
          <w:sz w:val="24"/>
          <w:lang w:val="en-US"/>
        </w:rPr>
        <w:t xml:space="preserve">Statement, it </w:t>
      </w:r>
      <w:r w:rsidR="00951537" w:rsidRPr="00FF62F6">
        <w:rPr>
          <w:rFonts w:ascii="Times New Roman" w:hAnsi="Times New Roman"/>
          <w:sz w:val="24"/>
          <w:lang w:val="en-US"/>
        </w:rPr>
        <w:t>would examine</w:t>
      </w:r>
      <w:r w:rsidRPr="00FF62F6">
        <w:rPr>
          <w:rFonts w:ascii="Times New Roman" w:hAnsi="Times New Roman"/>
          <w:sz w:val="24"/>
          <w:lang w:val="en-US"/>
        </w:rPr>
        <w:t xml:space="preserve"> the anticipatory impacts from the proposed project</w:t>
      </w:r>
      <w:r w:rsidR="00951537" w:rsidRPr="00FF62F6">
        <w:rPr>
          <w:rFonts w:ascii="Times New Roman" w:hAnsi="Times New Roman"/>
          <w:sz w:val="24"/>
          <w:lang w:val="en-US"/>
        </w:rPr>
        <w:t xml:space="preserve">. The process </w:t>
      </w:r>
      <w:r w:rsidRPr="00FF62F6">
        <w:rPr>
          <w:rFonts w:ascii="Times New Roman" w:hAnsi="Times New Roman"/>
          <w:sz w:val="24"/>
          <w:lang w:val="en-US"/>
        </w:rPr>
        <w:t>involve</w:t>
      </w:r>
      <w:r w:rsidR="00951537" w:rsidRPr="00FF62F6">
        <w:rPr>
          <w:rFonts w:ascii="Times New Roman" w:hAnsi="Times New Roman"/>
          <w:sz w:val="24"/>
          <w:lang w:val="en-US"/>
        </w:rPr>
        <w:t>d</w:t>
      </w:r>
      <w:r w:rsidRPr="00FF62F6">
        <w:rPr>
          <w:rFonts w:ascii="Times New Roman" w:hAnsi="Times New Roman"/>
          <w:sz w:val="24"/>
          <w:lang w:val="en-US"/>
        </w:rPr>
        <w:t xml:space="preserve"> a public exhibition of the CIS report, a public submission process and a thirty-day panel hearing (LMA, 2014).  In May 2013, the Planning Minister published the scoping directions for the CIS (DTPLI, 201</w:t>
      </w:r>
      <w:r w:rsidR="0020791C" w:rsidRPr="00FF62F6">
        <w:rPr>
          <w:rFonts w:ascii="Times New Roman" w:hAnsi="Times New Roman"/>
          <w:sz w:val="24"/>
          <w:lang w:val="en-US"/>
        </w:rPr>
        <w:t>3: 9). At this time, affected residents and the broader public</w:t>
      </w:r>
      <w:r w:rsidRPr="00FF62F6">
        <w:rPr>
          <w:rFonts w:ascii="Times New Roman" w:hAnsi="Times New Roman"/>
          <w:sz w:val="24"/>
          <w:lang w:val="en-US"/>
        </w:rPr>
        <w:t xml:space="preserve"> were invited through local newspaper and government websites to prepare written submissions to a Minister appointed Independent Assessment Committee (IAC). </w:t>
      </w:r>
      <w:r w:rsidR="0020791C" w:rsidRPr="00FF62F6">
        <w:rPr>
          <w:rFonts w:ascii="Times New Roman" w:hAnsi="Times New Roman"/>
          <w:sz w:val="24"/>
          <w:lang w:val="en-US"/>
        </w:rPr>
        <w:t xml:space="preserve">The </w:t>
      </w:r>
      <w:r w:rsidRPr="00FF62F6">
        <w:rPr>
          <w:rFonts w:ascii="Times New Roman" w:hAnsi="Times New Roman"/>
          <w:sz w:val="24"/>
          <w:lang w:val="en-US"/>
        </w:rPr>
        <w:t>IAC would</w:t>
      </w:r>
      <w:r w:rsidR="0020791C" w:rsidRPr="00FF62F6">
        <w:rPr>
          <w:rFonts w:ascii="Times New Roman" w:hAnsi="Times New Roman"/>
          <w:sz w:val="24"/>
          <w:lang w:val="en-US"/>
        </w:rPr>
        <w:t xml:space="preserve"> then</w:t>
      </w:r>
      <w:r w:rsidRPr="00FF62F6">
        <w:rPr>
          <w:rFonts w:ascii="Times New Roman" w:hAnsi="Times New Roman"/>
          <w:sz w:val="24"/>
          <w:lang w:val="en-US"/>
        </w:rPr>
        <w:t xml:space="preserve"> respond directly to</w:t>
      </w:r>
      <w:r w:rsidR="0020791C" w:rsidRPr="00FF62F6">
        <w:rPr>
          <w:rFonts w:ascii="Times New Roman" w:hAnsi="Times New Roman"/>
          <w:sz w:val="24"/>
          <w:lang w:val="en-US"/>
        </w:rPr>
        <w:t xml:space="preserve"> citizen</w:t>
      </w:r>
      <w:r w:rsidRPr="00FF62F6">
        <w:rPr>
          <w:rFonts w:ascii="Times New Roman" w:hAnsi="Times New Roman"/>
          <w:sz w:val="24"/>
          <w:lang w:val="en-US"/>
        </w:rPr>
        <w:t xml:space="preserve"> concerns as they related to a predetermined set of evaluation objectives and a ‘reference design’ (DPTLI, 2013: 12); the former was prepared by the Minister and the latter prepared by the LMA (</w:t>
      </w:r>
      <w:r w:rsidR="000929ED" w:rsidRPr="00FF62F6">
        <w:rPr>
          <w:rFonts w:ascii="Times New Roman" w:hAnsi="Times New Roman"/>
          <w:sz w:val="24"/>
          <w:lang w:val="en-US"/>
        </w:rPr>
        <w:t xml:space="preserve">The Act, 2009: </w:t>
      </w:r>
      <w:r w:rsidRPr="00FF62F6">
        <w:rPr>
          <w:rFonts w:ascii="Times New Roman" w:hAnsi="Times New Roman"/>
          <w:sz w:val="24"/>
          <w:lang w:val="en-US"/>
        </w:rPr>
        <w:t xml:space="preserve">26; DTPLI, 2013: 9 -10). As was made clear in the CIS statement, firms tendering for the project could “offer variations to its design or route alignment that deliver better value for money or that incorporate innovative approaches to design, technology or operations that have not been considered specifically as part of the assessment of the Reference Project” (DTPLI, 2013: 11).  Over 1,500 individual submissions were lodged in that period from across metropolitan Melbourne and the state of Victoria. Following the submission period, a public hearing was held between March and April 2014. Submitters, including special interest groups (including local government and community-based </w:t>
      </w:r>
      <w:proofErr w:type="spellStart"/>
      <w:r w:rsidRPr="00FF62F6">
        <w:rPr>
          <w:rFonts w:ascii="Times New Roman" w:hAnsi="Times New Roman"/>
          <w:sz w:val="24"/>
          <w:lang w:val="en-US"/>
        </w:rPr>
        <w:t>organisations</w:t>
      </w:r>
      <w:proofErr w:type="spellEnd"/>
      <w:r w:rsidRPr="00FF62F6">
        <w:rPr>
          <w:rFonts w:ascii="Times New Roman" w:hAnsi="Times New Roman"/>
          <w:sz w:val="24"/>
          <w:lang w:val="en-US"/>
        </w:rPr>
        <w:t xml:space="preserve">) as well as individuals were invited to present their concerns to the IAC. </w:t>
      </w:r>
    </w:p>
    <w:p w14:paraId="1A59DE73" w14:textId="77777777" w:rsidR="00475348" w:rsidRPr="00FF62F6" w:rsidRDefault="00475348">
      <w:pPr>
        <w:spacing w:line="480" w:lineRule="auto"/>
        <w:rPr>
          <w:rFonts w:ascii="Times New Roman" w:hAnsi="Times New Roman"/>
          <w:sz w:val="24"/>
          <w:lang w:val="en-US"/>
        </w:rPr>
      </w:pPr>
      <w:r w:rsidRPr="00FF62F6">
        <w:rPr>
          <w:rFonts w:ascii="Times New Roman" w:hAnsi="Times New Roman"/>
          <w:sz w:val="24"/>
          <w:lang w:val="en-US"/>
        </w:rPr>
        <w:t>Following public and media scrutiny directed at the state government for refusing to release the Business</w:t>
      </w:r>
      <w:r w:rsidR="0020791C" w:rsidRPr="00FF62F6">
        <w:rPr>
          <w:rFonts w:ascii="Times New Roman" w:hAnsi="Times New Roman"/>
          <w:sz w:val="24"/>
          <w:lang w:val="en-US"/>
        </w:rPr>
        <w:t xml:space="preserve"> Case for the project, citizen</w:t>
      </w:r>
      <w:r w:rsidRPr="00FF62F6">
        <w:rPr>
          <w:rFonts w:ascii="Times New Roman" w:hAnsi="Times New Roman"/>
          <w:sz w:val="24"/>
          <w:lang w:val="en-US"/>
        </w:rPr>
        <w:t xml:space="preserve"> opposition leading into the CIS process was already fierce. Thus, when the state government announced the two stage CIS process in October 2013 at the same time as a call to tender for the construction and operation of the tunnel project, cynicism was directed at the government’s formal consultation process</w:t>
      </w:r>
      <w:r w:rsidR="00F3385C" w:rsidRPr="00FF62F6">
        <w:rPr>
          <w:rFonts w:ascii="Times New Roman" w:hAnsi="Times New Roman"/>
          <w:sz w:val="24"/>
          <w:lang w:val="en-US"/>
        </w:rPr>
        <w:t xml:space="preserve">. There was a degradation of trust, as indicated in the following CIS submission: </w:t>
      </w:r>
      <w:r w:rsidRPr="00FF62F6">
        <w:rPr>
          <w:rFonts w:ascii="Times New Roman" w:hAnsi="Times New Roman"/>
          <w:sz w:val="24"/>
          <w:lang w:val="en-US"/>
        </w:rPr>
        <w:t xml:space="preserve"> </w:t>
      </w:r>
    </w:p>
    <w:p w14:paraId="04B7B254" w14:textId="77777777" w:rsidR="00475348" w:rsidRPr="00FF62F6" w:rsidRDefault="00475348">
      <w:pPr>
        <w:spacing w:line="480" w:lineRule="auto"/>
        <w:ind w:left="567" w:right="545"/>
        <w:rPr>
          <w:rFonts w:ascii="Times New Roman" w:hAnsi="Times New Roman"/>
          <w:sz w:val="24"/>
        </w:rPr>
      </w:pPr>
      <w:r w:rsidRPr="00FF62F6">
        <w:rPr>
          <w:rFonts w:ascii="Times New Roman" w:hAnsi="Times New Roman"/>
          <w:sz w:val="24"/>
        </w:rPr>
        <w:t>The CIS assumes that effective mitigation of impacts will be achieved because of effective community consultation and engagement and yet the community consultation on this project to date has been very unsatisfactory. Where information should have been provided in a meaningful way, far too often we have been given promotional material. The “detailed project design animation” on the LMA website for example is hardly that and is basically a sales pitch for the project lacking some important details. Hardly surprising perhaps but there is little else, and it is not a good basis for building trust in any future consultations (Residents Against the Tunnel CIS Public Submission</w:t>
      </w:r>
      <w:r w:rsidR="00290E77" w:rsidRPr="00FF62F6">
        <w:rPr>
          <w:rFonts w:ascii="Times New Roman" w:hAnsi="Times New Roman"/>
          <w:sz w:val="24"/>
        </w:rPr>
        <w:t>, 2013: 3</w:t>
      </w:r>
      <w:r w:rsidRPr="00FF62F6">
        <w:rPr>
          <w:rFonts w:ascii="Times New Roman" w:hAnsi="Times New Roman"/>
          <w:sz w:val="24"/>
        </w:rPr>
        <w:t xml:space="preserve">). </w:t>
      </w:r>
    </w:p>
    <w:p w14:paraId="1640FE1C" w14:textId="77777777" w:rsidR="00475348" w:rsidRPr="00FF62F6" w:rsidRDefault="00F3385C">
      <w:pPr>
        <w:spacing w:line="480" w:lineRule="auto"/>
        <w:rPr>
          <w:rFonts w:ascii="Times New Roman" w:hAnsi="Times New Roman"/>
          <w:sz w:val="24"/>
          <w:lang w:val="en-US"/>
        </w:rPr>
      </w:pPr>
      <w:r w:rsidRPr="00FF62F6">
        <w:rPr>
          <w:rFonts w:ascii="Times New Roman" w:hAnsi="Times New Roman"/>
          <w:sz w:val="24"/>
          <w:lang w:val="en-US"/>
        </w:rPr>
        <w:t>The process was linear and</w:t>
      </w:r>
      <w:r w:rsidR="00475348" w:rsidRPr="00FF62F6">
        <w:rPr>
          <w:rFonts w:ascii="Times New Roman" w:hAnsi="Times New Roman"/>
          <w:sz w:val="24"/>
          <w:lang w:val="en-US"/>
        </w:rPr>
        <w:t xml:space="preserve"> top-down</w:t>
      </w:r>
      <w:r w:rsidRPr="00FF62F6">
        <w:rPr>
          <w:rFonts w:ascii="Times New Roman" w:hAnsi="Times New Roman"/>
          <w:sz w:val="24"/>
          <w:lang w:val="en-US"/>
        </w:rPr>
        <w:t xml:space="preserve"> and</w:t>
      </w:r>
      <w:r w:rsidR="00475348" w:rsidRPr="00FF62F6">
        <w:rPr>
          <w:rFonts w:ascii="Times New Roman" w:hAnsi="Times New Roman"/>
          <w:sz w:val="24"/>
          <w:lang w:val="en-US"/>
        </w:rPr>
        <w:t xml:space="preserve"> did not invite an interactive or reflexive engagement between citizens, project proponents and the multiple tiers of government, which could have enabled scrutiny of the project’s scope as well as finer details revealed as the project’s design matured. </w:t>
      </w:r>
      <w:r w:rsidR="00C92F44" w:rsidRPr="00FF62F6">
        <w:rPr>
          <w:rFonts w:ascii="Times New Roman" w:hAnsi="Times New Roman"/>
          <w:sz w:val="24"/>
          <w:lang w:val="en-US"/>
        </w:rPr>
        <w:t>Instead, the CIS process was designed in a manner that subverted the political</w:t>
      </w:r>
      <w:r w:rsidR="00C90ED9" w:rsidRPr="00FF62F6">
        <w:rPr>
          <w:rFonts w:ascii="Times New Roman" w:hAnsi="Times New Roman"/>
          <w:sz w:val="24"/>
          <w:lang w:val="en-US"/>
        </w:rPr>
        <w:t>,</w:t>
      </w:r>
      <w:r w:rsidR="00C92F44" w:rsidRPr="00FF62F6">
        <w:rPr>
          <w:rFonts w:ascii="Times New Roman" w:hAnsi="Times New Roman"/>
          <w:sz w:val="24"/>
          <w:lang w:val="en-US"/>
        </w:rPr>
        <w:t xml:space="preserve"> sideline</w:t>
      </w:r>
      <w:r w:rsidR="00C90ED9" w:rsidRPr="00FF62F6">
        <w:rPr>
          <w:rFonts w:ascii="Times New Roman" w:hAnsi="Times New Roman"/>
          <w:sz w:val="24"/>
          <w:lang w:val="en-US"/>
        </w:rPr>
        <w:t>d</w:t>
      </w:r>
      <w:r w:rsidR="00C92F44" w:rsidRPr="00FF62F6">
        <w:rPr>
          <w:rFonts w:ascii="Times New Roman" w:hAnsi="Times New Roman"/>
          <w:sz w:val="24"/>
          <w:lang w:val="en-US"/>
        </w:rPr>
        <w:t xml:space="preserve"> contestation and disavow</w:t>
      </w:r>
      <w:r w:rsidR="00C90ED9" w:rsidRPr="00FF62F6">
        <w:rPr>
          <w:rFonts w:ascii="Times New Roman" w:hAnsi="Times New Roman"/>
          <w:sz w:val="24"/>
          <w:lang w:val="en-US"/>
        </w:rPr>
        <w:t>ed</w:t>
      </w:r>
      <w:r w:rsidR="00C92F44" w:rsidRPr="00FF62F6">
        <w:rPr>
          <w:rFonts w:ascii="Times New Roman" w:hAnsi="Times New Roman"/>
          <w:sz w:val="24"/>
          <w:lang w:val="en-US"/>
        </w:rPr>
        <w:t xml:space="preserve"> the engaged citizen as a political subject (</w:t>
      </w:r>
      <w:proofErr w:type="spellStart"/>
      <w:r w:rsidR="00C92F44" w:rsidRPr="00FF62F6">
        <w:rPr>
          <w:rFonts w:ascii="Times New Roman" w:hAnsi="Times New Roman"/>
          <w:sz w:val="24"/>
          <w:lang w:val="en-US"/>
        </w:rPr>
        <w:t>Ranci</w:t>
      </w:r>
      <w:r w:rsidR="00A6435B" w:rsidRPr="00FF62F6">
        <w:rPr>
          <w:rFonts w:ascii="Times New Roman" w:hAnsi="Times New Roman"/>
          <w:sz w:val="24"/>
          <w:lang w:val="en-US"/>
        </w:rPr>
        <w:t>è</w:t>
      </w:r>
      <w:r w:rsidR="00C92F44" w:rsidRPr="00FF62F6">
        <w:rPr>
          <w:rFonts w:ascii="Times New Roman" w:hAnsi="Times New Roman"/>
          <w:sz w:val="24"/>
          <w:lang w:val="en-US"/>
        </w:rPr>
        <w:t>re</w:t>
      </w:r>
      <w:proofErr w:type="spellEnd"/>
      <w:r w:rsidR="00C92F44" w:rsidRPr="00FF62F6">
        <w:rPr>
          <w:rFonts w:ascii="Times New Roman" w:hAnsi="Times New Roman"/>
          <w:sz w:val="24"/>
          <w:lang w:val="en-US"/>
        </w:rPr>
        <w:t>, 1999)</w:t>
      </w:r>
      <w:r w:rsidR="00C90ED9" w:rsidRPr="00FF62F6">
        <w:rPr>
          <w:rFonts w:ascii="Times New Roman" w:hAnsi="Times New Roman"/>
          <w:sz w:val="24"/>
          <w:lang w:val="en-US"/>
        </w:rPr>
        <w:t xml:space="preserve"> worthy of and able to engage thoughtfully with the project selection process</w:t>
      </w:r>
      <w:r w:rsidR="00C92F44" w:rsidRPr="00FF62F6">
        <w:rPr>
          <w:rFonts w:ascii="Times New Roman" w:hAnsi="Times New Roman"/>
          <w:sz w:val="24"/>
          <w:lang w:val="en-US"/>
        </w:rPr>
        <w:t xml:space="preserve">. </w:t>
      </w:r>
    </w:p>
    <w:p w14:paraId="5661377C" w14:textId="77777777" w:rsidR="00475348" w:rsidRPr="00FF62F6" w:rsidRDefault="00475348">
      <w:pPr>
        <w:spacing w:line="480" w:lineRule="auto"/>
        <w:rPr>
          <w:rFonts w:ascii="Times New Roman" w:hAnsi="Times New Roman"/>
          <w:sz w:val="24"/>
          <w:lang w:val="en-US"/>
        </w:rPr>
      </w:pPr>
      <w:r w:rsidRPr="00FF62F6">
        <w:rPr>
          <w:rFonts w:ascii="Times New Roman" w:hAnsi="Times New Roman"/>
          <w:sz w:val="24"/>
          <w:lang w:val="en-US"/>
        </w:rPr>
        <w:t>The announcement to commit to a major road project in their first term of government occurred in parallel to an 18-month extensive public engagement proces</w:t>
      </w:r>
      <w:r w:rsidR="00951537" w:rsidRPr="00FF62F6">
        <w:rPr>
          <w:rFonts w:ascii="Times New Roman" w:hAnsi="Times New Roman"/>
          <w:sz w:val="24"/>
          <w:lang w:val="en-US"/>
        </w:rPr>
        <w:t xml:space="preserve">s to produce a new planning </w:t>
      </w:r>
      <w:r w:rsidRPr="00FF62F6">
        <w:rPr>
          <w:rFonts w:ascii="Times New Roman" w:hAnsi="Times New Roman"/>
          <w:sz w:val="24"/>
          <w:lang w:val="en-US"/>
        </w:rPr>
        <w:t xml:space="preserve">strategy for the state. October 2013 – which marked the start of the CIS process – also marked the release of the draft </w:t>
      </w:r>
      <w:r w:rsidR="00951537" w:rsidRPr="00FF62F6">
        <w:rPr>
          <w:rFonts w:ascii="Times New Roman" w:hAnsi="Times New Roman"/>
          <w:sz w:val="24"/>
          <w:lang w:val="en-US"/>
        </w:rPr>
        <w:t>planning strategy</w:t>
      </w:r>
      <w:r w:rsidRPr="00FF62F6">
        <w:rPr>
          <w:rFonts w:ascii="Times New Roman" w:hAnsi="Times New Roman"/>
          <w:sz w:val="24"/>
          <w:lang w:val="en-US"/>
        </w:rPr>
        <w:t>. This plan proposed a number of other priority transport projects for the state including a number of large public transport projects.  Examination of the 18</w:t>
      </w:r>
      <w:r w:rsidR="007E7A65" w:rsidRPr="00FF62F6">
        <w:rPr>
          <w:rFonts w:ascii="Times New Roman" w:hAnsi="Times New Roman"/>
          <w:sz w:val="24"/>
          <w:lang w:val="en-US"/>
        </w:rPr>
        <w:t>-</w:t>
      </w:r>
      <w:r w:rsidR="00951537" w:rsidRPr="00FF62F6">
        <w:rPr>
          <w:rFonts w:ascii="Times New Roman" w:hAnsi="Times New Roman"/>
          <w:sz w:val="24"/>
          <w:lang w:val="en-US"/>
        </w:rPr>
        <w:t>month</w:t>
      </w:r>
      <w:r w:rsidRPr="00FF62F6">
        <w:rPr>
          <w:rFonts w:ascii="Times New Roman" w:hAnsi="Times New Roman"/>
          <w:sz w:val="24"/>
          <w:lang w:val="en-US"/>
        </w:rPr>
        <w:t xml:space="preserve"> plan making process revealed that the EWL project was not put forward to </w:t>
      </w:r>
      <w:r w:rsidR="007E7A65" w:rsidRPr="00FF62F6">
        <w:rPr>
          <w:rFonts w:ascii="Times New Roman" w:hAnsi="Times New Roman"/>
          <w:sz w:val="24"/>
          <w:lang w:val="en-US"/>
        </w:rPr>
        <w:t>the citizens of Victoria</w:t>
      </w:r>
      <w:r w:rsidRPr="00FF62F6">
        <w:rPr>
          <w:rFonts w:ascii="Times New Roman" w:hAnsi="Times New Roman"/>
          <w:sz w:val="24"/>
          <w:lang w:val="en-US"/>
        </w:rPr>
        <w:t xml:space="preserve">. </w:t>
      </w:r>
      <w:r w:rsidRPr="00FF62F6">
        <w:rPr>
          <w:rFonts w:ascii="Times New Roman" w:hAnsi="Times New Roman"/>
          <w:sz w:val="24"/>
        </w:rPr>
        <w:t xml:space="preserve">This engagement platform </w:t>
      </w:r>
      <w:r w:rsidR="000929ED" w:rsidRPr="00FF62F6">
        <w:rPr>
          <w:rFonts w:ascii="Times New Roman" w:hAnsi="Times New Roman"/>
          <w:sz w:val="24"/>
        </w:rPr>
        <w:t>offered few opportunities</w:t>
      </w:r>
      <w:r w:rsidRPr="00FF62F6">
        <w:rPr>
          <w:rFonts w:ascii="Times New Roman" w:hAnsi="Times New Roman"/>
          <w:sz w:val="24"/>
        </w:rPr>
        <w:t xml:space="preserve"> to citizens to question the efficacy of the project or consider </w:t>
      </w:r>
      <w:r w:rsidR="00F3385C" w:rsidRPr="00FF62F6">
        <w:rPr>
          <w:rFonts w:ascii="Times New Roman" w:hAnsi="Times New Roman"/>
          <w:sz w:val="24"/>
        </w:rPr>
        <w:t>if</w:t>
      </w:r>
      <w:r w:rsidRPr="00FF62F6">
        <w:rPr>
          <w:rFonts w:ascii="Times New Roman" w:hAnsi="Times New Roman"/>
          <w:sz w:val="24"/>
        </w:rPr>
        <w:t xml:space="preserve"> the public dollars could be spent elsewhere. </w:t>
      </w:r>
    </w:p>
    <w:p w14:paraId="6A9A7C8A" w14:textId="77777777" w:rsidR="00475348" w:rsidRPr="00FF62F6" w:rsidRDefault="00475348">
      <w:pPr>
        <w:spacing w:line="480" w:lineRule="auto"/>
        <w:rPr>
          <w:rFonts w:ascii="Times New Roman" w:hAnsi="Times New Roman"/>
          <w:sz w:val="24"/>
        </w:rPr>
      </w:pPr>
      <w:r w:rsidRPr="00FF62F6">
        <w:rPr>
          <w:rFonts w:ascii="Times New Roman" w:hAnsi="Times New Roman"/>
          <w:sz w:val="24"/>
          <w:lang w:val="en-US"/>
        </w:rPr>
        <w:t>At the end of 2013</w:t>
      </w:r>
      <w:r w:rsidR="000929ED" w:rsidRPr="00FF62F6">
        <w:rPr>
          <w:rFonts w:ascii="Times New Roman" w:hAnsi="Times New Roman"/>
          <w:sz w:val="24"/>
          <w:lang w:val="en-US"/>
        </w:rPr>
        <w:t xml:space="preserve">, and following </w:t>
      </w:r>
      <w:r w:rsidRPr="00FF62F6">
        <w:rPr>
          <w:rFonts w:ascii="Times New Roman" w:hAnsi="Times New Roman"/>
          <w:sz w:val="24"/>
          <w:lang w:val="en-US"/>
        </w:rPr>
        <w:t xml:space="preserve">the decline of </w:t>
      </w:r>
      <w:r w:rsidR="007E7A65" w:rsidRPr="00FF62F6">
        <w:rPr>
          <w:rFonts w:ascii="Times New Roman" w:hAnsi="Times New Roman"/>
          <w:sz w:val="24"/>
          <w:lang w:val="en-US"/>
        </w:rPr>
        <w:t>the automotive industry in the s</w:t>
      </w:r>
      <w:r w:rsidRPr="00FF62F6">
        <w:rPr>
          <w:rFonts w:ascii="Times New Roman" w:hAnsi="Times New Roman"/>
          <w:sz w:val="24"/>
          <w:lang w:val="en-US"/>
        </w:rPr>
        <w:t>tate of Victoria the proposed road tunnel</w:t>
      </w:r>
      <w:r w:rsidR="000929ED" w:rsidRPr="00FF62F6">
        <w:rPr>
          <w:rFonts w:ascii="Times New Roman" w:hAnsi="Times New Roman"/>
          <w:sz w:val="24"/>
          <w:lang w:val="en-US"/>
        </w:rPr>
        <w:t xml:space="preserve"> was</w:t>
      </w:r>
      <w:r w:rsidR="00C92F44" w:rsidRPr="00FF62F6">
        <w:rPr>
          <w:rFonts w:ascii="Times New Roman" w:hAnsi="Times New Roman"/>
          <w:sz w:val="24"/>
          <w:lang w:val="en-US"/>
        </w:rPr>
        <w:t xml:space="preserve"> positioned by the state g</w:t>
      </w:r>
      <w:r w:rsidR="000929ED" w:rsidRPr="00FF62F6">
        <w:rPr>
          <w:rFonts w:ascii="Times New Roman" w:hAnsi="Times New Roman"/>
          <w:sz w:val="24"/>
          <w:lang w:val="en-US"/>
        </w:rPr>
        <w:t>overnment as part of a broader ec</w:t>
      </w:r>
      <w:r w:rsidRPr="00FF62F6">
        <w:rPr>
          <w:rFonts w:ascii="Times New Roman" w:hAnsi="Times New Roman"/>
          <w:sz w:val="24"/>
          <w:lang w:val="en-US"/>
        </w:rPr>
        <w:t xml:space="preserve">onomic crisis management </w:t>
      </w:r>
      <w:r w:rsidR="000929ED" w:rsidRPr="00FF62F6">
        <w:rPr>
          <w:rFonts w:ascii="Times New Roman" w:hAnsi="Times New Roman"/>
          <w:sz w:val="24"/>
          <w:lang w:val="en-US"/>
        </w:rPr>
        <w:t xml:space="preserve">strategy </w:t>
      </w:r>
      <w:r w:rsidRPr="00FF62F6">
        <w:rPr>
          <w:rFonts w:ascii="Times New Roman" w:hAnsi="Times New Roman"/>
          <w:sz w:val="24"/>
          <w:lang w:val="en-US"/>
        </w:rPr>
        <w:t xml:space="preserve">(Lucas et al, 2014) – the construction of the tunnel would produce a forecasted 3,500 construction jobs and would help to boost the local economy (ABC News, 2014).  A move to fast-track the delivery of the road tunnel under the Act </w:t>
      </w:r>
      <w:r w:rsidR="00C92F44" w:rsidRPr="00FF62F6">
        <w:rPr>
          <w:rFonts w:ascii="Times New Roman" w:hAnsi="Times New Roman"/>
          <w:sz w:val="24"/>
          <w:lang w:val="en-US"/>
        </w:rPr>
        <w:t>2009 was initiated</w:t>
      </w:r>
      <w:r w:rsidRPr="00FF62F6">
        <w:rPr>
          <w:rFonts w:ascii="Times New Roman" w:hAnsi="Times New Roman"/>
          <w:sz w:val="24"/>
          <w:lang w:val="en-US"/>
        </w:rPr>
        <w:t xml:space="preserve"> by state politicians to deliver key infrastructure for Victorians. However, the move to push the signing of the contracts to</w:t>
      </w:r>
      <w:r w:rsidR="000929ED" w:rsidRPr="00FF62F6">
        <w:rPr>
          <w:rFonts w:ascii="Times New Roman" w:hAnsi="Times New Roman"/>
          <w:sz w:val="24"/>
          <w:lang w:val="en-US"/>
        </w:rPr>
        <w:t xml:space="preserve"> just</w:t>
      </w:r>
      <w:r w:rsidRPr="00FF62F6">
        <w:rPr>
          <w:rFonts w:ascii="Times New Roman" w:hAnsi="Times New Roman"/>
          <w:sz w:val="24"/>
          <w:lang w:val="en-US"/>
        </w:rPr>
        <w:t xml:space="preserve"> weeks before the November state election was widely held by civil and professional interest groups to be an assault on the democratic process (see below). There was a gro</w:t>
      </w:r>
      <w:r w:rsidR="003D4CB0" w:rsidRPr="00FF62F6">
        <w:rPr>
          <w:rFonts w:ascii="Times New Roman" w:hAnsi="Times New Roman"/>
          <w:sz w:val="24"/>
          <w:lang w:val="en-US"/>
        </w:rPr>
        <w:t xml:space="preserve">wing discord that the </w:t>
      </w:r>
      <w:r w:rsidRPr="00FF62F6">
        <w:rPr>
          <w:rFonts w:ascii="Times New Roman" w:hAnsi="Times New Roman"/>
          <w:sz w:val="24"/>
          <w:lang w:val="en-US"/>
        </w:rPr>
        <w:t xml:space="preserve">political will to see the East West Link to fruition was effectively working to suppress opportunities to openly discuss and debate the merits of the project. </w:t>
      </w:r>
    </w:p>
    <w:p w14:paraId="43A8BAEF" w14:textId="77777777" w:rsidR="00475348" w:rsidRPr="00FF62F6" w:rsidRDefault="00475348">
      <w:pPr>
        <w:spacing w:line="480" w:lineRule="auto"/>
        <w:rPr>
          <w:rFonts w:ascii="Times New Roman" w:hAnsi="Times New Roman"/>
          <w:sz w:val="24"/>
        </w:rPr>
      </w:pPr>
      <w:r w:rsidRPr="00FF62F6">
        <w:rPr>
          <w:rFonts w:ascii="Times New Roman" w:hAnsi="Times New Roman"/>
          <w:b/>
          <w:sz w:val="24"/>
        </w:rPr>
        <w:t>Reaction, action and intersections</w:t>
      </w:r>
    </w:p>
    <w:p w14:paraId="3B1845E1" w14:textId="77777777" w:rsidR="00475348" w:rsidRPr="00FF62F6" w:rsidRDefault="00475348">
      <w:pPr>
        <w:widowControl w:val="0"/>
        <w:spacing w:after="160" w:line="480" w:lineRule="auto"/>
        <w:rPr>
          <w:rFonts w:ascii="Times New Roman" w:hAnsi="Times New Roman"/>
          <w:sz w:val="24"/>
          <w:lang w:val="en-US"/>
        </w:rPr>
      </w:pPr>
      <w:r w:rsidRPr="00FF62F6">
        <w:rPr>
          <w:rFonts w:ascii="Times New Roman" w:hAnsi="Times New Roman"/>
          <w:sz w:val="24"/>
          <w:lang w:val="en-US"/>
        </w:rPr>
        <w:t xml:space="preserve">Positioning the East West Link tunnel as the State’s top transport priority, prompted several groups, including political, professional and civil bodies to emerge in opposition to the East West Link. </w:t>
      </w:r>
      <w:r w:rsidRPr="00FF62F6">
        <w:rPr>
          <w:rFonts w:ascii="Times New Roman" w:hAnsi="Times New Roman"/>
          <w:sz w:val="24"/>
        </w:rPr>
        <w:t xml:space="preserve">The government’s top down intervention to position the East West Link as the state’s number one transport and infrastructure priority occurred in a vacuum of critical debate over transport projects in the state. One </w:t>
      </w:r>
      <w:r w:rsidR="007E7A65" w:rsidRPr="00FF62F6">
        <w:rPr>
          <w:rFonts w:ascii="Times New Roman" w:hAnsi="Times New Roman"/>
          <w:sz w:val="24"/>
        </w:rPr>
        <w:t>campaigner</w:t>
      </w:r>
      <w:r w:rsidRPr="00FF62F6">
        <w:rPr>
          <w:rFonts w:ascii="Times New Roman" w:hAnsi="Times New Roman"/>
          <w:sz w:val="24"/>
        </w:rPr>
        <w:t xml:space="preserve"> expressed a concern about a growing vacuum of honest and informed scrutiny directed at the government over their transport decisions. Pointing fingers at a lack of critical engagement on the part of academics, the major opposition party, and senior government transport bureaucrats; this perceived abse</w:t>
      </w:r>
      <w:r w:rsidR="00F3385C" w:rsidRPr="00FF62F6">
        <w:rPr>
          <w:rFonts w:ascii="Times New Roman" w:hAnsi="Times New Roman"/>
          <w:sz w:val="24"/>
        </w:rPr>
        <w:t>nce of critical debate catalyse</w:t>
      </w:r>
      <w:r w:rsidR="000929ED" w:rsidRPr="00FF62F6">
        <w:rPr>
          <w:rFonts w:ascii="Times New Roman" w:hAnsi="Times New Roman"/>
          <w:sz w:val="24"/>
        </w:rPr>
        <w:t>d</w:t>
      </w:r>
      <w:r w:rsidR="00F3385C" w:rsidRPr="00FF62F6">
        <w:rPr>
          <w:rFonts w:ascii="Times New Roman" w:hAnsi="Times New Roman"/>
          <w:sz w:val="24"/>
        </w:rPr>
        <w:t xml:space="preserve"> some citizens</w:t>
      </w:r>
      <w:r w:rsidRPr="00FF62F6">
        <w:rPr>
          <w:rFonts w:ascii="Times New Roman" w:hAnsi="Times New Roman"/>
          <w:sz w:val="24"/>
        </w:rPr>
        <w:t xml:space="preserve"> to play a more active</w:t>
      </w:r>
      <w:r w:rsidR="00951537" w:rsidRPr="00FF62F6">
        <w:rPr>
          <w:rFonts w:ascii="Times New Roman" w:hAnsi="Times New Roman"/>
          <w:sz w:val="24"/>
        </w:rPr>
        <w:t xml:space="preserve"> and political</w:t>
      </w:r>
      <w:r w:rsidRPr="00FF62F6">
        <w:rPr>
          <w:rFonts w:ascii="Times New Roman" w:hAnsi="Times New Roman"/>
          <w:sz w:val="24"/>
        </w:rPr>
        <w:t xml:space="preserve"> role:  </w:t>
      </w:r>
    </w:p>
    <w:p w14:paraId="2D3DA786" w14:textId="77777777" w:rsidR="00475348" w:rsidRPr="00FF62F6" w:rsidRDefault="00475348">
      <w:pPr>
        <w:widowControl w:val="0"/>
        <w:spacing w:after="160" w:line="480" w:lineRule="auto"/>
        <w:ind w:left="567" w:right="545"/>
        <w:rPr>
          <w:rFonts w:ascii="Times New Roman" w:hAnsi="Times New Roman"/>
          <w:sz w:val="24"/>
        </w:rPr>
      </w:pPr>
      <w:r w:rsidRPr="00FF62F6">
        <w:rPr>
          <w:rFonts w:ascii="Times New Roman" w:hAnsi="Times New Roman"/>
          <w:sz w:val="24"/>
        </w:rPr>
        <w:t>I think maybe it’s up to the community now. We are not going to get it from the Government; politicians follow they don’t lead. We’re not going to get it from the Department because the Department is only going to do what the Government tells them. We can’t get a lot of academics because one way or another they are financially compromised too through grants. But someone has to be able to stand up (Interviewee 6)</w:t>
      </w:r>
    </w:p>
    <w:p w14:paraId="315090E7" w14:textId="77777777" w:rsidR="00475348" w:rsidRPr="00FF62F6" w:rsidRDefault="00475348">
      <w:pPr>
        <w:widowControl w:val="0"/>
        <w:spacing w:after="160" w:line="480" w:lineRule="auto"/>
        <w:rPr>
          <w:rFonts w:ascii="Times New Roman" w:hAnsi="Times New Roman"/>
          <w:sz w:val="24"/>
        </w:rPr>
      </w:pPr>
      <w:r w:rsidRPr="00FF62F6">
        <w:rPr>
          <w:rFonts w:ascii="Times New Roman" w:hAnsi="Times New Roman"/>
          <w:sz w:val="24"/>
        </w:rPr>
        <w:t>Long standing transport advocacy groups such as the Public Transport Users Association, local government councils located within the inner city and even smaller neighbourhood associations took it upon themselves to change the rhetoric around transport in the state</w:t>
      </w:r>
      <w:r w:rsidR="00951537" w:rsidRPr="00FF62F6">
        <w:rPr>
          <w:rFonts w:ascii="Times New Roman" w:hAnsi="Times New Roman"/>
          <w:sz w:val="24"/>
        </w:rPr>
        <w:t xml:space="preserve">. Their </w:t>
      </w:r>
      <w:r w:rsidR="00F3385C" w:rsidRPr="00FF62F6">
        <w:rPr>
          <w:rFonts w:ascii="Times New Roman" w:hAnsi="Times New Roman"/>
          <w:sz w:val="24"/>
        </w:rPr>
        <w:t>focus was on</w:t>
      </w:r>
      <w:r w:rsidR="00951537" w:rsidRPr="00FF62F6">
        <w:rPr>
          <w:rFonts w:ascii="Times New Roman" w:hAnsi="Times New Roman"/>
          <w:sz w:val="24"/>
        </w:rPr>
        <w:t xml:space="preserve"> present</w:t>
      </w:r>
      <w:r w:rsidR="00F3385C" w:rsidRPr="00FF62F6">
        <w:rPr>
          <w:rFonts w:ascii="Times New Roman" w:hAnsi="Times New Roman"/>
          <w:sz w:val="24"/>
        </w:rPr>
        <w:t>ing</w:t>
      </w:r>
      <w:r w:rsidR="00951537" w:rsidRPr="00FF62F6">
        <w:rPr>
          <w:rFonts w:ascii="Times New Roman" w:hAnsi="Times New Roman"/>
          <w:sz w:val="24"/>
        </w:rPr>
        <w:t xml:space="preserve"> transport infrastructure planning as a grassroots political issue</w:t>
      </w:r>
      <w:r w:rsidR="007E7A65" w:rsidRPr="00FF62F6">
        <w:rPr>
          <w:rFonts w:ascii="Times New Roman" w:hAnsi="Times New Roman"/>
          <w:sz w:val="24"/>
        </w:rPr>
        <w:t>. Critically, their efforts would be directed at (1) shaping the Opposition Party’s transport policy and, (2) positioning the East West Link as a key election issue in the f</w:t>
      </w:r>
      <w:r w:rsidR="00D857EB" w:rsidRPr="00FF62F6">
        <w:rPr>
          <w:rFonts w:ascii="Times New Roman" w:hAnsi="Times New Roman"/>
          <w:sz w:val="24"/>
        </w:rPr>
        <w:t>orthcoming state</w:t>
      </w:r>
      <w:r w:rsidR="00951537" w:rsidRPr="00FF62F6">
        <w:rPr>
          <w:rFonts w:ascii="Times New Roman" w:hAnsi="Times New Roman"/>
          <w:sz w:val="24"/>
        </w:rPr>
        <w:t xml:space="preserve"> election</w:t>
      </w:r>
      <w:r w:rsidRPr="00FF62F6">
        <w:rPr>
          <w:rFonts w:ascii="Times New Roman" w:hAnsi="Times New Roman"/>
          <w:sz w:val="24"/>
        </w:rPr>
        <w:t xml:space="preserve">. Mounting a grassroots campaign, long standing public transport advocacy groups organised activities ranging from door-knocking and letter-writing campaigns, public rallies and street protests, holding public forums and conducting surveys and polls in marginal seats.  Other groups adopted direct-action strategies aiming to stop preliminary drilling at sites along the project’s corridor, while other resident groups took to writing letters into the state newspapers and sought expert and legal advice on how to stop the project. </w:t>
      </w:r>
    </w:p>
    <w:p w14:paraId="7AD3C3DC" w14:textId="77777777" w:rsidR="00475348" w:rsidRPr="00FF62F6" w:rsidRDefault="00475348">
      <w:pPr>
        <w:widowControl w:val="0"/>
        <w:spacing w:after="160" w:line="480" w:lineRule="auto"/>
        <w:rPr>
          <w:rFonts w:ascii="Times New Roman" w:hAnsi="Times New Roman"/>
          <w:sz w:val="24"/>
        </w:rPr>
      </w:pPr>
      <w:r w:rsidRPr="00FF62F6">
        <w:rPr>
          <w:rFonts w:ascii="Times New Roman" w:hAnsi="Times New Roman"/>
          <w:sz w:val="24"/>
        </w:rPr>
        <w:t>One tactic the community pursued was to delay the signing of the contracts until after the election</w:t>
      </w:r>
      <w:r w:rsidR="00D857EB" w:rsidRPr="00FF62F6">
        <w:rPr>
          <w:rFonts w:ascii="Times New Roman" w:hAnsi="Times New Roman"/>
          <w:sz w:val="24"/>
        </w:rPr>
        <w:t>. Doing so would</w:t>
      </w:r>
      <w:r w:rsidRPr="00FF62F6">
        <w:rPr>
          <w:rFonts w:ascii="Times New Roman" w:hAnsi="Times New Roman"/>
          <w:sz w:val="24"/>
        </w:rPr>
        <w:t xml:space="preserve"> position the project as an election issue:   </w:t>
      </w:r>
    </w:p>
    <w:p w14:paraId="290DB5E0" w14:textId="77777777" w:rsidR="00475348" w:rsidRPr="00FF62F6" w:rsidRDefault="00475348">
      <w:pPr>
        <w:widowControl w:val="0"/>
        <w:spacing w:after="160" w:line="480" w:lineRule="auto"/>
        <w:ind w:left="567" w:right="545"/>
        <w:rPr>
          <w:rFonts w:ascii="Times New Roman" w:hAnsi="Times New Roman"/>
          <w:sz w:val="24"/>
        </w:rPr>
      </w:pPr>
      <w:r w:rsidRPr="00FF62F6">
        <w:rPr>
          <w:rFonts w:ascii="Times New Roman" w:hAnsi="Times New Roman"/>
          <w:sz w:val="24"/>
        </w:rPr>
        <w:t xml:space="preserve">The most realistic thing for us and our primary aim is to delay the signing of the contracts. The Premier’s intention is to sign the contract 6-8 weeks before the election and we think that is fundamentally undemocratic and it should go to an election. And if it goes to an election then let Victorians decide. Everyone is impacted by this, whether you live in Ballarat or Ararat or Gippsland you are impacted by it and we think it should be an election issue. This is really starting to come out now. (Interviewee 12) </w:t>
      </w:r>
    </w:p>
    <w:p w14:paraId="0E071C08" w14:textId="77777777" w:rsidR="00475348" w:rsidRPr="00FF62F6" w:rsidRDefault="00475348">
      <w:pPr>
        <w:widowControl w:val="0"/>
        <w:spacing w:after="160" w:line="480" w:lineRule="auto"/>
        <w:rPr>
          <w:rFonts w:ascii="Times New Roman" w:hAnsi="Times New Roman"/>
          <w:sz w:val="24"/>
        </w:rPr>
      </w:pPr>
      <w:r w:rsidRPr="00FF62F6">
        <w:rPr>
          <w:rFonts w:ascii="Times New Roman" w:hAnsi="Times New Roman"/>
          <w:sz w:val="24"/>
        </w:rPr>
        <w:t xml:space="preserve">Another strategy considered by </w:t>
      </w:r>
      <w:r w:rsidR="00D857EB" w:rsidRPr="00FF62F6">
        <w:rPr>
          <w:rFonts w:ascii="Times New Roman" w:hAnsi="Times New Roman"/>
          <w:sz w:val="24"/>
        </w:rPr>
        <w:t>residents and public transport advocacy</w:t>
      </w:r>
      <w:r w:rsidRPr="00FF62F6">
        <w:rPr>
          <w:rFonts w:ascii="Times New Roman" w:hAnsi="Times New Roman"/>
          <w:sz w:val="24"/>
        </w:rPr>
        <w:t xml:space="preserve"> groups was to establish a community</w:t>
      </w:r>
      <w:r w:rsidR="000B3455" w:rsidRPr="00FF62F6">
        <w:rPr>
          <w:rFonts w:ascii="Times New Roman" w:hAnsi="Times New Roman"/>
          <w:sz w:val="24"/>
        </w:rPr>
        <w:t>-wide</w:t>
      </w:r>
      <w:r w:rsidRPr="00FF62F6">
        <w:rPr>
          <w:rFonts w:ascii="Times New Roman" w:hAnsi="Times New Roman"/>
          <w:sz w:val="24"/>
        </w:rPr>
        <w:t xml:space="preserve"> coalition</w:t>
      </w:r>
      <w:r w:rsidR="000929ED" w:rsidRPr="00FF62F6">
        <w:rPr>
          <w:rFonts w:ascii="Times New Roman" w:hAnsi="Times New Roman"/>
          <w:sz w:val="24"/>
        </w:rPr>
        <w:t xml:space="preserve"> called the </w:t>
      </w:r>
      <w:r w:rsidRPr="00FF62F6">
        <w:rPr>
          <w:rFonts w:ascii="Times New Roman" w:hAnsi="Times New Roman"/>
          <w:sz w:val="24"/>
        </w:rPr>
        <w:t>Victorian Integrated Transport Alliance (VITAL)</w:t>
      </w:r>
      <w:r w:rsidR="000929ED" w:rsidRPr="00FF62F6">
        <w:rPr>
          <w:rFonts w:ascii="Times New Roman" w:hAnsi="Times New Roman"/>
          <w:sz w:val="24"/>
        </w:rPr>
        <w:t xml:space="preserve">. </w:t>
      </w:r>
      <w:r w:rsidRPr="00FF62F6">
        <w:rPr>
          <w:rFonts w:ascii="Times New Roman" w:hAnsi="Times New Roman"/>
          <w:sz w:val="24"/>
        </w:rPr>
        <w:t xml:space="preserve">As an observer at that first meeting, </w:t>
      </w:r>
      <w:r w:rsidR="006A7E5C" w:rsidRPr="00FF62F6">
        <w:rPr>
          <w:rFonts w:ascii="Times New Roman" w:hAnsi="Times New Roman"/>
          <w:sz w:val="24"/>
        </w:rPr>
        <w:t>it was noted</w:t>
      </w:r>
      <w:r w:rsidRPr="00FF62F6">
        <w:rPr>
          <w:rFonts w:ascii="Times New Roman" w:hAnsi="Times New Roman"/>
          <w:sz w:val="24"/>
        </w:rPr>
        <w:t xml:space="preserve"> that a narrow focus on organisational details quickly shifted focus away from mobilising action to both oppose the project and to delay the signing of the contracts. Following this failed attempt to establish a coalition, one of the long standing public transport advocacy groups mounted the Public Transport Not Traffic (PTNT) campaign, which quickly </w:t>
      </w:r>
      <w:r w:rsidR="000B3455" w:rsidRPr="00FF62F6">
        <w:rPr>
          <w:rFonts w:ascii="Times New Roman" w:hAnsi="Times New Roman"/>
          <w:sz w:val="24"/>
        </w:rPr>
        <w:t>became</w:t>
      </w:r>
      <w:r w:rsidRPr="00FF62F6">
        <w:rPr>
          <w:rFonts w:ascii="Times New Roman" w:hAnsi="Times New Roman"/>
          <w:sz w:val="24"/>
        </w:rPr>
        <w:t xml:space="preserve"> the umbrella campaign f</w:t>
      </w:r>
      <w:r w:rsidR="000929ED" w:rsidRPr="00FF62F6">
        <w:rPr>
          <w:rFonts w:ascii="Times New Roman" w:hAnsi="Times New Roman"/>
          <w:sz w:val="24"/>
        </w:rPr>
        <w:t>rom which all other groups sought to</w:t>
      </w:r>
      <w:r w:rsidRPr="00FF62F6">
        <w:rPr>
          <w:rFonts w:ascii="Times New Roman" w:hAnsi="Times New Roman"/>
          <w:sz w:val="24"/>
        </w:rPr>
        <w:t xml:space="preserve"> align. Interest </w:t>
      </w:r>
      <w:r w:rsidR="000B3455" w:rsidRPr="00FF62F6">
        <w:rPr>
          <w:rFonts w:ascii="Times New Roman" w:hAnsi="Times New Roman"/>
          <w:sz w:val="24"/>
        </w:rPr>
        <w:t>in a non-hierarchical community-</w:t>
      </w:r>
      <w:r w:rsidRPr="00FF62F6">
        <w:rPr>
          <w:rFonts w:ascii="Times New Roman" w:hAnsi="Times New Roman"/>
          <w:sz w:val="24"/>
        </w:rPr>
        <w:t>based structure was superseded by a more top down and aggressive coalition form that</w:t>
      </w:r>
      <w:r w:rsidR="000B3455" w:rsidRPr="00FF62F6">
        <w:rPr>
          <w:rFonts w:ascii="Times New Roman" w:hAnsi="Times New Roman"/>
          <w:sz w:val="24"/>
        </w:rPr>
        <w:t xml:space="preserve"> could</w:t>
      </w:r>
      <w:r w:rsidRPr="00FF62F6">
        <w:rPr>
          <w:rFonts w:ascii="Times New Roman" w:hAnsi="Times New Roman"/>
          <w:sz w:val="24"/>
        </w:rPr>
        <w:t xml:space="preserve"> actively engage in two primary ways: by responding to frequent and mostly unpredictable government announcements and timelines for community engagement and contract signing, and by providing strong leadership that could strategically oppose the East West Link project, with</w:t>
      </w:r>
      <w:r w:rsidR="000929ED" w:rsidRPr="00FF62F6">
        <w:rPr>
          <w:rFonts w:ascii="Times New Roman" w:hAnsi="Times New Roman"/>
          <w:sz w:val="24"/>
        </w:rPr>
        <w:t xml:space="preserve">out co-opting groups into a </w:t>
      </w:r>
      <w:r w:rsidRPr="00FF62F6">
        <w:rPr>
          <w:rFonts w:ascii="Times New Roman" w:hAnsi="Times New Roman"/>
          <w:sz w:val="24"/>
        </w:rPr>
        <w:t>unified structure. One campaigner interviewed for this research remarked that the PTNT campaign offered leadership and direction to respond to very tight timeframes available to in</w:t>
      </w:r>
      <w:r w:rsidR="00F3385C" w:rsidRPr="00FF62F6">
        <w:rPr>
          <w:rFonts w:ascii="Times New Roman" w:hAnsi="Times New Roman"/>
          <w:sz w:val="24"/>
        </w:rPr>
        <w:t>fluence policy and outcomes, and</w:t>
      </w:r>
      <w:r w:rsidRPr="00FF62F6">
        <w:rPr>
          <w:rFonts w:ascii="Times New Roman" w:hAnsi="Times New Roman"/>
          <w:sz w:val="24"/>
        </w:rPr>
        <w:t xml:space="preserve"> also allowed groups to remain autonomous to pursue their own lobbying efforts.   </w:t>
      </w:r>
    </w:p>
    <w:p w14:paraId="41CB2796" w14:textId="77777777" w:rsidR="00475348" w:rsidRPr="00FF62F6" w:rsidRDefault="00475348">
      <w:pPr>
        <w:widowControl w:val="0"/>
        <w:spacing w:after="160" w:line="480" w:lineRule="auto"/>
        <w:ind w:left="567" w:right="545"/>
        <w:rPr>
          <w:rFonts w:ascii="Times New Roman" w:hAnsi="Times New Roman"/>
          <w:sz w:val="24"/>
        </w:rPr>
      </w:pPr>
      <w:r w:rsidRPr="00FF62F6">
        <w:rPr>
          <w:rFonts w:ascii="Times New Roman" w:hAnsi="Times New Roman"/>
          <w:sz w:val="24"/>
        </w:rPr>
        <w:t>Public Transport Not Traffic. That group is now moving very quickly and it’s a completely different model of organisation. It’s not consensus based. It’s a loose coalition in the sense that it includes 30 or so groups from across Melbourne – and really truly from across Melbourne – that support what PTNT stands for.  (Interviewee 14)</w:t>
      </w:r>
    </w:p>
    <w:p w14:paraId="29BA86AD" w14:textId="77777777" w:rsidR="00D857EB" w:rsidRPr="00FF62F6" w:rsidRDefault="00475348">
      <w:pPr>
        <w:widowControl w:val="0"/>
        <w:spacing w:after="160" w:line="480" w:lineRule="auto"/>
        <w:rPr>
          <w:rFonts w:ascii="Times New Roman" w:hAnsi="Times New Roman"/>
          <w:sz w:val="24"/>
        </w:rPr>
      </w:pPr>
      <w:r w:rsidRPr="00FF62F6">
        <w:rPr>
          <w:rFonts w:ascii="Times New Roman" w:hAnsi="Times New Roman"/>
          <w:sz w:val="24"/>
        </w:rPr>
        <w:t>The PTNT campaign represents a significant shift away from consensus politics that have come to be associated with neoliberal governance frameworks</w:t>
      </w:r>
      <w:r w:rsidR="000B3455" w:rsidRPr="00FF62F6">
        <w:rPr>
          <w:rFonts w:ascii="Times New Roman" w:hAnsi="Times New Roman"/>
          <w:sz w:val="24"/>
        </w:rPr>
        <w:t xml:space="preserve">. </w:t>
      </w:r>
      <w:r w:rsidR="000929ED" w:rsidRPr="00FF62F6">
        <w:rPr>
          <w:rFonts w:ascii="Times New Roman" w:hAnsi="Times New Roman"/>
          <w:sz w:val="24"/>
        </w:rPr>
        <w:t xml:space="preserve">More specifically, the campaign reveals cracks between the </w:t>
      </w:r>
      <w:proofErr w:type="spellStart"/>
      <w:r w:rsidR="000929ED" w:rsidRPr="00FF62F6">
        <w:rPr>
          <w:rFonts w:ascii="Times New Roman" w:hAnsi="Times New Roman"/>
          <w:sz w:val="24"/>
        </w:rPr>
        <w:t>postpolitical</w:t>
      </w:r>
      <w:proofErr w:type="spellEnd"/>
      <w:r w:rsidR="000929ED" w:rsidRPr="00FF62F6">
        <w:rPr>
          <w:rFonts w:ascii="Times New Roman" w:hAnsi="Times New Roman"/>
          <w:sz w:val="24"/>
        </w:rPr>
        <w:t xml:space="preserve">/political binary. For example, the campaign departs from a </w:t>
      </w:r>
      <w:r w:rsidR="000B3455" w:rsidRPr="00FF62F6">
        <w:rPr>
          <w:rFonts w:ascii="Times New Roman" w:hAnsi="Times New Roman"/>
          <w:sz w:val="24"/>
        </w:rPr>
        <w:t>common model of citizen</w:t>
      </w:r>
      <w:r w:rsidRPr="00FF62F6">
        <w:rPr>
          <w:rFonts w:ascii="Times New Roman" w:hAnsi="Times New Roman"/>
          <w:sz w:val="24"/>
        </w:rPr>
        <w:t>, grassroots activism that sometimes evolves into a network of groups who come to share a similar objective – be that a more sustainable future or a shared pursuit of the common good.  In the case of the PTNT, each group could remain autonomous within this loose structure, but still collectively engage in a broader political movement. In most cases the strategies both associate</w:t>
      </w:r>
      <w:r w:rsidR="005C0046" w:rsidRPr="00FF62F6">
        <w:rPr>
          <w:rFonts w:ascii="Times New Roman" w:hAnsi="Times New Roman"/>
          <w:sz w:val="24"/>
        </w:rPr>
        <w:t>d with the campaign</w:t>
      </w:r>
      <w:r w:rsidR="00F3385C" w:rsidRPr="00FF62F6">
        <w:rPr>
          <w:rFonts w:ascii="Times New Roman" w:hAnsi="Times New Roman"/>
          <w:sz w:val="24"/>
        </w:rPr>
        <w:t xml:space="preserve"> and</w:t>
      </w:r>
      <w:r w:rsidR="005C0046" w:rsidRPr="00FF62F6">
        <w:rPr>
          <w:rFonts w:ascii="Times New Roman" w:hAnsi="Times New Roman"/>
          <w:sz w:val="24"/>
        </w:rPr>
        <w:t xml:space="preserve"> </w:t>
      </w:r>
      <w:r w:rsidRPr="00FF62F6">
        <w:rPr>
          <w:rFonts w:ascii="Times New Roman" w:hAnsi="Times New Roman"/>
          <w:sz w:val="24"/>
        </w:rPr>
        <w:t>with the individual groups were necessarily reactive to effectively respond to government decisions and m</w:t>
      </w:r>
      <w:r w:rsidR="005C0046" w:rsidRPr="00FF62F6">
        <w:rPr>
          <w:rFonts w:ascii="Times New Roman" w:hAnsi="Times New Roman"/>
          <w:sz w:val="24"/>
        </w:rPr>
        <w:t>edia releases. Several</w:t>
      </w:r>
      <w:r w:rsidRPr="00FF62F6">
        <w:rPr>
          <w:rFonts w:ascii="Times New Roman" w:hAnsi="Times New Roman"/>
          <w:sz w:val="24"/>
        </w:rPr>
        <w:t xml:space="preserve"> groups felt that they were forced into this reactive position with little time to mobilise a proper fight.</w:t>
      </w:r>
      <w:r w:rsidR="00D857EB" w:rsidRPr="00FF62F6">
        <w:rPr>
          <w:rFonts w:ascii="Times New Roman" w:hAnsi="Times New Roman"/>
          <w:sz w:val="24"/>
        </w:rPr>
        <w:t xml:space="preserve"> One campaigner described the reasons for such a reactive disposition:</w:t>
      </w:r>
      <w:r w:rsidRPr="00FF62F6">
        <w:rPr>
          <w:rFonts w:ascii="Times New Roman" w:hAnsi="Times New Roman"/>
          <w:sz w:val="24"/>
        </w:rPr>
        <w:t xml:space="preserve"> </w:t>
      </w:r>
    </w:p>
    <w:p w14:paraId="73CD64E0" w14:textId="77777777" w:rsidR="00D857EB" w:rsidRPr="00FF62F6" w:rsidRDefault="005C0046" w:rsidP="00D857EB">
      <w:pPr>
        <w:widowControl w:val="0"/>
        <w:spacing w:after="160" w:line="480" w:lineRule="auto"/>
        <w:ind w:left="567" w:right="539"/>
        <w:rPr>
          <w:rFonts w:ascii="Times New Roman" w:hAnsi="Times New Roman"/>
          <w:sz w:val="24"/>
        </w:rPr>
      </w:pPr>
      <w:r w:rsidRPr="00FF62F6">
        <w:rPr>
          <w:rFonts w:ascii="Times New Roman" w:hAnsi="Times New Roman"/>
          <w:sz w:val="24"/>
        </w:rPr>
        <w:t>W</w:t>
      </w:r>
      <w:r w:rsidR="00D857EB" w:rsidRPr="00FF62F6">
        <w:rPr>
          <w:rFonts w:ascii="Times New Roman" w:hAnsi="Times New Roman"/>
          <w:sz w:val="24"/>
        </w:rPr>
        <w:t xml:space="preserve">e’re operating on a timeline and we’re operating to an election not because we want to but because that’s the agenda that [the Premier] set. He said he wants to get all this up and running </w:t>
      </w:r>
      <w:r w:rsidR="00F3385C" w:rsidRPr="00FF62F6">
        <w:rPr>
          <w:rFonts w:ascii="Times New Roman" w:hAnsi="Times New Roman"/>
          <w:sz w:val="24"/>
        </w:rPr>
        <w:t>before the State election, well</w:t>
      </w:r>
      <w:r w:rsidR="00D857EB" w:rsidRPr="00FF62F6">
        <w:rPr>
          <w:rFonts w:ascii="Times New Roman" w:hAnsi="Times New Roman"/>
          <w:sz w:val="24"/>
        </w:rPr>
        <w:t xml:space="preserve"> you’re setting the timeline then, we’re going to play those cards. Whatever cards we have we’ll play, because of the tight timeline you’re giving us (Interviewee 16). </w:t>
      </w:r>
    </w:p>
    <w:p w14:paraId="29A3D0E6" w14:textId="77777777" w:rsidR="00475348" w:rsidRPr="00FF62F6" w:rsidRDefault="002F453D">
      <w:pPr>
        <w:widowControl w:val="0"/>
        <w:spacing w:after="160" w:line="480" w:lineRule="auto"/>
        <w:rPr>
          <w:rFonts w:ascii="Times New Roman" w:hAnsi="Times New Roman"/>
          <w:sz w:val="24"/>
        </w:rPr>
      </w:pPr>
      <w:r w:rsidRPr="00FF62F6">
        <w:rPr>
          <w:rFonts w:ascii="Times New Roman" w:hAnsi="Times New Roman"/>
          <w:sz w:val="24"/>
        </w:rPr>
        <w:t>C</w:t>
      </w:r>
      <w:r w:rsidR="00475348" w:rsidRPr="00FF62F6">
        <w:rPr>
          <w:rFonts w:ascii="Times New Roman" w:hAnsi="Times New Roman"/>
          <w:sz w:val="24"/>
        </w:rPr>
        <w:t>ommunity</w:t>
      </w:r>
      <w:r w:rsidR="005C0046" w:rsidRPr="00FF62F6">
        <w:rPr>
          <w:rFonts w:ascii="Times New Roman" w:hAnsi="Times New Roman"/>
          <w:sz w:val="24"/>
        </w:rPr>
        <w:t>-based</w:t>
      </w:r>
      <w:r w:rsidR="00475348" w:rsidRPr="00FF62F6">
        <w:rPr>
          <w:rFonts w:ascii="Times New Roman" w:hAnsi="Times New Roman"/>
          <w:sz w:val="24"/>
        </w:rPr>
        <w:t xml:space="preserve"> groups launched reactionary campaigns</w:t>
      </w:r>
      <w:r w:rsidRPr="00FF62F6">
        <w:rPr>
          <w:rFonts w:ascii="Times New Roman" w:hAnsi="Times New Roman"/>
          <w:sz w:val="24"/>
        </w:rPr>
        <w:t xml:space="preserve"> to the media commentary</w:t>
      </w:r>
      <w:r w:rsidR="00475348" w:rsidRPr="00FF62F6">
        <w:rPr>
          <w:rFonts w:ascii="Times New Roman" w:hAnsi="Times New Roman"/>
          <w:sz w:val="24"/>
        </w:rPr>
        <w:t xml:space="preserve"> that sometimes painted these inner city</w:t>
      </w:r>
      <w:r w:rsidR="005C0046" w:rsidRPr="00FF62F6">
        <w:rPr>
          <w:rFonts w:ascii="Times New Roman" w:hAnsi="Times New Roman"/>
          <w:sz w:val="24"/>
        </w:rPr>
        <w:t xml:space="preserve"> residents and</w:t>
      </w:r>
      <w:r w:rsidR="00475348" w:rsidRPr="00FF62F6">
        <w:rPr>
          <w:rFonts w:ascii="Times New Roman" w:hAnsi="Times New Roman"/>
          <w:sz w:val="24"/>
        </w:rPr>
        <w:t xml:space="preserve"> groups as “The ratbag gang of unionists, unwashed hippies, NIMBY greenies, bellicose socialists, confused pensioners and progress-hating layabouts” (Panahi, 2013). In response, campaigners found it critical to maintain morale and confidence that change is possible in the context of ‘done deal’ politics.  The interview data revealed a strong sense of purpose amongst the groups to contribute. One campaigner shared:</w:t>
      </w:r>
    </w:p>
    <w:p w14:paraId="0C91D436" w14:textId="77777777" w:rsidR="00475348" w:rsidRPr="00FF62F6" w:rsidRDefault="00475348">
      <w:pPr>
        <w:widowControl w:val="0"/>
        <w:spacing w:after="160" w:line="480" w:lineRule="auto"/>
        <w:ind w:left="567" w:right="545"/>
        <w:rPr>
          <w:rFonts w:ascii="Times New Roman" w:hAnsi="Times New Roman"/>
          <w:sz w:val="24"/>
        </w:rPr>
      </w:pPr>
      <w:r w:rsidRPr="00FF62F6">
        <w:rPr>
          <w:rFonts w:ascii="Times New Roman" w:hAnsi="Times New Roman"/>
          <w:sz w:val="24"/>
        </w:rPr>
        <w:t>We are making everyone aware of the impact on [our community] with calls to action. And then participating with other community groups has been a big part of what we’ve done. We have been an information channel for some stuff. (Interviewee 7)</w:t>
      </w:r>
    </w:p>
    <w:p w14:paraId="5186C820" w14:textId="77777777" w:rsidR="00475348" w:rsidRPr="00FF62F6" w:rsidRDefault="00475348">
      <w:pPr>
        <w:widowControl w:val="0"/>
        <w:spacing w:after="160" w:line="480" w:lineRule="auto"/>
        <w:rPr>
          <w:rFonts w:ascii="Times New Roman" w:hAnsi="Times New Roman"/>
          <w:sz w:val="24"/>
        </w:rPr>
      </w:pPr>
      <w:r w:rsidRPr="00FF62F6">
        <w:rPr>
          <w:rFonts w:ascii="Times New Roman" w:hAnsi="Times New Roman"/>
          <w:sz w:val="24"/>
        </w:rPr>
        <w:t xml:space="preserve">There is also evidence </w:t>
      </w:r>
      <w:r w:rsidR="005C0046" w:rsidRPr="00FF62F6">
        <w:rPr>
          <w:rFonts w:ascii="Times New Roman" w:hAnsi="Times New Roman"/>
          <w:sz w:val="24"/>
        </w:rPr>
        <w:t>of self-awareness exhibited by</w:t>
      </w:r>
      <w:r w:rsidRPr="00FF62F6">
        <w:rPr>
          <w:rFonts w:ascii="Times New Roman" w:hAnsi="Times New Roman"/>
          <w:sz w:val="24"/>
        </w:rPr>
        <w:t xml:space="preserve"> campaigners that the</w:t>
      </w:r>
      <w:r w:rsidR="002178EA" w:rsidRPr="00FF62F6">
        <w:rPr>
          <w:rFonts w:ascii="Times New Roman" w:hAnsi="Times New Roman"/>
          <w:sz w:val="24"/>
        </w:rPr>
        <w:t>ir efforts</w:t>
      </w:r>
      <w:r w:rsidRPr="00FF62F6">
        <w:rPr>
          <w:rFonts w:ascii="Times New Roman" w:hAnsi="Times New Roman"/>
          <w:sz w:val="24"/>
        </w:rPr>
        <w:t xml:space="preserve"> against the tunnel </w:t>
      </w:r>
      <w:proofErr w:type="gramStart"/>
      <w:r w:rsidRPr="00FF62F6">
        <w:rPr>
          <w:rFonts w:ascii="Times New Roman" w:hAnsi="Times New Roman"/>
          <w:sz w:val="24"/>
        </w:rPr>
        <w:t>is</w:t>
      </w:r>
      <w:proofErr w:type="gramEnd"/>
      <w:r w:rsidRPr="00FF62F6">
        <w:rPr>
          <w:rFonts w:ascii="Times New Roman" w:hAnsi="Times New Roman"/>
          <w:sz w:val="24"/>
        </w:rPr>
        <w:t xml:space="preserve"> perceived</w:t>
      </w:r>
      <w:r w:rsidR="002178EA" w:rsidRPr="00FF62F6">
        <w:rPr>
          <w:rFonts w:ascii="Times New Roman" w:hAnsi="Times New Roman"/>
          <w:sz w:val="24"/>
        </w:rPr>
        <w:t xml:space="preserve"> by some</w:t>
      </w:r>
      <w:r w:rsidRPr="00FF62F6">
        <w:rPr>
          <w:rFonts w:ascii="Times New Roman" w:hAnsi="Times New Roman"/>
          <w:sz w:val="24"/>
        </w:rPr>
        <w:t xml:space="preserve"> as an </w:t>
      </w:r>
      <w:proofErr w:type="gramStart"/>
      <w:r w:rsidRPr="00FF62F6">
        <w:rPr>
          <w:rFonts w:ascii="Times New Roman" w:hAnsi="Times New Roman"/>
          <w:sz w:val="24"/>
        </w:rPr>
        <w:t>inner city</w:t>
      </w:r>
      <w:proofErr w:type="gramEnd"/>
      <w:r w:rsidRPr="00FF62F6">
        <w:rPr>
          <w:rFonts w:ascii="Times New Roman" w:hAnsi="Times New Roman"/>
          <w:sz w:val="24"/>
        </w:rPr>
        <w:t xml:space="preserve"> NIMBY battle. Transcending beyond the NIMBY framing</w:t>
      </w:r>
      <w:r w:rsidR="00D857EB" w:rsidRPr="00FF62F6">
        <w:rPr>
          <w:rFonts w:ascii="Times New Roman" w:hAnsi="Times New Roman"/>
          <w:sz w:val="24"/>
        </w:rPr>
        <w:t xml:space="preserve"> of an inner city elite preserving their existing liveability</w:t>
      </w:r>
      <w:r w:rsidR="005C0046" w:rsidRPr="00FF62F6">
        <w:rPr>
          <w:rFonts w:ascii="Times New Roman" w:hAnsi="Times New Roman"/>
          <w:sz w:val="24"/>
        </w:rPr>
        <w:t xml:space="preserve">, </w:t>
      </w:r>
      <w:r w:rsidRPr="00FF62F6">
        <w:rPr>
          <w:rFonts w:ascii="Times New Roman" w:hAnsi="Times New Roman"/>
          <w:sz w:val="24"/>
        </w:rPr>
        <w:t xml:space="preserve">campaigners </w:t>
      </w:r>
      <w:r w:rsidR="002F453D" w:rsidRPr="00FF62F6">
        <w:rPr>
          <w:rFonts w:ascii="Times New Roman" w:hAnsi="Times New Roman"/>
          <w:sz w:val="24"/>
        </w:rPr>
        <w:t>aimed to transform</w:t>
      </w:r>
      <w:r w:rsidRPr="00FF62F6">
        <w:rPr>
          <w:rFonts w:ascii="Times New Roman" w:hAnsi="Times New Roman"/>
          <w:sz w:val="24"/>
        </w:rPr>
        <w:t xml:space="preserve"> the discussion to appeal to residents and groups living beyond the immediately affected corridor. This led some inner city groups to adjust their campaign strategies accordingly to form broader, spatially diverse, anti-East West Link and pro-</w:t>
      </w:r>
      <w:r w:rsidR="00AC11D3" w:rsidRPr="00FF62F6">
        <w:rPr>
          <w:rFonts w:ascii="Times New Roman" w:hAnsi="Times New Roman"/>
          <w:sz w:val="24"/>
        </w:rPr>
        <w:t xml:space="preserve">public </w:t>
      </w:r>
      <w:r w:rsidRPr="00FF62F6">
        <w:rPr>
          <w:rFonts w:ascii="Times New Roman" w:hAnsi="Times New Roman"/>
          <w:sz w:val="24"/>
        </w:rPr>
        <w:t xml:space="preserve">transport alternative movements. </w:t>
      </w:r>
    </w:p>
    <w:p w14:paraId="3AB8496B" w14:textId="77777777" w:rsidR="00475348" w:rsidRPr="00FF62F6" w:rsidRDefault="00475348">
      <w:pPr>
        <w:widowControl w:val="0"/>
        <w:spacing w:after="160" w:line="480" w:lineRule="auto"/>
        <w:ind w:left="567" w:right="545"/>
        <w:rPr>
          <w:rFonts w:ascii="Times New Roman" w:hAnsi="Times New Roman"/>
          <w:sz w:val="24"/>
        </w:rPr>
      </w:pPr>
      <w:r w:rsidRPr="00FF62F6">
        <w:rPr>
          <w:rFonts w:ascii="Times New Roman" w:hAnsi="Times New Roman"/>
          <w:sz w:val="24"/>
        </w:rPr>
        <w:t>I don’t even want to bother in the Collingwood/Fitzroy space because it’s literally flooded. The people in that area are well informed, they are already campaigning and that’s great</w:t>
      </w:r>
      <w:proofErr w:type="gramStart"/>
      <w:r w:rsidRPr="00FF62F6">
        <w:rPr>
          <w:rFonts w:ascii="Times New Roman" w:hAnsi="Times New Roman"/>
          <w:sz w:val="24"/>
        </w:rPr>
        <w:t>….Instead</w:t>
      </w:r>
      <w:proofErr w:type="gramEnd"/>
      <w:r w:rsidRPr="00FF62F6">
        <w:rPr>
          <w:rFonts w:ascii="Times New Roman" w:hAnsi="Times New Roman"/>
          <w:sz w:val="24"/>
        </w:rPr>
        <w:t xml:space="preserve"> we really need to go to the outer suburbs and have more conversations with them. These are the people who actually have shit public transp</w:t>
      </w:r>
      <w:r w:rsidR="002178EA" w:rsidRPr="00FF62F6">
        <w:rPr>
          <w:rFonts w:ascii="Times New Roman" w:hAnsi="Times New Roman"/>
          <w:sz w:val="24"/>
        </w:rPr>
        <w:t>ort. Collingwood and Fitzroy, public transport</w:t>
      </w:r>
      <w:r w:rsidRPr="00FF62F6">
        <w:rPr>
          <w:rFonts w:ascii="Times New Roman" w:hAnsi="Times New Roman"/>
          <w:sz w:val="24"/>
        </w:rPr>
        <w:t xml:space="preserve"> is alright, they could do with a train line, but they’re OK. (Interviewee 16)</w:t>
      </w:r>
    </w:p>
    <w:p w14:paraId="4AE566E3" w14:textId="77777777" w:rsidR="00475348" w:rsidRPr="00FF62F6" w:rsidRDefault="00C92F44">
      <w:pPr>
        <w:widowControl w:val="0"/>
        <w:spacing w:after="160" w:line="480" w:lineRule="auto"/>
        <w:rPr>
          <w:rFonts w:ascii="Times New Roman" w:hAnsi="Times New Roman"/>
          <w:sz w:val="24"/>
        </w:rPr>
      </w:pPr>
      <w:r w:rsidRPr="00FF62F6">
        <w:rPr>
          <w:rFonts w:ascii="Times New Roman" w:hAnsi="Times New Roman"/>
          <w:sz w:val="24"/>
        </w:rPr>
        <w:t>The sentiment expressed from this interview</w:t>
      </w:r>
      <w:r w:rsidR="00C90ED9" w:rsidRPr="00FF62F6">
        <w:rPr>
          <w:rFonts w:ascii="Times New Roman" w:hAnsi="Times New Roman"/>
          <w:sz w:val="24"/>
        </w:rPr>
        <w:t>ee</w:t>
      </w:r>
      <w:r w:rsidRPr="00FF62F6">
        <w:rPr>
          <w:rFonts w:ascii="Times New Roman" w:hAnsi="Times New Roman"/>
          <w:sz w:val="24"/>
        </w:rPr>
        <w:t xml:space="preserve"> reveals the nuance of the political/</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binary.</w:t>
      </w:r>
      <w:r w:rsidR="00C90ED9" w:rsidRPr="00FF62F6">
        <w:rPr>
          <w:rFonts w:ascii="Times New Roman" w:hAnsi="Times New Roman"/>
          <w:sz w:val="24"/>
        </w:rPr>
        <w:t xml:space="preserve"> There is a spatial dimension associated with</w:t>
      </w:r>
      <w:r w:rsidRPr="00FF62F6">
        <w:rPr>
          <w:rFonts w:ascii="Times New Roman" w:hAnsi="Times New Roman"/>
          <w:sz w:val="24"/>
        </w:rPr>
        <w:t xml:space="preserve"> the binary as illustrated by the case that reveals subjectivity</w:t>
      </w:r>
      <w:r w:rsidR="00F87EC3" w:rsidRPr="00FF62F6">
        <w:rPr>
          <w:rFonts w:ascii="Times New Roman" w:hAnsi="Times New Roman"/>
          <w:sz w:val="24"/>
        </w:rPr>
        <w:t xml:space="preserve"> linked with</w:t>
      </w:r>
      <w:r w:rsidRPr="00FF62F6">
        <w:rPr>
          <w:rFonts w:ascii="Times New Roman" w:hAnsi="Times New Roman"/>
          <w:sz w:val="24"/>
        </w:rPr>
        <w:t xml:space="preserve"> the politicisation of the transport issue. </w:t>
      </w:r>
      <w:r w:rsidR="00475348" w:rsidRPr="00FF62F6">
        <w:rPr>
          <w:rFonts w:ascii="Times New Roman" w:hAnsi="Times New Roman"/>
          <w:sz w:val="24"/>
        </w:rPr>
        <w:t>For many of the long standing public transport advocacy groups implicated in this movement campaigns were focused on</w:t>
      </w:r>
      <w:r w:rsidR="002F453D" w:rsidRPr="00FF62F6">
        <w:rPr>
          <w:rFonts w:ascii="Times New Roman" w:hAnsi="Times New Roman"/>
          <w:sz w:val="24"/>
        </w:rPr>
        <w:t xml:space="preserve"> inviting</w:t>
      </w:r>
      <w:r w:rsidR="00475348" w:rsidRPr="00FF62F6">
        <w:rPr>
          <w:rFonts w:ascii="Times New Roman" w:hAnsi="Times New Roman"/>
          <w:sz w:val="24"/>
        </w:rPr>
        <w:t xml:space="preserve"> the broader community to imagine an alternative future. Examining the strategies employed by these 15 </w:t>
      </w:r>
      <w:r w:rsidR="005C0046" w:rsidRPr="00FF62F6">
        <w:rPr>
          <w:rFonts w:ascii="Times New Roman" w:hAnsi="Times New Roman"/>
          <w:sz w:val="24"/>
        </w:rPr>
        <w:t>campaigners</w:t>
      </w:r>
      <w:r w:rsidR="00475348" w:rsidRPr="00FF62F6">
        <w:rPr>
          <w:rFonts w:ascii="Times New Roman" w:hAnsi="Times New Roman"/>
          <w:sz w:val="24"/>
        </w:rPr>
        <w:t>, their individual and collective ef</w:t>
      </w:r>
      <w:r w:rsidR="002F453D" w:rsidRPr="00FF62F6">
        <w:rPr>
          <w:rFonts w:ascii="Times New Roman" w:hAnsi="Times New Roman"/>
          <w:sz w:val="24"/>
        </w:rPr>
        <w:t xml:space="preserve">forts were undertaken in a </w:t>
      </w:r>
      <w:r w:rsidR="00475348" w:rsidRPr="00FF62F6">
        <w:rPr>
          <w:rFonts w:ascii="Times New Roman" w:hAnsi="Times New Roman"/>
          <w:sz w:val="24"/>
        </w:rPr>
        <w:t>pragmatic way. Citizens and established community</w:t>
      </w:r>
      <w:r w:rsidR="005C0046" w:rsidRPr="00FF62F6">
        <w:rPr>
          <w:rFonts w:ascii="Times New Roman" w:hAnsi="Times New Roman"/>
          <w:sz w:val="24"/>
        </w:rPr>
        <w:t>-based groups organised public</w:t>
      </w:r>
      <w:r w:rsidR="00475348" w:rsidRPr="00FF62F6">
        <w:rPr>
          <w:rFonts w:ascii="Times New Roman" w:hAnsi="Times New Roman"/>
          <w:sz w:val="24"/>
        </w:rPr>
        <w:t xml:space="preserve"> panels and workshop</w:t>
      </w:r>
      <w:r w:rsidR="00AC11D3" w:rsidRPr="00FF62F6">
        <w:rPr>
          <w:rFonts w:ascii="Times New Roman" w:hAnsi="Times New Roman"/>
          <w:sz w:val="24"/>
        </w:rPr>
        <w:t>s</w:t>
      </w:r>
      <w:r w:rsidR="00475348" w:rsidRPr="00FF62F6">
        <w:rPr>
          <w:rFonts w:ascii="Times New Roman" w:hAnsi="Times New Roman"/>
          <w:sz w:val="24"/>
        </w:rPr>
        <w:t>, and commissioned transport planning academics from the local universities to share their expert knowledge. What is also evident by the breadth and content presented across the range of campaigns and events is a broad engagement with the transport ‘problem’ that is affecting metropolitan Melbourne</w:t>
      </w:r>
      <w:r w:rsidR="002178EA" w:rsidRPr="00FF62F6">
        <w:rPr>
          <w:rFonts w:ascii="Times New Roman" w:hAnsi="Times New Roman"/>
          <w:sz w:val="24"/>
        </w:rPr>
        <w:t>. Groups also gave their attention to</w:t>
      </w:r>
      <w:r w:rsidR="00475348" w:rsidRPr="00FF62F6">
        <w:rPr>
          <w:rFonts w:ascii="Times New Roman" w:hAnsi="Times New Roman"/>
          <w:sz w:val="24"/>
        </w:rPr>
        <w:t xml:space="preserve"> demonstrating how fundin</w:t>
      </w:r>
      <w:r w:rsidR="002178EA" w:rsidRPr="00FF62F6">
        <w:rPr>
          <w:rFonts w:ascii="Times New Roman" w:hAnsi="Times New Roman"/>
          <w:sz w:val="24"/>
        </w:rPr>
        <w:t>g the East West Link tunnel would</w:t>
      </w:r>
      <w:r w:rsidR="00475348" w:rsidRPr="00FF62F6">
        <w:rPr>
          <w:rFonts w:ascii="Times New Roman" w:hAnsi="Times New Roman"/>
          <w:sz w:val="24"/>
        </w:rPr>
        <w:t xml:space="preserve"> result in other public transport projects</w:t>
      </w:r>
      <w:r w:rsidR="002178EA" w:rsidRPr="00FF62F6">
        <w:rPr>
          <w:rFonts w:ascii="Times New Roman" w:hAnsi="Times New Roman"/>
          <w:sz w:val="24"/>
        </w:rPr>
        <w:t xml:space="preserve"> not being funded</w:t>
      </w:r>
      <w:r w:rsidR="00475348" w:rsidRPr="00FF62F6">
        <w:rPr>
          <w:rFonts w:ascii="Times New Roman" w:hAnsi="Times New Roman"/>
          <w:sz w:val="24"/>
        </w:rPr>
        <w:t>. Those groups advocating ‘a positive alternative’ to the controversial East West Link project remain engaged in the anti-East West Link movement. However, these groups</w:t>
      </w:r>
      <w:r w:rsidR="002F453D" w:rsidRPr="00FF62F6">
        <w:rPr>
          <w:rFonts w:ascii="Times New Roman" w:hAnsi="Times New Roman"/>
          <w:sz w:val="24"/>
        </w:rPr>
        <w:t xml:space="preserve"> sought to</w:t>
      </w:r>
      <w:r w:rsidR="00475348" w:rsidRPr="00FF62F6">
        <w:rPr>
          <w:rFonts w:ascii="Times New Roman" w:hAnsi="Times New Roman"/>
          <w:sz w:val="24"/>
        </w:rPr>
        <w:t xml:space="preserve"> reposition public transport as the unfunded number two priority to the funded priority number one project. </w:t>
      </w:r>
    </w:p>
    <w:p w14:paraId="5DA8E436" w14:textId="77777777" w:rsidR="00475348" w:rsidRPr="00FF62F6" w:rsidRDefault="00475348">
      <w:pPr>
        <w:widowControl w:val="0"/>
        <w:spacing w:after="160" w:line="480" w:lineRule="auto"/>
        <w:rPr>
          <w:rFonts w:ascii="Times New Roman" w:hAnsi="Times New Roman"/>
          <w:sz w:val="24"/>
        </w:rPr>
      </w:pPr>
      <w:r w:rsidRPr="00FF62F6">
        <w:rPr>
          <w:rFonts w:ascii="Times New Roman" w:hAnsi="Times New Roman"/>
          <w:b/>
          <w:sz w:val="24"/>
        </w:rPr>
        <w:t>Intersections and interceptions</w:t>
      </w:r>
    </w:p>
    <w:p w14:paraId="3347CBFA" w14:textId="77777777" w:rsidR="00475348" w:rsidRPr="00FF62F6" w:rsidRDefault="00475348">
      <w:pPr>
        <w:widowControl w:val="0"/>
        <w:spacing w:after="160" w:line="480" w:lineRule="auto"/>
        <w:rPr>
          <w:rFonts w:ascii="Times New Roman" w:hAnsi="Times New Roman"/>
          <w:sz w:val="24"/>
        </w:rPr>
      </w:pPr>
      <w:r w:rsidRPr="00FF62F6">
        <w:rPr>
          <w:rFonts w:ascii="Times New Roman" w:hAnsi="Times New Roman"/>
          <w:sz w:val="24"/>
        </w:rPr>
        <w:t>The Government led CIS process</w:t>
      </w:r>
      <w:r w:rsidR="002F453D" w:rsidRPr="00FF62F6">
        <w:rPr>
          <w:rFonts w:ascii="Times New Roman" w:hAnsi="Times New Roman"/>
          <w:sz w:val="24"/>
        </w:rPr>
        <w:t xml:space="preserve"> framed the proposed road</w:t>
      </w:r>
      <w:r w:rsidRPr="00FF62F6">
        <w:rPr>
          <w:rFonts w:ascii="Times New Roman" w:hAnsi="Times New Roman"/>
          <w:sz w:val="24"/>
        </w:rPr>
        <w:t xml:space="preserve"> tunnel as a </w:t>
      </w:r>
      <w:r w:rsidR="00F87EC3" w:rsidRPr="00FF62F6">
        <w:rPr>
          <w:rFonts w:ascii="Times New Roman" w:hAnsi="Times New Roman"/>
          <w:sz w:val="24"/>
        </w:rPr>
        <w:t>‘</w:t>
      </w:r>
      <w:r w:rsidRPr="00FF62F6">
        <w:rPr>
          <w:rFonts w:ascii="Times New Roman" w:hAnsi="Times New Roman"/>
          <w:sz w:val="24"/>
        </w:rPr>
        <w:t>done deal</w:t>
      </w:r>
      <w:r w:rsidR="00F87EC3" w:rsidRPr="00FF62F6">
        <w:rPr>
          <w:rFonts w:ascii="Times New Roman" w:hAnsi="Times New Roman"/>
          <w:sz w:val="24"/>
        </w:rPr>
        <w:t>’</w:t>
      </w:r>
      <w:r w:rsidR="002F453D" w:rsidRPr="00FF62F6">
        <w:rPr>
          <w:rFonts w:ascii="Times New Roman" w:hAnsi="Times New Roman"/>
          <w:sz w:val="24"/>
        </w:rPr>
        <w:t>. This meant that</w:t>
      </w:r>
      <w:r w:rsidR="00F87EC3" w:rsidRPr="00FF62F6">
        <w:rPr>
          <w:rFonts w:ascii="Times New Roman" w:hAnsi="Times New Roman"/>
          <w:sz w:val="24"/>
        </w:rPr>
        <w:t xml:space="preserve"> the government-</w:t>
      </w:r>
      <w:r w:rsidRPr="00FF62F6">
        <w:rPr>
          <w:rFonts w:ascii="Times New Roman" w:hAnsi="Times New Roman"/>
          <w:sz w:val="24"/>
        </w:rPr>
        <w:t>designed CIS process would focus narrowly upon anticipatory negative effects and their management. Opponents of this project mobilised grassroots campaigns to slow down the signing of the contracts as it was hoped that by preventing the contracts from being signed before the election, the East West Link tunnel would emerge as a primary election issue opening this project to public scrutiny. At the start of this study the main opposition par</w:t>
      </w:r>
      <w:r w:rsidR="002178EA" w:rsidRPr="00FF62F6">
        <w:rPr>
          <w:rFonts w:ascii="Times New Roman" w:hAnsi="Times New Roman"/>
          <w:sz w:val="24"/>
        </w:rPr>
        <w:t xml:space="preserve">ty – the Labor Government – </w:t>
      </w:r>
      <w:r w:rsidRPr="00FF62F6">
        <w:rPr>
          <w:rFonts w:ascii="Times New Roman" w:hAnsi="Times New Roman"/>
          <w:sz w:val="24"/>
        </w:rPr>
        <w:t>stated that they would</w:t>
      </w:r>
      <w:r w:rsidR="002178EA" w:rsidRPr="00FF62F6">
        <w:rPr>
          <w:rFonts w:ascii="Times New Roman" w:hAnsi="Times New Roman"/>
          <w:sz w:val="24"/>
        </w:rPr>
        <w:t xml:space="preserve"> not proceed with the project if contracts were not signed before the election. It was in the context of this statement that slowing contract signing emerged as the primary goal for citizens and if successful, their attention would then turn to the election. </w:t>
      </w:r>
      <w:r w:rsidRPr="00FF62F6">
        <w:rPr>
          <w:rFonts w:ascii="Times New Roman" w:hAnsi="Times New Roman"/>
          <w:sz w:val="24"/>
        </w:rPr>
        <w:t xml:space="preserve">One campaigner commented upon the </w:t>
      </w:r>
      <w:r w:rsidR="00D857EB" w:rsidRPr="00FF62F6">
        <w:rPr>
          <w:rFonts w:ascii="Times New Roman" w:hAnsi="Times New Roman"/>
          <w:sz w:val="24"/>
        </w:rPr>
        <w:t>party-</w:t>
      </w:r>
      <w:r w:rsidRPr="00FF62F6">
        <w:rPr>
          <w:rFonts w:ascii="Times New Roman" w:hAnsi="Times New Roman"/>
          <w:sz w:val="24"/>
        </w:rPr>
        <w:t xml:space="preserve">political nature of the East West Link project siting the need to engage with the upcoming election cycle:  </w:t>
      </w:r>
    </w:p>
    <w:p w14:paraId="6468FFEC" w14:textId="77777777" w:rsidR="00475348" w:rsidRPr="00FF62F6" w:rsidRDefault="00475348">
      <w:pPr>
        <w:widowControl w:val="0"/>
        <w:spacing w:after="160" w:line="480" w:lineRule="auto"/>
        <w:ind w:left="567" w:right="545"/>
        <w:rPr>
          <w:rFonts w:ascii="Times New Roman" w:hAnsi="Times New Roman"/>
          <w:sz w:val="24"/>
        </w:rPr>
      </w:pPr>
      <w:r w:rsidRPr="00FF62F6">
        <w:rPr>
          <w:rFonts w:ascii="Times New Roman" w:hAnsi="Times New Roman"/>
          <w:sz w:val="24"/>
        </w:rPr>
        <w:t xml:space="preserve">Realistically it will be very difficult…a political decision has been made, it’s a political issue.  The only way we are going to change it is politically. I don’t think we are going to change </w:t>
      </w:r>
      <w:r w:rsidR="00D857EB" w:rsidRPr="00FF62F6">
        <w:rPr>
          <w:rFonts w:ascii="Times New Roman" w:hAnsi="Times New Roman"/>
          <w:sz w:val="24"/>
        </w:rPr>
        <w:t>[the Premier’s]</w:t>
      </w:r>
      <w:r w:rsidRPr="00FF62F6">
        <w:rPr>
          <w:rFonts w:ascii="Times New Roman" w:hAnsi="Times New Roman"/>
          <w:sz w:val="24"/>
        </w:rPr>
        <w:t xml:space="preserve"> mind. He’s locked in, he locked himself in a long time ago and he continues to lock himself in. So he’s backed into a corner and so he isn’t going to suddenly do a </w:t>
      </w:r>
      <w:proofErr w:type="spellStart"/>
      <w:r w:rsidRPr="00FF62F6">
        <w:rPr>
          <w:rFonts w:ascii="Times New Roman" w:hAnsi="Times New Roman"/>
          <w:sz w:val="24"/>
        </w:rPr>
        <w:t>mia</w:t>
      </w:r>
      <w:proofErr w:type="spellEnd"/>
      <w:r w:rsidRPr="00FF62F6">
        <w:rPr>
          <w:rFonts w:ascii="Times New Roman" w:hAnsi="Times New Roman"/>
          <w:sz w:val="24"/>
        </w:rPr>
        <w:t xml:space="preserve"> culpa and suddenly say “what a mistake, I’ve realised this is a disaster and I’m going to pull out o</w:t>
      </w:r>
      <w:r w:rsidR="00D857EB" w:rsidRPr="00FF62F6">
        <w:rPr>
          <w:rFonts w:ascii="Times New Roman" w:hAnsi="Times New Roman"/>
          <w:sz w:val="24"/>
        </w:rPr>
        <w:t>f it” It’s not going to happen</w:t>
      </w:r>
      <w:r w:rsidRPr="00FF62F6">
        <w:rPr>
          <w:rFonts w:ascii="Times New Roman" w:hAnsi="Times New Roman"/>
          <w:sz w:val="24"/>
        </w:rPr>
        <w:t xml:space="preserve"> (Interviewee 12)</w:t>
      </w:r>
      <w:r w:rsidR="000721E7" w:rsidRPr="00FF62F6">
        <w:rPr>
          <w:rFonts w:ascii="Times New Roman" w:hAnsi="Times New Roman"/>
          <w:sz w:val="24"/>
        </w:rPr>
        <w:t>.</w:t>
      </w:r>
    </w:p>
    <w:p w14:paraId="2B2EF33A" w14:textId="77777777" w:rsidR="00475348" w:rsidRPr="00FF62F6" w:rsidRDefault="000721E7">
      <w:pPr>
        <w:widowControl w:val="0"/>
        <w:spacing w:after="160" w:line="480" w:lineRule="auto"/>
        <w:rPr>
          <w:rFonts w:ascii="Times New Roman" w:hAnsi="Times New Roman"/>
          <w:sz w:val="24"/>
        </w:rPr>
      </w:pPr>
      <w:r w:rsidRPr="00FF62F6">
        <w:rPr>
          <w:rFonts w:ascii="Times New Roman" w:hAnsi="Times New Roman"/>
          <w:sz w:val="24"/>
        </w:rPr>
        <w:t>S</w:t>
      </w:r>
      <w:r w:rsidR="00475348" w:rsidRPr="00FF62F6">
        <w:rPr>
          <w:rFonts w:ascii="Times New Roman" w:hAnsi="Times New Roman"/>
          <w:sz w:val="24"/>
        </w:rPr>
        <w:t>lowing down the signing of the contracts until after the state election meant that for some groups and individuals their primary focus was on engaging with the CIS</w:t>
      </w:r>
      <w:r w:rsidR="002178EA" w:rsidRPr="00FF62F6">
        <w:rPr>
          <w:rFonts w:ascii="Times New Roman" w:hAnsi="Times New Roman"/>
          <w:sz w:val="24"/>
        </w:rPr>
        <w:t xml:space="preserve">. </w:t>
      </w:r>
      <w:r w:rsidR="00475348" w:rsidRPr="00FF62F6">
        <w:rPr>
          <w:rFonts w:ascii="Times New Roman" w:hAnsi="Times New Roman"/>
          <w:sz w:val="24"/>
        </w:rPr>
        <w:t xml:space="preserve">The selection of an Independent Assessment Committee offered initial hope to </w:t>
      </w:r>
      <w:r w:rsidRPr="00FF62F6">
        <w:rPr>
          <w:rFonts w:ascii="Times New Roman" w:hAnsi="Times New Roman"/>
          <w:sz w:val="24"/>
        </w:rPr>
        <w:t>residents and those community-based groups</w:t>
      </w:r>
      <w:r w:rsidR="00475348" w:rsidRPr="00FF62F6">
        <w:rPr>
          <w:rFonts w:ascii="Times New Roman" w:hAnsi="Times New Roman"/>
          <w:sz w:val="24"/>
        </w:rPr>
        <w:t xml:space="preserve"> who believed that if enough compelling evidence was presented, the project as it was initially con</w:t>
      </w:r>
      <w:r w:rsidR="006662C0" w:rsidRPr="00FF62F6">
        <w:rPr>
          <w:rFonts w:ascii="Times New Roman" w:hAnsi="Times New Roman"/>
          <w:sz w:val="24"/>
        </w:rPr>
        <w:t>ceived wo</w:t>
      </w:r>
      <w:r w:rsidR="00475348" w:rsidRPr="00FF62F6">
        <w:rPr>
          <w:rFonts w:ascii="Times New Roman" w:hAnsi="Times New Roman"/>
          <w:sz w:val="24"/>
        </w:rPr>
        <w:t xml:space="preserve">uld need to be rescoped, which would warrant a review of the CIS brief, and therefore delay the contract signing. A former Labor Government advisor and long-time transport advocate, proved to be a valuable resource to the community groups during the CIS process. Drawing from his experience in government he believed that the process was so tightly comprised to meet the looming deadline that any suggestion that the project reference should be reconsidered, the project would be inevitably delayed: </w:t>
      </w:r>
    </w:p>
    <w:p w14:paraId="4335C087" w14:textId="77777777" w:rsidR="00475348" w:rsidRPr="00FF62F6" w:rsidRDefault="00475348">
      <w:pPr>
        <w:widowControl w:val="0"/>
        <w:spacing w:after="160" w:line="480" w:lineRule="auto"/>
        <w:ind w:left="567" w:right="545"/>
        <w:rPr>
          <w:rFonts w:ascii="Times New Roman" w:hAnsi="Times New Roman"/>
          <w:sz w:val="24"/>
        </w:rPr>
      </w:pPr>
      <w:r w:rsidRPr="00FF62F6">
        <w:rPr>
          <w:rFonts w:ascii="Times New Roman" w:hAnsi="Times New Roman"/>
          <w:sz w:val="24"/>
        </w:rPr>
        <w:t xml:space="preserve">I don’t think </w:t>
      </w:r>
      <w:r w:rsidR="000721E7" w:rsidRPr="00FF62F6">
        <w:rPr>
          <w:rFonts w:ascii="Times New Roman" w:hAnsi="Times New Roman"/>
          <w:sz w:val="24"/>
        </w:rPr>
        <w:t>it’s</w:t>
      </w:r>
      <w:r w:rsidRPr="00FF62F6">
        <w:rPr>
          <w:rFonts w:ascii="Times New Roman" w:hAnsi="Times New Roman"/>
          <w:sz w:val="24"/>
        </w:rPr>
        <w:t xml:space="preserve"> wasted time …If all the community groups did [was advocate for no East West Link tunnel] they wouldn’t be likely to get a result. I mean, this project will fall over if it stumbles. If it’s held up for three months it will never go ahead. So the government is relying on momentum and momentum solely and they have locked themselves into an insane timeframe of having the contracts signed by October, which I don’t think is physically p</w:t>
      </w:r>
      <w:r w:rsidR="00D857EB" w:rsidRPr="00FF62F6">
        <w:rPr>
          <w:rFonts w:ascii="Times New Roman" w:hAnsi="Times New Roman"/>
          <w:sz w:val="24"/>
        </w:rPr>
        <w:t>ossible, but I guess we’ll see</w:t>
      </w:r>
      <w:r w:rsidR="000721E7" w:rsidRPr="00FF62F6">
        <w:rPr>
          <w:rFonts w:ascii="Times New Roman" w:hAnsi="Times New Roman"/>
          <w:sz w:val="24"/>
        </w:rPr>
        <w:t xml:space="preserve"> </w:t>
      </w:r>
      <w:r w:rsidRPr="00FF62F6">
        <w:rPr>
          <w:rFonts w:ascii="Times New Roman" w:hAnsi="Times New Roman"/>
          <w:sz w:val="24"/>
        </w:rPr>
        <w:t>(Interviewee 13)</w:t>
      </w:r>
      <w:r w:rsidR="000721E7" w:rsidRPr="00FF62F6">
        <w:rPr>
          <w:rFonts w:ascii="Times New Roman" w:hAnsi="Times New Roman"/>
          <w:sz w:val="24"/>
        </w:rPr>
        <w:t>.</w:t>
      </w:r>
    </w:p>
    <w:p w14:paraId="0027C753" w14:textId="77777777" w:rsidR="00475348" w:rsidRPr="00FF62F6" w:rsidRDefault="00475348">
      <w:pPr>
        <w:widowControl w:val="0"/>
        <w:spacing w:after="160" w:line="480" w:lineRule="auto"/>
        <w:rPr>
          <w:rFonts w:ascii="Times New Roman" w:hAnsi="Times New Roman"/>
          <w:sz w:val="24"/>
        </w:rPr>
      </w:pPr>
      <w:r w:rsidRPr="00FF62F6">
        <w:rPr>
          <w:rFonts w:ascii="Times New Roman" w:hAnsi="Times New Roman"/>
          <w:sz w:val="24"/>
        </w:rPr>
        <w:t>Cynicism around this process however propelled some groups to consider a formal legal challenge against the government directed at the CIS process.  Two inner city local councils would also lead legal challenges</w:t>
      </w:r>
      <w:r w:rsidR="000721E7" w:rsidRPr="00FF62F6">
        <w:rPr>
          <w:rFonts w:ascii="Times New Roman" w:hAnsi="Times New Roman"/>
          <w:sz w:val="24"/>
        </w:rPr>
        <w:t xml:space="preserve">. </w:t>
      </w:r>
      <w:r w:rsidR="00D857EB" w:rsidRPr="00FF62F6">
        <w:rPr>
          <w:rFonts w:ascii="Times New Roman" w:hAnsi="Times New Roman"/>
          <w:sz w:val="24"/>
        </w:rPr>
        <w:t>Other groups cho</w:t>
      </w:r>
      <w:r w:rsidRPr="00FF62F6">
        <w:rPr>
          <w:rFonts w:ascii="Times New Roman" w:hAnsi="Times New Roman"/>
          <w:sz w:val="24"/>
        </w:rPr>
        <w:t xml:space="preserve">se to focus on the chance that the project would form a key election issue in the lead up to the </w:t>
      </w:r>
      <w:r w:rsidR="00F87EC3" w:rsidRPr="00FF62F6">
        <w:rPr>
          <w:rFonts w:ascii="Times New Roman" w:hAnsi="Times New Roman"/>
          <w:sz w:val="24"/>
        </w:rPr>
        <w:t xml:space="preserve">2014 </w:t>
      </w:r>
      <w:r w:rsidRPr="00FF62F6">
        <w:rPr>
          <w:rFonts w:ascii="Times New Roman" w:hAnsi="Times New Roman"/>
          <w:sz w:val="24"/>
        </w:rPr>
        <w:t>November State election. This included placing significant pressure onto the opposition party to oppose the road tunnel and commit to tearing up the contracts</w:t>
      </w:r>
      <w:r w:rsidR="003D4CB0" w:rsidRPr="00FF62F6">
        <w:rPr>
          <w:rFonts w:ascii="Times New Roman" w:hAnsi="Times New Roman"/>
          <w:sz w:val="24"/>
        </w:rPr>
        <w:t xml:space="preserve"> (once they are signed). A </w:t>
      </w:r>
      <w:r w:rsidRPr="00FF62F6">
        <w:rPr>
          <w:rFonts w:ascii="Times New Roman" w:hAnsi="Times New Roman"/>
          <w:sz w:val="24"/>
        </w:rPr>
        <w:t xml:space="preserve">position such as this, taken up by the primary opposition party, would position the East West Link as an election issue. Other groups sought support to oppose this project by engaging in a debate about the relationship between infrastructure and job creation. Their proposal was not anti-development or anti-neoliberalism. Rather, </w:t>
      </w:r>
      <w:r w:rsidR="000721E7" w:rsidRPr="00FF62F6">
        <w:rPr>
          <w:rFonts w:ascii="Times New Roman" w:hAnsi="Times New Roman"/>
          <w:sz w:val="24"/>
        </w:rPr>
        <w:t>campaigners</w:t>
      </w:r>
      <w:r w:rsidRPr="00FF62F6">
        <w:rPr>
          <w:rFonts w:ascii="Times New Roman" w:hAnsi="Times New Roman"/>
          <w:sz w:val="24"/>
        </w:rPr>
        <w:t xml:space="preserve"> were prepared to engage in a debate about alternative avenues to promote job growth and economic stimulus. Policy and politically savvy campaigners – people that have held senior advisory positions in government, or are seasoned campaigners – prepared economic arguments to oppose the project. In one particular instance, effort was made to show how the construction and long term operation of an urban train line offered higher economic rewards (including jobs creation) than a road.  Analysing US federal spending into transport the Public Transport Not Traffic campaign reported on their website that: “investment in public transportation produced almost twice as many jobs per dollar as investments in roads. Every one billion dollars (USD) spent on public transportation produced 19,299 jobs, compared with only 10,493 jobs if the same was spent on highway road works” (PTNT, 2014).</w:t>
      </w:r>
    </w:p>
    <w:p w14:paraId="11166B2F" w14:textId="77777777" w:rsidR="00475348" w:rsidRPr="00FF62F6" w:rsidRDefault="002178EA">
      <w:pPr>
        <w:widowControl w:val="0"/>
        <w:spacing w:after="160" w:line="480" w:lineRule="auto"/>
        <w:rPr>
          <w:rFonts w:ascii="Times New Roman" w:hAnsi="Times New Roman"/>
          <w:sz w:val="24"/>
        </w:rPr>
      </w:pPr>
      <w:r w:rsidRPr="00FF62F6">
        <w:rPr>
          <w:rFonts w:ascii="Times New Roman" w:hAnsi="Times New Roman"/>
          <w:sz w:val="24"/>
        </w:rPr>
        <w:t>Following months of pressure, i</w:t>
      </w:r>
      <w:r w:rsidR="00475348" w:rsidRPr="00FF62F6">
        <w:rPr>
          <w:rFonts w:ascii="Times New Roman" w:hAnsi="Times New Roman"/>
          <w:sz w:val="24"/>
        </w:rPr>
        <w:t>n September, two months before the state election, the opposition party declared that if signed before the election, they would destroy the contracts upon being elected if the court case lodged by the inner city local governments ruled in favour of these local governments. It was at this point that the East West Link project was no longer framed as a done deal. Rather, the project could now be</w:t>
      </w:r>
      <w:r w:rsidR="003D4CB0" w:rsidRPr="00FF62F6">
        <w:rPr>
          <w:rFonts w:ascii="Times New Roman" w:hAnsi="Times New Roman"/>
          <w:sz w:val="24"/>
        </w:rPr>
        <w:t xml:space="preserve"> contested a</w:t>
      </w:r>
      <w:r w:rsidR="00475348" w:rsidRPr="00FF62F6">
        <w:rPr>
          <w:rFonts w:ascii="Times New Roman" w:hAnsi="Times New Roman"/>
          <w:sz w:val="24"/>
        </w:rPr>
        <w:t>t the ballot box. Indeed, on 29 November 2014, the Labor party was elected into government with a commanding majority</w:t>
      </w:r>
      <w:r w:rsidR="000721E7" w:rsidRPr="00FF62F6">
        <w:rPr>
          <w:rFonts w:ascii="Times New Roman" w:hAnsi="Times New Roman"/>
          <w:sz w:val="24"/>
        </w:rPr>
        <w:t xml:space="preserve"> and the East West Link tunnel was removed from the state transport agenda to much fanfare from the community campaigners</w:t>
      </w:r>
      <w:r w:rsidR="00475348" w:rsidRPr="00FF62F6">
        <w:rPr>
          <w:rFonts w:ascii="Times New Roman" w:hAnsi="Times New Roman"/>
          <w:sz w:val="24"/>
        </w:rPr>
        <w:t xml:space="preserve">. </w:t>
      </w:r>
    </w:p>
    <w:p w14:paraId="241AAE1D" w14:textId="77777777" w:rsidR="00475348" w:rsidRPr="00FF62F6" w:rsidRDefault="00F87EC3">
      <w:pPr>
        <w:spacing w:line="480" w:lineRule="auto"/>
        <w:rPr>
          <w:rFonts w:ascii="Times New Roman" w:hAnsi="Times New Roman"/>
          <w:b/>
          <w:sz w:val="24"/>
        </w:rPr>
      </w:pPr>
      <w:r w:rsidRPr="00FF62F6">
        <w:rPr>
          <w:rFonts w:ascii="Times New Roman" w:hAnsi="Times New Roman"/>
          <w:b/>
          <w:sz w:val="24"/>
        </w:rPr>
        <w:t>C</w:t>
      </w:r>
      <w:r w:rsidR="00475348" w:rsidRPr="00FF62F6">
        <w:rPr>
          <w:rFonts w:ascii="Times New Roman" w:hAnsi="Times New Roman"/>
          <w:b/>
          <w:sz w:val="24"/>
        </w:rPr>
        <w:t>onclusions</w:t>
      </w:r>
    </w:p>
    <w:p w14:paraId="2E964DAF"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This paper examined the binaries that are int</w:t>
      </w:r>
      <w:r w:rsidR="00AC11D3" w:rsidRPr="00FF62F6">
        <w:rPr>
          <w:rFonts w:ascii="Times New Roman" w:hAnsi="Times New Roman"/>
          <w:sz w:val="24"/>
        </w:rPr>
        <w:t xml:space="preserve">roduced when </w:t>
      </w:r>
      <w:proofErr w:type="spellStart"/>
      <w:r w:rsidR="00AC11D3" w:rsidRPr="00FF62F6">
        <w:rPr>
          <w:rFonts w:ascii="Times New Roman" w:hAnsi="Times New Roman"/>
          <w:sz w:val="24"/>
        </w:rPr>
        <w:t>postpolitical</w:t>
      </w:r>
      <w:proofErr w:type="spellEnd"/>
      <w:r w:rsidRPr="00FF62F6">
        <w:rPr>
          <w:rFonts w:ascii="Times New Roman" w:hAnsi="Times New Roman"/>
          <w:sz w:val="24"/>
        </w:rPr>
        <w:t xml:space="preserve"> governance provokes political contestation from beyond the state and the intersections this binary forges. Bylund (2012) suggests that framing recent political contestation through a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/political binary fails to consider the dialectic potential of this contested landscape to both transform the transport planning agenda as well as transform how that agenda is set.  The ascendency of neoliberal governance settings within transport planning and infrastructure implementation more broadly has allowed consensus driven politics to continue to nurture a culture of automobility (Walks, 2014). Without a public discussion that challenges the positioning of the </w:t>
      </w:r>
      <w:proofErr w:type="spellStart"/>
      <w:r w:rsidRPr="00FF62F6">
        <w:rPr>
          <w:rFonts w:ascii="Times New Roman" w:hAnsi="Times New Roman"/>
          <w:sz w:val="24"/>
        </w:rPr>
        <w:t>auomobility</w:t>
      </w:r>
      <w:proofErr w:type="spellEnd"/>
      <w:r w:rsidRPr="00FF62F6">
        <w:rPr>
          <w:rFonts w:ascii="Times New Roman" w:hAnsi="Times New Roman"/>
          <w:sz w:val="24"/>
        </w:rPr>
        <w:t xml:space="preserve"> discourse, a paradigm shift will be difficult to achieve. The binary set up by the </w:t>
      </w:r>
      <w:proofErr w:type="spellStart"/>
      <w:r w:rsidRPr="00FF62F6">
        <w:rPr>
          <w:rFonts w:ascii="Times New Roman" w:hAnsi="Times New Roman"/>
          <w:sz w:val="24"/>
        </w:rPr>
        <w:t>postpolitical</w:t>
      </w:r>
      <w:proofErr w:type="spellEnd"/>
      <w:r w:rsidRPr="00FF62F6">
        <w:rPr>
          <w:rFonts w:ascii="Times New Roman" w:hAnsi="Times New Roman"/>
          <w:sz w:val="24"/>
        </w:rPr>
        <w:t>/political does not go far enough as a theoretical framework to offer a basis</w:t>
      </w:r>
      <w:r w:rsidR="00922D29" w:rsidRPr="00FF62F6">
        <w:rPr>
          <w:rFonts w:ascii="Times New Roman" w:hAnsi="Times New Roman"/>
          <w:sz w:val="24"/>
        </w:rPr>
        <w:t xml:space="preserve"> to inspire</w:t>
      </w:r>
      <w:r w:rsidRPr="00FF62F6">
        <w:rPr>
          <w:rFonts w:ascii="Times New Roman" w:hAnsi="Times New Roman"/>
          <w:sz w:val="24"/>
        </w:rPr>
        <w:t xml:space="preserve"> long term institutional, political and cultural change. </w:t>
      </w:r>
    </w:p>
    <w:p w14:paraId="572EF2A3"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The Melbourne case study offers an extreme case (Flyvbjerg</w:t>
      </w:r>
      <w:r w:rsidR="00296462" w:rsidRPr="00FF62F6">
        <w:rPr>
          <w:rFonts w:ascii="Times New Roman" w:hAnsi="Times New Roman"/>
          <w:sz w:val="24"/>
        </w:rPr>
        <w:t>, 2006</w:t>
      </w:r>
      <w:r w:rsidRPr="00FF62F6">
        <w:rPr>
          <w:rFonts w:ascii="Times New Roman" w:hAnsi="Times New Roman"/>
          <w:sz w:val="24"/>
        </w:rPr>
        <w:t>) of the kind of colonisation of</w:t>
      </w:r>
      <w:r w:rsidR="00922D29" w:rsidRPr="00FF62F6">
        <w:rPr>
          <w:rFonts w:ascii="Times New Roman" w:hAnsi="Times New Roman"/>
          <w:sz w:val="24"/>
        </w:rPr>
        <w:t xml:space="preserve"> the decision making space that</w:t>
      </w:r>
      <w:r w:rsidRPr="00FF62F6">
        <w:rPr>
          <w:rFonts w:ascii="Times New Roman" w:hAnsi="Times New Roman"/>
          <w:sz w:val="24"/>
        </w:rPr>
        <w:t xml:space="preserve"> restricts debate and avoids conflict</w:t>
      </w:r>
      <w:r w:rsidR="00F352C9" w:rsidRPr="00FF62F6">
        <w:rPr>
          <w:rFonts w:ascii="Times New Roman" w:hAnsi="Times New Roman"/>
          <w:sz w:val="24"/>
        </w:rPr>
        <w:t xml:space="preserve">. </w:t>
      </w:r>
      <w:r w:rsidRPr="00FF62F6">
        <w:rPr>
          <w:rFonts w:ascii="Times New Roman" w:hAnsi="Times New Roman"/>
          <w:sz w:val="24"/>
        </w:rPr>
        <w:t xml:space="preserve"> In the case of the East West Link road tunnel, both the Australian and Victorian Governments embraced a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positioning</w:t>
      </w:r>
      <w:r w:rsidR="00922D29" w:rsidRPr="00FF62F6">
        <w:rPr>
          <w:rFonts w:ascii="Times New Roman" w:hAnsi="Times New Roman"/>
          <w:sz w:val="24"/>
        </w:rPr>
        <w:t>. This is</w:t>
      </w:r>
      <w:r w:rsidRPr="00FF62F6">
        <w:rPr>
          <w:rFonts w:ascii="Times New Roman" w:hAnsi="Times New Roman"/>
          <w:sz w:val="24"/>
        </w:rPr>
        <w:t xml:space="preserve"> evidenced b</w:t>
      </w:r>
      <w:r w:rsidR="00922D29" w:rsidRPr="00FF62F6">
        <w:rPr>
          <w:rFonts w:ascii="Times New Roman" w:hAnsi="Times New Roman"/>
          <w:sz w:val="24"/>
        </w:rPr>
        <w:t>y the State Government’s</w:t>
      </w:r>
      <w:r w:rsidRPr="00FF62F6">
        <w:rPr>
          <w:rFonts w:ascii="Times New Roman" w:hAnsi="Times New Roman"/>
          <w:sz w:val="24"/>
        </w:rPr>
        <w:t xml:space="preserve"> efforts to restrict public discussion and scrutiny of the East West Link tunnel project</w:t>
      </w:r>
      <w:r w:rsidR="00922D29" w:rsidRPr="00FF62F6">
        <w:rPr>
          <w:rFonts w:ascii="Times New Roman" w:hAnsi="Times New Roman"/>
          <w:sz w:val="24"/>
        </w:rPr>
        <w:t xml:space="preserve"> by keeping the business case confidential</w:t>
      </w:r>
      <w:r w:rsidRPr="00FF62F6">
        <w:rPr>
          <w:rFonts w:ascii="Times New Roman" w:hAnsi="Times New Roman"/>
          <w:sz w:val="24"/>
        </w:rPr>
        <w:t>, fast-tracking the signing of the contracts</w:t>
      </w:r>
      <w:r w:rsidR="00922D29" w:rsidRPr="00FF62F6">
        <w:rPr>
          <w:rFonts w:ascii="Times New Roman" w:hAnsi="Times New Roman"/>
          <w:sz w:val="24"/>
        </w:rPr>
        <w:t xml:space="preserve">, </w:t>
      </w:r>
      <w:r w:rsidRPr="00FF62F6">
        <w:rPr>
          <w:rFonts w:ascii="Times New Roman" w:hAnsi="Times New Roman"/>
          <w:sz w:val="24"/>
        </w:rPr>
        <w:t>and avoiding a public discussion around transport alternatives.  Few efforts were taken to actually construct a process where public legitimacy for this project could be sought (</w:t>
      </w:r>
      <w:proofErr w:type="spellStart"/>
      <w:r w:rsidRPr="00FF62F6">
        <w:rPr>
          <w:rFonts w:ascii="Times New Roman" w:hAnsi="Times New Roman"/>
          <w:sz w:val="24"/>
        </w:rPr>
        <w:t>Oosterlynck</w:t>
      </w:r>
      <w:proofErr w:type="spellEnd"/>
      <w:r w:rsidRPr="00FF62F6">
        <w:rPr>
          <w:rFonts w:ascii="Times New Roman" w:hAnsi="Times New Roman"/>
          <w:sz w:val="24"/>
        </w:rPr>
        <w:t xml:space="preserve"> et al, 2010). Instead, the decision to avoid a discussion around alternative ways to address the transport problems facing Melbourne, as well as offer a clear articulation of what those challenges actually are, </w:t>
      </w:r>
      <w:r w:rsidR="00D857EB" w:rsidRPr="00FF62F6">
        <w:rPr>
          <w:rFonts w:ascii="Times New Roman" w:hAnsi="Times New Roman"/>
          <w:sz w:val="24"/>
        </w:rPr>
        <w:t>aimed</w:t>
      </w:r>
      <w:r w:rsidRPr="00FF62F6">
        <w:rPr>
          <w:rFonts w:ascii="Times New Roman" w:hAnsi="Times New Roman"/>
          <w:sz w:val="24"/>
        </w:rPr>
        <w:t xml:space="preserve"> to evade</w:t>
      </w:r>
      <w:r w:rsidR="00D857EB" w:rsidRPr="00FF62F6">
        <w:rPr>
          <w:rFonts w:ascii="Times New Roman" w:hAnsi="Times New Roman"/>
          <w:sz w:val="24"/>
        </w:rPr>
        <w:t xml:space="preserve"> (albeit unsuccessfully)</w:t>
      </w:r>
      <w:r w:rsidRPr="00FF62F6">
        <w:rPr>
          <w:rFonts w:ascii="Times New Roman" w:hAnsi="Times New Roman"/>
          <w:sz w:val="24"/>
        </w:rPr>
        <w:t xml:space="preserve"> any challenges to the dominant discourses around automobility.  In this case, </w:t>
      </w:r>
      <w:r w:rsidR="00C31FC8" w:rsidRPr="00FF62F6">
        <w:rPr>
          <w:rFonts w:ascii="Times New Roman" w:hAnsi="Times New Roman"/>
          <w:sz w:val="24"/>
        </w:rPr>
        <w:t xml:space="preserve">the </w:t>
      </w:r>
      <w:proofErr w:type="spellStart"/>
      <w:r w:rsidR="00C31FC8" w:rsidRPr="00FF62F6">
        <w:rPr>
          <w:rFonts w:ascii="Times New Roman" w:hAnsi="Times New Roman"/>
          <w:sz w:val="24"/>
        </w:rPr>
        <w:t>postpolitical</w:t>
      </w:r>
      <w:proofErr w:type="spellEnd"/>
      <w:r w:rsidR="00C31FC8" w:rsidRPr="00FF62F6">
        <w:rPr>
          <w:rFonts w:ascii="Times New Roman" w:hAnsi="Times New Roman"/>
          <w:sz w:val="24"/>
        </w:rPr>
        <w:t xml:space="preserve"> position embraced by the government resulted in a decision to avoid public scrutiny and contestation of this road project. Such a decision was inherently a political one, and as a result of advocacy groups</w:t>
      </w:r>
      <w:r w:rsidR="00F87EC3" w:rsidRPr="00FF62F6">
        <w:rPr>
          <w:rFonts w:ascii="Times New Roman" w:hAnsi="Times New Roman"/>
          <w:sz w:val="24"/>
        </w:rPr>
        <w:t xml:space="preserve"> engaging at the intersections of the </w:t>
      </w:r>
      <w:proofErr w:type="spellStart"/>
      <w:r w:rsidR="00C31FC8" w:rsidRPr="00FF62F6">
        <w:rPr>
          <w:rFonts w:ascii="Times New Roman" w:hAnsi="Times New Roman"/>
          <w:sz w:val="24"/>
        </w:rPr>
        <w:t>postpolitical</w:t>
      </w:r>
      <w:proofErr w:type="spellEnd"/>
      <w:r w:rsidR="00C31FC8" w:rsidRPr="00FF62F6">
        <w:rPr>
          <w:rFonts w:ascii="Times New Roman" w:hAnsi="Times New Roman"/>
          <w:sz w:val="24"/>
        </w:rPr>
        <w:t>/political binary,</w:t>
      </w:r>
      <w:r w:rsidR="00F87EC3" w:rsidRPr="00FF62F6">
        <w:rPr>
          <w:rFonts w:ascii="Times New Roman" w:hAnsi="Times New Roman"/>
          <w:sz w:val="24"/>
        </w:rPr>
        <w:t xml:space="preserve"> their actions</w:t>
      </w:r>
      <w:r w:rsidR="00C31FC8" w:rsidRPr="00FF62F6">
        <w:rPr>
          <w:rFonts w:ascii="Times New Roman" w:hAnsi="Times New Roman"/>
          <w:sz w:val="24"/>
        </w:rPr>
        <w:t xml:space="preserve"> </w:t>
      </w:r>
      <w:proofErr w:type="spellStart"/>
      <w:r w:rsidR="00C31FC8" w:rsidRPr="00FF62F6">
        <w:rPr>
          <w:rFonts w:ascii="Times New Roman" w:hAnsi="Times New Roman"/>
          <w:sz w:val="24"/>
        </w:rPr>
        <w:t>repoliticised</w:t>
      </w:r>
      <w:proofErr w:type="spellEnd"/>
      <w:r w:rsidR="00C31FC8" w:rsidRPr="00FF62F6">
        <w:rPr>
          <w:rFonts w:ascii="Times New Roman" w:hAnsi="Times New Roman"/>
          <w:sz w:val="24"/>
        </w:rPr>
        <w:t xml:space="preserve"> the political action taken by the government. The</w:t>
      </w:r>
      <w:r w:rsidRPr="00FF62F6">
        <w:rPr>
          <w:rFonts w:ascii="Times New Roman" w:hAnsi="Times New Roman"/>
          <w:sz w:val="24"/>
        </w:rPr>
        <w:t xml:space="preserve"> decision to avoid</w:t>
      </w:r>
      <w:r w:rsidR="00D857EB" w:rsidRPr="00FF62F6">
        <w:rPr>
          <w:rFonts w:ascii="Times New Roman" w:hAnsi="Times New Roman"/>
          <w:sz w:val="24"/>
        </w:rPr>
        <w:t xml:space="preserve"> public scrutiny and contestation</w:t>
      </w:r>
      <w:r w:rsidRPr="00FF62F6">
        <w:rPr>
          <w:rFonts w:ascii="Times New Roman" w:hAnsi="Times New Roman"/>
          <w:sz w:val="24"/>
        </w:rPr>
        <w:t xml:space="preserve"> of this road project was inherently a political action</w:t>
      </w:r>
      <w:r w:rsidR="00D857EB" w:rsidRPr="00FF62F6">
        <w:rPr>
          <w:rFonts w:ascii="Times New Roman" w:hAnsi="Times New Roman"/>
          <w:sz w:val="24"/>
        </w:rPr>
        <w:t xml:space="preserve"> (by </w:t>
      </w:r>
      <w:r w:rsidR="002C374C" w:rsidRPr="00FF62F6">
        <w:rPr>
          <w:rFonts w:ascii="Times New Roman" w:hAnsi="Times New Roman"/>
          <w:sz w:val="24"/>
        </w:rPr>
        <w:t>government asserting an automobile vision of mobility</w:t>
      </w:r>
      <w:r w:rsidR="00D857EB" w:rsidRPr="00FF62F6">
        <w:rPr>
          <w:rFonts w:ascii="Times New Roman" w:hAnsi="Times New Roman"/>
          <w:sz w:val="24"/>
        </w:rPr>
        <w:t>)</w:t>
      </w:r>
      <w:r w:rsidRPr="00FF62F6">
        <w:rPr>
          <w:rFonts w:ascii="Times New Roman" w:hAnsi="Times New Roman"/>
          <w:sz w:val="24"/>
        </w:rPr>
        <w:t>, which was ultimately addressed in a political event: the state election.</w:t>
      </w:r>
    </w:p>
    <w:p w14:paraId="3F1F3CAB"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What can be learned from the Melbourne case study?  On a practical level, despite all efforts to depoliticise infrastructure prioritisation, decision makers still confront a political landscape of resistance and dissent, be that from the development industry, interest groups and</w:t>
      </w:r>
      <w:r w:rsidR="002178EA" w:rsidRPr="00FF62F6">
        <w:rPr>
          <w:rFonts w:ascii="Times New Roman" w:hAnsi="Times New Roman"/>
          <w:sz w:val="24"/>
        </w:rPr>
        <w:t>/or</w:t>
      </w:r>
      <w:r w:rsidRPr="00FF62F6">
        <w:rPr>
          <w:rFonts w:ascii="Times New Roman" w:hAnsi="Times New Roman"/>
          <w:sz w:val="24"/>
        </w:rPr>
        <w:t xml:space="preserve"> citizens.  It is not possible to separate the politics from infrastructure implementation, nor is it desirable. New urban governance settings that respond to the politics are needed</w:t>
      </w:r>
      <w:r w:rsidR="002178EA" w:rsidRPr="00FF62F6">
        <w:rPr>
          <w:rFonts w:ascii="Times New Roman" w:hAnsi="Times New Roman"/>
          <w:sz w:val="24"/>
        </w:rPr>
        <w:t>. These settings would invite debate and public deliberation and would not disavow this process of its politics</w:t>
      </w:r>
      <w:r w:rsidRPr="00FF62F6">
        <w:rPr>
          <w:rFonts w:ascii="Times New Roman" w:hAnsi="Times New Roman"/>
          <w:sz w:val="24"/>
        </w:rPr>
        <w:t xml:space="preserve">.  In cities like Melbourne, the absence of </w:t>
      </w:r>
      <w:r w:rsidR="00C31FC8" w:rsidRPr="00FF62F6">
        <w:rPr>
          <w:rFonts w:ascii="Times New Roman" w:hAnsi="Times New Roman"/>
          <w:sz w:val="24"/>
        </w:rPr>
        <w:t xml:space="preserve">formal </w:t>
      </w:r>
      <w:r w:rsidRPr="00FF62F6">
        <w:rPr>
          <w:rFonts w:ascii="Times New Roman" w:hAnsi="Times New Roman"/>
          <w:sz w:val="24"/>
        </w:rPr>
        <w:t xml:space="preserve">deliberation and democracy at this critical stage in planning forces </w:t>
      </w:r>
      <w:r w:rsidR="00922D29" w:rsidRPr="00FF62F6">
        <w:rPr>
          <w:rFonts w:ascii="Times New Roman" w:hAnsi="Times New Roman"/>
          <w:sz w:val="24"/>
        </w:rPr>
        <w:t>concerned and politically engaged citizens and community groups</w:t>
      </w:r>
      <w:r w:rsidRPr="00FF62F6">
        <w:rPr>
          <w:rFonts w:ascii="Times New Roman" w:hAnsi="Times New Roman"/>
          <w:sz w:val="24"/>
        </w:rPr>
        <w:t xml:space="preserve"> to create their own</w:t>
      </w:r>
      <w:r w:rsidR="00C31FC8" w:rsidRPr="00FF62F6">
        <w:rPr>
          <w:rFonts w:ascii="Times New Roman" w:hAnsi="Times New Roman"/>
          <w:sz w:val="24"/>
        </w:rPr>
        <w:t xml:space="preserve"> informal</w:t>
      </w:r>
      <w:r w:rsidRPr="00FF62F6">
        <w:rPr>
          <w:rFonts w:ascii="Times New Roman" w:hAnsi="Times New Roman"/>
          <w:sz w:val="24"/>
        </w:rPr>
        <w:t xml:space="preserve"> deliberative and democratic spaces – whether they are public forums where knowledge and information can be exchanged, preparing economic arguments in favour of al</w:t>
      </w:r>
      <w:r w:rsidR="00922D29" w:rsidRPr="00FF62F6">
        <w:rPr>
          <w:rFonts w:ascii="Times New Roman" w:hAnsi="Times New Roman"/>
          <w:sz w:val="24"/>
        </w:rPr>
        <w:t>ternative transport projects, or</w:t>
      </w:r>
      <w:r w:rsidRPr="00FF62F6">
        <w:rPr>
          <w:rFonts w:ascii="Times New Roman" w:hAnsi="Times New Roman"/>
          <w:sz w:val="24"/>
        </w:rPr>
        <w:t xml:space="preserve"> appearing on local television and radio programs to present the case against the East West Link.  The politicisation of transport to the spaces beyond the formal government processes (e.g. the CIS two stage process)</w:t>
      </w:r>
      <w:r w:rsidR="002178EA" w:rsidRPr="00FF62F6">
        <w:rPr>
          <w:rFonts w:ascii="Times New Roman" w:hAnsi="Times New Roman"/>
          <w:sz w:val="24"/>
        </w:rPr>
        <w:t xml:space="preserve"> is shaping</w:t>
      </w:r>
      <w:r w:rsidRPr="00FF62F6">
        <w:rPr>
          <w:rFonts w:ascii="Times New Roman" w:hAnsi="Times New Roman"/>
          <w:sz w:val="24"/>
        </w:rPr>
        <w:t xml:space="preserve"> a </w:t>
      </w:r>
      <w:proofErr w:type="spellStart"/>
      <w:r w:rsidRPr="00FF62F6">
        <w:rPr>
          <w:rFonts w:ascii="Times New Roman" w:hAnsi="Times New Roman"/>
          <w:sz w:val="24"/>
        </w:rPr>
        <w:t>redemocratisation</w:t>
      </w:r>
      <w:proofErr w:type="spellEnd"/>
      <w:r w:rsidRPr="00FF62F6">
        <w:rPr>
          <w:rFonts w:ascii="Times New Roman" w:hAnsi="Times New Roman"/>
          <w:sz w:val="24"/>
        </w:rPr>
        <w:t xml:space="preserve"> of transport planning that is occurring at the intersections between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formal government processes and political grassroots activism. </w:t>
      </w:r>
    </w:p>
    <w:p w14:paraId="2C6743B7"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At a theoretical level, as </w:t>
      </w:r>
      <w:r w:rsidR="00296462" w:rsidRPr="00FF62F6">
        <w:rPr>
          <w:rFonts w:ascii="Times New Roman" w:hAnsi="Times New Roman"/>
          <w:sz w:val="24"/>
        </w:rPr>
        <w:t>Inch (2012</w:t>
      </w:r>
      <w:r w:rsidRPr="00FF62F6">
        <w:rPr>
          <w:rFonts w:ascii="Times New Roman" w:hAnsi="Times New Roman"/>
          <w:sz w:val="24"/>
        </w:rPr>
        <w:t>) has argued recently, the implementation stage of planning is the point in the planning process when negative impacts are more clearly known and when citizens are most likely to actively engage agonistically. But unlike the NIMBY conflicts</w:t>
      </w:r>
      <w:r w:rsidR="008E4601" w:rsidRPr="00FF62F6">
        <w:rPr>
          <w:rFonts w:ascii="Times New Roman" w:hAnsi="Times New Roman"/>
          <w:sz w:val="24"/>
        </w:rPr>
        <w:t>,</w:t>
      </w:r>
      <w:r w:rsidRPr="00FF62F6">
        <w:rPr>
          <w:rFonts w:ascii="Times New Roman" w:hAnsi="Times New Roman"/>
          <w:sz w:val="24"/>
        </w:rPr>
        <w:t xml:space="preserve"> citizens may also embark at this stage in planning through their own directed process of deliberation and coalition forming to counter hegemonic policy settings.  </w:t>
      </w:r>
      <w:r w:rsidR="002178EA" w:rsidRPr="00FF62F6">
        <w:rPr>
          <w:rFonts w:ascii="Times New Roman" w:hAnsi="Times New Roman"/>
          <w:sz w:val="24"/>
        </w:rPr>
        <w:t>Perversely</w:t>
      </w:r>
      <w:r w:rsidRPr="00FF62F6">
        <w:rPr>
          <w:rFonts w:ascii="Times New Roman" w:hAnsi="Times New Roman"/>
          <w:sz w:val="24"/>
        </w:rPr>
        <w:t xml:space="preserve">, the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era in urban policy has reconstituted democratic practice.  The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turn has not rendered</w:t>
      </w:r>
      <w:r w:rsidR="00F87EC3" w:rsidRPr="00FF62F6">
        <w:rPr>
          <w:rFonts w:ascii="Times New Roman" w:hAnsi="Times New Roman"/>
          <w:sz w:val="24"/>
        </w:rPr>
        <w:t xml:space="preserve"> urban transport</w:t>
      </w:r>
      <w:r w:rsidRPr="00FF62F6">
        <w:rPr>
          <w:rFonts w:ascii="Times New Roman" w:hAnsi="Times New Roman"/>
          <w:sz w:val="24"/>
        </w:rPr>
        <w:t xml:space="preserve"> planning non-political, but rather the opposite; the political has emerged elsewhere and is forming a </w:t>
      </w:r>
      <w:proofErr w:type="spellStart"/>
      <w:r w:rsidRPr="00FF62F6">
        <w:rPr>
          <w:rFonts w:ascii="Times New Roman" w:hAnsi="Times New Roman"/>
          <w:sz w:val="24"/>
        </w:rPr>
        <w:t>redemocratisation</w:t>
      </w:r>
      <w:proofErr w:type="spellEnd"/>
      <w:r w:rsidRPr="00FF62F6">
        <w:rPr>
          <w:rFonts w:ascii="Times New Roman" w:hAnsi="Times New Roman"/>
          <w:sz w:val="24"/>
        </w:rPr>
        <w:t xml:space="preserve"> of city making through emergent accountability and deliberative spheres of engagement, led by citizens.</w:t>
      </w:r>
      <w:r w:rsidR="003B21D6" w:rsidRPr="00FF62F6">
        <w:rPr>
          <w:rFonts w:ascii="Times New Roman" w:hAnsi="Times New Roman"/>
          <w:sz w:val="24"/>
        </w:rPr>
        <w:t xml:space="preserve"> </w:t>
      </w:r>
      <w:r w:rsidRPr="00FF62F6">
        <w:rPr>
          <w:rFonts w:ascii="Times New Roman" w:hAnsi="Times New Roman"/>
          <w:sz w:val="24"/>
        </w:rPr>
        <w:t xml:space="preserve"> </w:t>
      </w:r>
      <w:r w:rsidR="00672229" w:rsidRPr="00FF62F6">
        <w:rPr>
          <w:rFonts w:ascii="Times New Roman" w:hAnsi="Times New Roman"/>
          <w:sz w:val="24"/>
        </w:rPr>
        <w:t xml:space="preserve"> The case of citizen opposition to the proposed road tunnel in Melbourne illustrates not that transport planning is political, but</w:t>
      </w:r>
      <w:r w:rsidR="003D77E4" w:rsidRPr="00FF62F6">
        <w:rPr>
          <w:rFonts w:ascii="Times New Roman" w:hAnsi="Times New Roman"/>
          <w:sz w:val="24"/>
        </w:rPr>
        <w:t xml:space="preserve"> how this politics is played out. It illustrates what Marres (2005: 135) describes as the “modifications of </w:t>
      </w:r>
      <w:r w:rsidR="00E8481F" w:rsidRPr="00FF62F6">
        <w:rPr>
          <w:rFonts w:ascii="Times New Roman" w:hAnsi="Times New Roman"/>
          <w:sz w:val="24"/>
        </w:rPr>
        <w:t>democratic spaces” challenging the view that all politics is to occur within the formal spaces of planning</w:t>
      </w:r>
      <w:r w:rsidR="003D77E4" w:rsidRPr="00FF62F6">
        <w:rPr>
          <w:rFonts w:ascii="Times New Roman" w:hAnsi="Times New Roman"/>
          <w:sz w:val="24"/>
        </w:rPr>
        <w:t xml:space="preserve">.  </w:t>
      </w:r>
      <w:r w:rsidR="00EC673F" w:rsidRPr="00FF62F6">
        <w:rPr>
          <w:rFonts w:ascii="Times New Roman" w:hAnsi="Times New Roman"/>
          <w:sz w:val="24"/>
        </w:rPr>
        <w:t xml:space="preserve">Drawing inspiration from the work of Dewey (1927[2012]) on the role politics plays in constituting the public, </w:t>
      </w:r>
      <w:r w:rsidR="002A3EE1" w:rsidRPr="00FF62F6">
        <w:rPr>
          <w:rFonts w:ascii="Times New Roman" w:hAnsi="Times New Roman"/>
          <w:sz w:val="24"/>
        </w:rPr>
        <w:t xml:space="preserve">Marres (2005) and others writing in the space of science and technology studies such as Whatmore and </w:t>
      </w:r>
      <w:proofErr w:type="spellStart"/>
      <w:r w:rsidR="002A3EE1" w:rsidRPr="00FF62F6">
        <w:rPr>
          <w:rFonts w:ascii="Times New Roman" w:hAnsi="Times New Roman"/>
          <w:sz w:val="24"/>
        </w:rPr>
        <w:t>Mandstrom</w:t>
      </w:r>
      <w:proofErr w:type="spellEnd"/>
      <w:r w:rsidR="002A3EE1" w:rsidRPr="00FF62F6">
        <w:rPr>
          <w:rFonts w:ascii="Times New Roman" w:hAnsi="Times New Roman"/>
          <w:sz w:val="24"/>
        </w:rPr>
        <w:t xml:space="preserve"> (2011)</w:t>
      </w:r>
      <w:r w:rsidR="0047191E" w:rsidRPr="00FF62F6">
        <w:rPr>
          <w:rFonts w:ascii="Times New Roman" w:hAnsi="Times New Roman"/>
          <w:sz w:val="24"/>
        </w:rPr>
        <w:t xml:space="preserve"> and Callon et al (2009)</w:t>
      </w:r>
      <w:r w:rsidR="002A3EE1" w:rsidRPr="00FF62F6">
        <w:rPr>
          <w:rFonts w:ascii="Times New Roman" w:hAnsi="Times New Roman"/>
          <w:sz w:val="24"/>
        </w:rPr>
        <w:t xml:space="preserve"> argue that the displacement of politics supports the creation of a political</w:t>
      </w:r>
      <w:r w:rsidR="0047191E" w:rsidRPr="00FF62F6">
        <w:rPr>
          <w:rFonts w:ascii="Times New Roman" w:hAnsi="Times New Roman"/>
          <w:sz w:val="24"/>
        </w:rPr>
        <w:t xml:space="preserve"> (or rather a dialectical)</w:t>
      </w:r>
      <w:r w:rsidR="002A3EE1" w:rsidRPr="00FF62F6">
        <w:rPr>
          <w:rFonts w:ascii="Times New Roman" w:hAnsi="Times New Roman"/>
          <w:sz w:val="24"/>
        </w:rPr>
        <w:t xml:space="preserve"> democracy</w:t>
      </w:r>
      <w:r w:rsidR="0084327A" w:rsidRPr="00FF62F6">
        <w:rPr>
          <w:rFonts w:ascii="Times New Roman" w:hAnsi="Times New Roman"/>
          <w:sz w:val="24"/>
        </w:rPr>
        <w:t xml:space="preserve"> and an active </w:t>
      </w:r>
      <w:r w:rsidR="002A3EE1" w:rsidRPr="00FF62F6">
        <w:rPr>
          <w:rFonts w:ascii="Times New Roman" w:hAnsi="Times New Roman"/>
          <w:sz w:val="24"/>
        </w:rPr>
        <w:t>public</w:t>
      </w:r>
      <w:r w:rsidR="0084327A" w:rsidRPr="00FF62F6">
        <w:rPr>
          <w:rFonts w:ascii="Times New Roman" w:hAnsi="Times New Roman"/>
          <w:sz w:val="24"/>
        </w:rPr>
        <w:t xml:space="preserve"> that can continue to engage with critical urban issues; in the case of Melbourne, that issue was alternative transport priorities.</w:t>
      </w:r>
      <w:r w:rsidR="003D77E4" w:rsidRPr="00FF62F6">
        <w:rPr>
          <w:rFonts w:ascii="Times New Roman" w:hAnsi="Times New Roman"/>
          <w:sz w:val="24"/>
        </w:rPr>
        <w:t xml:space="preserve"> </w:t>
      </w:r>
      <w:r w:rsidR="00672229" w:rsidRPr="00FF62F6">
        <w:rPr>
          <w:rFonts w:ascii="Times New Roman" w:hAnsi="Times New Roman"/>
          <w:sz w:val="24"/>
        </w:rPr>
        <w:t xml:space="preserve"> </w:t>
      </w:r>
      <w:r w:rsidRPr="00FF62F6">
        <w:rPr>
          <w:rFonts w:ascii="Times New Roman" w:hAnsi="Times New Roman"/>
          <w:sz w:val="24"/>
        </w:rPr>
        <w:t>The extent to which citizens influence decisions, in part depends on their actions beyond the formal state processes. In these informal spaces, citizen action groups are seeking ways to not only dictate an alternative</w:t>
      </w:r>
      <w:r w:rsidR="00F87EC3" w:rsidRPr="00FF62F6">
        <w:rPr>
          <w:rFonts w:ascii="Times New Roman" w:hAnsi="Times New Roman"/>
          <w:sz w:val="24"/>
        </w:rPr>
        <w:t xml:space="preserve"> urban transport</w:t>
      </w:r>
      <w:r w:rsidRPr="00FF62F6">
        <w:rPr>
          <w:rFonts w:ascii="Times New Roman" w:hAnsi="Times New Roman"/>
          <w:sz w:val="24"/>
        </w:rPr>
        <w:t xml:space="preserve"> policy agenda, they are also advocating for ways to reinstate democratic practice into planning by reasserting</w:t>
      </w:r>
      <w:r w:rsidR="00922D29" w:rsidRPr="00FF62F6">
        <w:rPr>
          <w:rFonts w:ascii="Times New Roman" w:hAnsi="Times New Roman"/>
          <w:sz w:val="24"/>
        </w:rPr>
        <w:t xml:space="preserve"> themselves into decisions that</w:t>
      </w:r>
      <w:r w:rsidRPr="00FF62F6">
        <w:rPr>
          <w:rFonts w:ascii="Times New Roman" w:hAnsi="Times New Roman"/>
          <w:sz w:val="24"/>
        </w:rPr>
        <w:t xml:space="preserve"> affect their lives. For some, there is a need to ‘work[] together better’ (Brownhill &amp; Parker, 2010: 281)</w:t>
      </w:r>
      <w:r w:rsidR="00F87EC3" w:rsidRPr="00FF62F6">
        <w:rPr>
          <w:rFonts w:ascii="Times New Roman" w:hAnsi="Times New Roman"/>
          <w:sz w:val="24"/>
        </w:rPr>
        <w:t xml:space="preserve"> across all actors groups</w:t>
      </w:r>
      <w:r w:rsidRPr="00FF62F6">
        <w:rPr>
          <w:rFonts w:ascii="Times New Roman" w:hAnsi="Times New Roman"/>
          <w:sz w:val="24"/>
        </w:rPr>
        <w:t xml:space="preserve"> to</w:t>
      </w:r>
      <w:r w:rsidR="00F87EC3" w:rsidRPr="00FF62F6">
        <w:rPr>
          <w:rFonts w:ascii="Times New Roman" w:hAnsi="Times New Roman"/>
          <w:sz w:val="24"/>
        </w:rPr>
        <w:t xml:space="preserve"> both</w:t>
      </w:r>
      <w:r w:rsidRPr="00FF62F6">
        <w:rPr>
          <w:rFonts w:ascii="Times New Roman" w:hAnsi="Times New Roman"/>
          <w:sz w:val="24"/>
        </w:rPr>
        <w:t xml:space="preserve"> change the</w:t>
      </w:r>
      <w:r w:rsidR="00F87EC3" w:rsidRPr="00FF62F6">
        <w:rPr>
          <w:rFonts w:ascii="Times New Roman" w:hAnsi="Times New Roman"/>
          <w:sz w:val="24"/>
        </w:rPr>
        <w:t xml:space="preserve"> urban</w:t>
      </w:r>
      <w:r w:rsidRPr="00FF62F6">
        <w:rPr>
          <w:rFonts w:ascii="Times New Roman" w:hAnsi="Times New Roman"/>
          <w:sz w:val="24"/>
        </w:rPr>
        <w:t xml:space="preserve"> policy debate</w:t>
      </w:r>
      <w:r w:rsidR="00F87EC3" w:rsidRPr="00FF62F6">
        <w:rPr>
          <w:rFonts w:ascii="Times New Roman" w:hAnsi="Times New Roman"/>
          <w:sz w:val="24"/>
        </w:rPr>
        <w:t xml:space="preserve"> and to inspire urban politics that speaks to t</w:t>
      </w:r>
      <w:r w:rsidRPr="00FF62F6">
        <w:rPr>
          <w:rFonts w:ascii="Times New Roman" w:hAnsi="Times New Roman"/>
          <w:sz w:val="24"/>
        </w:rPr>
        <w:t>he reality of climate change and oil vulnerability; and not</w:t>
      </w:r>
      <w:r w:rsidR="00F87EC3" w:rsidRPr="00FF62F6">
        <w:rPr>
          <w:rFonts w:ascii="Times New Roman" w:hAnsi="Times New Roman"/>
          <w:sz w:val="24"/>
        </w:rPr>
        <w:t xml:space="preserve"> be</w:t>
      </w:r>
      <w:r w:rsidRPr="00FF62F6">
        <w:rPr>
          <w:rFonts w:ascii="Times New Roman" w:hAnsi="Times New Roman"/>
          <w:sz w:val="24"/>
        </w:rPr>
        <w:t xml:space="preserve"> constrained by the limits of the institutional and </w:t>
      </w:r>
      <w:proofErr w:type="spellStart"/>
      <w:r w:rsidR="00AC11D3" w:rsidRPr="00FF62F6">
        <w:rPr>
          <w:rFonts w:ascii="Times New Roman" w:hAnsi="Times New Roman"/>
          <w:sz w:val="24"/>
        </w:rPr>
        <w:t>post</w:t>
      </w:r>
      <w:r w:rsidRPr="00FF62F6">
        <w:rPr>
          <w:rFonts w:ascii="Times New Roman" w:hAnsi="Times New Roman"/>
          <w:sz w:val="24"/>
        </w:rPr>
        <w:t>political</w:t>
      </w:r>
      <w:proofErr w:type="spellEnd"/>
      <w:r w:rsidRPr="00FF62F6">
        <w:rPr>
          <w:rFonts w:ascii="Times New Roman" w:hAnsi="Times New Roman"/>
          <w:sz w:val="24"/>
        </w:rPr>
        <w:t xml:space="preserve"> dispositions embraced by some governments. </w:t>
      </w:r>
    </w:p>
    <w:p w14:paraId="109D83EC" w14:textId="77777777" w:rsidR="00006361" w:rsidRPr="00FF62F6" w:rsidRDefault="00006361">
      <w:pPr>
        <w:spacing w:after="0" w:line="240" w:lineRule="auto"/>
        <w:rPr>
          <w:rFonts w:ascii="Times New Roman" w:hAnsi="Times New Roman"/>
          <w:b/>
          <w:sz w:val="24"/>
        </w:rPr>
      </w:pPr>
      <w:r w:rsidRPr="00FF62F6">
        <w:rPr>
          <w:rFonts w:ascii="Times New Roman" w:hAnsi="Times New Roman"/>
          <w:b/>
          <w:sz w:val="24"/>
        </w:rPr>
        <w:br w:type="page"/>
      </w:r>
    </w:p>
    <w:p w14:paraId="05DAB04E" w14:textId="77777777" w:rsidR="00475348" w:rsidRPr="00FF62F6" w:rsidRDefault="00475348">
      <w:pPr>
        <w:spacing w:line="480" w:lineRule="auto"/>
        <w:rPr>
          <w:rFonts w:ascii="Times New Roman" w:hAnsi="Times New Roman"/>
          <w:b/>
          <w:sz w:val="24"/>
        </w:rPr>
      </w:pPr>
      <w:r w:rsidRPr="00FF62F6">
        <w:rPr>
          <w:rFonts w:ascii="Times New Roman" w:hAnsi="Times New Roman"/>
          <w:b/>
          <w:sz w:val="24"/>
        </w:rPr>
        <w:t>References</w:t>
      </w:r>
    </w:p>
    <w:p w14:paraId="31AA6353" w14:textId="77777777" w:rsidR="00475348" w:rsidRPr="00FF62F6" w:rsidRDefault="00DE0D88">
      <w:pPr>
        <w:spacing w:line="480" w:lineRule="auto"/>
      </w:pPr>
      <w:r w:rsidRPr="00FF62F6">
        <w:rPr>
          <w:rFonts w:ascii="Times New Roman" w:hAnsi="Times New Roman"/>
          <w:sz w:val="24"/>
        </w:rPr>
        <w:t>ABC News</w:t>
      </w:r>
      <w:r w:rsidR="00475348" w:rsidRPr="00FF62F6">
        <w:rPr>
          <w:rFonts w:ascii="Times New Roman" w:hAnsi="Times New Roman"/>
          <w:sz w:val="24"/>
        </w:rPr>
        <w:t xml:space="preserve"> </w:t>
      </w:r>
      <w:r w:rsidR="00025213" w:rsidRPr="00FF62F6">
        <w:rPr>
          <w:rFonts w:ascii="Times New Roman" w:hAnsi="Times New Roman"/>
          <w:sz w:val="24"/>
        </w:rPr>
        <w:t>(</w:t>
      </w:r>
      <w:r w:rsidR="00475348" w:rsidRPr="00FF62F6">
        <w:rPr>
          <w:rFonts w:ascii="Times New Roman" w:hAnsi="Times New Roman"/>
          <w:sz w:val="24"/>
        </w:rPr>
        <w:t>2014</w:t>
      </w:r>
      <w:r w:rsidR="00025213" w:rsidRPr="00FF62F6">
        <w:rPr>
          <w:rFonts w:ascii="Times New Roman" w:hAnsi="Times New Roman"/>
          <w:sz w:val="24"/>
        </w:rPr>
        <w:t>)</w:t>
      </w:r>
      <w:r w:rsidR="002401E1" w:rsidRPr="00FF62F6">
        <w:rPr>
          <w:rFonts w:ascii="Times New Roman" w:hAnsi="Times New Roman"/>
          <w:sz w:val="24"/>
        </w:rPr>
        <w:t xml:space="preserve"> </w:t>
      </w:r>
      <w:r w:rsidR="00475348" w:rsidRPr="00FF62F6">
        <w:rPr>
          <w:rFonts w:ascii="Times New Roman" w:hAnsi="Times New Roman"/>
          <w:sz w:val="24"/>
        </w:rPr>
        <w:t xml:space="preserve">PM committed to second phase of East West Link </w:t>
      </w:r>
      <w:r w:rsidR="002401E1" w:rsidRPr="00FF62F6">
        <w:rPr>
          <w:rFonts w:ascii="Times New Roman" w:hAnsi="Times New Roman"/>
          <w:sz w:val="24"/>
        </w:rPr>
        <w:t>as job creation initiative</w:t>
      </w:r>
      <w:r w:rsidR="00475348" w:rsidRPr="00FF62F6">
        <w:rPr>
          <w:rFonts w:ascii="Times New Roman" w:hAnsi="Times New Roman"/>
          <w:sz w:val="24"/>
        </w:rPr>
        <w:t xml:space="preserve">, ABC News, Canberra 14 May, 2014, accessed 16 December, </w:t>
      </w:r>
      <w:hyperlink r:id="rId7" w:history="1">
        <w:r w:rsidR="00475348" w:rsidRPr="00FF62F6">
          <w:rPr>
            <w:rStyle w:val="Hyperlink"/>
            <w:rFonts w:ascii="Times New Roman" w:hAnsi="Times New Roman"/>
            <w:sz w:val="24"/>
          </w:rPr>
          <w:t>http://www.abc.net.au/news/2014-03-14/pm-committed-to-east-west-link-as-job-creation-initiative/5320636</w:t>
        </w:r>
      </w:hyperlink>
    </w:p>
    <w:p w14:paraId="70B12976" w14:textId="77777777" w:rsidR="00E14BE4" w:rsidRPr="00FF62F6" w:rsidRDefault="002401E1">
      <w:pPr>
        <w:spacing w:line="480" w:lineRule="auto"/>
        <w:rPr>
          <w:rFonts w:ascii="Times New Roman" w:hAnsi="Times New Roman"/>
          <w:sz w:val="24"/>
        </w:rPr>
      </w:pPr>
      <w:r w:rsidRPr="00FF62F6">
        <w:rPr>
          <w:rFonts w:ascii="Times New Roman" w:hAnsi="Times New Roman"/>
          <w:sz w:val="24"/>
        </w:rPr>
        <w:t>Albrechts</w:t>
      </w:r>
      <w:r w:rsidR="00E14BE4" w:rsidRPr="00FF62F6">
        <w:rPr>
          <w:rFonts w:ascii="Times New Roman" w:hAnsi="Times New Roman"/>
          <w:sz w:val="24"/>
        </w:rPr>
        <w:t xml:space="preserve"> L </w:t>
      </w:r>
      <w:r w:rsidRPr="00FF62F6">
        <w:rPr>
          <w:rFonts w:ascii="Times New Roman" w:hAnsi="Times New Roman"/>
          <w:sz w:val="24"/>
        </w:rPr>
        <w:t>(</w:t>
      </w:r>
      <w:r w:rsidR="00E14BE4" w:rsidRPr="00FF62F6">
        <w:rPr>
          <w:rFonts w:ascii="Times New Roman" w:hAnsi="Times New Roman"/>
          <w:sz w:val="24"/>
        </w:rPr>
        <w:t>2015</w:t>
      </w:r>
      <w:r w:rsidRPr="00FF62F6">
        <w:rPr>
          <w:rFonts w:ascii="Times New Roman" w:hAnsi="Times New Roman"/>
          <w:sz w:val="24"/>
        </w:rPr>
        <w:t>)</w:t>
      </w:r>
      <w:r w:rsidR="00E14BE4" w:rsidRPr="00FF62F6">
        <w:rPr>
          <w:rFonts w:ascii="Times New Roman" w:hAnsi="Times New Roman"/>
          <w:sz w:val="24"/>
        </w:rPr>
        <w:t xml:space="preserve"> Ingredients for a more rad</w:t>
      </w:r>
      <w:r w:rsidRPr="00FF62F6">
        <w:rPr>
          <w:rFonts w:ascii="Times New Roman" w:hAnsi="Times New Roman"/>
          <w:sz w:val="24"/>
        </w:rPr>
        <w:t>ical strategic spatial planning.</w:t>
      </w:r>
      <w:r w:rsidR="00E14BE4" w:rsidRPr="00FF62F6">
        <w:rPr>
          <w:rFonts w:ascii="Times New Roman" w:hAnsi="Times New Roman"/>
          <w:sz w:val="24"/>
        </w:rPr>
        <w:t xml:space="preserve"> </w:t>
      </w:r>
      <w:r w:rsidR="00E14BE4" w:rsidRPr="00FF62F6">
        <w:rPr>
          <w:rFonts w:ascii="Times New Roman" w:hAnsi="Times New Roman"/>
          <w:i/>
          <w:iCs/>
          <w:sz w:val="24"/>
        </w:rPr>
        <w:t>Environment and Planning B: Planning and Design</w:t>
      </w:r>
      <w:r w:rsidR="00E14BE4" w:rsidRPr="00FF62F6">
        <w:rPr>
          <w:rFonts w:ascii="Times New Roman" w:hAnsi="Times New Roman"/>
          <w:sz w:val="24"/>
        </w:rPr>
        <w:t xml:space="preserve"> 42</w:t>
      </w:r>
      <w:r w:rsidRPr="00FF62F6">
        <w:rPr>
          <w:rFonts w:ascii="Times New Roman" w:hAnsi="Times New Roman"/>
          <w:sz w:val="24"/>
        </w:rPr>
        <w:t>:</w:t>
      </w:r>
      <w:r w:rsidR="00E14BE4" w:rsidRPr="00FF62F6">
        <w:rPr>
          <w:rFonts w:ascii="Times New Roman" w:hAnsi="Times New Roman"/>
          <w:sz w:val="24"/>
        </w:rPr>
        <w:t xml:space="preserve"> 000-</w:t>
      </w:r>
      <w:r w:rsidR="00DE0D88" w:rsidRPr="00FF62F6">
        <w:rPr>
          <w:rFonts w:ascii="Times New Roman" w:hAnsi="Times New Roman"/>
          <w:sz w:val="24"/>
        </w:rPr>
        <w:t>000</w:t>
      </w:r>
      <w:r w:rsidR="00E14BE4" w:rsidRPr="00FF62F6">
        <w:rPr>
          <w:rFonts w:ascii="Times New Roman" w:hAnsi="Times New Roman"/>
          <w:sz w:val="24"/>
        </w:rPr>
        <w:t>.</w:t>
      </w:r>
    </w:p>
    <w:p w14:paraId="57908A8D" w14:textId="77777777" w:rsidR="00250942" w:rsidRPr="00FF62F6" w:rsidRDefault="002401E1">
      <w:pPr>
        <w:spacing w:line="480" w:lineRule="auto"/>
        <w:rPr>
          <w:rFonts w:ascii="Times New Roman" w:hAnsi="Times New Roman"/>
          <w:sz w:val="24"/>
        </w:rPr>
      </w:pPr>
      <w:r w:rsidRPr="00FF62F6">
        <w:rPr>
          <w:rFonts w:ascii="Times New Roman" w:hAnsi="Times New Roman"/>
          <w:sz w:val="24"/>
        </w:rPr>
        <w:t>Albrechts</w:t>
      </w:r>
      <w:r w:rsidR="00250942" w:rsidRPr="00FF62F6">
        <w:rPr>
          <w:rFonts w:ascii="Times New Roman" w:hAnsi="Times New Roman"/>
          <w:sz w:val="24"/>
        </w:rPr>
        <w:t xml:space="preserve"> L </w:t>
      </w:r>
      <w:r w:rsidRPr="00FF62F6">
        <w:rPr>
          <w:rFonts w:ascii="Times New Roman" w:hAnsi="Times New Roman"/>
          <w:sz w:val="24"/>
        </w:rPr>
        <w:t>(2012)</w:t>
      </w:r>
      <w:r w:rsidR="00250942" w:rsidRPr="00FF62F6">
        <w:rPr>
          <w:rFonts w:ascii="Times New Roman" w:hAnsi="Times New Roman"/>
          <w:sz w:val="24"/>
        </w:rPr>
        <w:t xml:space="preserve"> Reframing strategic spatial planning by us</w:t>
      </w:r>
      <w:r w:rsidRPr="00FF62F6">
        <w:rPr>
          <w:rFonts w:ascii="Times New Roman" w:hAnsi="Times New Roman"/>
          <w:sz w:val="24"/>
        </w:rPr>
        <w:t>ing a coproduction perspective.</w:t>
      </w:r>
      <w:r w:rsidR="00250942" w:rsidRPr="00FF62F6">
        <w:rPr>
          <w:rFonts w:ascii="Times New Roman" w:hAnsi="Times New Roman"/>
          <w:sz w:val="24"/>
        </w:rPr>
        <w:t xml:space="preserve"> </w:t>
      </w:r>
      <w:r w:rsidR="00250942" w:rsidRPr="00FF62F6">
        <w:rPr>
          <w:rFonts w:ascii="Times New Roman" w:hAnsi="Times New Roman"/>
          <w:i/>
          <w:iCs/>
          <w:sz w:val="24"/>
        </w:rPr>
        <w:t>Planning Theory</w:t>
      </w:r>
      <w:r w:rsidRPr="00FF62F6">
        <w:rPr>
          <w:rFonts w:ascii="Times New Roman" w:hAnsi="Times New Roman"/>
          <w:sz w:val="24"/>
        </w:rPr>
        <w:t xml:space="preserve">. </w:t>
      </w:r>
      <w:r w:rsidR="00250942" w:rsidRPr="00FF62F6">
        <w:rPr>
          <w:rFonts w:ascii="Times New Roman" w:hAnsi="Times New Roman"/>
          <w:sz w:val="24"/>
        </w:rPr>
        <w:t>0</w:t>
      </w:r>
      <w:r w:rsidRPr="00FF62F6">
        <w:rPr>
          <w:rFonts w:ascii="Times New Roman" w:hAnsi="Times New Roman"/>
          <w:sz w:val="24"/>
        </w:rPr>
        <w:t>(</w:t>
      </w:r>
      <w:r w:rsidR="00250942" w:rsidRPr="00FF62F6">
        <w:rPr>
          <w:rFonts w:ascii="Times New Roman" w:hAnsi="Times New Roman"/>
          <w:sz w:val="24"/>
        </w:rPr>
        <w:t>0</w:t>
      </w:r>
      <w:r w:rsidRPr="00FF62F6">
        <w:rPr>
          <w:rFonts w:ascii="Times New Roman" w:hAnsi="Times New Roman"/>
          <w:sz w:val="24"/>
        </w:rPr>
        <w:t xml:space="preserve">): </w:t>
      </w:r>
      <w:r w:rsidR="00250942" w:rsidRPr="00FF62F6">
        <w:rPr>
          <w:rFonts w:ascii="Times New Roman" w:hAnsi="Times New Roman"/>
          <w:sz w:val="24"/>
        </w:rPr>
        <w:t>1-18.</w:t>
      </w:r>
    </w:p>
    <w:p w14:paraId="5F2038A2" w14:textId="77777777" w:rsidR="00436C72" w:rsidRPr="00FF62F6" w:rsidRDefault="00436C72">
      <w:pPr>
        <w:spacing w:line="480" w:lineRule="auto"/>
        <w:rPr>
          <w:rFonts w:ascii="Times New Roman" w:hAnsi="Times New Roman"/>
          <w:sz w:val="24"/>
        </w:rPr>
      </w:pPr>
      <w:r w:rsidRPr="00FF62F6">
        <w:rPr>
          <w:rFonts w:ascii="Times New Roman" w:hAnsi="Times New Roman"/>
          <w:sz w:val="24"/>
        </w:rPr>
        <w:t xml:space="preserve">Austin P </w:t>
      </w:r>
      <w:r w:rsidR="002401E1" w:rsidRPr="00FF62F6">
        <w:rPr>
          <w:rFonts w:ascii="Times New Roman" w:hAnsi="Times New Roman"/>
          <w:sz w:val="24"/>
        </w:rPr>
        <w:t>(</w:t>
      </w:r>
      <w:r w:rsidRPr="00FF62F6">
        <w:rPr>
          <w:rFonts w:ascii="Times New Roman" w:hAnsi="Times New Roman"/>
          <w:sz w:val="24"/>
        </w:rPr>
        <w:t>2010</w:t>
      </w:r>
      <w:r w:rsidR="002401E1" w:rsidRPr="00FF62F6">
        <w:rPr>
          <w:rFonts w:ascii="Times New Roman" w:hAnsi="Times New Roman"/>
          <w:sz w:val="24"/>
        </w:rPr>
        <w:t>)</w:t>
      </w:r>
      <w:r w:rsidRPr="00FF62F6">
        <w:rPr>
          <w:rFonts w:ascii="Times New Roman" w:hAnsi="Times New Roman"/>
          <w:sz w:val="24"/>
        </w:rPr>
        <w:t xml:space="preserve"> Labor’s forward focus designed</w:t>
      </w:r>
      <w:r w:rsidR="002401E1" w:rsidRPr="00FF62F6">
        <w:rPr>
          <w:rFonts w:ascii="Times New Roman" w:hAnsi="Times New Roman"/>
          <w:sz w:val="24"/>
        </w:rPr>
        <w:t xml:space="preserve"> to make voters forget failures</w:t>
      </w:r>
      <w:r w:rsidRPr="00FF62F6">
        <w:rPr>
          <w:rFonts w:ascii="Times New Roman" w:hAnsi="Times New Roman"/>
          <w:sz w:val="24"/>
        </w:rPr>
        <w:t xml:space="preserve">, Sydney Morning Herald, accessed 15 December, </w:t>
      </w:r>
      <w:hyperlink r:id="rId8" w:history="1">
        <w:r w:rsidRPr="00FF62F6">
          <w:rPr>
            <w:rStyle w:val="Hyperlink"/>
            <w:rFonts w:ascii="Times New Roman" w:hAnsi="Times New Roman"/>
            <w:sz w:val="24"/>
          </w:rPr>
          <w:t>http://www.smh.com.au/federal-politics/political-opinion/labors-forward-focus-designed-to-make-voters-forget-failures-20101103-17dz5.html</w:t>
        </w:r>
      </w:hyperlink>
    </w:p>
    <w:p w14:paraId="722990E4" w14:textId="77777777" w:rsidR="006F7288" w:rsidRPr="00FF62F6" w:rsidRDefault="006F7288">
      <w:pPr>
        <w:spacing w:line="480" w:lineRule="auto"/>
        <w:rPr>
          <w:rFonts w:ascii="Times New Roman" w:hAnsi="Times New Roman"/>
          <w:sz w:val="24"/>
        </w:rPr>
      </w:pPr>
      <w:r w:rsidRPr="00FF62F6">
        <w:rPr>
          <w:rFonts w:ascii="Times New Roman" w:hAnsi="Times New Roman"/>
          <w:sz w:val="24"/>
        </w:rPr>
        <w:t>Bickerst</w:t>
      </w:r>
      <w:r w:rsidR="002401E1" w:rsidRPr="00FF62F6">
        <w:rPr>
          <w:rFonts w:ascii="Times New Roman" w:hAnsi="Times New Roman"/>
          <w:sz w:val="24"/>
        </w:rPr>
        <w:t>aff K and Walker</w:t>
      </w:r>
      <w:r w:rsidRPr="00FF62F6">
        <w:rPr>
          <w:rFonts w:ascii="Times New Roman" w:hAnsi="Times New Roman"/>
          <w:sz w:val="24"/>
        </w:rPr>
        <w:t xml:space="preserve"> G </w:t>
      </w:r>
      <w:r w:rsidR="002401E1" w:rsidRPr="00FF62F6">
        <w:rPr>
          <w:rFonts w:ascii="Times New Roman" w:hAnsi="Times New Roman"/>
          <w:sz w:val="24"/>
        </w:rPr>
        <w:t>(</w:t>
      </w:r>
      <w:r w:rsidRPr="00FF62F6">
        <w:rPr>
          <w:rFonts w:ascii="Times New Roman" w:hAnsi="Times New Roman"/>
          <w:sz w:val="24"/>
        </w:rPr>
        <w:t>2005</w:t>
      </w:r>
      <w:r w:rsidR="002401E1" w:rsidRPr="00FF62F6">
        <w:rPr>
          <w:rFonts w:ascii="Times New Roman" w:hAnsi="Times New Roman"/>
          <w:sz w:val="24"/>
        </w:rPr>
        <w:t xml:space="preserve">) </w:t>
      </w:r>
      <w:r w:rsidRPr="00FF62F6">
        <w:rPr>
          <w:rFonts w:ascii="Times New Roman" w:hAnsi="Times New Roman"/>
          <w:sz w:val="24"/>
        </w:rPr>
        <w:t>Shared visions, unholy alliances: power, governance and deliberative process</w:t>
      </w:r>
      <w:r w:rsidR="002401E1" w:rsidRPr="00FF62F6">
        <w:rPr>
          <w:rFonts w:ascii="Times New Roman" w:hAnsi="Times New Roman"/>
          <w:sz w:val="24"/>
        </w:rPr>
        <w:t>es in local transport planning.</w:t>
      </w:r>
      <w:r w:rsidRPr="00FF62F6">
        <w:rPr>
          <w:rFonts w:ascii="Times New Roman" w:hAnsi="Times New Roman"/>
          <w:sz w:val="24"/>
        </w:rPr>
        <w:t xml:space="preserve"> </w:t>
      </w:r>
      <w:r w:rsidRPr="00FF62F6">
        <w:rPr>
          <w:rFonts w:ascii="Times New Roman" w:hAnsi="Times New Roman"/>
          <w:i/>
          <w:iCs/>
          <w:sz w:val="24"/>
        </w:rPr>
        <w:t>Urban Studies</w:t>
      </w:r>
      <w:r w:rsidR="002401E1" w:rsidRPr="00FF62F6">
        <w:rPr>
          <w:rFonts w:ascii="Times New Roman" w:hAnsi="Times New Roman"/>
          <w:sz w:val="24"/>
        </w:rPr>
        <w:t xml:space="preserve"> </w:t>
      </w:r>
      <w:r w:rsidRPr="00FF62F6">
        <w:rPr>
          <w:rFonts w:ascii="Times New Roman" w:hAnsi="Times New Roman"/>
          <w:sz w:val="24"/>
        </w:rPr>
        <w:t>42</w:t>
      </w:r>
      <w:r w:rsidR="002401E1" w:rsidRPr="00FF62F6">
        <w:rPr>
          <w:rFonts w:ascii="Times New Roman" w:hAnsi="Times New Roman"/>
          <w:sz w:val="24"/>
        </w:rPr>
        <w:t>(</w:t>
      </w:r>
      <w:r w:rsidRPr="00FF62F6">
        <w:rPr>
          <w:rFonts w:ascii="Times New Roman" w:hAnsi="Times New Roman"/>
          <w:sz w:val="24"/>
        </w:rPr>
        <w:t>12</w:t>
      </w:r>
      <w:r w:rsidR="002401E1" w:rsidRPr="00FF62F6">
        <w:rPr>
          <w:rFonts w:ascii="Times New Roman" w:hAnsi="Times New Roman"/>
          <w:sz w:val="24"/>
        </w:rPr>
        <w:t xml:space="preserve">): </w:t>
      </w:r>
      <w:r w:rsidRPr="00FF62F6">
        <w:rPr>
          <w:rFonts w:ascii="Times New Roman" w:hAnsi="Times New Roman"/>
          <w:sz w:val="24"/>
        </w:rPr>
        <w:t xml:space="preserve"> 2123-44.</w:t>
      </w:r>
    </w:p>
    <w:p w14:paraId="3FA86633" w14:textId="77777777" w:rsidR="00475348" w:rsidRPr="00FF62F6" w:rsidRDefault="00475348">
      <w:pPr>
        <w:spacing w:line="480" w:lineRule="auto"/>
        <w:rPr>
          <w:rFonts w:ascii="Times New Roman" w:hAnsi="Times New Roman"/>
          <w:sz w:val="24"/>
        </w:rPr>
      </w:pPr>
      <w:proofErr w:type="spellStart"/>
      <w:r w:rsidRPr="00FF62F6">
        <w:rPr>
          <w:rFonts w:ascii="Times New Roman" w:hAnsi="Times New Roman"/>
          <w:sz w:val="24"/>
        </w:rPr>
        <w:t>Blühdorn</w:t>
      </w:r>
      <w:proofErr w:type="spellEnd"/>
      <w:r w:rsidRPr="00FF62F6">
        <w:rPr>
          <w:rFonts w:ascii="Times New Roman" w:hAnsi="Times New Roman"/>
          <w:sz w:val="24"/>
        </w:rPr>
        <w:t xml:space="preserve"> I </w:t>
      </w:r>
      <w:r w:rsidR="002401E1" w:rsidRPr="00FF62F6">
        <w:rPr>
          <w:rFonts w:ascii="Times New Roman" w:hAnsi="Times New Roman"/>
          <w:sz w:val="24"/>
        </w:rPr>
        <w:t>(</w:t>
      </w:r>
      <w:r w:rsidRPr="00FF62F6">
        <w:rPr>
          <w:rFonts w:ascii="Times New Roman" w:hAnsi="Times New Roman"/>
          <w:sz w:val="24"/>
        </w:rPr>
        <w:t>2013</w:t>
      </w:r>
      <w:r w:rsidR="002401E1" w:rsidRPr="00FF62F6">
        <w:rPr>
          <w:rFonts w:ascii="Times New Roman" w:hAnsi="Times New Roman"/>
          <w:sz w:val="24"/>
        </w:rPr>
        <w:t xml:space="preserve">) </w:t>
      </w:r>
      <w:r w:rsidRPr="00FF62F6">
        <w:rPr>
          <w:rFonts w:ascii="Times New Roman" w:hAnsi="Times New Roman"/>
          <w:sz w:val="24"/>
        </w:rPr>
        <w:t xml:space="preserve">The governance of unsustainability: ecology and democracy </w:t>
      </w:r>
      <w:r w:rsidR="002401E1" w:rsidRPr="00FF62F6">
        <w:rPr>
          <w:rFonts w:ascii="Times New Roman" w:hAnsi="Times New Roman"/>
          <w:sz w:val="24"/>
        </w:rPr>
        <w:t>after the post-democratic turn.</w:t>
      </w:r>
      <w:r w:rsidRPr="00FF62F6">
        <w:rPr>
          <w:rFonts w:ascii="Times New Roman" w:hAnsi="Times New Roman"/>
          <w:sz w:val="24"/>
        </w:rPr>
        <w:t xml:space="preserve"> </w:t>
      </w:r>
      <w:r w:rsidRPr="00FF62F6">
        <w:rPr>
          <w:rFonts w:ascii="Times New Roman" w:hAnsi="Times New Roman"/>
          <w:i/>
          <w:sz w:val="24"/>
        </w:rPr>
        <w:t>Environmental Politics</w:t>
      </w:r>
      <w:r w:rsidR="002401E1" w:rsidRPr="00FF62F6">
        <w:rPr>
          <w:rFonts w:ascii="Times New Roman" w:hAnsi="Times New Roman"/>
          <w:sz w:val="24"/>
        </w:rPr>
        <w:t xml:space="preserve"> </w:t>
      </w:r>
      <w:r w:rsidRPr="00FF62F6">
        <w:rPr>
          <w:rFonts w:ascii="Times New Roman" w:hAnsi="Times New Roman"/>
          <w:sz w:val="24"/>
        </w:rPr>
        <w:t>22</w:t>
      </w:r>
      <w:r w:rsidR="002401E1" w:rsidRPr="00FF62F6">
        <w:rPr>
          <w:rFonts w:ascii="Times New Roman" w:hAnsi="Times New Roman"/>
          <w:sz w:val="24"/>
        </w:rPr>
        <w:t>(</w:t>
      </w:r>
      <w:r w:rsidRPr="00FF62F6">
        <w:rPr>
          <w:rFonts w:ascii="Times New Roman" w:hAnsi="Times New Roman"/>
          <w:sz w:val="24"/>
        </w:rPr>
        <w:t>1</w:t>
      </w:r>
      <w:r w:rsidR="002401E1" w:rsidRPr="00FF62F6">
        <w:rPr>
          <w:rFonts w:ascii="Times New Roman" w:hAnsi="Times New Roman"/>
          <w:sz w:val="24"/>
        </w:rPr>
        <w:t xml:space="preserve">): </w:t>
      </w:r>
      <w:r w:rsidRPr="00FF62F6">
        <w:rPr>
          <w:rFonts w:ascii="Times New Roman" w:hAnsi="Times New Roman"/>
          <w:sz w:val="24"/>
        </w:rPr>
        <w:t>16-36.</w:t>
      </w:r>
    </w:p>
    <w:p w14:paraId="3A65979B" w14:textId="77777777" w:rsidR="00475348" w:rsidRPr="00FF62F6" w:rsidRDefault="002401E1">
      <w:pPr>
        <w:spacing w:line="480" w:lineRule="auto"/>
        <w:rPr>
          <w:rFonts w:ascii="Times New Roman" w:hAnsi="Times New Roman"/>
          <w:sz w:val="24"/>
        </w:rPr>
      </w:pPr>
      <w:r w:rsidRPr="00FF62F6">
        <w:rPr>
          <w:rFonts w:ascii="Times New Roman" w:hAnsi="Times New Roman"/>
          <w:sz w:val="24"/>
        </w:rPr>
        <w:t>Boland</w:t>
      </w:r>
      <w:r w:rsidR="00475348" w:rsidRPr="00FF62F6">
        <w:rPr>
          <w:rFonts w:ascii="Times New Roman" w:hAnsi="Times New Roman"/>
          <w:sz w:val="24"/>
        </w:rPr>
        <w:t xml:space="preserve"> P </w:t>
      </w:r>
      <w:r w:rsidRPr="00FF62F6">
        <w:rPr>
          <w:rFonts w:ascii="Times New Roman" w:hAnsi="Times New Roman"/>
          <w:sz w:val="24"/>
        </w:rPr>
        <w:t>(</w:t>
      </w:r>
      <w:r w:rsidR="00475348" w:rsidRPr="00FF62F6">
        <w:rPr>
          <w:rFonts w:ascii="Times New Roman" w:hAnsi="Times New Roman"/>
          <w:sz w:val="24"/>
        </w:rPr>
        <w:t>2014</w:t>
      </w:r>
      <w:r w:rsidRPr="00FF62F6">
        <w:rPr>
          <w:rFonts w:ascii="Times New Roman" w:hAnsi="Times New Roman"/>
          <w:sz w:val="24"/>
        </w:rPr>
        <w:t xml:space="preserve">) </w:t>
      </w:r>
      <w:r w:rsidR="00475348" w:rsidRPr="00FF62F6">
        <w:rPr>
          <w:rFonts w:ascii="Times New Roman" w:hAnsi="Times New Roman"/>
          <w:sz w:val="24"/>
        </w:rPr>
        <w:t>The relationship between spatial planning and economic competitiveness: the 'path to economic nirvan</w:t>
      </w:r>
      <w:r w:rsidRPr="00FF62F6">
        <w:rPr>
          <w:rFonts w:ascii="Times New Roman" w:hAnsi="Times New Roman"/>
          <w:sz w:val="24"/>
        </w:rPr>
        <w:t>a' or a 'dangerous obsession</w:t>
      </w:r>
      <w:proofErr w:type="gramStart"/>
      <w:r w:rsidRPr="00FF62F6">
        <w:rPr>
          <w:rFonts w:ascii="Times New Roman" w:hAnsi="Times New Roman"/>
          <w:sz w:val="24"/>
        </w:rPr>
        <w:t>'?.</w:t>
      </w:r>
      <w:proofErr w:type="gramEnd"/>
      <w:r w:rsidR="00475348" w:rsidRPr="00FF62F6">
        <w:rPr>
          <w:rFonts w:ascii="Times New Roman" w:hAnsi="Times New Roman"/>
          <w:sz w:val="24"/>
        </w:rPr>
        <w:t xml:space="preserve"> </w:t>
      </w:r>
      <w:r w:rsidR="00475348" w:rsidRPr="00FF62F6">
        <w:rPr>
          <w:rFonts w:ascii="Times New Roman" w:hAnsi="Times New Roman"/>
          <w:i/>
          <w:sz w:val="24"/>
        </w:rPr>
        <w:t>Environment and Planning A</w:t>
      </w:r>
      <w:r w:rsidRPr="00FF62F6">
        <w:rPr>
          <w:rFonts w:ascii="Times New Roman" w:hAnsi="Times New Roman"/>
          <w:sz w:val="24"/>
        </w:rPr>
        <w:t xml:space="preserve"> </w:t>
      </w:r>
      <w:r w:rsidR="00475348" w:rsidRPr="00FF62F6">
        <w:rPr>
          <w:rFonts w:ascii="Times New Roman" w:hAnsi="Times New Roman"/>
          <w:sz w:val="24"/>
        </w:rPr>
        <w:t>46</w:t>
      </w:r>
      <w:r w:rsidRPr="00FF62F6">
        <w:rPr>
          <w:rFonts w:ascii="Times New Roman" w:hAnsi="Times New Roman"/>
          <w:sz w:val="24"/>
        </w:rPr>
        <w:t xml:space="preserve">: </w:t>
      </w:r>
      <w:r w:rsidR="00475348" w:rsidRPr="00FF62F6">
        <w:rPr>
          <w:rFonts w:ascii="Times New Roman" w:hAnsi="Times New Roman"/>
          <w:sz w:val="24"/>
        </w:rPr>
        <w:t>770-87.</w:t>
      </w:r>
    </w:p>
    <w:p w14:paraId="6675F06B" w14:textId="77777777" w:rsidR="00475348" w:rsidRPr="00FF62F6" w:rsidRDefault="002401E1">
      <w:pPr>
        <w:spacing w:line="480" w:lineRule="auto"/>
        <w:rPr>
          <w:rFonts w:ascii="Times New Roman" w:hAnsi="Times New Roman"/>
          <w:sz w:val="24"/>
        </w:rPr>
      </w:pPr>
      <w:r w:rsidRPr="00FF62F6">
        <w:rPr>
          <w:rFonts w:ascii="Times New Roman" w:hAnsi="Times New Roman"/>
          <w:sz w:val="24"/>
        </w:rPr>
        <w:t>Boudreau J-A, Keil R and Young</w:t>
      </w:r>
      <w:r w:rsidR="00475348" w:rsidRPr="00FF62F6">
        <w:rPr>
          <w:rFonts w:ascii="Times New Roman" w:hAnsi="Times New Roman"/>
          <w:sz w:val="24"/>
        </w:rPr>
        <w:t xml:space="preserve"> D </w:t>
      </w:r>
      <w:r w:rsidRPr="00FF62F6">
        <w:rPr>
          <w:rFonts w:ascii="Times New Roman" w:hAnsi="Times New Roman"/>
          <w:sz w:val="24"/>
        </w:rPr>
        <w:t>(</w:t>
      </w:r>
      <w:r w:rsidR="00475348" w:rsidRPr="00FF62F6">
        <w:rPr>
          <w:rFonts w:ascii="Times New Roman" w:hAnsi="Times New Roman"/>
          <w:sz w:val="24"/>
        </w:rPr>
        <w:t>2009</w:t>
      </w:r>
      <w:r w:rsidRPr="00FF62F6">
        <w:rPr>
          <w:rFonts w:ascii="Times New Roman" w:hAnsi="Times New Roman"/>
          <w:sz w:val="24"/>
        </w:rPr>
        <w:t>)</w:t>
      </w:r>
      <w:r w:rsidR="00475348" w:rsidRPr="00FF62F6">
        <w:rPr>
          <w:rFonts w:ascii="Times New Roman" w:hAnsi="Times New Roman"/>
          <w:sz w:val="24"/>
        </w:rPr>
        <w:t xml:space="preserve"> </w:t>
      </w:r>
      <w:r w:rsidR="00475348" w:rsidRPr="00FF62F6">
        <w:rPr>
          <w:rFonts w:ascii="Times New Roman" w:hAnsi="Times New Roman"/>
          <w:i/>
          <w:sz w:val="24"/>
        </w:rPr>
        <w:t>Changing Toronto: Governing urban neoliberalism</w:t>
      </w:r>
      <w:r w:rsidRPr="00FF62F6">
        <w:rPr>
          <w:rFonts w:ascii="Times New Roman" w:hAnsi="Times New Roman"/>
          <w:sz w:val="24"/>
        </w:rPr>
        <w:t xml:space="preserve">. </w:t>
      </w:r>
      <w:r w:rsidR="00475348" w:rsidRPr="00FF62F6">
        <w:rPr>
          <w:rFonts w:ascii="Times New Roman" w:hAnsi="Times New Roman"/>
          <w:sz w:val="24"/>
        </w:rPr>
        <w:t>University of Toronto Press, Toronto.</w:t>
      </w:r>
    </w:p>
    <w:p w14:paraId="55953447" w14:textId="77777777" w:rsidR="00475348" w:rsidRPr="00FF62F6" w:rsidRDefault="00B7774C">
      <w:pPr>
        <w:spacing w:line="480" w:lineRule="auto"/>
        <w:rPr>
          <w:rFonts w:ascii="Times New Roman" w:hAnsi="Times New Roman"/>
          <w:sz w:val="24"/>
        </w:rPr>
      </w:pPr>
      <w:r w:rsidRPr="00FF62F6">
        <w:rPr>
          <w:rFonts w:ascii="Times New Roman" w:hAnsi="Times New Roman"/>
          <w:sz w:val="24"/>
        </w:rPr>
        <w:t>Brownhill S and Parker</w:t>
      </w:r>
      <w:r w:rsidR="00475348" w:rsidRPr="00FF62F6">
        <w:rPr>
          <w:rFonts w:ascii="Times New Roman" w:hAnsi="Times New Roman"/>
          <w:sz w:val="24"/>
        </w:rPr>
        <w:t xml:space="preserve"> G </w:t>
      </w:r>
      <w:r w:rsidRPr="00FF62F6">
        <w:rPr>
          <w:rFonts w:ascii="Times New Roman" w:hAnsi="Times New Roman"/>
          <w:sz w:val="24"/>
        </w:rPr>
        <w:t>(</w:t>
      </w:r>
      <w:r w:rsidR="00475348" w:rsidRPr="00FF62F6">
        <w:rPr>
          <w:rFonts w:ascii="Times New Roman" w:hAnsi="Times New Roman"/>
          <w:sz w:val="24"/>
        </w:rPr>
        <w:t>2010</w:t>
      </w:r>
      <w:r w:rsidRPr="00FF62F6">
        <w:rPr>
          <w:rFonts w:ascii="Times New Roman" w:hAnsi="Times New Roman"/>
          <w:sz w:val="24"/>
        </w:rPr>
        <w:t xml:space="preserve">) </w:t>
      </w:r>
      <w:r w:rsidR="00475348" w:rsidRPr="00FF62F6">
        <w:rPr>
          <w:rFonts w:ascii="Times New Roman" w:hAnsi="Times New Roman"/>
          <w:sz w:val="24"/>
        </w:rPr>
        <w:t>Why bother with good works? The relevance of public participation(s) in planni</w:t>
      </w:r>
      <w:r w:rsidRPr="00FF62F6">
        <w:rPr>
          <w:rFonts w:ascii="Times New Roman" w:hAnsi="Times New Roman"/>
          <w:sz w:val="24"/>
        </w:rPr>
        <w:t>ng in a post-collaborative era'.</w:t>
      </w:r>
      <w:r w:rsidR="00475348" w:rsidRPr="00FF62F6">
        <w:rPr>
          <w:rFonts w:ascii="Times New Roman" w:hAnsi="Times New Roman"/>
          <w:sz w:val="24"/>
        </w:rPr>
        <w:t xml:space="preserve"> </w:t>
      </w:r>
      <w:r w:rsidR="00475348" w:rsidRPr="00FF62F6">
        <w:rPr>
          <w:rFonts w:ascii="Times New Roman" w:hAnsi="Times New Roman"/>
          <w:i/>
          <w:sz w:val="24"/>
        </w:rPr>
        <w:t xml:space="preserve">Planning Practice and </w:t>
      </w:r>
      <w:proofErr w:type="gramStart"/>
      <w:r w:rsidR="00475348" w:rsidRPr="00FF62F6">
        <w:rPr>
          <w:rFonts w:ascii="Times New Roman" w:hAnsi="Times New Roman"/>
          <w:i/>
          <w:sz w:val="24"/>
        </w:rPr>
        <w:t>Research</w:t>
      </w:r>
      <w:r w:rsidRPr="00FF62F6">
        <w:rPr>
          <w:rFonts w:ascii="Times New Roman" w:hAnsi="Times New Roman"/>
          <w:i/>
          <w:sz w:val="24"/>
        </w:rPr>
        <w:t xml:space="preserve">  </w:t>
      </w:r>
      <w:r w:rsidR="00475348" w:rsidRPr="00FF62F6">
        <w:rPr>
          <w:rFonts w:ascii="Times New Roman" w:hAnsi="Times New Roman"/>
          <w:sz w:val="24"/>
        </w:rPr>
        <w:t>25</w:t>
      </w:r>
      <w:proofErr w:type="gramEnd"/>
      <w:r w:rsidRPr="00FF62F6">
        <w:rPr>
          <w:rFonts w:ascii="Times New Roman" w:hAnsi="Times New Roman"/>
          <w:sz w:val="24"/>
        </w:rPr>
        <w:t>(3):</w:t>
      </w:r>
      <w:r w:rsidR="00475348" w:rsidRPr="00FF62F6">
        <w:rPr>
          <w:rFonts w:ascii="Times New Roman" w:hAnsi="Times New Roman"/>
          <w:sz w:val="24"/>
        </w:rPr>
        <w:t xml:space="preserve"> 275-82.</w:t>
      </w:r>
    </w:p>
    <w:p w14:paraId="580367DA" w14:textId="77777777" w:rsidR="009F6992" w:rsidRPr="00FF62F6" w:rsidRDefault="00B7774C">
      <w:pPr>
        <w:spacing w:line="480" w:lineRule="auto"/>
        <w:rPr>
          <w:rFonts w:ascii="Times New Roman" w:hAnsi="Times New Roman"/>
          <w:sz w:val="24"/>
        </w:rPr>
      </w:pPr>
      <w:r w:rsidRPr="00FF62F6">
        <w:rPr>
          <w:rFonts w:ascii="Times New Roman" w:hAnsi="Times New Roman"/>
          <w:sz w:val="24"/>
        </w:rPr>
        <w:t>Bylund</w:t>
      </w:r>
      <w:r w:rsidR="009F6992" w:rsidRPr="00FF62F6">
        <w:rPr>
          <w:rFonts w:ascii="Times New Roman" w:hAnsi="Times New Roman"/>
          <w:sz w:val="24"/>
        </w:rPr>
        <w:t xml:space="preserve"> J </w:t>
      </w:r>
      <w:r w:rsidRPr="00FF62F6">
        <w:rPr>
          <w:rFonts w:ascii="Times New Roman" w:hAnsi="Times New Roman"/>
          <w:sz w:val="24"/>
        </w:rPr>
        <w:t>(</w:t>
      </w:r>
      <w:r w:rsidR="009F6992" w:rsidRPr="00FF62F6">
        <w:rPr>
          <w:rFonts w:ascii="Times New Roman" w:hAnsi="Times New Roman"/>
          <w:sz w:val="24"/>
        </w:rPr>
        <w:t>2012</w:t>
      </w:r>
      <w:r w:rsidRPr="00FF62F6">
        <w:rPr>
          <w:rFonts w:ascii="Times New Roman" w:hAnsi="Times New Roman"/>
          <w:sz w:val="24"/>
        </w:rPr>
        <w:t xml:space="preserve">) </w:t>
      </w:r>
      <w:proofErr w:type="spellStart"/>
      <w:r w:rsidRPr="00FF62F6">
        <w:rPr>
          <w:rFonts w:ascii="Times New Roman" w:hAnsi="Times New Roman"/>
          <w:sz w:val="24"/>
        </w:rPr>
        <w:t>Postpolitical</w:t>
      </w:r>
      <w:proofErr w:type="spellEnd"/>
      <w:r w:rsidRPr="00FF62F6">
        <w:rPr>
          <w:rFonts w:ascii="Times New Roman" w:hAnsi="Times New Roman"/>
          <w:sz w:val="24"/>
        </w:rPr>
        <w:t xml:space="preserve"> correctness? </w:t>
      </w:r>
      <w:r w:rsidR="009F6992" w:rsidRPr="00FF62F6">
        <w:rPr>
          <w:rFonts w:ascii="Times New Roman" w:hAnsi="Times New Roman"/>
          <w:sz w:val="24"/>
        </w:rPr>
        <w:t xml:space="preserve"> </w:t>
      </w:r>
      <w:r w:rsidR="009F6992" w:rsidRPr="00FF62F6">
        <w:rPr>
          <w:rFonts w:ascii="Times New Roman" w:hAnsi="Times New Roman"/>
          <w:i/>
          <w:iCs/>
          <w:sz w:val="24"/>
        </w:rPr>
        <w:t>Planning Theory</w:t>
      </w:r>
      <w:r w:rsidRPr="00FF62F6">
        <w:rPr>
          <w:rFonts w:ascii="Times New Roman" w:hAnsi="Times New Roman"/>
          <w:sz w:val="24"/>
        </w:rPr>
        <w:t xml:space="preserve"> </w:t>
      </w:r>
      <w:r w:rsidR="009F6992" w:rsidRPr="00FF62F6">
        <w:rPr>
          <w:rFonts w:ascii="Times New Roman" w:hAnsi="Times New Roman"/>
          <w:sz w:val="24"/>
        </w:rPr>
        <w:t>11</w:t>
      </w:r>
      <w:r w:rsidRPr="00FF62F6">
        <w:rPr>
          <w:rFonts w:ascii="Times New Roman" w:hAnsi="Times New Roman"/>
          <w:sz w:val="24"/>
        </w:rPr>
        <w:t>(</w:t>
      </w:r>
      <w:r w:rsidR="009F6992" w:rsidRPr="00FF62F6">
        <w:rPr>
          <w:rFonts w:ascii="Times New Roman" w:hAnsi="Times New Roman"/>
          <w:sz w:val="24"/>
        </w:rPr>
        <w:t>3</w:t>
      </w:r>
      <w:r w:rsidRPr="00FF62F6">
        <w:rPr>
          <w:rFonts w:ascii="Times New Roman" w:hAnsi="Times New Roman"/>
          <w:sz w:val="24"/>
        </w:rPr>
        <w:t xml:space="preserve">): </w:t>
      </w:r>
      <w:r w:rsidR="009F6992" w:rsidRPr="00FF62F6">
        <w:rPr>
          <w:rFonts w:ascii="Times New Roman" w:hAnsi="Times New Roman"/>
          <w:sz w:val="24"/>
        </w:rPr>
        <w:t>319-27.</w:t>
      </w:r>
    </w:p>
    <w:p w14:paraId="15B3EACB" w14:textId="77777777" w:rsidR="00187333" w:rsidRPr="00FF62F6" w:rsidRDefault="00187333">
      <w:pPr>
        <w:spacing w:line="480" w:lineRule="auto"/>
        <w:rPr>
          <w:rFonts w:ascii="Times New Roman" w:hAnsi="Times New Roman"/>
          <w:sz w:val="24"/>
        </w:rPr>
      </w:pPr>
      <w:r w:rsidRPr="00FF62F6">
        <w:rPr>
          <w:rFonts w:ascii="Times New Roman" w:hAnsi="Times New Roman"/>
          <w:sz w:val="24"/>
        </w:rPr>
        <w:t xml:space="preserve">Callon, M, </w:t>
      </w:r>
      <w:proofErr w:type="spellStart"/>
      <w:r w:rsidRPr="00FF62F6">
        <w:rPr>
          <w:rFonts w:ascii="Times New Roman" w:hAnsi="Times New Roman"/>
          <w:sz w:val="24"/>
        </w:rPr>
        <w:t>Lascoumes</w:t>
      </w:r>
      <w:proofErr w:type="spellEnd"/>
      <w:r w:rsidRPr="00FF62F6">
        <w:rPr>
          <w:rFonts w:ascii="Times New Roman" w:hAnsi="Times New Roman"/>
          <w:sz w:val="24"/>
        </w:rPr>
        <w:t xml:space="preserve">, P &amp; Barthe, Y </w:t>
      </w:r>
      <w:r w:rsidR="00CC7A4F" w:rsidRPr="00FF62F6">
        <w:rPr>
          <w:rFonts w:ascii="Times New Roman" w:hAnsi="Times New Roman"/>
          <w:sz w:val="24"/>
        </w:rPr>
        <w:t>(</w:t>
      </w:r>
      <w:r w:rsidRPr="00FF62F6">
        <w:rPr>
          <w:rFonts w:ascii="Times New Roman" w:hAnsi="Times New Roman"/>
          <w:sz w:val="24"/>
        </w:rPr>
        <w:t>2009</w:t>
      </w:r>
      <w:r w:rsidR="00CC7A4F"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iCs/>
          <w:sz w:val="24"/>
        </w:rPr>
        <w:t>Acting in an uncertain world: An essay on technical democracy</w:t>
      </w:r>
      <w:r w:rsidR="00CC7A4F" w:rsidRPr="00FF62F6">
        <w:rPr>
          <w:rFonts w:ascii="Times New Roman" w:hAnsi="Times New Roman"/>
          <w:sz w:val="24"/>
        </w:rPr>
        <w:t xml:space="preserve">. Cambridge: </w:t>
      </w:r>
      <w:r w:rsidRPr="00FF62F6">
        <w:rPr>
          <w:rFonts w:ascii="Times New Roman" w:hAnsi="Times New Roman"/>
          <w:sz w:val="24"/>
        </w:rPr>
        <w:t>MIT Press.</w:t>
      </w:r>
    </w:p>
    <w:p w14:paraId="324323FF" w14:textId="77777777" w:rsidR="00A05B9E" w:rsidRPr="00FF62F6" w:rsidRDefault="00A05B9E">
      <w:pPr>
        <w:spacing w:line="480" w:lineRule="auto"/>
        <w:rPr>
          <w:rFonts w:ascii="Times New Roman" w:hAnsi="Times New Roman"/>
          <w:sz w:val="24"/>
        </w:rPr>
      </w:pPr>
      <w:r w:rsidRPr="00FF62F6">
        <w:rPr>
          <w:rFonts w:ascii="Times New Roman" w:hAnsi="Times New Roman"/>
          <w:sz w:val="24"/>
        </w:rPr>
        <w:t xml:space="preserve">Cloke, P &amp; Johnston, R </w:t>
      </w:r>
      <w:r w:rsidR="00CC7A4F" w:rsidRPr="00FF62F6">
        <w:rPr>
          <w:rFonts w:ascii="Times New Roman" w:hAnsi="Times New Roman"/>
          <w:sz w:val="24"/>
        </w:rPr>
        <w:t>(</w:t>
      </w:r>
      <w:r w:rsidRPr="00FF62F6">
        <w:rPr>
          <w:rFonts w:ascii="Times New Roman" w:hAnsi="Times New Roman"/>
          <w:sz w:val="24"/>
        </w:rPr>
        <w:t>2005</w:t>
      </w:r>
      <w:r w:rsidR="00CC7A4F" w:rsidRPr="00FF62F6">
        <w:rPr>
          <w:rFonts w:ascii="Times New Roman" w:hAnsi="Times New Roman"/>
          <w:sz w:val="24"/>
        </w:rPr>
        <w:t>)</w:t>
      </w:r>
      <w:r w:rsidRPr="00FF62F6">
        <w:rPr>
          <w:rFonts w:ascii="Times New Roman" w:hAnsi="Times New Roman"/>
          <w:sz w:val="24"/>
        </w:rPr>
        <w:t xml:space="preserve"> 'Deconstructing human geography's binaries', in P Cloke &amp; R Johnston (eds), </w:t>
      </w:r>
      <w:r w:rsidRPr="00FF62F6">
        <w:rPr>
          <w:rFonts w:ascii="Times New Roman" w:hAnsi="Times New Roman"/>
          <w:i/>
          <w:iCs/>
          <w:sz w:val="24"/>
        </w:rPr>
        <w:t>Spaces of geographical thought: Deconstructing human geography's binaries</w:t>
      </w:r>
      <w:r w:rsidRPr="00FF62F6">
        <w:rPr>
          <w:rFonts w:ascii="Times New Roman" w:hAnsi="Times New Roman"/>
          <w:sz w:val="24"/>
        </w:rPr>
        <w:t xml:space="preserve">, </w:t>
      </w:r>
      <w:r w:rsidR="00CC7A4F" w:rsidRPr="00FF62F6">
        <w:rPr>
          <w:rFonts w:ascii="Times New Roman" w:hAnsi="Times New Roman"/>
          <w:sz w:val="24"/>
        </w:rPr>
        <w:t xml:space="preserve">London: </w:t>
      </w:r>
      <w:r w:rsidRPr="00FF62F6">
        <w:rPr>
          <w:rFonts w:ascii="Times New Roman" w:hAnsi="Times New Roman"/>
          <w:sz w:val="24"/>
        </w:rPr>
        <w:t>SAGE Publications</w:t>
      </w:r>
      <w:r w:rsidR="00CC7A4F" w:rsidRPr="00FF62F6">
        <w:rPr>
          <w:rFonts w:ascii="Times New Roman" w:hAnsi="Times New Roman"/>
          <w:sz w:val="24"/>
        </w:rPr>
        <w:t xml:space="preserve">, </w:t>
      </w:r>
      <w:r w:rsidRPr="00FF62F6">
        <w:rPr>
          <w:rFonts w:ascii="Times New Roman" w:hAnsi="Times New Roman"/>
          <w:sz w:val="24"/>
        </w:rPr>
        <w:t>p. 1-20.</w:t>
      </w:r>
    </w:p>
    <w:p w14:paraId="54C8B498" w14:textId="77777777" w:rsidR="003E1E32" w:rsidRPr="00FF62F6" w:rsidRDefault="00B7774C">
      <w:pPr>
        <w:spacing w:line="480" w:lineRule="auto"/>
        <w:rPr>
          <w:rFonts w:ascii="Times New Roman" w:hAnsi="Times New Roman"/>
          <w:sz w:val="24"/>
        </w:rPr>
      </w:pPr>
      <w:r w:rsidRPr="00FF62F6">
        <w:rPr>
          <w:rFonts w:ascii="Times New Roman" w:hAnsi="Times New Roman"/>
          <w:sz w:val="24"/>
        </w:rPr>
        <w:t>Curtis C and Low</w:t>
      </w:r>
      <w:r w:rsidR="003E1E32" w:rsidRPr="00FF62F6">
        <w:rPr>
          <w:rFonts w:ascii="Times New Roman" w:hAnsi="Times New Roman"/>
          <w:sz w:val="24"/>
        </w:rPr>
        <w:t xml:space="preserve"> N </w:t>
      </w:r>
      <w:r w:rsidRPr="00FF62F6">
        <w:rPr>
          <w:rFonts w:ascii="Times New Roman" w:hAnsi="Times New Roman"/>
          <w:sz w:val="24"/>
        </w:rPr>
        <w:t>(</w:t>
      </w:r>
      <w:r w:rsidR="003E1E32" w:rsidRPr="00FF62F6">
        <w:rPr>
          <w:rFonts w:ascii="Times New Roman" w:hAnsi="Times New Roman"/>
          <w:sz w:val="24"/>
        </w:rPr>
        <w:t>2012</w:t>
      </w:r>
      <w:r w:rsidRPr="00FF62F6">
        <w:rPr>
          <w:rFonts w:ascii="Times New Roman" w:hAnsi="Times New Roman"/>
          <w:sz w:val="24"/>
        </w:rPr>
        <w:t>)</w:t>
      </w:r>
      <w:r w:rsidR="003E1E32" w:rsidRPr="00FF62F6">
        <w:rPr>
          <w:rFonts w:ascii="Times New Roman" w:hAnsi="Times New Roman"/>
          <w:sz w:val="24"/>
        </w:rPr>
        <w:t xml:space="preserve"> </w:t>
      </w:r>
      <w:r w:rsidR="003E1E32" w:rsidRPr="00FF62F6">
        <w:rPr>
          <w:rFonts w:ascii="Times New Roman" w:hAnsi="Times New Roman"/>
          <w:i/>
          <w:iCs/>
          <w:sz w:val="24"/>
        </w:rPr>
        <w:t>Institutional barriers to sustainable transport</w:t>
      </w:r>
      <w:r w:rsidRPr="00FF62F6">
        <w:rPr>
          <w:rFonts w:ascii="Times New Roman" w:hAnsi="Times New Roman"/>
          <w:sz w:val="24"/>
        </w:rPr>
        <w:t>.</w:t>
      </w:r>
      <w:r w:rsidR="003E1E32" w:rsidRPr="00FF62F6">
        <w:rPr>
          <w:rFonts w:ascii="Times New Roman" w:hAnsi="Times New Roman"/>
          <w:sz w:val="24"/>
        </w:rPr>
        <w:t xml:space="preserve"> Surrey</w:t>
      </w:r>
      <w:r w:rsidRPr="00FF62F6">
        <w:rPr>
          <w:rFonts w:ascii="Times New Roman" w:hAnsi="Times New Roman"/>
          <w:sz w:val="24"/>
        </w:rPr>
        <w:t>: Ashgate</w:t>
      </w:r>
    </w:p>
    <w:p w14:paraId="32C50595" w14:textId="77777777" w:rsidR="00475348" w:rsidRPr="00FF62F6" w:rsidRDefault="00B7774C">
      <w:pPr>
        <w:spacing w:line="480" w:lineRule="auto"/>
        <w:rPr>
          <w:rFonts w:ascii="Times New Roman" w:hAnsi="Times New Roman"/>
          <w:sz w:val="24"/>
        </w:rPr>
      </w:pPr>
      <w:r w:rsidRPr="00FF62F6">
        <w:rPr>
          <w:rFonts w:ascii="Times New Roman" w:hAnsi="Times New Roman"/>
          <w:sz w:val="24"/>
        </w:rPr>
        <w:t>Davison</w:t>
      </w:r>
      <w:r w:rsidR="00475348" w:rsidRPr="00FF62F6">
        <w:rPr>
          <w:rFonts w:ascii="Times New Roman" w:hAnsi="Times New Roman"/>
          <w:sz w:val="24"/>
        </w:rPr>
        <w:t xml:space="preserve"> G </w:t>
      </w:r>
      <w:r w:rsidRPr="00FF62F6">
        <w:rPr>
          <w:rFonts w:ascii="Times New Roman" w:hAnsi="Times New Roman"/>
          <w:sz w:val="24"/>
        </w:rPr>
        <w:t>(</w:t>
      </w:r>
      <w:r w:rsidR="00475348" w:rsidRPr="00FF62F6">
        <w:rPr>
          <w:rFonts w:ascii="Times New Roman" w:hAnsi="Times New Roman"/>
          <w:sz w:val="24"/>
        </w:rPr>
        <w:t>2004</w:t>
      </w:r>
      <w:r w:rsidRPr="00FF62F6">
        <w:rPr>
          <w:rFonts w:ascii="Times New Roman" w:hAnsi="Times New Roman"/>
          <w:sz w:val="24"/>
        </w:rPr>
        <w:t>)</w:t>
      </w:r>
      <w:r w:rsidR="00475348" w:rsidRPr="00FF62F6">
        <w:rPr>
          <w:rFonts w:ascii="Times New Roman" w:hAnsi="Times New Roman"/>
          <w:sz w:val="24"/>
        </w:rPr>
        <w:t xml:space="preserve"> </w:t>
      </w:r>
      <w:r w:rsidR="00475348" w:rsidRPr="00FF62F6">
        <w:rPr>
          <w:rFonts w:ascii="Times New Roman" w:hAnsi="Times New Roman"/>
          <w:i/>
          <w:sz w:val="24"/>
        </w:rPr>
        <w:t>Car Wars: How the Car Won our Hearts and Conquered our Cities</w:t>
      </w:r>
      <w:r w:rsidR="00475348" w:rsidRPr="00FF62F6">
        <w:rPr>
          <w:rFonts w:ascii="Times New Roman" w:hAnsi="Times New Roman"/>
          <w:sz w:val="24"/>
        </w:rPr>
        <w:t xml:space="preserve">, </w:t>
      </w:r>
      <w:proofErr w:type="spellStart"/>
      <w:r w:rsidRPr="00FF62F6">
        <w:rPr>
          <w:rFonts w:ascii="Times New Roman" w:hAnsi="Times New Roman"/>
          <w:sz w:val="24"/>
        </w:rPr>
        <w:t>Crows</w:t>
      </w:r>
      <w:proofErr w:type="spellEnd"/>
      <w:r w:rsidRPr="00FF62F6">
        <w:rPr>
          <w:rFonts w:ascii="Times New Roman" w:hAnsi="Times New Roman"/>
          <w:sz w:val="24"/>
        </w:rPr>
        <w:t xml:space="preserve"> Nest: </w:t>
      </w:r>
      <w:r w:rsidR="00475348" w:rsidRPr="00FF62F6">
        <w:rPr>
          <w:rFonts w:ascii="Times New Roman" w:hAnsi="Times New Roman"/>
          <w:sz w:val="24"/>
        </w:rPr>
        <w:t>Allen and</w:t>
      </w:r>
      <w:r w:rsidR="00395A57" w:rsidRPr="00FF62F6">
        <w:rPr>
          <w:rFonts w:ascii="Times New Roman" w:hAnsi="Times New Roman"/>
          <w:sz w:val="24"/>
        </w:rPr>
        <w:t xml:space="preserve"> Unwin</w:t>
      </w:r>
      <w:r w:rsidR="00475348" w:rsidRPr="00FF62F6">
        <w:rPr>
          <w:rFonts w:ascii="Times New Roman" w:hAnsi="Times New Roman"/>
          <w:sz w:val="24"/>
        </w:rPr>
        <w:t>.</w:t>
      </w:r>
    </w:p>
    <w:p w14:paraId="4B740137" w14:textId="77777777" w:rsidR="00475348" w:rsidRPr="00FF62F6" w:rsidRDefault="00475348">
      <w:pPr>
        <w:spacing w:line="480" w:lineRule="auto"/>
        <w:rPr>
          <w:rStyle w:val="Hyperlink"/>
          <w:rFonts w:ascii="Times New Roman" w:hAnsi="Times New Roman"/>
          <w:sz w:val="24"/>
        </w:rPr>
      </w:pPr>
      <w:r w:rsidRPr="00FF62F6">
        <w:rPr>
          <w:rFonts w:ascii="Times New Roman" w:hAnsi="Times New Roman"/>
          <w:sz w:val="24"/>
        </w:rPr>
        <w:t xml:space="preserve">Davidson K </w:t>
      </w:r>
      <w:r w:rsidR="00B7774C" w:rsidRPr="00FF62F6">
        <w:rPr>
          <w:rFonts w:ascii="Times New Roman" w:hAnsi="Times New Roman"/>
          <w:sz w:val="24"/>
        </w:rPr>
        <w:t>(</w:t>
      </w:r>
      <w:r w:rsidRPr="00FF62F6">
        <w:rPr>
          <w:rFonts w:ascii="Times New Roman" w:hAnsi="Times New Roman"/>
          <w:sz w:val="24"/>
        </w:rPr>
        <w:t>2010</w:t>
      </w:r>
      <w:r w:rsidR="00B7774C" w:rsidRPr="00FF62F6">
        <w:rPr>
          <w:rFonts w:ascii="Times New Roman" w:hAnsi="Times New Roman"/>
          <w:sz w:val="24"/>
        </w:rPr>
        <w:t xml:space="preserve">) </w:t>
      </w:r>
      <w:r w:rsidRPr="00FF62F6">
        <w:rPr>
          <w:rFonts w:ascii="Times New Roman" w:hAnsi="Times New Roman"/>
          <w:sz w:val="24"/>
        </w:rPr>
        <w:t>Labor’s loss i</w:t>
      </w:r>
      <w:r w:rsidR="00B7774C" w:rsidRPr="00FF62F6">
        <w:rPr>
          <w:rFonts w:ascii="Times New Roman" w:hAnsi="Times New Roman"/>
          <w:sz w:val="24"/>
        </w:rPr>
        <w:t>s explained by the rail politics.</w:t>
      </w:r>
      <w:r w:rsidRPr="00FF62F6">
        <w:rPr>
          <w:rFonts w:ascii="Times New Roman" w:hAnsi="Times New Roman"/>
          <w:sz w:val="24"/>
        </w:rPr>
        <w:t xml:space="preserve"> Sydney Morning Herald, 30 November 2010, </w:t>
      </w:r>
      <w:hyperlink r:id="rId9" w:history="1">
        <w:r w:rsidRPr="00FF62F6">
          <w:rPr>
            <w:rStyle w:val="Hyperlink"/>
            <w:rFonts w:ascii="Times New Roman" w:hAnsi="Times New Roman"/>
            <w:sz w:val="24"/>
          </w:rPr>
          <w:t>http://www.smh.com.au/federal-politics/political-opinion/labors-loss-is-explained-by-the-rail-politic-20101129-18dwp.html</w:t>
        </w:r>
      </w:hyperlink>
    </w:p>
    <w:p w14:paraId="3C5F7DE3" w14:textId="77777777" w:rsidR="006033C5" w:rsidRPr="00FF62F6" w:rsidRDefault="006033C5">
      <w:pPr>
        <w:spacing w:line="480" w:lineRule="auto"/>
        <w:rPr>
          <w:rStyle w:val="Hyperlink"/>
          <w:rFonts w:ascii="Times New Roman" w:hAnsi="Times New Roman"/>
          <w:color w:val="000000"/>
          <w:sz w:val="24"/>
          <w:u w:val="none"/>
        </w:rPr>
      </w:pPr>
      <w:r w:rsidRPr="00FF62F6">
        <w:rPr>
          <w:rFonts w:ascii="Times New Roman" w:hAnsi="Times New Roman"/>
          <w:sz w:val="24"/>
        </w:rPr>
        <w:t xml:space="preserve">Davidson, M and Iveson, K (2014) Recovering the politics of the city: From the 'post-political city' to a 'method of equality' for critical geography. </w:t>
      </w:r>
      <w:r w:rsidRPr="00FF62F6">
        <w:rPr>
          <w:rFonts w:ascii="Times New Roman" w:hAnsi="Times New Roman"/>
          <w:i/>
          <w:iCs/>
          <w:sz w:val="24"/>
        </w:rPr>
        <w:t>Progress in Human Geography</w:t>
      </w:r>
      <w:r w:rsidRPr="00FF62F6">
        <w:rPr>
          <w:rFonts w:ascii="Times New Roman" w:hAnsi="Times New Roman"/>
          <w:sz w:val="24"/>
        </w:rPr>
        <w:t>: 1-17.</w:t>
      </w:r>
    </w:p>
    <w:p w14:paraId="366D3E50"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de Souza ML </w:t>
      </w:r>
      <w:r w:rsidR="00B7774C" w:rsidRPr="00FF62F6">
        <w:rPr>
          <w:rFonts w:ascii="Times New Roman" w:hAnsi="Times New Roman"/>
          <w:sz w:val="24"/>
        </w:rPr>
        <w:t>(</w:t>
      </w:r>
      <w:r w:rsidRPr="00FF62F6">
        <w:rPr>
          <w:rFonts w:ascii="Times New Roman" w:hAnsi="Times New Roman"/>
          <w:sz w:val="24"/>
        </w:rPr>
        <w:t>2006</w:t>
      </w:r>
      <w:r w:rsidR="00B7774C" w:rsidRPr="00FF62F6">
        <w:rPr>
          <w:rFonts w:ascii="Times New Roman" w:hAnsi="Times New Roman"/>
          <w:sz w:val="24"/>
        </w:rPr>
        <w:t xml:space="preserve">) </w:t>
      </w:r>
      <w:r w:rsidRPr="00FF62F6">
        <w:rPr>
          <w:rFonts w:ascii="Times New Roman" w:hAnsi="Times New Roman"/>
          <w:sz w:val="24"/>
        </w:rPr>
        <w:t xml:space="preserve">Together </w:t>
      </w:r>
      <w:r w:rsidRPr="00FF62F6">
        <w:rPr>
          <w:rFonts w:ascii="Times New Roman" w:hAnsi="Times New Roman"/>
          <w:i/>
          <w:sz w:val="24"/>
        </w:rPr>
        <w:t>with</w:t>
      </w:r>
      <w:r w:rsidRPr="00FF62F6">
        <w:rPr>
          <w:rFonts w:ascii="Times New Roman" w:hAnsi="Times New Roman"/>
          <w:sz w:val="24"/>
        </w:rPr>
        <w:t xml:space="preserve"> the state, </w:t>
      </w:r>
      <w:r w:rsidRPr="00FF62F6">
        <w:rPr>
          <w:rFonts w:ascii="Times New Roman" w:hAnsi="Times New Roman"/>
          <w:i/>
          <w:sz w:val="24"/>
        </w:rPr>
        <w:t>despite</w:t>
      </w:r>
      <w:r w:rsidRPr="00FF62F6">
        <w:rPr>
          <w:rFonts w:ascii="Times New Roman" w:hAnsi="Times New Roman"/>
          <w:sz w:val="24"/>
        </w:rPr>
        <w:t xml:space="preserve"> the state, </w:t>
      </w:r>
      <w:r w:rsidRPr="00FF62F6">
        <w:rPr>
          <w:rFonts w:ascii="Times New Roman" w:hAnsi="Times New Roman"/>
          <w:i/>
          <w:sz w:val="24"/>
        </w:rPr>
        <w:t>against</w:t>
      </w:r>
      <w:r w:rsidRPr="00FF62F6">
        <w:rPr>
          <w:rFonts w:ascii="Times New Roman" w:hAnsi="Times New Roman"/>
          <w:sz w:val="24"/>
        </w:rPr>
        <w:t xml:space="preserve"> the state: Social movements as 'c</w:t>
      </w:r>
      <w:r w:rsidR="00B7774C" w:rsidRPr="00FF62F6">
        <w:rPr>
          <w:rFonts w:ascii="Times New Roman" w:hAnsi="Times New Roman"/>
          <w:sz w:val="24"/>
        </w:rPr>
        <w:t>ritical urban planning' agents.</w:t>
      </w:r>
      <w:r w:rsidRPr="00FF62F6">
        <w:rPr>
          <w:rFonts w:ascii="Times New Roman" w:hAnsi="Times New Roman"/>
          <w:sz w:val="24"/>
        </w:rPr>
        <w:t xml:space="preserve"> </w:t>
      </w:r>
      <w:r w:rsidRPr="00FF62F6">
        <w:rPr>
          <w:rFonts w:ascii="Times New Roman" w:hAnsi="Times New Roman"/>
          <w:i/>
          <w:sz w:val="24"/>
        </w:rPr>
        <w:t>City</w:t>
      </w:r>
      <w:r w:rsidR="00B7774C" w:rsidRPr="00FF62F6">
        <w:rPr>
          <w:rFonts w:ascii="Times New Roman" w:hAnsi="Times New Roman"/>
          <w:i/>
          <w:sz w:val="24"/>
        </w:rPr>
        <w:t xml:space="preserve"> </w:t>
      </w:r>
      <w:r w:rsidRPr="00FF62F6">
        <w:rPr>
          <w:rFonts w:ascii="Times New Roman" w:hAnsi="Times New Roman"/>
          <w:sz w:val="24"/>
        </w:rPr>
        <w:t>10</w:t>
      </w:r>
      <w:r w:rsidR="00B7774C" w:rsidRPr="00FF62F6">
        <w:rPr>
          <w:rFonts w:ascii="Times New Roman" w:hAnsi="Times New Roman"/>
          <w:sz w:val="24"/>
        </w:rPr>
        <w:t xml:space="preserve">(3): </w:t>
      </w:r>
      <w:r w:rsidRPr="00FF62F6">
        <w:rPr>
          <w:rFonts w:ascii="Times New Roman" w:hAnsi="Times New Roman"/>
          <w:sz w:val="24"/>
        </w:rPr>
        <w:t>327-42.</w:t>
      </w:r>
    </w:p>
    <w:p w14:paraId="17FC5C88" w14:textId="77777777" w:rsidR="00A14109" w:rsidRPr="00FF62F6" w:rsidRDefault="00A14109">
      <w:pPr>
        <w:spacing w:line="480" w:lineRule="auto"/>
        <w:rPr>
          <w:rFonts w:ascii="Times New Roman" w:hAnsi="Times New Roman"/>
          <w:sz w:val="24"/>
        </w:rPr>
      </w:pPr>
      <w:r w:rsidRPr="00FF62F6">
        <w:rPr>
          <w:rFonts w:ascii="Times New Roman" w:hAnsi="Times New Roman"/>
          <w:sz w:val="24"/>
        </w:rPr>
        <w:t xml:space="preserve">Dewey, J </w:t>
      </w:r>
      <w:r w:rsidR="00CC7A4F" w:rsidRPr="00FF62F6">
        <w:rPr>
          <w:rFonts w:ascii="Times New Roman" w:hAnsi="Times New Roman"/>
          <w:sz w:val="24"/>
        </w:rPr>
        <w:t>(</w:t>
      </w:r>
      <w:r w:rsidRPr="00FF62F6">
        <w:rPr>
          <w:rFonts w:ascii="Times New Roman" w:hAnsi="Times New Roman"/>
          <w:sz w:val="24"/>
        </w:rPr>
        <w:t>1927 [2012]</w:t>
      </w:r>
      <w:r w:rsidR="00CC7A4F"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iCs/>
          <w:sz w:val="24"/>
        </w:rPr>
        <w:t>The public and its problems: an essay in political inquiry</w:t>
      </w:r>
      <w:r w:rsidR="00CC7A4F" w:rsidRPr="00FF62F6">
        <w:rPr>
          <w:rFonts w:ascii="Times New Roman" w:hAnsi="Times New Roman"/>
          <w:sz w:val="24"/>
        </w:rPr>
        <w:t>. Pennsylvania: Penn State Press.</w:t>
      </w:r>
    </w:p>
    <w:p w14:paraId="47767C3C"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DTPLI </w:t>
      </w:r>
      <w:r w:rsidR="00B7774C" w:rsidRPr="00FF62F6">
        <w:rPr>
          <w:rFonts w:ascii="Times New Roman" w:hAnsi="Times New Roman"/>
          <w:sz w:val="24"/>
        </w:rPr>
        <w:t>(</w:t>
      </w:r>
      <w:r w:rsidRPr="00FF62F6">
        <w:rPr>
          <w:rFonts w:ascii="Times New Roman" w:hAnsi="Times New Roman"/>
          <w:sz w:val="24"/>
        </w:rPr>
        <w:t>2013</w:t>
      </w:r>
      <w:r w:rsidR="00B7774C" w:rsidRPr="00FF62F6">
        <w:rPr>
          <w:rFonts w:ascii="Times New Roman" w:hAnsi="Times New Roman"/>
          <w:sz w:val="24"/>
        </w:rPr>
        <w:t>)</w:t>
      </w:r>
      <w:r w:rsidRPr="00FF62F6">
        <w:rPr>
          <w:rFonts w:ascii="Times New Roman" w:hAnsi="Times New Roman"/>
          <w:sz w:val="24"/>
        </w:rPr>
        <w:t xml:space="preserve"> East West Link (Eastern Section) – Comprehensive Impact Statement’, Department of Transport, Planning and Local Infrastructure, State Government of Victoria, Australia</w:t>
      </w:r>
    </w:p>
    <w:p w14:paraId="2788F7CB" w14:textId="77777777" w:rsidR="00296462" w:rsidRPr="00FF62F6" w:rsidRDefault="00B7774C">
      <w:pPr>
        <w:spacing w:line="480" w:lineRule="auto"/>
        <w:rPr>
          <w:rFonts w:ascii="Times New Roman" w:hAnsi="Times New Roman"/>
          <w:sz w:val="24"/>
        </w:rPr>
      </w:pPr>
      <w:r w:rsidRPr="00FF62F6">
        <w:rPr>
          <w:rFonts w:ascii="Times New Roman" w:hAnsi="Times New Roman"/>
          <w:sz w:val="24"/>
        </w:rPr>
        <w:t>Flyvbjerg</w:t>
      </w:r>
      <w:r w:rsidR="00296462" w:rsidRPr="00FF62F6">
        <w:rPr>
          <w:rFonts w:ascii="Times New Roman" w:hAnsi="Times New Roman"/>
          <w:sz w:val="24"/>
        </w:rPr>
        <w:t xml:space="preserve"> B </w:t>
      </w:r>
      <w:r w:rsidRPr="00FF62F6">
        <w:rPr>
          <w:rFonts w:ascii="Times New Roman" w:hAnsi="Times New Roman"/>
          <w:sz w:val="24"/>
        </w:rPr>
        <w:t>(</w:t>
      </w:r>
      <w:r w:rsidR="00296462" w:rsidRPr="00FF62F6">
        <w:rPr>
          <w:rFonts w:ascii="Times New Roman" w:hAnsi="Times New Roman"/>
          <w:sz w:val="24"/>
        </w:rPr>
        <w:t>2006</w:t>
      </w:r>
      <w:r w:rsidRPr="00FF62F6">
        <w:rPr>
          <w:rFonts w:ascii="Times New Roman" w:hAnsi="Times New Roman"/>
          <w:sz w:val="24"/>
        </w:rPr>
        <w:t xml:space="preserve">) </w:t>
      </w:r>
      <w:r w:rsidR="00296462" w:rsidRPr="00FF62F6">
        <w:rPr>
          <w:rFonts w:ascii="Times New Roman" w:hAnsi="Times New Roman"/>
          <w:sz w:val="24"/>
        </w:rPr>
        <w:t>Five Misunderstand</w:t>
      </w:r>
      <w:r w:rsidRPr="00FF62F6">
        <w:rPr>
          <w:rFonts w:ascii="Times New Roman" w:hAnsi="Times New Roman"/>
          <w:sz w:val="24"/>
        </w:rPr>
        <w:t>ings About Case-Study Research.</w:t>
      </w:r>
      <w:r w:rsidR="00296462" w:rsidRPr="00FF62F6">
        <w:rPr>
          <w:rFonts w:ascii="Times New Roman" w:hAnsi="Times New Roman"/>
          <w:sz w:val="24"/>
        </w:rPr>
        <w:t xml:space="preserve"> </w:t>
      </w:r>
      <w:r w:rsidR="00296462" w:rsidRPr="00FF62F6">
        <w:rPr>
          <w:rFonts w:ascii="Times New Roman" w:hAnsi="Times New Roman"/>
          <w:i/>
          <w:iCs/>
          <w:sz w:val="24"/>
        </w:rPr>
        <w:t>Qualitative Inquiry</w:t>
      </w:r>
      <w:r w:rsidR="00296462" w:rsidRPr="00FF62F6">
        <w:rPr>
          <w:rFonts w:ascii="Times New Roman" w:hAnsi="Times New Roman"/>
          <w:sz w:val="24"/>
        </w:rPr>
        <w:t>, 12</w:t>
      </w:r>
      <w:r w:rsidRPr="00FF62F6">
        <w:rPr>
          <w:rFonts w:ascii="Times New Roman" w:hAnsi="Times New Roman"/>
          <w:sz w:val="24"/>
        </w:rPr>
        <w:t>(</w:t>
      </w:r>
      <w:r w:rsidR="00296462" w:rsidRPr="00FF62F6">
        <w:rPr>
          <w:rFonts w:ascii="Times New Roman" w:hAnsi="Times New Roman"/>
          <w:sz w:val="24"/>
        </w:rPr>
        <w:t>2</w:t>
      </w:r>
      <w:r w:rsidRPr="00FF62F6">
        <w:rPr>
          <w:rFonts w:ascii="Times New Roman" w:hAnsi="Times New Roman"/>
          <w:sz w:val="24"/>
        </w:rPr>
        <w:t xml:space="preserve">): </w:t>
      </w:r>
      <w:r w:rsidR="00296462" w:rsidRPr="00FF62F6">
        <w:rPr>
          <w:rFonts w:ascii="Times New Roman" w:hAnsi="Times New Roman"/>
          <w:sz w:val="24"/>
        </w:rPr>
        <w:t>219-45.</w:t>
      </w:r>
    </w:p>
    <w:p w14:paraId="4C96F319" w14:textId="77777777" w:rsidR="00F84398" w:rsidRPr="00FF62F6" w:rsidRDefault="00F84398">
      <w:pPr>
        <w:spacing w:line="480" w:lineRule="auto"/>
        <w:rPr>
          <w:rFonts w:ascii="Times New Roman" w:hAnsi="Times New Roman"/>
          <w:sz w:val="24"/>
        </w:rPr>
      </w:pPr>
      <w:r w:rsidRPr="00FF62F6">
        <w:rPr>
          <w:rFonts w:ascii="Times New Roman" w:hAnsi="Times New Roman"/>
          <w:sz w:val="24"/>
        </w:rPr>
        <w:t xml:space="preserve">Flyvbjerg, B </w:t>
      </w:r>
      <w:r w:rsidR="00CC7A4F" w:rsidRPr="00FF62F6">
        <w:rPr>
          <w:rFonts w:ascii="Times New Roman" w:hAnsi="Times New Roman"/>
          <w:sz w:val="24"/>
        </w:rPr>
        <w:t>(</w:t>
      </w:r>
      <w:r w:rsidRPr="00FF62F6">
        <w:rPr>
          <w:rFonts w:ascii="Times New Roman" w:hAnsi="Times New Roman"/>
          <w:sz w:val="24"/>
        </w:rPr>
        <w:t>1998</w:t>
      </w:r>
      <w:r w:rsidR="00CC7A4F"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iCs/>
          <w:sz w:val="24"/>
        </w:rPr>
        <w:t>Rationality and Power: Democracy in Practice</w:t>
      </w:r>
      <w:r w:rsidR="00CC7A4F" w:rsidRPr="00FF62F6">
        <w:rPr>
          <w:rFonts w:ascii="Times New Roman" w:hAnsi="Times New Roman"/>
          <w:sz w:val="24"/>
        </w:rPr>
        <w:t>.</w:t>
      </w:r>
      <w:r w:rsidRPr="00FF62F6">
        <w:rPr>
          <w:rFonts w:ascii="Times New Roman" w:hAnsi="Times New Roman"/>
          <w:sz w:val="24"/>
        </w:rPr>
        <w:t xml:space="preserve"> </w:t>
      </w:r>
      <w:r w:rsidR="00CC7A4F" w:rsidRPr="00FF62F6">
        <w:rPr>
          <w:rFonts w:ascii="Times New Roman" w:hAnsi="Times New Roman"/>
          <w:sz w:val="24"/>
        </w:rPr>
        <w:t xml:space="preserve">Chicago: </w:t>
      </w:r>
      <w:r w:rsidRPr="00FF62F6">
        <w:rPr>
          <w:rFonts w:ascii="Times New Roman" w:hAnsi="Times New Roman"/>
          <w:sz w:val="24"/>
        </w:rPr>
        <w:t>T</w:t>
      </w:r>
      <w:r w:rsidR="00CC7A4F" w:rsidRPr="00FF62F6">
        <w:rPr>
          <w:rFonts w:ascii="Times New Roman" w:hAnsi="Times New Roman"/>
          <w:sz w:val="24"/>
        </w:rPr>
        <w:t>he University of Chicago Press.</w:t>
      </w:r>
    </w:p>
    <w:p w14:paraId="55F8E371" w14:textId="77777777" w:rsidR="00250942" w:rsidRPr="00FF62F6" w:rsidRDefault="00F84398">
      <w:pPr>
        <w:spacing w:line="480" w:lineRule="auto"/>
        <w:rPr>
          <w:rFonts w:ascii="Times New Roman" w:hAnsi="Times New Roman"/>
          <w:sz w:val="24"/>
        </w:rPr>
      </w:pPr>
      <w:r w:rsidRPr="00FF62F6">
        <w:rPr>
          <w:rFonts w:ascii="Times New Roman" w:hAnsi="Times New Roman"/>
          <w:sz w:val="24"/>
        </w:rPr>
        <w:t xml:space="preserve">Forester, J </w:t>
      </w:r>
      <w:r w:rsidR="00CC7A4F" w:rsidRPr="00FF62F6">
        <w:rPr>
          <w:rFonts w:ascii="Times New Roman" w:hAnsi="Times New Roman"/>
          <w:sz w:val="24"/>
        </w:rPr>
        <w:t>(</w:t>
      </w:r>
      <w:r w:rsidRPr="00FF62F6">
        <w:rPr>
          <w:rFonts w:ascii="Times New Roman" w:hAnsi="Times New Roman"/>
          <w:sz w:val="24"/>
        </w:rPr>
        <w:t>1989</w:t>
      </w:r>
      <w:r w:rsidR="00CC7A4F"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iCs/>
          <w:sz w:val="24"/>
        </w:rPr>
        <w:t>Planning in the Face of Power</w:t>
      </w:r>
      <w:r w:rsidR="00CC7A4F" w:rsidRPr="00FF62F6">
        <w:rPr>
          <w:rFonts w:ascii="Times New Roman" w:hAnsi="Times New Roman"/>
          <w:sz w:val="24"/>
        </w:rPr>
        <w:t>.</w:t>
      </w:r>
      <w:r w:rsidRPr="00FF62F6">
        <w:rPr>
          <w:rFonts w:ascii="Times New Roman" w:hAnsi="Times New Roman"/>
          <w:sz w:val="24"/>
        </w:rPr>
        <w:t xml:space="preserve"> </w:t>
      </w:r>
      <w:r w:rsidR="00CC7A4F" w:rsidRPr="00FF62F6">
        <w:rPr>
          <w:rFonts w:ascii="Times New Roman" w:hAnsi="Times New Roman"/>
          <w:sz w:val="24"/>
        </w:rPr>
        <w:t xml:space="preserve">Berkeley: </w:t>
      </w:r>
      <w:r w:rsidRPr="00FF62F6">
        <w:rPr>
          <w:rFonts w:ascii="Times New Roman" w:hAnsi="Times New Roman"/>
          <w:sz w:val="24"/>
        </w:rPr>
        <w:t xml:space="preserve">University of California </w:t>
      </w:r>
      <w:proofErr w:type="spellStart"/>
      <w:r w:rsidRPr="00FF62F6">
        <w:rPr>
          <w:rFonts w:ascii="Times New Roman" w:hAnsi="Times New Roman"/>
          <w:sz w:val="24"/>
        </w:rPr>
        <w:t>Press</w:t>
      </w:r>
      <w:r w:rsidR="00CC7A4F" w:rsidRPr="00FF62F6">
        <w:rPr>
          <w:rFonts w:ascii="Times New Roman" w:hAnsi="Times New Roman"/>
          <w:sz w:val="24"/>
        </w:rPr>
        <w:t>.</w:t>
      </w:r>
      <w:r w:rsidR="00B7774C" w:rsidRPr="00FF62F6">
        <w:rPr>
          <w:rFonts w:ascii="Times New Roman" w:hAnsi="Times New Roman"/>
          <w:sz w:val="24"/>
        </w:rPr>
        <w:t>Harcourt</w:t>
      </w:r>
      <w:proofErr w:type="spellEnd"/>
      <w:r w:rsidR="00B7774C" w:rsidRPr="00FF62F6">
        <w:rPr>
          <w:rFonts w:ascii="Times New Roman" w:hAnsi="Times New Roman"/>
          <w:sz w:val="24"/>
        </w:rPr>
        <w:t xml:space="preserve"> M, Cameron K and Rossiter</w:t>
      </w:r>
      <w:r w:rsidR="00475348" w:rsidRPr="00FF62F6">
        <w:rPr>
          <w:rFonts w:ascii="Times New Roman" w:hAnsi="Times New Roman"/>
          <w:sz w:val="24"/>
        </w:rPr>
        <w:t xml:space="preserve"> S </w:t>
      </w:r>
      <w:r w:rsidR="00B7774C" w:rsidRPr="00FF62F6">
        <w:rPr>
          <w:rFonts w:ascii="Times New Roman" w:hAnsi="Times New Roman"/>
          <w:sz w:val="24"/>
        </w:rPr>
        <w:t>(</w:t>
      </w:r>
      <w:r w:rsidR="00475348" w:rsidRPr="00FF62F6">
        <w:rPr>
          <w:rFonts w:ascii="Times New Roman" w:hAnsi="Times New Roman"/>
          <w:sz w:val="24"/>
        </w:rPr>
        <w:t>2007</w:t>
      </w:r>
      <w:r w:rsidR="00B7774C" w:rsidRPr="00FF62F6">
        <w:rPr>
          <w:rFonts w:ascii="Times New Roman" w:hAnsi="Times New Roman"/>
          <w:sz w:val="24"/>
        </w:rPr>
        <w:t>)</w:t>
      </w:r>
      <w:r w:rsidR="00475348" w:rsidRPr="00FF62F6">
        <w:rPr>
          <w:rFonts w:ascii="Times New Roman" w:hAnsi="Times New Roman"/>
          <w:sz w:val="24"/>
        </w:rPr>
        <w:t xml:space="preserve"> </w:t>
      </w:r>
      <w:r w:rsidR="00475348" w:rsidRPr="00FF62F6">
        <w:rPr>
          <w:rFonts w:ascii="Times New Roman" w:hAnsi="Times New Roman"/>
          <w:i/>
          <w:sz w:val="24"/>
        </w:rPr>
        <w:t>City Making in Paradise: Nine Decisions that Saved Vancouver</w:t>
      </w:r>
      <w:r w:rsidR="00B7774C" w:rsidRPr="00FF62F6">
        <w:rPr>
          <w:rFonts w:ascii="Times New Roman" w:hAnsi="Times New Roman"/>
          <w:sz w:val="24"/>
        </w:rPr>
        <w:t>.</w:t>
      </w:r>
      <w:r w:rsidR="00475348" w:rsidRPr="00FF62F6">
        <w:rPr>
          <w:rFonts w:ascii="Times New Roman" w:hAnsi="Times New Roman"/>
          <w:sz w:val="24"/>
        </w:rPr>
        <w:t xml:space="preserve"> Vancouver</w:t>
      </w:r>
      <w:r w:rsidR="00B7774C" w:rsidRPr="00FF62F6">
        <w:rPr>
          <w:rFonts w:ascii="Times New Roman" w:hAnsi="Times New Roman"/>
          <w:sz w:val="24"/>
        </w:rPr>
        <w:t xml:space="preserve">: Douglas and </w:t>
      </w:r>
      <w:proofErr w:type="spellStart"/>
      <w:r w:rsidR="00B7774C" w:rsidRPr="00FF62F6">
        <w:rPr>
          <w:rFonts w:ascii="Times New Roman" w:hAnsi="Times New Roman"/>
          <w:sz w:val="24"/>
        </w:rPr>
        <w:t>MacIntyre</w:t>
      </w:r>
      <w:proofErr w:type="spellEnd"/>
      <w:r w:rsidR="00475348" w:rsidRPr="00FF62F6">
        <w:rPr>
          <w:rFonts w:ascii="Times New Roman" w:hAnsi="Times New Roman"/>
          <w:sz w:val="24"/>
        </w:rPr>
        <w:t>.</w:t>
      </w:r>
    </w:p>
    <w:p w14:paraId="483A4C54" w14:textId="77777777" w:rsidR="004E753A" w:rsidRPr="00FF62F6" w:rsidRDefault="004E753A">
      <w:pPr>
        <w:spacing w:line="480" w:lineRule="auto"/>
        <w:rPr>
          <w:rFonts w:ascii="Times New Roman" w:hAnsi="Times New Roman"/>
          <w:sz w:val="24"/>
        </w:rPr>
      </w:pPr>
      <w:r w:rsidRPr="00FF62F6">
        <w:rPr>
          <w:rFonts w:ascii="Times New Roman" w:hAnsi="Times New Roman"/>
          <w:sz w:val="24"/>
        </w:rPr>
        <w:t xml:space="preserve">Harvey, D </w:t>
      </w:r>
      <w:r w:rsidR="00CC7A4F" w:rsidRPr="00FF62F6">
        <w:rPr>
          <w:rFonts w:ascii="Times New Roman" w:hAnsi="Times New Roman"/>
          <w:sz w:val="24"/>
        </w:rPr>
        <w:t>(</w:t>
      </w:r>
      <w:r w:rsidRPr="00FF62F6">
        <w:rPr>
          <w:rFonts w:ascii="Times New Roman" w:hAnsi="Times New Roman"/>
          <w:sz w:val="24"/>
        </w:rPr>
        <w:t>1996</w:t>
      </w:r>
      <w:r w:rsidR="00CC7A4F"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iCs/>
          <w:sz w:val="24"/>
        </w:rPr>
        <w:t>Justice, Nature and the Geography of Difference</w:t>
      </w:r>
      <w:r w:rsidR="00CC7A4F" w:rsidRPr="00FF62F6">
        <w:rPr>
          <w:rFonts w:ascii="Times New Roman" w:hAnsi="Times New Roman"/>
          <w:sz w:val="24"/>
        </w:rPr>
        <w:t>.</w:t>
      </w:r>
      <w:r w:rsidRPr="00FF62F6">
        <w:rPr>
          <w:rFonts w:ascii="Times New Roman" w:hAnsi="Times New Roman"/>
          <w:sz w:val="24"/>
        </w:rPr>
        <w:t xml:space="preserve"> </w:t>
      </w:r>
      <w:r w:rsidR="00CC7A4F" w:rsidRPr="00FF62F6">
        <w:rPr>
          <w:rFonts w:ascii="Times New Roman" w:hAnsi="Times New Roman"/>
          <w:sz w:val="24"/>
        </w:rPr>
        <w:t>Cornwall: Blackwell Publishers</w:t>
      </w:r>
      <w:r w:rsidRPr="00FF62F6">
        <w:rPr>
          <w:rFonts w:ascii="Times New Roman" w:hAnsi="Times New Roman"/>
          <w:sz w:val="24"/>
        </w:rPr>
        <w:t>.</w:t>
      </w:r>
    </w:p>
    <w:p w14:paraId="7F8F0A07" w14:textId="77777777" w:rsidR="00250942" w:rsidRPr="00FF62F6" w:rsidRDefault="00250942">
      <w:pPr>
        <w:spacing w:line="480" w:lineRule="auto"/>
        <w:rPr>
          <w:rFonts w:ascii="Times New Roman" w:hAnsi="Times New Roman"/>
          <w:sz w:val="24"/>
        </w:rPr>
      </w:pPr>
      <w:r w:rsidRPr="00FF62F6">
        <w:rPr>
          <w:rFonts w:ascii="Times New Roman" w:hAnsi="Times New Roman"/>
          <w:sz w:val="24"/>
        </w:rPr>
        <w:t xml:space="preserve">Healey P </w:t>
      </w:r>
      <w:r w:rsidR="00B7774C" w:rsidRPr="00FF62F6">
        <w:rPr>
          <w:rFonts w:ascii="Times New Roman" w:hAnsi="Times New Roman"/>
          <w:sz w:val="24"/>
        </w:rPr>
        <w:t>(</w:t>
      </w:r>
      <w:r w:rsidRPr="00FF62F6">
        <w:rPr>
          <w:rFonts w:ascii="Times New Roman" w:hAnsi="Times New Roman"/>
          <w:sz w:val="24"/>
        </w:rPr>
        <w:t>1997</w:t>
      </w:r>
      <w:r w:rsidR="00B7774C"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iCs/>
          <w:sz w:val="24"/>
        </w:rPr>
        <w:t>Collaborative Planning: Shaping Places in Fragmented Societies</w:t>
      </w:r>
      <w:r w:rsidR="00B7774C" w:rsidRPr="00FF62F6">
        <w:rPr>
          <w:rFonts w:ascii="Times New Roman" w:hAnsi="Times New Roman"/>
          <w:sz w:val="24"/>
        </w:rPr>
        <w:t>.</w:t>
      </w:r>
      <w:r w:rsidRPr="00FF62F6">
        <w:rPr>
          <w:rFonts w:ascii="Times New Roman" w:hAnsi="Times New Roman"/>
          <w:sz w:val="24"/>
        </w:rPr>
        <w:t xml:space="preserve"> London</w:t>
      </w:r>
      <w:r w:rsidR="00B7774C" w:rsidRPr="00FF62F6">
        <w:rPr>
          <w:rFonts w:ascii="Times New Roman" w:hAnsi="Times New Roman"/>
          <w:sz w:val="24"/>
        </w:rPr>
        <w:t>: MacMillan Press Ltd</w:t>
      </w:r>
      <w:r w:rsidRPr="00FF62F6">
        <w:rPr>
          <w:rFonts w:ascii="Times New Roman" w:hAnsi="Times New Roman"/>
          <w:sz w:val="24"/>
        </w:rPr>
        <w:t>.</w:t>
      </w:r>
    </w:p>
    <w:p w14:paraId="2D80B4BE"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Hendriks F </w:t>
      </w:r>
      <w:r w:rsidR="00B7774C" w:rsidRPr="00FF62F6">
        <w:rPr>
          <w:rFonts w:ascii="Times New Roman" w:hAnsi="Times New Roman"/>
          <w:sz w:val="24"/>
        </w:rPr>
        <w:t>(</w:t>
      </w:r>
      <w:r w:rsidRPr="00FF62F6">
        <w:rPr>
          <w:rFonts w:ascii="Times New Roman" w:hAnsi="Times New Roman"/>
          <w:sz w:val="24"/>
        </w:rPr>
        <w:t>2014</w:t>
      </w:r>
      <w:r w:rsidR="00B7774C" w:rsidRPr="00FF62F6">
        <w:rPr>
          <w:rFonts w:ascii="Times New Roman" w:hAnsi="Times New Roman"/>
          <w:sz w:val="24"/>
        </w:rPr>
        <w:t xml:space="preserve">) </w:t>
      </w:r>
      <w:r w:rsidRPr="00FF62F6">
        <w:rPr>
          <w:rFonts w:ascii="Times New Roman" w:hAnsi="Times New Roman"/>
          <w:sz w:val="24"/>
        </w:rPr>
        <w:t>Understanding Good Urban Governance:</w:t>
      </w:r>
      <w:r w:rsidR="00B7774C" w:rsidRPr="00FF62F6">
        <w:rPr>
          <w:rFonts w:ascii="Times New Roman" w:hAnsi="Times New Roman"/>
          <w:sz w:val="24"/>
        </w:rPr>
        <w:t xml:space="preserve"> Essentials, shifts, and values.</w:t>
      </w:r>
      <w:r w:rsidRPr="00FF62F6">
        <w:rPr>
          <w:rFonts w:ascii="Times New Roman" w:hAnsi="Times New Roman"/>
          <w:sz w:val="24"/>
        </w:rPr>
        <w:t xml:space="preserve"> </w:t>
      </w:r>
      <w:r w:rsidRPr="00FF62F6">
        <w:rPr>
          <w:rFonts w:ascii="Times New Roman" w:hAnsi="Times New Roman"/>
          <w:i/>
          <w:sz w:val="24"/>
        </w:rPr>
        <w:t>Urban Affairs Review</w:t>
      </w:r>
      <w:r w:rsidR="00B7774C" w:rsidRPr="00FF62F6">
        <w:rPr>
          <w:rFonts w:ascii="Times New Roman" w:hAnsi="Times New Roman"/>
          <w:sz w:val="24"/>
        </w:rPr>
        <w:t xml:space="preserve"> </w:t>
      </w:r>
      <w:r w:rsidRPr="00FF62F6">
        <w:rPr>
          <w:rFonts w:ascii="Times New Roman" w:hAnsi="Times New Roman"/>
          <w:sz w:val="24"/>
        </w:rPr>
        <w:t>50</w:t>
      </w:r>
      <w:r w:rsidR="00B7774C" w:rsidRPr="00FF62F6">
        <w:rPr>
          <w:rFonts w:ascii="Times New Roman" w:hAnsi="Times New Roman"/>
          <w:sz w:val="24"/>
        </w:rPr>
        <w:t xml:space="preserve">(4): </w:t>
      </w:r>
      <w:r w:rsidRPr="00FF62F6">
        <w:rPr>
          <w:rFonts w:ascii="Times New Roman" w:hAnsi="Times New Roman"/>
          <w:sz w:val="24"/>
        </w:rPr>
        <w:t>553-76.</w:t>
      </w:r>
    </w:p>
    <w:p w14:paraId="3DA29CCA" w14:textId="77777777" w:rsidR="00296462" w:rsidRPr="00FF62F6" w:rsidRDefault="00B7774C">
      <w:pPr>
        <w:spacing w:line="480" w:lineRule="auto"/>
        <w:rPr>
          <w:rFonts w:ascii="Times New Roman" w:hAnsi="Times New Roman"/>
          <w:sz w:val="24"/>
        </w:rPr>
      </w:pPr>
      <w:r w:rsidRPr="00FF62F6">
        <w:rPr>
          <w:rFonts w:ascii="Times New Roman" w:hAnsi="Times New Roman"/>
          <w:sz w:val="24"/>
        </w:rPr>
        <w:t>Inch</w:t>
      </w:r>
      <w:r w:rsidR="00296462" w:rsidRPr="00FF62F6">
        <w:rPr>
          <w:rFonts w:ascii="Times New Roman" w:hAnsi="Times New Roman"/>
          <w:sz w:val="24"/>
        </w:rPr>
        <w:t xml:space="preserve"> A </w:t>
      </w:r>
      <w:r w:rsidRPr="00FF62F6">
        <w:rPr>
          <w:rFonts w:ascii="Times New Roman" w:hAnsi="Times New Roman"/>
          <w:sz w:val="24"/>
        </w:rPr>
        <w:t>(</w:t>
      </w:r>
      <w:r w:rsidR="00296462" w:rsidRPr="00FF62F6">
        <w:rPr>
          <w:rFonts w:ascii="Times New Roman" w:hAnsi="Times New Roman"/>
          <w:sz w:val="24"/>
        </w:rPr>
        <w:t>2012</w:t>
      </w:r>
      <w:r w:rsidRPr="00FF62F6">
        <w:rPr>
          <w:rFonts w:ascii="Times New Roman" w:hAnsi="Times New Roman"/>
          <w:sz w:val="24"/>
        </w:rPr>
        <w:t xml:space="preserve">) </w:t>
      </w:r>
      <w:r w:rsidR="00296462" w:rsidRPr="00FF62F6">
        <w:rPr>
          <w:rFonts w:ascii="Times New Roman" w:hAnsi="Times New Roman"/>
          <w:sz w:val="24"/>
        </w:rPr>
        <w:t>Creating 'a generation of NIMBYs'? Interpreting the role of the state in managing the</w:t>
      </w:r>
      <w:r w:rsidRPr="00FF62F6">
        <w:rPr>
          <w:rFonts w:ascii="Times New Roman" w:hAnsi="Times New Roman"/>
          <w:sz w:val="24"/>
        </w:rPr>
        <w:t xml:space="preserve"> politics of urban development. </w:t>
      </w:r>
      <w:r w:rsidR="00296462" w:rsidRPr="00FF62F6">
        <w:rPr>
          <w:rFonts w:ascii="Times New Roman" w:hAnsi="Times New Roman"/>
          <w:sz w:val="24"/>
        </w:rPr>
        <w:t xml:space="preserve"> </w:t>
      </w:r>
      <w:r w:rsidR="00296462" w:rsidRPr="00FF62F6">
        <w:rPr>
          <w:rFonts w:ascii="Times New Roman" w:hAnsi="Times New Roman"/>
          <w:i/>
          <w:iCs/>
          <w:sz w:val="24"/>
        </w:rPr>
        <w:t>Environment and Planning C: Government and Policy</w:t>
      </w:r>
      <w:r w:rsidRPr="00FF62F6">
        <w:rPr>
          <w:rFonts w:ascii="Times New Roman" w:hAnsi="Times New Roman"/>
          <w:i/>
          <w:iCs/>
          <w:sz w:val="24"/>
        </w:rPr>
        <w:t xml:space="preserve"> </w:t>
      </w:r>
      <w:r w:rsidR="00296462" w:rsidRPr="00FF62F6">
        <w:rPr>
          <w:rFonts w:ascii="Times New Roman" w:hAnsi="Times New Roman"/>
          <w:sz w:val="24"/>
        </w:rPr>
        <w:t>30</w:t>
      </w:r>
      <w:r w:rsidRPr="00FF62F6">
        <w:rPr>
          <w:rFonts w:ascii="Times New Roman" w:hAnsi="Times New Roman"/>
          <w:sz w:val="24"/>
        </w:rPr>
        <w:t xml:space="preserve">: </w:t>
      </w:r>
      <w:r w:rsidR="00296462" w:rsidRPr="00FF62F6">
        <w:rPr>
          <w:rFonts w:ascii="Times New Roman" w:hAnsi="Times New Roman"/>
          <w:sz w:val="24"/>
        </w:rPr>
        <w:t>520-35.</w:t>
      </w:r>
    </w:p>
    <w:p w14:paraId="2265BAF7" w14:textId="77777777" w:rsidR="00250942" w:rsidRPr="00FF62F6" w:rsidRDefault="00B7774C">
      <w:pPr>
        <w:spacing w:line="480" w:lineRule="auto"/>
        <w:rPr>
          <w:rFonts w:ascii="Times New Roman" w:hAnsi="Times New Roman"/>
          <w:sz w:val="24"/>
        </w:rPr>
      </w:pPr>
      <w:r w:rsidRPr="00FF62F6">
        <w:rPr>
          <w:rFonts w:ascii="Times New Roman" w:hAnsi="Times New Roman"/>
          <w:sz w:val="24"/>
        </w:rPr>
        <w:t>Innes</w:t>
      </w:r>
      <w:r w:rsidR="00250942" w:rsidRPr="00FF62F6">
        <w:rPr>
          <w:rFonts w:ascii="Times New Roman" w:hAnsi="Times New Roman"/>
          <w:sz w:val="24"/>
        </w:rPr>
        <w:t xml:space="preserve"> JE</w:t>
      </w:r>
      <w:r w:rsidRPr="00FF62F6">
        <w:rPr>
          <w:rFonts w:ascii="Times New Roman" w:hAnsi="Times New Roman"/>
          <w:sz w:val="24"/>
        </w:rPr>
        <w:t xml:space="preserve"> and Booher</w:t>
      </w:r>
      <w:r w:rsidR="00250942" w:rsidRPr="00FF62F6">
        <w:rPr>
          <w:rFonts w:ascii="Times New Roman" w:hAnsi="Times New Roman"/>
          <w:sz w:val="24"/>
        </w:rPr>
        <w:t xml:space="preserve"> DE </w:t>
      </w:r>
      <w:r w:rsidRPr="00FF62F6">
        <w:rPr>
          <w:rFonts w:ascii="Times New Roman" w:hAnsi="Times New Roman"/>
          <w:sz w:val="24"/>
        </w:rPr>
        <w:t>(</w:t>
      </w:r>
      <w:r w:rsidR="00250942" w:rsidRPr="00FF62F6">
        <w:rPr>
          <w:rFonts w:ascii="Times New Roman" w:hAnsi="Times New Roman"/>
          <w:sz w:val="24"/>
        </w:rPr>
        <w:t>2010</w:t>
      </w:r>
      <w:r w:rsidRPr="00FF62F6">
        <w:rPr>
          <w:rFonts w:ascii="Times New Roman" w:hAnsi="Times New Roman"/>
          <w:sz w:val="24"/>
        </w:rPr>
        <w:t>)</w:t>
      </w:r>
      <w:r w:rsidR="00250942" w:rsidRPr="00FF62F6">
        <w:rPr>
          <w:rFonts w:ascii="Times New Roman" w:hAnsi="Times New Roman"/>
          <w:sz w:val="24"/>
        </w:rPr>
        <w:t xml:space="preserve"> </w:t>
      </w:r>
      <w:r w:rsidR="00250942" w:rsidRPr="00FF62F6">
        <w:rPr>
          <w:rFonts w:ascii="Times New Roman" w:hAnsi="Times New Roman"/>
          <w:i/>
          <w:iCs/>
          <w:sz w:val="24"/>
        </w:rPr>
        <w:t>Planning with complexity: An introduction to collaborative rationality for public policy</w:t>
      </w:r>
      <w:r w:rsidRPr="00FF62F6">
        <w:rPr>
          <w:rFonts w:ascii="Times New Roman" w:hAnsi="Times New Roman"/>
          <w:sz w:val="24"/>
        </w:rPr>
        <w:t>.</w:t>
      </w:r>
      <w:r w:rsidR="00250942" w:rsidRPr="00FF62F6">
        <w:rPr>
          <w:rFonts w:ascii="Times New Roman" w:hAnsi="Times New Roman"/>
          <w:sz w:val="24"/>
        </w:rPr>
        <w:t xml:space="preserve"> New York</w:t>
      </w:r>
      <w:r w:rsidRPr="00FF62F6">
        <w:rPr>
          <w:rFonts w:ascii="Times New Roman" w:hAnsi="Times New Roman"/>
          <w:sz w:val="24"/>
        </w:rPr>
        <w:t>: Routledge</w:t>
      </w:r>
      <w:r w:rsidR="00250942" w:rsidRPr="00FF62F6">
        <w:rPr>
          <w:rFonts w:ascii="Times New Roman" w:hAnsi="Times New Roman"/>
          <w:sz w:val="24"/>
        </w:rPr>
        <w:t>.</w:t>
      </w:r>
    </w:p>
    <w:p w14:paraId="33C25772" w14:textId="77777777" w:rsidR="00250942" w:rsidRPr="00FF62F6" w:rsidRDefault="00250942">
      <w:pPr>
        <w:spacing w:line="480" w:lineRule="auto"/>
        <w:rPr>
          <w:rFonts w:ascii="Times New Roman" w:hAnsi="Times New Roman"/>
          <w:sz w:val="24"/>
        </w:rPr>
      </w:pPr>
      <w:r w:rsidRPr="00FF62F6">
        <w:rPr>
          <w:rFonts w:ascii="Times New Roman" w:hAnsi="Times New Roman"/>
          <w:sz w:val="24"/>
        </w:rPr>
        <w:t xml:space="preserve">Iveson K </w:t>
      </w:r>
      <w:r w:rsidR="00B7774C" w:rsidRPr="00FF62F6">
        <w:rPr>
          <w:rFonts w:ascii="Times New Roman" w:hAnsi="Times New Roman"/>
          <w:sz w:val="24"/>
        </w:rPr>
        <w:t>(</w:t>
      </w:r>
      <w:r w:rsidRPr="00FF62F6">
        <w:rPr>
          <w:rFonts w:ascii="Times New Roman" w:hAnsi="Times New Roman"/>
          <w:sz w:val="24"/>
        </w:rPr>
        <w:t>2013</w:t>
      </w:r>
      <w:r w:rsidR="00B7774C" w:rsidRPr="00FF62F6">
        <w:rPr>
          <w:rFonts w:ascii="Times New Roman" w:hAnsi="Times New Roman"/>
          <w:sz w:val="24"/>
        </w:rPr>
        <w:t xml:space="preserve">) </w:t>
      </w:r>
      <w:r w:rsidRPr="00FF62F6">
        <w:rPr>
          <w:rFonts w:ascii="Times New Roman" w:hAnsi="Times New Roman"/>
          <w:sz w:val="24"/>
        </w:rPr>
        <w:t>Building a city for 'The People': The politics of alliance-building i</w:t>
      </w:r>
      <w:r w:rsidR="00B7774C" w:rsidRPr="00FF62F6">
        <w:rPr>
          <w:rFonts w:ascii="Times New Roman" w:hAnsi="Times New Roman"/>
          <w:sz w:val="24"/>
        </w:rPr>
        <w:t>n the Sydney Green Ban Movement.</w:t>
      </w:r>
      <w:r w:rsidRPr="00FF62F6">
        <w:rPr>
          <w:rFonts w:ascii="Times New Roman" w:hAnsi="Times New Roman"/>
          <w:sz w:val="24"/>
        </w:rPr>
        <w:t xml:space="preserve"> </w:t>
      </w:r>
      <w:r w:rsidRPr="00FF62F6">
        <w:rPr>
          <w:rFonts w:ascii="Times New Roman" w:hAnsi="Times New Roman"/>
          <w:i/>
          <w:iCs/>
          <w:sz w:val="24"/>
        </w:rPr>
        <w:t>Antipode</w:t>
      </w:r>
      <w:r w:rsidR="00B7774C" w:rsidRPr="00FF62F6">
        <w:rPr>
          <w:rFonts w:ascii="Times New Roman" w:hAnsi="Times New Roman"/>
          <w:sz w:val="24"/>
        </w:rPr>
        <w:t xml:space="preserve"> </w:t>
      </w:r>
      <w:r w:rsidRPr="00FF62F6">
        <w:rPr>
          <w:rFonts w:ascii="Times New Roman" w:hAnsi="Times New Roman"/>
          <w:sz w:val="24"/>
        </w:rPr>
        <w:t>00</w:t>
      </w:r>
      <w:r w:rsidR="00B7774C" w:rsidRPr="00FF62F6">
        <w:rPr>
          <w:rFonts w:ascii="Times New Roman" w:hAnsi="Times New Roman"/>
          <w:sz w:val="24"/>
        </w:rPr>
        <w:t>(</w:t>
      </w:r>
      <w:r w:rsidRPr="00FF62F6">
        <w:rPr>
          <w:rFonts w:ascii="Times New Roman" w:hAnsi="Times New Roman"/>
          <w:sz w:val="24"/>
        </w:rPr>
        <w:t>0</w:t>
      </w:r>
      <w:r w:rsidR="00B7774C" w:rsidRPr="00FF62F6">
        <w:rPr>
          <w:rFonts w:ascii="Times New Roman" w:hAnsi="Times New Roman"/>
          <w:sz w:val="24"/>
        </w:rPr>
        <w:t xml:space="preserve">): </w:t>
      </w:r>
      <w:r w:rsidRPr="00FF62F6">
        <w:rPr>
          <w:rFonts w:ascii="Times New Roman" w:hAnsi="Times New Roman"/>
          <w:sz w:val="24"/>
        </w:rPr>
        <w:t>1-22.</w:t>
      </w:r>
    </w:p>
    <w:p w14:paraId="41A16F5B" w14:textId="77777777" w:rsidR="00F84398" w:rsidRPr="00FF62F6" w:rsidRDefault="00CC7A4F">
      <w:pPr>
        <w:spacing w:line="480" w:lineRule="auto"/>
        <w:rPr>
          <w:rFonts w:ascii="Times New Roman" w:hAnsi="Times New Roman"/>
          <w:sz w:val="24"/>
        </w:rPr>
      </w:pPr>
      <w:r w:rsidRPr="00FF62F6">
        <w:rPr>
          <w:rFonts w:ascii="Times New Roman" w:hAnsi="Times New Roman"/>
          <w:sz w:val="24"/>
        </w:rPr>
        <w:t>Klosterman, R</w:t>
      </w:r>
      <w:r w:rsidR="00F84398" w:rsidRPr="00FF62F6">
        <w:rPr>
          <w:rFonts w:ascii="Times New Roman" w:hAnsi="Times New Roman"/>
          <w:sz w:val="24"/>
        </w:rPr>
        <w:t xml:space="preserve"> E </w:t>
      </w:r>
      <w:r w:rsidRPr="00FF62F6">
        <w:rPr>
          <w:rFonts w:ascii="Times New Roman" w:hAnsi="Times New Roman"/>
          <w:sz w:val="24"/>
        </w:rPr>
        <w:t>(</w:t>
      </w:r>
      <w:r w:rsidR="00F84398" w:rsidRPr="00FF62F6">
        <w:rPr>
          <w:rFonts w:ascii="Times New Roman" w:hAnsi="Times New Roman"/>
          <w:sz w:val="24"/>
        </w:rPr>
        <w:t>1978</w:t>
      </w:r>
      <w:r w:rsidRPr="00FF62F6">
        <w:rPr>
          <w:rFonts w:ascii="Times New Roman" w:hAnsi="Times New Roman"/>
          <w:sz w:val="24"/>
        </w:rPr>
        <w:t>)</w:t>
      </w:r>
      <w:r w:rsidR="00F84398" w:rsidRPr="00FF62F6">
        <w:rPr>
          <w:rFonts w:ascii="Times New Roman" w:hAnsi="Times New Roman"/>
          <w:sz w:val="24"/>
        </w:rPr>
        <w:t xml:space="preserve"> 'Foundations for normative planning', </w:t>
      </w:r>
      <w:r w:rsidR="00F84398" w:rsidRPr="00FF62F6">
        <w:rPr>
          <w:rFonts w:ascii="Times New Roman" w:hAnsi="Times New Roman"/>
          <w:i/>
          <w:iCs/>
          <w:sz w:val="24"/>
        </w:rPr>
        <w:t>Journal of the American Institute of Planners</w:t>
      </w:r>
      <w:r w:rsidRPr="00FF62F6">
        <w:rPr>
          <w:rFonts w:ascii="Times New Roman" w:hAnsi="Times New Roman"/>
          <w:sz w:val="24"/>
        </w:rPr>
        <w:t xml:space="preserve"> </w:t>
      </w:r>
      <w:r w:rsidR="00F84398" w:rsidRPr="00FF62F6">
        <w:rPr>
          <w:rFonts w:ascii="Times New Roman" w:hAnsi="Times New Roman"/>
          <w:sz w:val="24"/>
        </w:rPr>
        <w:t>44</w:t>
      </w:r>
      <w:r w:rsidRPr="00FF62F6">
        <w:rPr>
          <w:rFonts w:ascii="Times New Roman" w:hAnsi="Times New Roman"/>
          <w:sz w:val="24"/>
        </w:rPr>
        <w:t>(</w:t>
      </w:r>
      <w:r w:rsidR="00F84398" w:rsidRPr="00FF62F6">
        <w:rPr>
          <w:rFonts w:ascii="Times New Roman" w:hAnsi="Times New Roman"/>
          <w:sz w:val="24"/>
        </w:rPr>
        <w:t>1</w:t>
      </w:r>
      <w:r w:rsidRPr="00FF62F6">
        <w:rPr>
          <w:rFonts w:ascii="Times New Roman" w:hAnsi="Times New Roman"/>
          <w:sz w:val="24"/>
        </w:rPr>
        <w:t>):</w:t>
      </w:r>
      <w:r w:rsidR="00F84398" w:rsidRPr="00FF62F6">
        <w:rPr>
          <w:rFonts w:ascii="Times New Roman" w:hAnsi="Times New Roman"/>
          <w:sz w:val="24"/>
        </w:rPr>
        <w:t xml:space="preserve"> 37-46.</w:t>
      </w:r>
    </w:p>
    <w:p w14:paraId="6939BFB6" w14:textId="77777777" w:rsidR="006F7288" w:rsidRPr="00FF62F6" w:rsidRDefault="00B7774C">
      <w:pPr>
        <w:spacing w:line="480" w:lineRule="auto"/>
        <w:rPr>
          <w:rFonts w:ascii="Times New Roman" w:hAnsi="Times New Roman"/>
          <w:sz w:val="24"/>
        </w:rPr>
      </w:pPr>
      <w:proofErr w:type="spellStart"/>
      <w:r w:rsidRPr="00FF62F6">
        <w:rPr>
          <w:rFonts w:ascii="Times New Roman" w:hAnsi="Times New Roman"/>
          <w:sz w:val="24"/>
        </w:rPr>
        <w:t>Laclau</w:t>
      </w:r>
      <w:proofErr w:type="spellEnd"/>
      <w:r w:rsidRPr="00FF62F6">
        <w:rPr>
          <w:rFonts w:ascii="Times New Roman" w:hAnsi="Times New Roman"/>
          <w:sz w:val="24"/>
        </w:rPr>
        <w:t xml:space="preserve"> E and </w:t>
      </w:r>
      <w:proofErr w:type="spellStart"/>
      <w:r w:rsidRPr="00FF62F6">
        <w:rPr>
          <w:rFonts w:ascii="Times New Roman" w:hAnsi="Times New Roman"/>
          <w:sz w:val="24"/>
        </w:rPr>
        <w:t>Mouffe</w:t>
      </w:r>
      <w:proofErr w:type="spellEnd"/>
      <w:r w:rsidR="006F7288" w:rsidRPr="00FF62F6">
        <w:rPr>
          <w:rFonts w:ascii="Times New Roman" w:hAnsi="Times New Roman"/>
          <w:sz w:val="24"/>
        </w:rPr>
        <w:t xml:space="preserve"> C </w:t>
      </w:r>
      <w:r w:rsidRPr="00FF62F6">
        <w:rPr>
          <w:rFonts w:ascii="Times New Roman" w:hAnsi="Times New Roman"/>
          <w:sz w:val="24"/>
        </w:rPr>
        <w:t>(</w:t>
      </w:r>
      <w:r w:rsidR="006F7288" w:rsidRPr="00FF62F6">
        <w:rPr>
          <w:rFonts w:ascii="Times New Roman" w:hAnsi="Times New Roman"/>
          <w:sz w:val="24"/>
        </w:rPr>
        <w:t>1985</w:t>
      </w:r>
      <w:r w:rsidRPr="00FF62F6">
        <w:rPr>
          <w:rFonts w:ascii="Times New Roman" w:hAnsi="Times New Roman"/>
          <w:sz w:val="24"/>
        </w:rPr>
        <w:t>)</w:t>
      </w:r>
      <w:r w:rsidR="006F7288" w:rsidRPr="00FF62F6">
        <w:rPr>
          <w:rFonts w:ascii="Times New Roman" w:hAnsi="Times New Roman"/>
          <w:sz w:val="24"/>
        </w:rPr>
        <w:t xml:space="preserve"> </w:t>
      </w:r>
      <w:r w:rsidR="006F7288" w:rsidRPr="00FF62F6">
        <w:rPr>
          <w:rFonts w:ascii="Times New Roman" w:hAnsi="Times New Roman"/>
          <w:i/>
          <w:iCs/>
          <w:sz w:val="24"/>
        </w:rPr>
        <w:t>Hegemony and Socialist Strategy: Towards a radical democratic politics</w:t>
      </w:r>
      <w:r w:rsidRPr="00FF62F6">
        <w:rPr>
          <w:rFonts w:ascii="Times New Roman" w:hAnsi="Times New Roman"/>
          <w:sz w:val="24"/>
        </w:rPr>
        <w:t>.</w:t>
      </w:r>
      <w:r w:rsidR="006F7288" w:rsidRPr="00FF62F6">
        <w:rPr>
          <w:rFonts w:ascii="Times New Roman" w:hAnsi="Times New Roman"/>
          <w:sz w:val="24"/>
        </w:rPr>
        <w:t xml:space="preserve"> London</w:t>
      </w:r>
      <w:r w:rsidRPr="00FF62F6">
        <w:rPr>
          <w:rFonts w:ascii="Times New Roman" w:hAnsi="Times New Roman"/>
          <w:sz w:val="24"/>
        </w:rPr>
        <w:t>: Verso</w:t>
      </w:r>
      <w:r w:rsidR="006F7288" w:rsidRPr="00FF62F6">
        <w:rPr>
          <w:rFonts w:ascii="Times New Roman" w:hAnsi="Times New Roman"/>
          <w:sz w:val="24"/>
        </w:rPr>
        <w:t>.</w:t>
      </w:r>
    </w:p>
    <w:p w14:paraId="677C9829" w14:textId="77777777" w:rsidR="003954C5" w:rsidRPr="00FF62F6" w:rsidRDefault="003954C5">
      <w:pPr>
        <w:spacing w:line="480" w:lineRule="auto"/>
        <w:rPr>
          <w:rFonts w:ascii="Times New Roman" w:hAnsi="Times New Roman"/>
          <w:sz w:val="24"/>
        </w:rPr>
      </w:pPr>
      <w:r w:rsidRPr="00FF62F6">
        <w:rPr>
          <w:rFonts w:ascii="Times New Roman" w:hAnsi="Times New Roman"/>
          <w:sz w:val="24"/>
        </w:rPr>
        <w:t xml:space="preserve">Legacy C </w:t>
      </w:r>
      <w:r w:rsidR="00B7774C" w:rsidRPr="00FF62F6">
        <w:rPr>
          <w:rFonts w:ascii="Times New Roman" w:hAnsi="Times New Roman"/>
          <w:sz w:val="24"/>
        </w:rPr>
        <w:t>(</w:t>
      </w:r>
      <w:r w:rsidRPr="00FF62F6">
        <w:rPr>
          <w:rFonts w:ascii="Times New Roman" w:hAnsi="Times New Roman"/>
          <w:sz w:val="24"/>
        </w:rPr>
        <w:t>2014</w:t>
      </w:r>
      <w:r w:rsidR="00B7774C" w:rsidRPr="00FF62F6">
        <w:rPr>
          <w:rFonts w:ascii="Times New Roman" w:hAnsi="Times New Roman"/>
          <w:sz w:val="24"/>
        </w:rPr>
        <w:t xml:space="preserve">) </w:t>
      </w:r>
      <w:r w:rsidRPr="00FF62F6">
        <w:rPr>
          <w:rFonts w:ascii="Times New Roman" w:hAnsi="Times New Roman"/>
          <w:sz w:val="24"/>
        </w:rPr>
        <w:t xml:space="preserve">Public plan-making: A deliberative </w:t>
      </w:r>
      <w:r w:rsidR="00B7774C" w:rsidRPr="00FF62F6">
        <w:rPr>
          <w:rFonts w:ascii="Times New Roman" w:hAnsi="Times New Roman"/>
          <w:sz w:val="24"/>
        </w:rPr>
        <w:t xml:space="preserve">approach. In </w:t>
      </w:r>
      <w:r w:rsidRPr="00FF62F6">
        <w:rPr>
          <w:rFonts w:ascii="Times New Roman" w:hAnsi="Times New Roman"/>
          <w:sz w:val="24"/>
        </w:rPr>
        <w:t>G</w:t>
      </w:r>
      <w:r w:rsidR="00B7774C" w:rsidRPr="00FF62F6">
        <w:rPr>
          <w:rFonts w:ascii="Times New Roman" w:hAnsi="Times New Roman"/>
          <w:sz w:val="24"/>
        </w:rPr>
        <w:t xml:space="preserve">leeson B and </w:t>
      </w:r>
      <w:r w:rsidRPr="00FF62F6">
        <w:rPr>
          <w:rFonts w:ascii="Times New Roman" w:hAnsi="Times New Roman"/>
          <w:sz w:val="24"/>
        </w:rPr>
        <w:t>Beza</w:t>
      </w:r>
      <w:r w:rsidR="00B7774C" w:rsidRPr="00FF62F6">
        <w:rPr>
          <w:rFonts w:ascii="Times New Roman" w:hAnsi="Times New Roman"/>
          <w:sz w:val="24"/>
        </w:rPr>
        <w:t xml:space="preserve"> B (eds)</w:t>
      </w:r>
      <w:r w:rsidRPr="00FF62F6">
        <w:rPr>
          <w:rFonts w:ascii="Times New Roman" w:hAnsi="Times New Roman"/>
          <w:sz w:val="24"/>
        </w:rPr>
        <w:t xml:space="preserve"> </w:t>
      </w:r>
      <w:r w:rsidRPr="00FF62F6">
        <w:rPr>
          <w:rFonts w:ascii="Times New Roman" w:hAnsi="Times New Roman"/>
          <w:i/>
          <w:iCs/>
          <w:sz w:val="24"/>
        </w:rPr>
        <w:t>The Public City: Essays in honour of Paul Mees</w:t>
      </w:r>
      <w:r w:rsidR="00B7774C" w:rsidRPr="00FF62F6">
        <w:rPr>
          <w:rFonts w:ascii="Times New Roman" w:hAnsi="Times New Roman"/>
          <w:sz w:val="24"/>
        </w:rPr>
        <w:t>. Melbourne: Melbourne University Press, pp</w:t>
      </w:r>
      <w:r w:rsidRPr="00FF62F6">
        <w:rPr>
          <w:rFonts w:ascii="Times New Roman" w:hAnsi="Times New Roman"/>
          <w:sz w:val="24"/>
        </w:rPr>
        <w:t>. 74-88.</w:t>
      </w:r>
    </w:p>
    <w:p w14:paraId="31E63E14" w14:textId="77777777" w:rsidR="00E3258F" w:rsidRPr="00FF62F6" w:rsidRDefault="00E3258F">
      <w:pPr>
        <w:spacing w:line="480" w:lineRule="auto"/>
        <w:rPr>
          <w:rFonts w:ascii="Times New Roman" w:hAnsi="Times New Roman"/>
          <w:sz w:val="24"/>
        </w:rPr>
      </w:pPr>
      <w:r w:rsidRPr="00FF62F6">
        <w:rPr>
          <w:rFonts w:ascii="Times New Roman" w:hAnsi="Times New Roman"/>
          <w:sz w:val="24"/>
        </w:rPr>
        <w:t xml:space="preserve">Legacy, C, Curtis, C and Neuman, M (2014) Adapting the deliberative democracy 'template' for planning practice. </w:t>
      </w:r>
      <w:r w:rsidRPr="00FF62F6">
        <w:rPr>
          <w:rFonts w:ascii="Times New Roman" w:hAnsi="Times New Roman"/>
          <w:i/>
          <w:iCs/>
          <w:sz w:val="24"/>
        </w:rPr>
        <w:t>Town Planning Review</w:t>
      </w:r>
      <w:r w:rsidRPr="00FF62F6">
        <w:rPr>
          <w:rFonts w:ascii="Times New Roman" w:hAnsi="Times New Roman"/>
          <w:sz w:val="24"/>
        </w:rPr>
        <w:t>. 85(3): 319-40.</w:t>
      </w:r>
    </w:p>
    <w:p w14:paraId="68E84F4B" w14:textId="77777777" w:rsidR="006F7288" w:rsidRPr="00FF62F6" w:rsidRDefault="006F7288">
      <w:pPr>
        <w:spacing w:line="480" w:lineRule="auto"/>
        <w:rPr>
          <w:rFonts w:ascii="Times New Roman" w:hAnsi="Times New Roman"/>
          <w:sz w:val="24"/>
        </w:rPr>
      </w:pPr>
      <w:r w:rsidRPr="00FF62F6">
        <w:rPr>
          <w:rFonts w:ascii="Times New Roman" w:hAnsi="Times New Roman"/>
          <w:sz w:val="24"/>
        </w:rPr>
        <w:t xml:space="preserve">LMA </w:t>
      </w:r>
      <w:r w:rsidR="00B7774C" w:rsidRPr="00FF62F6">
        <w:rPr>
          <w:rFonts w:ascii="Times New Roman" w:hAnsi="Times New Roman"/>
          <w:sz w:val="24"/>
        </w:rPr>
        <w:t>(</w:t>
      </w:r>
      <w:r w:rsidRPr="00FF62F6">
        <w:rPr>
          <w:rFonts w:ascii="Times New Roman" w:hAnsi="Times New Roman"/>
          <w:sz w:val="24"/>
        </w:rPr>
        <w:t>2014</w:t>
      </w:r>
      <w:r w:rsidR="00B7774C"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sz w:val="24"/>
        </w:rPr>
        <w:t>About Us</w:t>
      </w:r>
      <w:r w:rsidRPr="00FF62F6">
        <w:rPr>
          <w:rFonts w:ascii="Times New Roman" w:hAnsi="Times New Roman"/>
          <w:sz w:val="24"/>
        </w:rPr>
        <w:t xml:space="preserve">, Linking Melbourne Authority, Melbourne, Australia, accessed December 13, </w:t>
      </w:r>
      <w:hyperlink r:id="rId10" w:history="1">
        <w:r w:rsidRPr="00FF62F6">
          <w:rPr>
            <w:rStyle w:val="Hyperlink"/>
            <w:rFonts w:ascii="Times New Roman" w:hAnsi="Times New Roman"/>
            <w:sz w:val="24"/>
          </w:rPr>
          <w:t>http://www.linkingmelbourne.vic.gov.au/about-us</w:t>
        </w:r>
      </w:hyperlink>
    </w:p>
    <w:p w14:paraId="3336DBC5" w14:textId="77777777" w:rsidR="00475348" w:rsidRPr="00FF62F6" w:rsidRDefault="00B7774C">
      <w:pPr>
        <w:spacing w:line="480" w:lineRule="auto"/>
        <w:rPr>
          <w:rStyle w:val="Hyperlink"/>
          <w:rFonts w:ascii="Times New Roman" w:hAnsi="Times New Roman"/>
          <w:sz w:val="24"/>
        </w:rPr>
      </w:pPr>
      <w:r w:rsidRPr="00FF62F6">
        <w:rPr>
          <w:rFonts w:ascii="Times New Roman" w:hAnsi="Times New Roman"/>
          <w:sz w:val="24"/>
        </w:rPr>
        <w:t>Lucas</w:t>
      </w:r>
      <w:r w:rsidR="00475348" w:rsidRPr="00FF62F6">
        <w:rPr>
          <w:rFonts w:ascii="Times New Roman" w:hAnsi="Times New Roman"/>
          <w:sz w:val="24"/>
        </w:rPr>
        <w:t xml:space="preserve"> C,</w:t>
      </w:r>
      <w:r w:rsidRPr="00FF62F6">
        <w:rPr>
          <w:rFonts w:ascii="Times New Roman" w:hAnsi="Times New Roman"/>
          <w:sz w:val="24"/>
        </w:rPr>
        <w:t xml:space="preserve"> and Hawthorne</w:t>
      </w:r>
      <w:r w:rsidR="00475348" w:rsidRPr="00FF62F6">
        <w:rPr>
          <w:rFonts w:ascii="Times New Roman" w:hAnsi="Times New Roman"/>
          <w:sz w:val="24"/>
        </w:rPr>
        <w:t xml:space="preserve"> M </w:t>
      </w:r>
      <w:r w:rsidRPr="00FF62F6">
        <w:rPr>
          <w:rFonts w:ascii="Times New Roman" w:hAnsi="Times New Roman"/>
          <w:sz w:val="24"/>
        </w:rPr>
        <w:t>(</w:t>
      </w:r>
      <w:r w:rsidR="00475348" w:rsidRPr="00FF62F6">
        <w:rPr>
          <w:rFonts w:ascii="Times New Roman" w:hAnsi="Times New Roman"/>
          <w:sz w:val="24"/>
        </w:rPr>
        <w:t>2014</w:t>
      </w:r>
      <w:r w:rsidRPr="00FF62F6">
        <w:rPr>
          <w:rFonts w:ascii="Times New Roman" w:hAnsi="Times New Roman"/>
          <w:sz w:val="24"/>
        </w:rPr>
        <w:t xml:space="preserve">) </w:t>
      </w:r>
      <w:r w:rsidR="00475348" w:rsidRPr="00FF62F6">
        <w:rPr>
          <w:rFonts w:ascii="Times New Roman" w:hAnsi="Times New Roman"/>
          <w:sz w:val="24"/>
        </w:rPr>
        <w:t>Road to recession: end of car</w:t>
      </w:r>
      <w:r w:rsidRPr="00FF62F6">
        <w:rPr>
          <w:rFonts w:ascii="Times New Roman" w:hAnsi="Times New Roman"/>
          <w:sz w:val="24"/>
        </w:rPr>
        <w:t xml:space="preserve"> industry may cost 50,000 jobs.</w:t>
      </w:r>
      <w:r w:rsidR="00475348" w:rsidRPr="00FF62F6">
        <w:rPr>
          <w:rFonts w:ascii="Times New Roman" w:hAnsi="Times New Roman"/>
          <w:sz w:val="24"/>
        </w:rPr>
        <w:t xml:space="preserve"> The Age, February 11, 2014, accessed 18 Dec </w:t>
      </w:r>
      <w:hyperlink r:id="rId11" w:history="1">
        <w:r w:rsidR="00475348" w:rsidRPr="00FF62F6">
          <w:rPr>
            <w:rStyle w:val="Hyperlink"/>
            <w:rFonts w:ascii="Times New Roman" w:hAnsi="Times New Roman"/>
            <w:sz w:val="24"/>
          </w:rPr>
          <w:t>http://www.smh.com.au/federal-politics/political-news/road-to-recession-end-of-car-industry-may-cost-50000-jobs-20140210-32d3g.html</w:t>
        </w:r>
      </w:hyperlink>
    </w:p>
    <w:p w14:paraId="5A99E124" w14:textId="77777777" w:rsidR="0049695F" w:rsidRPr="00FF62F6" w:rsidRDefault="0049695F">
      <w:pPr>
        <w:spacing w:line="480" w:lineRule="auto"/>
        <w:rPr>
          <w:rFonts w:ascii="Times New Roman" w:hAnsi="Times New Roman"/>
          <w:sz w:val="24"/>
        </w:rPr>
      </w:pPr>
      <w:r w:rsidRPr="00FF62F6">
        <w:rPr>
          <w:rFonts w:ascii="Times New Roman" w:hAnsi="Times New Roman"/>
          <w:sz w:val="24"/>
        </w:rPr>
        <w:t xml:space="preserve">Marres, NS </w:t>
      </w:r>
      <w:r w:rsidR="00CC7A4F" w:rsidRPr="00FF62F6">
        <w:rPr>
          <w:rFonts w:ascii="Times New Roman" w:hAnsi="Times New Roman"/>
          <w:sz w:val="24"/>
        </w:rPr>
        <w:t>(</w:t>
      </w:r>
      <w:r w:rsidRPr="00FF62F6">
        <w:rPr>
          <w:rFonts w:ascii="Times New Roman" w:hAnsi="Times New Roman"/>
          <w:sz w:val="24"/>
        </w:rPr>
        <w:t>2005</w:t>
      </w:r>
      <w:r w:rsidR="00CC7A4F" w:rsidRPr="00FF62F6">
        <w:rPr>
          <w:rFonts w:ascii="Times New Roman" w:hAnsi="Times New Roman"/>
          <w:sz w:val="24"/>
        </w:rPr>
        <w:t>)</w:t>
      </w:r>
      <w:r w:rsidRPr="00FF62F6">
        <w:rPr>
          <w:rFonts w:ascii="Times New Roman" w:hAnsi="Times New Roman"/>
          <w:sz w:val="24"/>
        </w:rPr>
        <w:t xml:space="preserve"> 'No Issue, No Public: Democratic deficits after the displacement of politics', PhD thesis, University of Amsterdam.</w:t>
      </w:r>
    </w:p>
    <w:p w14:paraId="5C5F1458" w14:textId="77777777" w:rsidR="00C5461C" w:rsidRPr="00FF62F6" w:rsidRDefault="00B7774C">
      <w:pPr>
        <w:spacing w:line="480" w:lineRule="auto"/>
        <w:rPr>
          <w:rFonts w:ascii="Times New Roman" w:hAnsi="Times New Roman"/>
          <w:sz w:val="24"/>
        </w:rPr>
      </w:pPr>
      <w:r w:rsidRPr="00FF62F6">
        <w:rPr>
          <w:rFonts w:ascii="Times New Roman" w:hAnsi="Times New Roman"/>
          <w:sz w:val="24"/>
        </w:rPr>
        <w:t xml:space="preserve">McGuirk </w:t>
      </w:r>
      <w:r w:rsidR="00C5461C" w:rsidRPr="00FF62F6">
        <w:rPr>
          <w:rFonts w:ascii="Times New Roman" w:hAnsi="Times New Roman"/>
          <w:sz w:val="24"/>
        </w:rPr>
        <w:t xml:space="preserve">P </w:t>
      </w:r>
      <w:r w:rsidRPr="00FF62F6">
        <w:rPr>
          <w:rFonts w:ascii="Times New Roman" w:hAnsi="Times New Roman"/>
          <w:sz w:val="24"/>
        </w:rPr>
        <w:t>(</w:t>
      </w:r>
      <w:r w:rsidR="00C5461C" w:rsidRPr="00FF62F6">
        <w:rPr>
          <w:rFonts w:ascii="Times New Roman" w:hAnsi="Times New Roman"/>
          <w:sz w:val="24"/>
        </w:rPr>
        <w:t>2005</w:t>
      </w:r>
      <w:r w:rsidRPr="00FF62F6">
        <w:rPr>
          <w:rFonts w:ascii="Times New Roman" w:hAnsi="Times New Roman"/>
          <w:sz w:val="24"/>
        </w:rPr>
        <w:t xml:space="preserve">) </w:t>
      </w:r>
      <w:r w:rsidR="00C5461C" w:rsidRPr="00FF62F6">
        <w:rPr>
          <w:rFonts w:ascii="Times New Roman" w:hAnsi="Times New Roman"/>
          <w:sz w:val="24"/>
        </w:rPr>
        <w:t xml:space="preserve">Neoliberalist Planning? Re-thinking and Re-casting </w:t>
      </w:r>
      <w:r w:rsidRPr="00FF62F6">
        <w:rPr>
          <w:rFonts w:ascii="Times New Roman" w:hAnsi="Times New Roman"/>
          <w:sz w:val="24"/>
        </w:rPr>
        <w:t>Sydney's Metropolitan Planning.</w:t>
      </w:r>
      <w:r w:rsidR="00C5461C" w:rsidRPr="00FF62F6">
        <w:rPr>
          <w:rFonts w:ascii="Times New Roman" w:hAnsi="Times New Roman"/>
          <w:sz w:val="24"/>
        </w:rPr>
        <w:t xml:space="preserve"> </w:t>
      </w:r>
      <w:r w:rsidR="00C5461C" w:rsidRPr="00FF62F6">
        <w:rPr>
          <w:rFonts w:ascii="Times New Roman" w:hAnsi="Times New Roman"/>
          <w:i/>
          <w:iCs/>
          <w:sz w:val="24"/>
        </w:rPr>
        <w:t>Geographical Research</w:t>
      </w:r>
      <w:r w:rsidRPr="00FF62F6">
        <w:rPr>
          <w:rFonts w:ascii="Times New Roman" w:hAnsi="Times New Roman"/>
          <w:sz w:val="24"/>
        </w:rPr>
        <w:t xml:space="preserve"> </w:t>
      </w:r>
      <w:r w:rsidR="00C5461C" w:rsidRPr="00FF62F6">
        <w:rPr>
          <w:rFonts w:ascii="Times New Roman" w:hAnsi="Times New Roman"/>
          <w:sz w:val="24"/>
        </w:rPr>
        <w:t>43</w:t>
      </w:r>
      <w:r w:rsidRPr="00FF62F6">
        <w:rPr>
          <w:rFonts w:ascii="Times New Roman" w:hAnsi="Times New Roman"/>
          <w:sz w:val="24"/>
        </w:rPr>
        <w:t>(1):</w:t>
      </w:r>
      <w:r w:rsidR="00C5461C" w:rsidRPr="00FF62F6">
        <w:rPr>
          <w:rFonts w:ascii="Times New Roman" w:hAnsi="Times New Roman"/>
          <w:sz w:val="24"/>
        </w:rPr>
        <w:t xml:space="preserve"> 59-70.</w:t>
      </w:r>
    </w:p>
    <w:p w14:paraId="469C4DE2" w14:textId="77777777" w:rsidR="00E53888" w:rsidRPr="00FF62F6" w:rsidRDefault="00E53888">
      <w:pPr>
        <w:spacing w:line="480" w:lineRule="auto"/>
        <w:rPr>
          <w:rFonts w:ascii="Times New Roman" w:hAnsi="Times New Roman"/>
          <w:sz w:val="24"/>
        </w:rPr>
      </w:pPr>
      <w:r w:rsidRPr="00FF62F6">
        <w:rPr>
          <w:rFonts w:ascii="Times New Roman" w:hAnsi="Times New Roman"/>
          <w:sz w:val="24"/>
        </w:rPr>
        <w:t xml:space="preserve">Metzger, J, Allmendinger, P &amp; </w:t>
      </w:r>
      <w:proofErr w:type="spellStart"/>
      <w:r w:rsidRPr="00FF62F6">
        <w:rPr>
          <w:rFonts w:ascii="Times New Roman" w:hAnsi="Times New Roman"/>
          <w:sz w:val="24"/>
        </w:rPr>
        <w:t>Oosterlynck</w:t>
      </w:r>
      <w:proofErr w:type="spellEnd"/>
      <w:r w:rsidRPr="00FF62F6">
        <w:rPr>
          <w:rFonts w:ascii="Times New Roman" w:hAnsi="Times New Roman"/>
          <w:sz w:val="24"/>
        </w:rPr>
        <w:t xml:space="preserve">, S (eds) </w:t>
      </w:r>
      <w:r w:rsidR="00CC7A4F" w:rsidRPr="00FF62F6">
        <w:rPr>
          <w:rFonts w:ascii="Times New Roman" w:hAnsi="Times New Roman"/>
          <w:sz w:val="24"/>
        </w:rPr>
        <w:t>(</w:t>
      </w:r>
      <w:r w:rsidRPr="00FF62F6">
        <w:rPr>
          <w:rFonts w:ascii="Times New Roman" w:hAnsi="Times New Roman"/>
          <w:sz w:val="24"/>
        </w:rPr>
        <w:t>2015</w:t>
      </w:r>
      <w:r w:rsidR="00CC7A4F"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iCs/>
          <w:sz w:val="24"/>
        </w:rPr>
        <w:t>Planning Against the Political: Democratic deficits in European territorial governance</w:t>
      </w:r>
      <w:r w:rsidR="00CC7A4F" w:rsidRPr="00FF62F6">
        <w:rPr>
          <w:rFonts w:ascii="Times New Roman" w:hAnsi="Times New Roman"/>
          <w:sz w:val="24"/>
        </w:rPr>
        <w:t xml:space="preserve">. New York: </w:t>
      </w:r>
      <w:r w:rsidRPr="00FF62F6">
        <w:rPr>
          <w:rFonts w:ascii="Times New Roman" w:hAnsi="Times New Roman"/>
          <w:sz w:val="24"/>
        </w:rPr>
        <w:t>Routledge.</w:t>
      </w:r>
    </w:p>
    <w:p w14:paraId="7564AFBD" w14:textId="77777777" w:rsidR="00475348" w:rsidRPr="00FF62F6" w:rsidRDefault="00B7774C">
      <w:pPr>
        <w:spacing w:line="480" w:lineRule="auto"/>
        <w:rPr>
          <w:rFonts w:ascii="Times New Roman" w:hAnsi="Times New Roman"/>
          <w:sz w:val="24"/>
        </w:rPr>
      </w:pPr>
      <w:r w:rsidRPr="00FF62F6">
        <w:rPr>
          <w:rFonts w:ascii="Times New Roman" w:hAnsi="Times New Roman"/>
          <w:sz w:val="24"/>
        </w:rPr>
        <w:t>Molina Costa</w:t>
      </w:r>
      <w:r w:rsidR="00475348" w:rsidRPr="00FF62F6">
        <w:rPr>
          <w:rFonts w:ascii="Times New Roman" w:hAnsi="Times New Roman"/>
          <w:sz w:val="24"/>
        </w:rPr>
        <w:t xml:space="preserve"> P </w:t>
      </w:r>
      <w:r w:rsidRPr="00FF62F6">
        <w:rPr>
          <w:rFonts w:ascii="Times New Roman" w:hAnsi="Times New Roman"/>
          <w:sz w:val="24"/>
        </w:rPr>
        <w:t>(</w:t>
      </w:r>
      <w:r w:rsidR="00475348" w:rsidRPr="00FF62F6">
        <w:rPr>
          <w:rFonts w:ascii="Times New Roman" w:hAnsi="Times New Roman"/>
          <w:sz w:val="24"/>
        </w:rPr>
        <w:t>2014</w:t>
      </w:r>
      <w:r w:rsidRPr="00FF62F6">
        <w:rPr>
          <w:rFonts w:ascii="Times New Roman" w:hAnsi="Times New Roman"/>
          <w:sz w:val="24"/>
        </w:rPr>
        <w:t xml:space="preserve">) </w:t>
      </w:r>
      <w:r w:rsidR="00475348" w:rsidRPr="00FF62F6">
        <w:rPr>
          <w:rFonts w:ascii="Times New Roman" w:hAnsi="Times New Roman"/>
          <w:sz w:val="24"/>
        </w:rPr>
        <w:t>From plan to reality: Implementing a community v</w:t>
      </w:r>
      <w:r w:rsidRPr="00FF62F6">
        <w:rPr>
          <w:rFonts w:ascii="Times New Roman" w:hAnsi="Times New Roman"/>
          <w:sz w:val="24"/>
        </w:rPr>
        <w:t>ision in Jackson Square, Boston.</w:t>
      </w:r>
      <w:r w:rsidR="00475348" w:rsidRPr="00FF62F6">
        <w:rPr>
          <w:rFonts w:ascii="Times New Roman" w:hAnsi="Times New Roman"/>
          <w:sz w:val="24"/>
        </w:rPr>
        <w:t xml:space="preserve"> </w:t>
      </w:r>
      <w:r w:rsidR="00475348" w:rsidRPr="00FF62F6">
        <w:rPr>
          <w:rFonts w:ascii="Times New Roman" w:hAnsi="Times New Roman"/>
          <w:i/>
          <w:sz w:val="24"/>
        </w:rPr>
        <w:t>Planning Theory and Practice</w:t>
      </w:r>
      <w:r w:rsidR="00F650AE" w:rsidRPr="00FF62F6">
        <w:rPr>
          <w:rFonts w:ascii="Times New Roman" w:hAnsi="Times New Roman"/>
          <w:sz w:val="24"/>
        </w:rPr>
        <w:t xml:space="preserve"> 15(3): 293-310</w:t>
      </w:r>
      <w:r w:rsidR="00395A57" w:rsidRPr="00FF62F6">
        <w:rPr>
          <w:rFonts w:ascii="Times New Roman" w:hAnsi="Times New Roman"/>
          <w:sz w:val="24"/>
        </w:rPr>
        <w:t>.</w:t>
      </w:r>
    </w:p>
    <w:p w14:paraId="32B6E14B" w14:textId="77777777" w:rsidR="00436C72" w:rsidRPr="00FF62F6" w:rsidRDefault="00F650AE">
      <w:pPr>
        <w:spacing w:line="480" w:lineRule="auto"/>
        <w:rPr>
          <w:rFonts w:ascii="Times New Roman" w:hAnsi="Times New Roman"/>
          <w:sz w:val="24"/>
        </w:rPr>
      </w:pPr>
      <w:proofErr w:type="spellStart"/>
      <w:r w:rsidRPr="00FF62F6">
        <w:rPr>
          <w:rFonts w:ascii="Times New Roman" w:hAnsi="Times New Roman"/>
          <w:sz w:val="24"/>
        </w:rPr>
        <w:t>Mouffe</w:t>
      </w:r>
      <w:proofErr w:type="spellEnd"/>
      <w:r w:rsidR="00436C72" w:rsidRPr="00FF62F6">
        <w:rPr>
          <w:rFonts w:ascii="Times New Roman" w:hAnsi="Times New Roman"/>
          <w:sz w:val="24"/>
        </w:rPr>
        <w:t xml:space="preserve"> C </w:t>
      </w:r>
      <w:r w:rsidRPr="00FF62F6">
        <w:rPr>
          <w:rFonts w:ascii="Times New Roman" w:hAnsi="Times New Roman"/>
          <w:sz w:val="24"/>
        </w:rPr>
        <w:t>(</w:t>
      </w:r>
      <w:r w:rsidR="00436C72" w:rsidRPr="00FF62F6">
        <w:rPr>
          <w:rFonts w:ascii="Times New Roman" w:hAnsi="Times New Roman"/>
          <w:sz w:val="24"/>
        </w:rPr>
        <w:t>2005</w:t>
      </w:r>
      <w:r w:rsidRPr="00FF62F6">
        <w:rPr>
          <w:rFonts w:ascii="Times New Roman" w:hAnsi="Times New Roman"/>
          <w:sz w:val="24"/>
        </w:rPr>
        <w:t>)</w:t>
      </w:r>
      <w:r w:rsidR="00436C72" w:rsidRPr="00FF62F6">
        <w:rPr>
          <w:rFonts w:ascii="Times New Roman" w:hAnsi="Times New Roman"/>
          <w:sz w:val="24"/>
        </w:rPr>
        <w:t xml:space="preserve"> </w:t>
      </w:r>
      <w:r w:rsidR="00436C72" w:rsidRPr="00FF62F6">
        <w:rPr>
          <w:rFonts w:ascii="Times New Roman" w:hAnsi="Times New Roman"/>
          <w:i/>
          <w:iCs/>
          <w:sz w:val="24"/>
        </w:rPr>
        <w:t>On the Political</w:t>
      </w:r>
      <w:r w:rsidRPr="00FF62F6">
        <w:rPr>
          <w:rFonts w:ascii="Times New Roman" w:hAnsi="Times New Roman"/>
          <w:sz w:val="24"/>
        </w:rPr>
        <w:t>.</w:t>
      </w:r>
      <w:r w:rsidR="00436C72" w:rsidRPr="00FF62F6">
        <w:rPr>
          <w:rFonts w:ascii="Times New Roman" w:hAnsi="Times New Roman"/>
          <w:sz w:val="24"/>
        </w:rPr>
        <w:t xml:space="preserve"> </w:t>
      </w:r>
      <w:r w:rsidRPr="00FF62F6">
        <w:rPr>
          <w:rFonts w:ascii="Times New Roman" w:hAnsi="Times New Roman"/>
          <w:sz w:val="24"/>
        </w:rPr>
        <w:t>London: Routledge</w:t>
      </w:r>
      <w:r w:rsidR="00436C72" w:rsidRPr="00FF62F6">
        <w:rPr>
          <w:rFonts w:ascii="Times New Roman" w:hAnsi="Times New Roman"/>
          <w:sz w:val="24"/>
        </w:rPr>
        <w:t>.</w:t>
      </w:r>
    </w:p>
    <w:p w14:paraId="2CEDC8FF" w14:textId="77777777" w:rsidR="00475348" w:rsidRPr="00FF62F6" w:rsidRDefault="00F650AE">
      <w:pPr>
        <w:spacing w:line="480" w:lineRule="auto"/>
        <w:rPr>
          <w:rFonts w:ascii="Times New Roman" w:hAnsi="Times New Roman"/>
          <w:sz w:val="24"/>
        </w:rPr>
      </w:pPr>
      <w:r w:rsidRPr="00FF62F6">
        <w:rPr>
          <w:rFonts w:ascii="Times New Roman" w:hAnsi="Times New Roman"/>
          <w:sz w:val="24"/>
        </w:rPr>
        <w:t>Newman</w:t>
      </w:r>
      <w:r w:rsidR="00475348" w:rsidRPr="00FF62F6">
        <w:rPr>
          <w:rFonts w:ascii="Times New Roman" w:hAnsi="Times New Roman"/>
          <w:sz w:val="24"/>
        </w:rPr>
        <w:t xml:space="preserve"> J </w:t>
      </w:r>
      <w:r w:rsidRPr="00FF62F6">
        <w:rPr>
          <w:rFonts w:ascii="Times New Roman" w:hAnsi="Times New Roman"/>
          <w:sz w:val="24"/>
        </w:rPr>
        <w:t>(</w:t>
      </w:r>
      <w:r w:rsidR="00475348" w:rsidRPr="00FF62F6">
        <w:rPr>
          <w:rFonts w:ascii="Times New Roman" w:hAnsi="Times New Roman"/>
          <w:sz w:val="24"/>
        </w:rPr>
        <w:t>2013</w:t>
      </w:r>
      <w:r w:rsidRPr="00FF62F6">
        <w:rPr>
          <w:rFonts w:ascii="Times New Roman" w:hAnsi="Times New Roman"/>
          <w:sz w:val="24"/>
        </w:rPr>
        <w:t xml:space="preserve">) </w:t>
      </w:r>
      <w:r w:rsidR="00475348" w:rsidRPr="00FF62F6">
        <w:rPr>
          <w:rFonts w:ascii="Times New Roman" w:hAnsi="Times New Roman"/>
          <w:sz w:val="24"/>
        </w:rPr>
        <w:t>Governing the present: activism, neoliberalism, and th</w:t>
      </w:r>
      <w:r w:rsidRPr="00FF62F6">
        <w:rPr>
          <w:rFonts w:ascii="Times New Roman" w:hAnsi="Times New Roman"/>
          <w:sz w:val="24"/>
        </w:rPr>
        <w:t>e problem of power and consent.</w:t>
      </w:r>
      <w:r w:rsidR="00475348" w:rsidRPr="00FF62F6">
        <w:rPr>
          <w:rFonts w:ascii="Times New Roman" w:hAnsi="Times New Roman"/>
          <w:sz w:val="24"/>
        </w:rPr>
        <w:t xml:space="preserve"> </w:t>
      </w:r>
      <w:r w:rsidR="00475348" w:rsidRPr="00FF62F6">
        <w:rPr>
          <w:rFonts w:ascii="Times New Roman" w:hAnsi="Times New Roman"/>
          <w:i/>
          <w:sz w:val="24"/>
        </w:rPr>
        <w:t>Critical Policy Studies</w:t>
      </w:r>
      <w:r w:rsidRPr="00FF62F6">
        <w:rPr>
          <w:rFonts w:ascii="Times New Roman" w:hAnsi="Times New Roman"/>
          <w:sz w:val="24"/>
        </w:rPr>
        <w:t xml:space="preserve"> 8(2): 133-147</w:t>
      </w:r>
      <w:r w:rsidR="00475348" w:rsidRPr="00FF62F6">
        <w:rPr>
          <w:rFonts w:ascii="Times New Roman" w:hAnsi="Times New Roman"/>
          <w:sz w:val="24"/>
        </w:rPr>
        <w:t>.</w:t>
      </w:r>
    </w:p>
    <w:p w14:paraId="3944B4CE" w14:textId="77777777" w:rsidR="004F234C" w:rsidRPr="00FF62F6" w:rsidRDefault="004F234C">
      <w:pPr>
        <w:spacing w:line="480" w:lineRule="auto"/>
        <w:rPr>
          <w:rFonts w:ascii="Times New Roman" w:hAnsi="Times New Roman"/>
          <w:sz w:val="24"/>
        </w:rPr>
      </w:pPr>
      <w:r w:rsidRPr="00FF62F6">
        <w:rPr>
          <w:rFonts w:ascii="Times New Roman" w:hAnsi="Times New Roman"/>
          <w:sz w:val="24"/>
        </w:rPr>
        <w:t xml:space="preserve">Olesen, K </w:t>
      </w:r>
      <w:r w:rsidR="00CC7A4F" w:rsidRPr="00FF62F6">
        <w:rPr>
          <w:rFonts w:ascii="Times New Roman" w:hAnsi="Times New Roman"/>
          <w:sz w:val="24"/>
        </w:rPr>
        <w:t>(</w:t>
      </w:r>
      <w:r w:rsidRPr="00FF62F6">
        <w:rPr>
          <w:rFonts w:ascii="Times New Roman" w:hAnsi="Times New Roman"/>
          <w:sz w:val="24"/>
        </w:rPr>
        <w:t>2013</w:t>
      </w:r>
      <w:r w:rsidR="00CC7A4F" w:rsidRPr="00FF62F6">
        <w:rPr>
          <w:rFonts w:ascii="Times New Roman" w:hAnsi="Times New Roman"/>
          <w:sz w:val="24"/>
        </w:rPr>
        <w:t>)</w:t>
      </w:r>
      <w:r w:rsidRPr="00FF62F6">
        <w:rPr>
          <w:rFonts w:ascii="Times New Roman" w:hAnsi="Times New Roman"/>
          <w:sz w:val="24"/>
        </w:rPr>
        <w:t xml:space="preserve"> 'The </w:t>
      </w:r>
      <w:proofErr w:type="spellStart"/>
      <w:r w:rsidRPr="00FF62F6">
        <w:rPr>
          <w:rFonts w:ascii="Times New Roman" w:hAnsi="Times New Roman"/>
          <w:sz w:val="24"/>
        </w:rPr>
        <w:t>neoliberalisation</w:t>
      </w:r>
      <w:proofErr w:type="spellEnd"/>
      <w:r w:rsidR="00CC7A4F" w:rsidRPr="00FF62F6">
        <w:rPr>
          <w:rFonts w:ascii="Times New Roman" w:hAnsi="Times New Roman"/>
          <w:sz w:val="24"/>
        </w:rPr>
        <w:t xml:space="preserve"> of strategic spatial planning'</w:t>
      </w:r>
      <w:r w:rsidRPr="00FF62F6">
        <w:rPr>
          <w:rFonts w:ascii="Times New Roman" w:hAnsi="Times New Roman"/>
          <w:sz w:val="24"/>
        </w:rPr>
        <w:t xml:space="preserve"> </w:t>
      </w:r>
      <w:r w:rsidRPr="00FF62F6">
        <w:rPr>
          <w:rFonts w:ascii="Times New Roman" w:hAnsi="Times New Roman"/>
          <w:i/>
          <w:iCs/>
          <w:sz w:val="24"/>
        </w:rPr>
        <w:t>Planning Theory</w:t>
      </w:r>
      <w:r w:rsidR="00CC7A4F" w:rsidRPr="00FF62F6">
        <w:rPr>
          <w:rFonts w:ascii="Times New Roman" w:hAnsi="Times New Roman"/>
          <w:sz w:val="24"/>
        </w:rPr>
        <w:t xml:space="preserve">. </w:t>
      </w:r>
      <w:r w:rsidRPr="00FF62F6">
        <w:rPr>
          <w:rFonts w:ascii="Times New Roman" w:hAnsi="Times New Roman"/>
          <w:sz w:val="24"/>
        </w:rPr>
        <w:t>13</w:t>
      </w:r>
      <w:r w:rsidR="00CC7A4F" w:rsidRPr="00FF62F6">
        <w:rPr>
          <w:rFonts w:ascii="Times New Roman" w:hAnsi="Times New Roman"/>
          <w:sz w:val="24"/>
        </w:rPr>
        <w:t>(</w:t>
      </w:r>
      <w:r w:rsidRPr="00FF62F6">
        <w:rPr>
          <w:rFonts w:ascii="Times New Roman" w:hAnsi="Times New Roman"/>
          <w:sz w:val="24"/>
        </w:rPr>
        <w:t>3</w:t>
      </w:r>
      <w:r w:rsidR="00CC7A4F" w:rsidRPr="00FF62F6">
        <w:rPr>
          <w:rFonts w:ascii="Times New Roman" w:hAnsi="Times New Roman"/>
          <w:sz w:val="24"/>
        </w:rPr>
        <w:t xml:space="preserve">): </w:t>
      </w:r>
      <w:r w:rsidRPr="00FF62F6">
        <w:rPr>
          <w:rFonts w:ascii="Times New Roman" w:hAnsi="Times New Roman"/>
          <w:sz w:val="24"/>
        </w:rPr>
        <w:t>288-303.</w:t>
      </w:r>
    </w:p>
    <w:p w14:paraId="1BD91855" w14:textId="77777777" w:rsidR="00475348" w:rsidRPr="00FF62F6" w:rsidRDefault="00F650AE">
      <w:pPr>
        <w:spacing w:line="480" w:lineRule="auto"/>
        <w:rPr>
          <w:rFonts w:ascii="Times New Roman" w:hAnsi="Times New Roman"/>
          <w:sz w:val="24"/>
        </w:rPr>
      </w:pPr>
      <w:proofErr w:type="spellStart"/>
      <w:r w:rsidRPr="00FF62F6">
        <w:rPr>
          <w:rFonts w:ascii="Times New Roman" w:hAnsi="Times New Roman"/>
          <w:sz w:val="24"/>
        </w:rPr>
        <w:t>Oosterlynck</w:t>
      </w:r>
      <w:proofErr w:type="spellEnd"/>
      <w:r w:rsidRPr="00FF62F6">
        <w:rPr>
          <w:rFonts w:ascii="Times New Roman" w:hAnsi="Times New Roman"/>
          <w:sz w:val="24"/>
        </w:rPr>
        <w:t xml:space="preserve"> S and</w:t>
      </w:r>
      <w:r w:rsidR="00475348" w:rsidRPr="00FF62F6">
        <w:rPr>
          <w:rFonts w:ascii="Times New Roman" w:hAnsi="Times New Roman"/>
          <w:sz w:val="24"/>
        </w:rPr>
        <w:t xml:space="preserve"> Swyngedouw E </w:t>
      </w:r>
      <w:r w:rsidRPr="00FF62F6">
        <w:rPr>
          <w:rFonts w:ascii="Times New Roman" w:hAnsi="Times New Roman"/>
          <w:sz w:val="24"/>
        </w:rPr>
        <w:t>(</w:t>
      </w:r>
      <w:r w:rsidR="00475348" w:rsidRPr="00FF62F6">
        <w:rPr>
          <w:rFonts w:ascii="Times New Roman" w:hAnsi="Times New Roman"/>
          <w:sz w:val="24"/>
        </w:rPr>
        <w:t>2010</w:t>
      </w:r>
      <w:r w:rsidRPr="00FF62F6">
        <w:rPr>
          <w:rFonts w:ascii="Times New Roman" w:hAnsi="Times New Roman"/>
          <w:sz w:val="24"/>
        </w:rPr>
        <w:t xml:space="preserve">) </w:t>
      </w:r>
      <w:r w:rsidR="00475348" w:rsidRPr="00FF62F6">
        <w:rPr>
          <w:rFonts w:ascii="Times New Roman" w:hAnsi="Times New Roman"/>
          <w:sz w:val="24"/>
        </w:rPr>
        <w:t xml:space="preserve">Noise reduction: the </w:t>
      </w:r>
      <w:proofErr w:type="spellStart"/>
      <w:r w:rsidR="00475348" w:rsidRPr="00FF62F6">
        <w:rPr>
          <w:rFonts w:ascii="Times New Roman" w:hAnsi="Times New Roman"/>
          <w:sz w:val="24"/>
        </w:rPr>
        <w:t>postpolitical</w:t>
      </w:r>
      <w:proofErr w:type="spellEnd"/>
      <w:r w:rsidR="00475348" w:rsidRPr="00FF62F6">
        <w:rPr>
          <w:rFonts w:ascii="Times New Roman" w:hAnsi="Times New Roman"/>
          <w:sz w:val="24"/>
        </w:rPr>
        <w:t xml:space="preserve"> quandary of nig</w:t>
      </w:r>
      <w:r w:rsidRPr="00FF62F6">
        <w:rPr>
          <w:rFonts w:ascii="Times New Roman" w:hAnsi="Times New Roman"/>
          <w:sz w:val="24"/>
        </w:rPr>
        <w:t xml:space="preserve">ht flights at Brussels airport. </w:t>
      </w:r>
      <w:r w:rsidR="00475348" w:rsidRPr="00FF62F6">
        <w:rPr>
          <w:rFonts w:ascii="Times New Roman" w:hAnsi="Times New Roman"/>
          <w:i/>
          <w:sz w:val="24"/>
        </w:rPr>
        <w:t>Environment and Planning A</w:t>
      </w:r>
      <w:r w:rsidRPr="00FF62F6">
        <w:rPr>
          <w:rFonts w:ascii="Times New Roman" w:hAnsi="Times New Roman"/>
          <w:i/>
          <w:sz w:val="24"/>
        </w:rPr>
        <w:t xml:space="preserve"> </w:t>
      </w:r>
      <w:r w:rsidR="00475348" w:rsidRPr="00FF62F6">
        <w:rPr>
          <w:rFonts w:ascii="Times New Roman" w:hAnsi="Times New Roman"/>
          <w:sz w:val="24"/>
        </w:rPr>
        <w:t>42</w:t>
      </w:r>
      <w:r w:rsidRPr="00FF62F6">
        <w:rPr>
          <w:rFonts w:ascii="Times New Roman" w:hAnsi="Times New Roman"/>
          <w:sz w:val="24"/>
        </w:rPr>
        <w:t xml:space="preserve">: </w:t>
      </w:r>
      <w:r w:rsidR="00475348" w:rsidRPr="00FF62F6">
        <w:rPr>
          <w:rFonts w:ascii="Times New Roman" w:hAnsi="Times New Roman"/>
          <w:sz w:val="24"/>
        </w:rPr>
        <w:t>1577-1594.</w:t>
      </w:r>
    </w:p>
    <w:p w14:paraId="72873205"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Panahi R </w:t>
      </w:r>
      <w:r w:rsidR="00F650AE" w:rsidRPr="00FF62F6">
        <w:rPr>
          <w:rFonts w:ascii="Times New Roman" w:hAnsi="Times New Roman"/>
          <w:sz w:val="24"/>
        </w:rPr>
        <w:t>(</w:t>
      </w:r>
      <w:r w:rsidRPr="00FF62F6">
        <w:rPr>
          <w:rFonts w:ascii="Times New Roman" w:hAnsi="Times New Roman"/>
          <w:sz w:val="24"/>
        </w:rPr>
        <w:t>2013</w:t>
      </w:r>
      <w:r w:rsidR="00F650AE" w:rsidRPr="00FF62F6">
        <w:rPr>
          <w:rFonts w:ascii="Times New Roman" w:hAnsi="Times New Roman"/>
          <w:sz w:val="24"/>
        </w:rPr>
        <w:t xml:space="preserve">) </w:t>
      </w:r>
      <w:r w:rsidRPr="00FF62F6">
        <w:rPr>
          <w:rFonts w:ascii="Times New Roman" w:hAnsi="Times New Roman"/>
          <w:sz w:val="24"/>
        </w:rPr>
        <w:t>Protesters’ arrogance undermines t</w:t>
      </w:r>
      <w:r w:rsidR="00F650AE" w:rsidRPr="00FF62F6">
        <w:rPr>
          <w:rFonts w:ascii="Times New Roman" w:hAnsi="Times New Roman"/>
          <w:sz w:val="24"/>
        </w:rPr>
        <w:t>heir cause over East West Link.</w:t>
      </w:r>
      <w:r w:rsidRPr="00FF62F6">
        <w:rPr>
          <w:rFonts w:ascii="Times New Roman" w:hAnsi="Times New Roman"/>
          <w:sz w:val="24"/>
        </w:rPr>
        <w:t xml:space="preserve"> The Herald Sun 11 November 2013, accessed 16 December 2014 </w:t>
      </w:r>
      <w:hyperlink r:id="rId12" w:history="1">
        <w:r w:rsidRPr="00FF62F6">
          <w:rPr>
            <w:rStyle w:val="Hyperlink"/>
            <w:rFonts w:ascii="Times New Roman" w:hAnsi="Times New Roman"/>
            <w:sz w:val="24"/>
          </w:rPr>
          <w:t>http://www.heraldsun.com.au/news/opinion/protesters-arrogance-undermines-their-cause-over-east-west-link/story-fni0fhh1-1226756866171</w:t>
        </w:r>
      </w:hyperlink>
    </w:p>
    <w:p w14:paraId="4796CC0C" w14:textId="77777777" w:rsidR="00475348" w:rsidRPr="00FF62F6" w:rsidRDefault="00475348">
      <w:pPr>
        <w:spacing w:line="480" w:lineRule="auto"/>
        <w:rPr>
          <w:rStyle w:val="Hyperlink"/>
          <w:rFonts w:ascii="Times New Roman" w:hAnsi="Times New Roman"/>
          <w:color w:val="000000"/>
          <w:sz w:val="24"/>
        </w:rPr>
      </w:pPr>
      <w:r w:rsidRPr="00FF62F6">
        <w:rPr>
          <w:rFonts w:ascii="Times New Roman" w:hAnsi="Times New Roman"/>
          <w:sz w:val="24"/>
        </w:rPr>
        <w:t xml:space="preserve">Parliament of Victoria </w:t>
      </w:r>
      <w:r w:rsidR="00F650AE" w:rsidRPr="00FF62F6">
        <w:rPr>
          <w:rFonts w:ascii="Times New Roman" w:hAnsi="Times New Roman"/>
          <w:sz w:val="24"/>
        </w:rPr>
        <w:t>(</w:t>
      </w:r>
      <w:r w:rsidRPr="00FF62F6">
        <w:rPr>
          <w:rFonts w:ascii="Times New Roman" w:hAnsi="Times New Roman"/>
          <w:sz w:val="24"/>
        </w:rPr>
        <w:t>2013</w:t>
      </w:r>
      <w:r w:rsidR="00F650AE" w:rsidRPr="00FF62F6">
        <w:rPr>
          <w:rFonts w:ascii="Times New Roman" w:hAnsi="Times New Roman"/>
          <w:sz w:val="24"/>
        </w:rPr>
        <w:t xml:space="preserve">) </w:t>
      </w:r>
      <w:r w:rsidRPr="00FF62F6">
        <w:rPr>
          <w:rFonts w:ascii="Times New Roman" w:hAnsi="Times New Roman"/>
          <w:sz w:val="24"/>
        </w:rPr>
        <w:t>Major Transport Projects Facilitation Amendment (East West Link</w:t>
      </w:r>
      <w:r w:rsidR="00F650AE" w:rsidRPr="00FF62F6">
        <w:rPr>
          <w:rFonts w:ascii="Times New Roman" w:hAnsi="Times New Roman"/>
          <w:sz w:val="24"/>
        </w:rPr>
        <w:t xml:space="preserve"> and Other Projects) Bill 2013.</w:t>
      </w:r>
      <w:r w:rsidRPr="00FF62F6">
        <w:rPr>
          <w:rFonts w:ascii="Times New Roman" w:hAnsi="Times New Roman"/>
          <w:sz w:val="24"/>
        </w:rPr>
        <w:t xml:space="preserve"> Victorian Bills, </w:t>
      </w:r>
      <w:hyperlink r:id="rId13" w:history="1">
        <w:r w:rsidRPr="00FF62F6">
          <w:rPr>
            <w:rStyle w:val="Hyperlink"/>
            <w:rFonts w:ascii="Times New Roman" w:hAnsi="Times New Roman"/>
            <w:sz w:val="24"/>
          </w:rPr>
          <w:t>http://www.austlii.edu.au/au/legis/vic/bill/mtpfawlaopb2013821/</w:t>
        </w:r>
      </w:hyperlink>
    </w:p>
    <w:p w14:paraId="7F1EC74A"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PTNT </w:t>
      </w:r>
      <w:r w:rsidR="00F650AE" w:rsidRPr="00FF62F6">
        <w:rPr>
          <w:rFonts w:ascii="Times New Roman" w:hAnsi="Times New Roman"/>
          <w:sz w:val="24"/>
        </w:rPr>
        <w:t>(</w:t>
      </w:r>
      <w:r w:rsidRPr="00FF62F6">
        <w:rPr>
          <w:rFonts w:ascii="Times New Roman" w:hAnsi="Times New Roman"/>
          <w:sz w:val="24"/>
        </w:rPr>
        <w:t>2014</w:t>
      </w:r>
      <w:r w:rsidR="00F650AE" w:rsidRPr="00FF62F6">
        <w:rPr>
          <w:rFonts w:ascii="Times New Roman" w:hAnsi="Times New Roman"/>
          <w:sz w:val="24"/>
        </w:rPr>
        <w:t xml:space="preserve">) </w:t>
      </w:r>
      <w:r w:rsidRPr="00FF62F6">
        <w:rPr>
          <w:rFonts w:ascii="Times New Roman" w:hAnsi="Times New Roman"/>
          <w:sz w:val="24"/>
        </w:rPr>
        <w:t>Does public transport infrastructure</w:t>
      </w:r>
      <w:r w:rsidR="00F650AE" w:rsidRPr="00FF62F6">
        <w:rPr>
          <w:rFonts w:ascii="Times New Roman" w:hAnsi="Times New Roman"/>
          <w:sz w:val="24"/>
        </w:rPr>
        <w:t xml:space="preserve"> create more jobs than roads? </w:t>
      </w:r>
      <w:r w:rsidRPr="00FF62F6">
        <w:rPr>
          <w:rFonts w:ascii="Times New Roman" w:hAnsi="Times New Roman"/>
          <w:sz w:val="24"/>
        </w:rPr>
        <w:t xml:space="preserve">Public Transport Not Traffic website, Melbourne, accessed 16 December 2014, </w:t>
      </w:r>
      <w:hyperlink r:id="rId14" w:history="1">
        <w:r w:rsidRPr="00FF62F6">
          <w:rPr>
            <w:rStyle w:val="Hyperlink"/>
            <w:rFonts w:ascii="Times New Roman" w:hAnsi="Times New Roman"/>
            <w:sz w:val="24"/>
          </w:rPr>
          <w:t>http://www.publictransportnottraffic.org/jobs</w:t>
        </w:r>
      </w:hyperlink>
    </w:p>
    <w:p w14:paraId="5AD06767" w14:textId="77777777" w:rsidR="00475348" w:rsidRPr="00FF62F6" w:rsidRDefault="00F650AE">
      <w:pPr>
        <w:spacing w:line="480" w:lineRule="auto"/>
        <w:rPr>
          <w:rFonts w:ascii="Times New Roman" w:hAnsi="Times New Roman"/>
          <w:sz w:val="24"/>
        </w:rPr>
      </w:pPr>
      <w:r w:rsidRPr="00FF62F6">
        <w:rPr>
          <w:rFonts w:ascii="Times New Roman" w:hAnsi="Times New Roman"/>
          <w:sz w:val="24"/>
        </w:rPr>
        <w:t>Purcell</w:t>
      </w:r>
      <w:r w:rsidR="00475348" w:rsidRPr="00FF62F6">
        <w:rPr>
          <w:rFonts w:ascii="Times New Roman" w:hAnsi="Times New Roman"/>
          <w:sz w:val="24"/>
        </w:rPr>
        <w:t xml:space="preserve"> M </w:t>
      </w:r>
      <w:r w:rsidRPr="00FF62F6">
        <w:rPr>
          <w:rFonts w:ascii="Times New Roman" w:hAnsi="Times New Roman"/>
          <w:sz w:val="24"/>
        </w:rPr>
        <w:t>(</w:t>
      </w:r>
      <w:r w:rsidR="00475348" w:rsidRPr="00FF62F6">
        <w:rPr>
          <w:rFonts w:ascii="Times New Roman" w:hAnsi="Times New Roman"/>
          <w:sz w:val="24"/>
        </w:rPr>
        <w:t>2009</w:t>
      </w:r>
      <w:r w:rsidRPr="00FF62F6">
        <w:rPr>
          <w:rFonts w:ascii="Times New Roman" w:hAnsi="Times New Roman"/>
          <w:sz w:val="24"/>
        </w:rPr>
        <w:t xml:space="preserve">) </w:t>
      </w:r>
      <w:r w:rsidR="00475348" w:rsidRPr="00FF62F6">
        <w:rPr>
          <w:rFonts w:ascii="Times New Roman" w:hAnsi="Times New Roman"/>
          <w:sz w:val="24"/>
        </w:rPr>
        <w:t>Hegemony and Difference in Political Movements: Artic</w:t>
      </w:r>
      <w:r w:rsidRPr="00FF62F6">
        <w:rPr>
          <w:rFonts w:ascii="Times New Roman" w:hAnsi="Times New Roman"/>
          <w:sz w:val="24"/>
        </w:rPr>
        <w:t>ulating networks of equivalence.</w:t>
      </w:r>
      <w:r w:rsidR="00475348" w:rsidRPr="00FF62F6">
        <w:rPr>
          <w:rFonts w:ascii="Times New Roman" w:hAnsi="Times New Roman"/>
          <w:sz w:val="24"/>
        </w:rPr>
        <w:t xml:space="preserve"> </w:t>
      </w:r>
      <w:r w:rsidR="00475348" w:rsidRPr="00FF62F6">
        <w:rPr>
          <w:rFonts w:ascii="Times New Roman" w:hAnsi="Times New Roman"/>
          <w:i/>
          <w:sz w:val="24"/>
        </w:rPr>
        <w:t>New Political Science</w:t>
      </w:r>
      <w:r w:rsidRPr="00FF62F6">
        <w:rPr>
          <w:rFonts w:ascii="Times New Roman" w:hAnsi="Times New Roman"/>
          <w:sz w:val="24"/>
        </w:rPr>
        <w:t xml:space="preserve"> </w:t>
      </w:r>
      <w:r w:rsidR="00475348" w:rsidRPr="00FF62F6">
        <w:rPr>
          <w:rFonts w:ascii="Times New Roman" w:hAnsi="Times New Roman"/>
          <w:sz w:val="24"/>
        </w:rPr>
        <w:t>31</w:t>
      </w:r>
      <w:r w:rsidRPr="00FF62F6">
        <w:rPr>
          <w:rFonts w:ascii="Times New Roman" w:hAnsi="Times New Roman"/>
          <w:sz w:val="24"/>
        </w:rPr>
        <w:t>(3):</w:t>
      </w:r>
      <w:r w:rsidR="00475348" w:rsidRPr="00FF62F6">
        <w:rPr>
          <w:rFonts w:ascii="Times New Roman" w:hAnsi="Times New Roman"/>
          <w:sz w:val="24"/>
        </w:rPr>
        <w:t xml:space="preserve"> 291-317.</w:t>
      </w:r>
    </w:p>
    <w:p w14:paraId="081BCEA3"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Purcell M </w:t>
      </w:r>
      <w:r w:rsidR="00F650AE" w:rsidRPr="00FF62F6">
        <w:rPr>
          <w:rFonts w:ascii="Times New Roman" w:hAnsi="Times New Roman"/>
          <w:sz w:val="24"/>
        </w:rPr>
        <w:t>(</w:t>
      </w:r>
      <w:r w:rsidRPr="00FF62F6">
        <w:rPr>
          <w:rFonts w:ascii="Times New Roman" w:hAnsi="Times New Roman"/>
          <w:sz w:val="24"/>
        </w:rPr>
        <w:t>2013</w:t>
      </w:r>
      <w:r w:rsidR="00F650AE" w:rsidRPr="00FF62F6">
        <w:rPr>
          <w:rFonts w:ascii="Times New Roman" w:hAnsi="Times New Roman"/>
          <w:sz w:val="24"/>
        </w:rPr>
        <w:t xml:space="preserve">) </w:t>
      </w:r>
      <w:r w:rsidRPr="00FF62F6">
        <w:rPr>
          <w:rFonts w:ascii="Times New Roman" w:hAnsi="Times New Roman"/>
          <w:sz w:val="24"/>
        </w:rPr>
        <w:t>To inhabit well: Counterhegemonic movem</w:t>
      </w:r>
      <w:r w:rsidR="00F650AE" w:rsidRPr="00FF62F6">
        <w:rPr>
          <w:rFonts w:ascii="Times New Roman" w:hAnsi="Times New Roman"/>
          <w:sz w:val="24"/>
        </w:rPr>
        <w:t>ents and the right to the city.</w:t>
      </w:r>
      <w:r w:rsidRPr="00FF62F6">
        <w:rPr>
          <w:rFonts w:ascii="Times New Roman" w:hAnsi="Times New Roman"/>
          <w:sz w:val="24"/>
        </w:rPr>
        <w:t xml:space="preserve"> </w:t>
      </w:r>
      <w:r w:rsidRPr="00FF62F6">
        <w:rPr>
          <w:rFonts w:ascii="Times New Roman" w:hAnsi="Times New Roman"/>
          <w:i/>
          <w:sz w:val="24"/>
        </w:rPr>
        <w:t>Urban Geography</w:t>
      </w:r>
      <w:r w:rsidR="00F650AE" w:rsidRPr="00FF62F6">
        <w:rPr>
          <w:rFonts w:ascii="Times New Roman" w:hAnsi="Times New Roman"/>
          <w:sz w:val="24"/>
        </w:rPr>
        <w:t xml:space="preserve"> </w:t>
      </w:r>
      <w:r w:rsidRPr="00FF62F6">
        <w:rPr>
          <w:rFonts w:ascii="Times New Roman" w:hAnsi="Times New Roman"/>
          <w:sz w:val="24"/>
        </w:rPr>
        <w:t>34</w:t>
      </w:r>
      <w:r w:rsidR="00F650AE" w:rsidRPr="00FF62F6">
        <w:rPr>
          <w:rFonts w:ascii="Times New Roman" w:hAnsi="Times New Roman"/>
          <w:sz w:val="24"/>
        </w:rPr>
        <w:t>(4):</w:t>
      </w:r>
      <w:r w:rsidRPr="00FF62F6">
        <w:rPr>
          <w:rFonts w:ascii="Times New Roman" w:hAnsi="Times New Roman"/>
          <w:sz w:val="24"/>
        </w:rPr>
        <w:t xml:space="preserve"> 560-74.</w:t>
      </w:r>
    </w:p>
    <w:p w14:paraId="2DD2EC21" w14:textId="77777777" w:rsidR="00BE7B71" w:rsidRPr="00FF62F6" w:rsidRDefault="00BE7B71">
      <w:pPr>
        <w:spacing w:line="480" w:lineRule="auto"/>
        <w:rPr>
          <w:rFonts w:ascii="Times New Roman" w:hAnsi="Times New Roman"/>
          <w:sz w:val="24"/>
        </w:rPr>
      </w:pPr>
      <w:proofErr w:type="spellStart"/>
      <w:r w:rsidRPr="00FF62F6">
        <w:rPr>
          <w:rFonts w:ascii="Times New Roman" w:hAnsi="Times New Roman"/>
          <w:sz w:val="24"/>
        </w:rPr>
        <w:t>Ranci</w:t>
      </w:r>
      <w:r w:rsidR="00A6435B" w:rsidRPr="00FF62F6">
        <w:rPr>
          <w:rFonts w:ascii="Times New Roman" w:hAnsi="Times New Roman"/>
          <w:sz w:val="24"/>
        </w:rPr>
        <w:t>è</w:t>
      </w:r>
      <w:r w:rsidRPr="00FF62F6">
        <w:rPr>
          <w:rFonts w:ascii="Times New Roman" w:hAnsi="Times New Roman"/>
          <w:sz w:val="24"/>
        </w:rPr>
        <w:t>re</w:t>
      </w:r>
      <w:proofErr w:type="spellEnd"/>
      <w:r w:rsidRPr="00FF62F6">
        <w:rPr>
          <w:rFonts w:ascii="Times New Roman" w:hAnsi="Times New Roman"/>
          <w:sz w:val="24"/>
        </w:rPr>
        <w:t xml:space="preserve">, J </w:t>
      </w:r>
      <w:r w:rsidR="00CC7A4F" w:rsidRPr="00FF62F6">
        <w:rPr>
          <w:rFonts w:ascii="Times New Roman" w:hAnsi="Times New Roman"/>
          <w:sz w:val="24"/>
        </w:rPr>
        <w:t>(</w:t>
      </w:r>
      <w:r w:rsidRPr="00FF62F6">
        <w:rPr>
          <w:rFonts w:ascii="Times New Roman" w:hAnsi="Times New Roman"/>
          <w:sz w:val="24"/>
        </w:rPr>
        <w:t>1999</w:t>
      </w:r>
      <w:r w:rsidR="00CC7A4F"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iCs/>
          <w:sz w:val="24"/>
        </w:rPr>
        <w:t>Dis-agreement: Politics and Philosophy</w:t>
      </w:r>
      <w:r w:rsidR="00CC7A4F" w:rsidRPr="00FF62F6">
        <w:rPr>
          <w:rFonts w:ascii="Times New Roman" w:hAnsi="Times New Roman"/>
          <w:sz w:val="24"/>
        </w:rPr>
        <w:t xml:space="preserve">. London: </w:t>
      </w:r>
      <w:r w:rsidRPr="00FF62F6">
        <w:rPr>
          <w:rFonts w:ascii="Times New Roman" w:hAnsi="Times New Roman"/>
          <w:sz w:val="24"/>
        </w:rPr>
        <w:t>Unive</w:t>
      </w:r>
      <w:r w:rsidR="00CC7A4F" w:rsidRPr="00FF62F6">
        <w:rPr>
          <w:rFonts w:ascii="Times New Roman" w:hAnsi="Times New Roman"/>
          <w:sz w:val="24"/>
        </w:rPr>
        <w:t>rsity of Minnesota Press</w:t>
      </w:r>
      <w:r w:rsidRPr="00FF62F6">
        <w:rPr>
          <w:rFonts w:ascii="Times New Roman" w:hAnsi="Times New Roman"/>
          <w:sz w:val="24"/>
        </w:rPr>
        <w:t>.</w:t>
      </w:r>
    </w:p>
    <w:p w14:paraId="0FB96836" w14:textId="77777777" w:rsidR="00AB12B0" w:rsidRPr="00FF62F6" w:rsidRDefault="00F650AE">
      <w:pPr>
        <w:spacing w:line="480" w:lineRule="auto"/>
        <w:rPr>
          <w:rFonts w:ascii="Times New Roman" w:hAnsi="Times New Roman"/>
          <w:sz w:val="24"/>
        </w:rPr>
      </w:pPr>
      <w:proofErr w:type="spellStart"/>
      <w:r w:rsidRPr="00FF62F6">
        <w:rPr>
          <w:rFonts w:ascii="Times New Roman" w:hAnsi="Times New Roman"/>
          <w:sz w:val="24"/>
        </w:rPr>
        <w:t>Rancière</w:t>
      </w:r>
      <w:proofErr w:type="spellEnd"/>
      <w:r w:rsidRPr="00FF62F6">
        <w:rPr>
          <w:rFonts w:ascii="Times New Roman" w:hAnsi="Times New Roman"/>
          <w:sz w:val="24"/>
        </w:rPr>
        <w:t xml:space="preserve"> J (2000) </w:t>
      </w:r>
      <w:r w:rsidR="00AB12B0" w:rsidRPr="00FF62F6">
        <w:rPr>
          <w:rFonts w:ascii="Times New Roman" w:hAnsi="Times New Roman"/>
          <w:sz w:val="24"/>
        </w:rPr>
        <w:t>Dissenting Words. A conversation with Jacques</w:t>
      </w:r>
      <w:r w:rsidRPr="00FF62F6">
        <w:rPr>
          <w:rFonts w:ascii="Times New Roman" w:hAnsi="Times New Roman"/>
          <w:sz w:val="24"/>
        </w:rPr>
        <w:t xml:space="preserve"> </w:t>
      </w:r>
      <w:proofErr w:type="spellStart"/>
      <w:r w:rsidRPr="00FF62F6">
        <w:rPr>
          <w:rFonts w:ascii="Times New Roman" w:hAnsi="Times New Roman"/>
          <w:sz w:val="24"/>
        </w:rPr>
        <w:t>Ranciere</w:t>
      </w:r>
      <w:proofErr w:type="spellEnd"/>
      <w:r w:rsidRPr="00FF62F6">
        <w:rPr>
          <w:rFonts w:ascii="Times New Roman" w:hAnsi="Times New Roman"/>
          <w:sz w:val="24"/>
        </w:rPr>
        <w:t xml:space="preserve"> (with Davide Panagia).</w:t>
      </w:r>
      <w:r w:rsidR="00AB12B0" w:rsidRPr="00FF62F6">
        <w:rPr>
          <w:rFonts w:ascii="Times New Roman" w:hAnsi="Times New Roman"/>
          <w:sz w:val="24"/>
        </w:rPr>
        <w:t xml:space="preserve"> </w:t>
      </w:r>
      <w:r w:rsidR="00AB12B0" w:rsidRPr="00FF62F6">
        <w:rPr>
          <w:rFonts w:ascii="Times New Roman" w:hAnsi="Times New Roman"/>
          <w:i/>
          <w:iCs/>
          <w:sz w:val="24"/>
        </w:rPr>
        <w:t>Diacritics</w:t>
      </w:r>
      <w:r w:rsidRPr="00FF62F6">
        <w:rPr>
          <w:rFonts w:ascii="Times New Roman" w:hAnsi="Times New Roman"/>
          <w:sz w:val="24"/>
        </w:rPr>
        <w:t xml:space="preserve"> </w:t>
      </w:r>
      <w:r w:rsidR="00AB12B0" w:rsidRPr="00FF62F6">
        <w:rPr>
          <w:rFonts w:ascii="Times New Roman" w:hAnsi="Times New Roman"/>
          <w:sz w:val="24"/>
        </w:rPr>
        <w:t>30</w:t>
      </w:r>
      <w:r w:rsidRPr="00FF62F6">
        <w:rPr>
          <w:rFonts w:ascii="Times New Roman" w:hAnsi="Times New Roman"/>
          <w:sz w:val="24"/>
        </w:rPr>
        <w:t>(2):</w:t>
      </w:r>
      <w:r w:rsidR="00AB12B0" w:rsidRPr="00FF62F6">
        <w:rPr>
          <w:rFonts w:ascii="Times New Roman" w:hAnsi="Times New Roman"/>
          <w:sz w:val="24"/>
        </w:rPr>
        <w:t xml:space="preserve"> 113-26.</w:t>
      </w:r>
    </w:p>
    <w:p w14:paraId="56DF9843" w14:textId="77777777" w:rsidR="00290E77" w:rsidRPr="00FF62F6" w:rsidRDefault="00290E77">
      <w:pPr>
        <w:spacing w:line="480" w:lineRule="auto"/>
        <w:rPr>
          <w:rFonts w:ascii="Times New Roman" w:hAnsi="Times New Roman"/>
          <w:sz w:val="24"/>
        </w:rPr>
      </w:pPr>
      <w:r w:rsidRPr="00FF62F6">
        <w:rPr>
          <w:rFonts w:ascii="Times New Roman" w:hAnsi="Times New Roman"/>
          <w:sz w:val="24"/>
        </w:rPr>
        <w:t xml:space="preserve">Residents Against the Tunnel </w:t>
      </w:r>
      <w:r w:rsidR="00F650AE" w:rsidRPr="00FF62F6">
        <w:rPr>
          <w:rFonts w:ascii="Times New Roman" w:hAnsi="Times New Roman"/>
          <w:sz w:val="24"/>
        </w:rPr>
        <w:t>(</w:t>
      </w:r>
      <w:r w:rsidRPr="00FF62F6">
        <w:rPr>
          <w:rFonts w:ascii="Times New Roman" w:hAnsi="Times New Roman"/>
          <w:sz w:val="24"/>
        </w:rPr>
        <w:t>2013</w:t>
      </w:r>
      <w:r w:rsidR="00F650AE"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sz w:val="24"/>
        </w:rPr>
        <w:t>Comprehensive Impact Statement, Residents Against the Tunnel (RAT) Response</w:t>
      </w:r>
      <w:r w:rsidR="00F650AE" w:rsidRPr="00FF62F6">
        <w:rPr>
          <w:rFonts w:ascii="Times New Roman" w:hAnsi="Times New Roman"/>
          <w:sz w:val="24"/>
        </w:rPr>
        <w:t>.</w:t>
      </w:r>
      <w:r w:rsidRPr="00FF62F6">
        <w:rPr>
          <w:rFonts w:ascii="Times New Roman" w:hAnsi="Times New Roman"/>
          <w:sz w:val="24"/>
        </w:rPr>
        <w:t xml:space="preserve"> Submission to Comprehensive Impact Statement review process, Melbourne, Australia</w:t>
      </w:r>
    </w:p>
    <w:p w14:paraId="5AE12877" w14:textId="77777777" w:rsidR="00B67BE0" w:rsidRPr="00FF62F6" w:rsidRDefault="00B67BE0">
      <w:pPr>
        <w:spacing w:line="480" w:lineRule="auto"/>
        <w:rPr>
          <w:rFonts w:ascii="Times New Roman" w:hAnsi="Times New Roman"/>
          <w:sz w:val="24"/>
        </w:rPr>
      </w:pPr>
      <w:r w:rsidRPr="00FF62F6">
        <w:rPr>
          <w:rFonts w:ascii="Times New Roman" w:hAnsi="Times New Roman"/>
          <w:sz w:val="24"/>
        </w:rPr>
        <w:t xml:space="preserve">Sandercock, L </w:t>
      </w:r>
      <w:r w:rsidR="00CC7A4F" w:rsidRPr="00FF62F6">
        <w:rPr>
          <w:rFonts w:ascii="Times New Roman" w:hAnsi="Times New Roman"/>
          <w:sz w:val="24"/>
        </w:rPr>
        <w:t>(</w:t>
      </w:r>
      <w:r w:rsidRPr="00FF62F6">
        <w:rPr>
          <w:rFonts w:ascii="Times New Roman" w:hAnsi="Times New Roman"/>
          <w:sz w:val="24"/>
        </w:rPr>
        <w:t>1995</w:t>
      </w:r>
      <w:r w:rsidR="00CC7A4F" w:rsidRPr="00FF62F6">
        <w:rPr>
          <w:rFonts w:ascii="Times New Roman" w:hAnsi="Times New Roman"/>
          <w:sz w:val="24"/>
        </w:rPr>
        <w:t>)</w:t>
      </w:r>
      <w:r w:rsidRPr="00FF62F6">
        <w:rPr>
          <w:rFonts w:ascii="Times New Roman" w:hAnsi="Times New Roman"/>
          <w:sz w:val="24"/>
        </w:rPr>
        <w:t xml:space="preserve"> 'Voices from the Borderlands: A meditation on a metaphor', </w:t>
      </w:r>
      <w:r w:rsidRPr="00FF62F6">
        <w:rPr>
          <w:rFonts w:ascii="Times New Roman" w:hAnsi="Times New Roman"/>
          <w:i/>
          <w:iCs/>
          <w:sz w:val="24"/>
        </w:rPr>
        <w:t>Journal of Planning Education and Research</w:t>
      </w:r>
      <w:r w:rsidR="00CC7A4F" w:rsidRPr="00FF62F6">
        <w:rPr>
          <w:rFonts w:ascii="Times New Roman" w:hAnsi="Times New Roman"/>
          <w:sz w:val="24"/>
        </w:rPr>
        <w:t xml:space="preserve"> </w:t>
      </w:r>
      <w:r w:rsidRPr="00FF62F6">
        <w:rPr>
          <w:rFonts w:ascii="Times New Roman" w:hAnsi="Times New Roman"/>
          <w:sz w:val="24"/>
        </w:rPr>
        <w:t>14</w:t>
      </w:r>
      <w:r w:rsidR="00CC7A4F" w:rsidRPr="00FF62F6">
        <w:rPr>
          <w:rFonts w:ascii="Times New Roman" w:hAnsi="Times New Roman"/>
          <w:sz w:val="24"/>
        </w:rPr>
        <w:t>(</w:t>
      </w:r>
      <w:r w:rsidRPr="00FF62F6">
        <w:rPr>
          <w:rFonts w:ascii="Times New Roman" w:hAnsi="Times New Roman"/>
          <w:sz w:val="24"/>
        </w:rPr>
        <w:t>2</w:t>
      </w:r>
      <w:r w:rsidR="00CC7A4F" w:rsidRPr="00FF62F6">
        <w:rPr>
          <w:rFonts w:ascii="Times New Roman" w:hAnsi="Times New Roman"/>
          <w:sz w:val="24"/>
        </w:rPr>
        <w:t>):</w:t>
      </w:r>
      <w:r w:rsidRPr="00FF62F6">
        <w:rPr>
          <w:rFonts w:ascii="Times New Roman" w:hAnsi="Times New Roman"/>
          <w:sz w:val="24"/>
        </w:rPr>
        <w:t xml:space="preserve"> 77-88.</w:t>
      </w:r>
    </w:p>
    <w:p w14:paraId="0ADA4D2D" w14:textId="77777777" w:rsidR="00250942" w:rsidRPr="00FF62F6" w:rsidRDefault="00F650AE">
      <w:pPr>
        <w:spacing w:line="480" w:lineRule="auto"/>
        <w:rPr>
          <w:rFonts w:ascii="Times New Roman" w:hAnsi="Times New Roman"/>
          <w:sz w:val="24"/>
        </w:rPr>
      </w:pPr>
      <w:r w:rsidRPr="00FF62F6">
        <w:rPr>
          <w:rFonts w:ascii="Times New Roman" w:hAnsi="Times New Roman"/>
          <w:sz w:val="24"/>
        </w:rPr>
        <w:t>Stone</w:t>
      </w:r>
      <w:r w:rsidR="00250942" w:rsidRPr="00FF62F6">
        <w:rPr>
          <w:rFonts w:ascii="Times New Roman" w:hAnsi="Times New Roman"/>
          <w:sz w:val="24"/>
        </w:rPr>
        <w:t xml:space="preserve"> J</w:t>
      </w:r>
      <w:r w:rsidRPr="00FF62F6">
        <w:rPr>
          <w:rFonts w:ascii="Times New Roman" w:hAnsi="Times New Roman"/>
          <w:sz w:val="24"/>
        </w:rPr>
        <w:t xml:space="preserve"> and Mees</w:t>
      </w:r>
      <w:r w:rsidR="00250942" w:rsidRPr="00FF62F6">
        <w:rPr>
          <w:rFonts w:ascii="Times New Roman" w:hAnsi="Times New Roman"/>
          <w:sz w:val="24"/>
        </w:rPr>
        <w:t xml:space="preserve"> P </w:t>
      </w:r>
      <w:r w:rsidRPr="00FF62F6">
        <w:rPr>
          <w:rFonts w:ascii="Times New Roman" w:hAnsi="Times New Roman"/>
          <w:sz w:val="24"/>
        </w:rPr>
        <w:t>(</w:t>
      </w:r>
      <w:r w:rsidR="00250942" w:rsidRPr="00FF62F6">
        <w:rPr>
          <w:rFonts w:ascii="Times New Roman" w:hAnsi="Times New Roman"/>
          <w:sz w:val="24"/>
        </w:rPr>
        <w:t>2010</w:t>
      </w:r>
      <w:r w:rsidRPr="00FF62F6">
        <w:rPr>
          <w:rFonts w:ascii="Times New Roman" w:hAnsi="Times New Roman"/>
          <w:sz w:val="24"/>
        </w:rPr>
        <w:t xml:space="preserve">) </w:t>
      </w:r>
      <w:r w:rsidR="00250942" w:rsidRPr="00FF62F6">
        <w:rPr>
          <w:rFonts w:ascii="Times New Roman" w:hAnsi="Times New Roman"/>
          <w:sz w:val="24"/>
        </w:rPr>
        <w:t>Planning public transport networks in the post-p</w:t>
      </w:r>
      <w:r w:rsidRPr="00FF62F6">
        <w:rPr>
          <w:rFonts w:ascii="Times New Roman" w:hAnsi="Times New Roman"/>
          <w:sz w:val="24"/>
        </w:rPr>
        <w:t>etroleum era.</w:t>
      </w:r>
      <w:r w:rsidR="00250942" w:rsidRPr="00FF62F6">
        <w:rPr>
          <w:rFonts w:ascii="Times New Roman" w:hAnsi="Times New Roman"/>
          <w:sz w:val="24"/>
        </w:rPr>
        <w:t xml:space="preserve"> </w:t>
      </w:r>
      <w:r w:rsidR="00250942" w:rsidRPr="00FF62F6">
        <w:rPr>
          <w:rFonts w:ascii="Times New Roman" w:hAnsi="Times New Roman"/>
          <w:i/>
          <w:iCs/>
          <w:sz w:val="24"/>
        </w:rPr>
        <w:t>Australian Planner</w:t>
      </w:r>
      <w:r w:rsidRPr="00FF62F6">
        <w:rPr>
          <w:rFonts w:ascii="Times New Roman" w:hAnsi="Times New Roman"/>
          <w:sz w:val="24"/>
        </w:rPr>
        <w:t xml:space="preserve"> </w:t>
      </w:r>
      <w:r w:rsidR="00250942" w:rsidRPr="00FF62F6">
        <w:rPr>
          <w:rFonts w:ascii="Times New Roman" w:hAnsi="Times New Roman"/>
          <w:sz w:val="24"/>
        </w:rPr>
        <w:t>47</w:t>
      </w:r>
      <w:r w:rsidRPr="00FF62F6">
        <w:rPr>
          <w:rFonts w:ascii="Times New Roman" w:hAnsi="Times New Roman"/>
          <w:sz w:val="24"/>
        </w:rPr>
        <w:t>(</w:t>
      </w:r>
      <w:r w:rsidR="00250942" w:rsidRPr="00FF62F6">
        <w:rPr>
          <w:rFonts w:ascii="Times New Roman" w:hAnsi="Times New Roman"/>
          <w:sz w:val="24"/>
        </w:rPr>
        <w:t>4</w:t>
      </w:r>
      <w:r w:rsidRPr="00FF62F6">
        <w:rPr>
          <w:rFonts w:ascii="Times New Roman" w:hAnsi="Times New Roman"/>
          <w:sz w:val="24"/>
        </w:rPr>
        <w:t xml:space="preserve">): </w:t>
      </w:r>
      <w:r w:rsidR="00250942" w:rsidRPr="00FF62F6">
        <w:rPr>
          <w:rFonts w:ascii="Times New Roman" w:hAnsi="Times New Roman"/>
          <w:sz w:val="24"/>
        </w:rPr>
        <w:t>263-71.</w:t>
      </w:r>
    </w:p>
    <w:p w14:paraId="73CF790F" w14:textId="77777777" w:rsidR="003954C5" w:rsidRPr="00FF62F6" w:rsidRDefault="00F650AE">
      <w:pPr>
        <w:spacing w:line="480" w:lineRule="auto"/>
        <w:rPr>
          <w:rFonts w:ascii="Times New Roman" w:hAnsi="Times New Roman"/>
          <w:sz w:val="24"/>
        </w:rPr>
      </w:pPr>
      <w:r w:rsidRPr="00FF62F6">
        <w:rPr>
          <w:rFonts w:ascii="Times New Roman" w:hAnsi="Times New Roman"/>
          <w:sz w:val="24"/>
        </w:rPr>
        <w:t>Sturup</w:t>
      </w:r>
      <w:r w:rsidR="003954C5" w:rsidRPr="00FF62F6">
        <w:rPr>
          <w:rFonts w:ascii="Times New Roman" w:hAnsi="Times New Roman"/>
          <w:sz w:val="24"/>
        </w:rPr>
        <w:t xml:space="preserve"> S </w:t>
      </w:r>
      <w:r w:rsidRPr="00FF62F6">
        <w:rPr>
          <w:rFonts w:ascii="Times New Roman" w:hAnsi="Times New Roman"/>
          <w:sz w:val="24"/>
        </w:rPr>
        <w:t>(</w:t>
      </w:r>
      <w:r w:rsidR="00395A57" w:rsidRPr="00FF62F6">
        <w:rPr>
          <w:rFonts w:ascii="Times New Roman" w:hAnsi="Times New Roman"/>
          <w:sz w:val="24"/>
        </w:rPr>
        <w:t>2016</w:t>
      </w:r>
      <w:r w:rsidRPr="00FF62F6">
        <w:rPr>
          <w:rFonts w:ascii="Times New Roman" w:hAnsi="Times New Roman"/>
          <w:sz w:val="24"/>
        </w:rPr>
        <w:t xml:space="preserve">) </w:t>
      </w:r>
      <w:r w:rsidR="003954C5" w:rsidRPr="00FF62F6">
        <w:rPr>
          <w:rFonts w:ascii="Times New Roman" w:hAnsi="Times New Roman"/>
          <w:sz w:val="24"/>
        </w:rPr>
        <w:t xml:space="preserve">The problem/solution nexus and its </w:t>
      </w:r>
      <w:r w:rsidRPr="00FF62F6">
        <w:rPr>
          <w:rFonts w:ascii="Times New Roman" w:hAnsi="Times New Roman"/>
          <w:sz w:val="24"/>
        </w:rPr>
        <w:t xml:space="preserve">effects on public consultation. In Leshinsky R and </w:t>
      </w:r>
      <w:r w:rsidR="003954C5" w:rsidRPr="00FF62F6">
        <w:rPr>
          <w:rFonts w:ascii="Times New Roman" w:hAnsi="Times New Roman"/>
          <w:sz w:val="24"/>
        </w:rPr>
        <w:t>Legacy</w:t>
      </w:r>
      <w:r w:rsidRPr="00FF62F6">
        <w:rPr>
          <w:rFonts w:ascii="Times New Roman" w:hAnsi="Times New Roman"/>
          <w:sz w:val="24"/>
        </w:rPr>
        <w:t xml:space="preserve"> C</w:t>
      </w:r>
      <w:r w:rsidR="003954C5" w:rsidRPr="00FF62F6">
        <w:rPr>
          <w:rFonts w:ascii="Times New Roman" w:hAnsi="Times New Roman"/>
          <w:sz w:val="24"/>
        </w:rPr>
        <w:t xml:space="preserve"> (eds) </w:t>
      </w:r>
      <w:r w:rsidR="003954C5" w:rsidRPr="00FF62F6">
        <w:rPr>
          <w:rFonts w:ascii="Times New Roman" w:hAnsi="Times New Roman"/>
          <w:i/>
          <w:iCs/>
          <w:sz w:val="24"/>
        </w:rPr>
        <w:t>Instruments of Planning: Tensions and challenges for more equitable and sustainable cities</w:t>
      </w:r>
      <w:r w:rsidRPr="00FF62F6">
        <w:rPr>
          <w:rFonts w:ascii="Times New Roman" w:hAnsi="Times New Roman"/>
          <w:sz w:val="24"/>
        </w:rPr>
        <w:t>.</w:t>
      </w:r>
      <w:r w:rsidR="003954C5" w:rsidRPr="00FF62F6">
        <w:rPr>
          <w:rFonts w:ascii="Times New Roman" w:hAnsi="Times New Roman"/>
          <w:sz w:val="24"/>
        </w:rPr>
        <w:t xml:space="preserve"> New York</w:t>
      </w:r>
      <w:r w:rsidRPr="00FF62F6">
        <w:rPr>
          <w:rFonts w:ascii="Times New Roman" w:hAnsi="Times New Roman"/>
          <w:sz w:val="24"/>
        </w:rPr>
        <w:t>: Routledge</w:t>
      </w:r>
      <w:r w:rsidR="003954C5" w:rsidRPr="00FF62F6">
        <w:rPr>
          <w:rFonts w:ascii="Times New Roman" w:hAnsi="Times New Roman"/>
          <w:sz w:val="24"/>
        </w:rPr>
        <w:t>.</w:t>
      </w:r>
    </w:p>
    <w:p w14:paraId="796419C0" w14:textId="77777777" w:rsidR="003954C5" w:rsidRPr="00FF62F6" w:rsidRDefault="00F650AE">
      <w:pPr>
        <w:spacing w:line="480" w:lineRule="auto"/>
        <w:rPr>
          <w:rFonts w:ascii="Times New Roman" w:hAnsi="Times New Roman"/>
          <w:sz w:val="24"/>
        </w:rPr>
      </w:pPr>
      <w:r w:rsidRPr="00FF62F6">
        <w:rPr>
          <w:rFonts w:ascii="Times New Roman" w:hAnsi="Times New Roman"/>
          <w:sz w:val="24"/>
        </w:rPr>
        <w:t>Sturup</w:t>
      </w:r>
      <w:r w:rsidR="003954C5" w:rsidRPr="00FF62F6">
        <w:rPr>
          <w:rFonts w:ascii="Times New Roman" w:hAnsi="Times New Roman"/>
          <w:sz w:val="24"/>
        </w:rPr>
        <w:t xml:space="preserve"> S </w:t>
      </w:r>
      <w:r w:rsidRPr="00FF62F6">
        <w:rPr>
          <w:rFonts w:ascii="Times New Roman" w:hAnsi="Times New Roman"/>
          <w:sz w:val="24"/>
        </w:rPr>
        <w:t>(</w:t>
      </w:r>
      <w:r w:rsidR="003954C5" w:rsidRPr="00FF62F6">
        <w:rPr>
          <w:rFonts w:ascii="Times New Roman" w:hAnsi="Times New Roman"/>
          <w:sz w:val="24"/>
        </w:rPr>
        <w:t>2010</w:t>
      </w:r>
      <w:r w:rsidRPr="00FF62F6">
        <w:rPr>
          <w:rFonts w:ascii="Times New Roman" w:hAnsi="Times New Roman"/>
          <w:sz w:val="24"/>
        </w:rPr>
        <w:t xml:space="preserve">) </w:t>
      </w:r>
      <w:r w:rsidR="003954C5" w:rsidRPr="00FF62F6">
        <w:rPr>
          <w:rFonts w:ascii="Times New Roman" w:hAnsi="Times New Roman"/>
          <w:sz w:val="24"/>
        </w:rPr>
        <w:t>Managing mentalities of mega projects: The art of government of</w:t>
      </w:r>
      <w:r w:rsidRPr="00FF62F6">
        <w:rPr>
          <w:rFonts w:ascii="Times New Roman" w:hAnsi="Times New Roman"/>
          <w:sz w:val="24"/>
        </w:rPr>
        <w:t xml:space="preserve"> mega urban transport projects.</w:t>
      </w:r>
      <w:r w:rsidR="003954C5" w:rsidRPr="00FF62F6">
        <w:rPr>
          <w:rFonts w:ascii="Times New Roman" w:hAnsi="Times New Roman"/>
          <w:sz w:val="24"/>
        </w:rPr>
        <w:t xml:space="preserve"> PhD thesis, The University of Melbourne</w:t>
      </w:r>
      <w:r w:rsidRPr="00FF62F6">
        <w:rPr>
          <w:rFonts w:ascii="Times New Roman" w:hAnsi="Times New Roman"/>
          <w:sz w:val="24"/>
        </w:rPr>
        <w:t>: Melbourne.</w:t>
      </w:r>
    </w:p>
    <w:p w14:paraId="103CCAC5" w14:textId="77777777" w:rsidR="00475348" w:rsidRPr="00FF62F6" w:rsidRDefault="00475348">
      <w:pPr>
        <w:spacing w:line="480" w:lineRule="auto"/>
        <w:rPr>
          <w:rFonts w:ascii="Times New Roman" w:hAnsi="Times New Roman"/>
          <w:sz w:val="24"/>
        </w:rPr>
      </w:pPr>
      <w:r w:rsidRPr="00FF62F6">
        <w:rPr>
          <w:rFonts w:ascii="Times New Roman" w:hAnsi="Times New Roman"/>
          <w:sz w:val="24"/>
        </w:rPr>
        <w:t xml:space="preserve">Swyngedouw E </w:t>
      </w:r>
      <w:r w:rsidR="00F650AE" w:rsidRPr="00FF62F6">
        <w:rPr>
          <w:rFonts w:ascii="Times New Roman" w:hAnsi="Times New Roman"/>
          <w:sz w:val="24"/>
        </w:rPr>
        <w:t>(</w:t>
      </w:r>
      <w:r w:rsidRPr="00FF62F6">
        <w:rPr>
          <w:rFonts w:ascii="Times New Roman" w:hAnsi="Times New Roman"/>
          <w:sz w:val="24"/>
        </w:rPr>
        <w:t>2005</w:t>
      </w:r>
      <w:r w:rsidR="00F650AE" w:rsidRPr="00FF62F6">
        <w:rPr>
          <w:rFonts w:ascii="Times New Roman" w:hAnsi="Times New Roman"/>
          <w:sz w:val="24"/>
        </w:rPr>
        <w:t xml:space="preserve">) </w:t>
      </w:r>
      <w:r w:rsidRPr="00FF62F6">
        <w:rPr>
          <w:rFonts w:ascii="Times New Roman" w:hAnsi="Times New Roman"/>
          <w:sz w:val="24"/>
        </w:rPr>
        <w:t xml:space="preserve">Governance innovation and the citizen: The Janus Face </w:t>
      </w:r>
      <w:r w:rsidR="00F650AE" w:rsidRPr="00FF62F6">
        <w:rPr>
          <w:rFonts w:ascii="Times New Roman" w:hAnsi="Times New Roman"/>
          <w:sz w:val="24"/>
        </w:rPr>
        <w:t>of Governance-beyond-the-State.</w:t>
      </w:r>
      <w:r w:rsidRPr="00FF62F6">
        <w:rPr>
          <w:rFonts w:ascii="Times New Roman" w:hAnsi="Times New Roman"/>
          <w:sz w:val="24"/>
        </w:rPr>
        <w:t xml:space="preserve"> </w:t>
      </w:r>
      <w:r w:rsidRPr="00FF62F6">
        <w:rPr>
          <w:rFonts w:ascii="Times New Roman" w:hAnsi="Times New Roman"/>
          <w:i/>
          <w:sz w:val="24"/>
        </w:rPr>
        <w:t>Urban Studies</w:t>
      </w:r>
      <w:r w:rsidR="00F650AE" w:rsidRPr="00FF62F6">
        <w:rPr>
          <w:rFonts w:ascii="Times New Roman" w:hAnsi="Times New Roman"/>
          <w:i/>
          <w:sz w:val="24"/>
        </w:rPr>
        <w:t xml:space="preserve"> </w:t>
      </w:r>
      <w:r w:rsidRPr="00FF62F6">
        <w:rPr>
          <w:rFonts w:ascii="Times New Roman" w:hAnsi="Times New Roman"/>
          <w:sz w:val="24"/>
        </w:rPr>
        <w:t>42</w:t>
      </w:r>
      <w:r w:rsidR="00F650AE" w:rsidRPr="00FF62F6">
        <w:rPr>
          <w:rFonts w:ascii="Times New Roman" w:hAnsi="Times New Roman"/>
          <w:sz w:val="24"/>
        </w:rPr>
        <w:t>(</w:t>
      </w:r>
      <w:r w:rsidRPr="00FF62F6">
        <w:rPr>
          <w:rFonts w:ascii="Times New Roman" w:hAnsi="Times New Roman"/>
          <w:sz w:val="24"/>
        </w:rPr>
        <w:t>11</w:t>
      </w:r>
      <w:r w:rsidR="00F650AE" w:rsidRPr="00FF62F6">
        <w:rPr>
          <w:rFonts w:ascii="Times New Roman" w:hAnsi="Times New Roman"/>
          <w:sz w:val="24"/>
        </w:rPr>
        <w:t xml:space="preserve">): </w:t>
      </w:r>
      <w:r w:rsidRPr="00FF62F6">
        <w:rPr>
          <w:rFonts w:ascii="Times New Roman" w:hAnsi="Times New Roman"/>
          <w:sz w:val="24"/>
        </w:rPr>
        <w:t>1991-2006.</w:t>
      </w:r>
    </w:p>
    <w:p w14:paraId="073BB053" w14:textId="77777777" w:rsidR="00475348" w:rsidRPr="00FF62F6" w:rsidRDefault="00F650AE">
      <w:pPr>
        <w:spacing w:line="480" w:lineRule="auto"/>
        <w:rPr>
          <w:rFonts w:ascii="Times New Roman" w:hAnsi="Times New Roman"/>
          <w:sz w:val="24"/>
        </w:rPr>
      </w:pPr>
      <w:r w:rsidRPr="00FF62F6">
        <w:rPr>
          <w:rFonts w:ascii="Times New Roman" w:hAnsi="Times New Roman"/>
          <w:sz w:val="24"/>
        </w:rPr>
        <w:t>Swyngedouw</w:t>
      </w:r>
      <w:r w:rsidR="00475348" w:rsidRPr="00FF62F6">
        <w:rPr>
          <w:rFonts w:ascii="Times New Roman" w:hAnsi="Times New Roman"/>
          <w:sz w:val="24"/>
        </w:rPr>
        <w:t xml:space="preserve"> E </w:t>
      </w:r>
      <w:r w:rsidRPr="00FF62F6">
        <w:rPr>
          <w:rFonts w:ascii="Times New Roman" w:hAnsi="Times New Roman"/>
          <w:sz w:val="24"/>
        </w:rPr>
        <w:t>(</w:t>
      </w:r>
      <w:r w:rsidR="00475348" w:rsidRPr="00FF62F6">
        <w:rPr>
          <w:rFonts w:ascii="Times New Roman" w:hAnsi="Times New Roman"/>
          <w:sz w:val="24"/>
        </w:rPr>
        <w:t>2010</w:t>
      </w:r>
      <w:r w:rsidRPr="00FF62F6">
        <w:rPr>
          <w:rFonts w:ascii="Times New Roman" w:hAnsi="Times New Roman"/>
          <w:sz w:val="24"/>
        </w:rPr>
        <w:t xml:space="preserve">) </w:t>
      </w:r>
      <w:r w:rsidR="00475348" w:rsidRPr="00FF62F6">
        <w:rPr>
          <w:rFonts w:ascii="Times New Roman" w:hAnsi="Times New Roman"/>
          <w:sz w:val="24"/>
        </w:rPr>
        <w:t xml:space="preserve">Apocalypse </w:t>
      </w:r>
      <w:proofErr w:type="gramStart"/>
      <w:r w:rsidR="00475348" w:rsidRPr="00FF62F6">
        <w:rPr>
          <w:rFonts w:ascii="Times New Roman" w:hAnsi="Times New Roman"/>
          <w:sz w:val="24"/>
        </w:rPr>
        <w:t>Forever?:</w:t>
      </w:r>
      <w:proofErr w:type="gramEnd"/>
      <w:r w:rsidR="00475348" w:rsidRPr="00FF62F6">
        <w:rPr>
          <w:rFonts w:ascii="Times New Roman" w:hAnsi="Times New Roman"/>
          <w:sz w:val="24"/>
        </w:rPr>
        <w:t xml:space="preserve"> Post-political populism and</w:t>
      </w:r>
      <w:r w:rsidRPr="00FF62F6">
        <w:rPr>
          <w:rFonts w:ascii="Times New Roman" w:hAnsi="Times New Roman"/>
          <w:sz w:val="24"/>
        </w:rPr>
        <w:t xml:space="preserve"> the spectre of climate change.</w:t>
      </w:r>
      <w:r w:rsidR="00475348" w:rsidRPr="00FF62F6">
        <w:rPr>
          <w:rFonts w:ascii="Times New Roman" w:hAnsi="Times New Roman"/>
          <w:sz w:val="24"/>
        </w:rPr>
        <w:t xml:space="preserve"> </w:t>
      </w:r>
      <w:r w:rsidR="00475348" w:rsidRPr="00FF62F6">
        <w:rPr>
          <w:rFonts w:ascii="Times New Roman" w:hAnsi="Times New Roman"/>
          <w:i/>
          <w:sz w:val="24"/>
        </w:rPr>
        <w:t xml:space="preserve">Theory, Culture &amp; </w:t>
      </w:r>
      <w:proofErr w:type="gramStart"/>
      <w:r w:rsidR="00475348" w:rsidRPr="00FF62F6">
        <w:rPr>
          <w:rFonts w:ascii="Times New Roman" w:hAnsi="Times New Roman"/>
          <w:i/>
          <w:sz w:val="24"/>
        </w:rPr>
        <w:t>Society</w:t>
      </w:r>
      <w:r w:rsidRPr="00FF62F6">
        <w:rPr>
          <w:rFonts w:ascii="Times New Roman" w:hAnsi="Times New Roman"/>
          <w:i/>
          <w:sz w:val="24"/>
        </w:rPr>
        <w:t xml:space="preserve"> </w:t>
      </w:r>
      <w:r w:rsidR="00475348" w:rsidRPr="00FF62F6">
        <w:rPr>
          <w:rFonts w:ascii="Times New Roman" w:hAnsi="Times New Roman"/>
          <w:sz w:val="24"/>
        </w:rPr>
        <w:t xml:space="preserve"> 27</w:t>
      </w:r>
      <w:proofErr w:type="gramEnd"/>
      <w:r w:rsidRPr="00FF62F6">
        <w:rPr>
          <w:rFonts w:ascii="Times New Roman" w:hAnsi="Times New Roman"/>
          <w:sz w:val="24"/>
        </w:rPr>
        <w:t>(</w:t>
      </w:r>
      <w:r w:rsidR="00475348" w:rsidRPr="00FF62F6">
        <w:rPr>
          <w:rFonts w:ascii="Times New Roman" w:hAnsi="Times New Roman"/>
          <w:sz w:val="24"/>
        </w:rPr>
        <w:t>2-3</w:t>
      </w:r>
      <w:r w:rsidRPr="00FF62F6">
        <w:rPr>
          <w:rFonts w:ascii="Times New Roman" w:hAnsi="Times New Roman"/>
          <w:sz w:val="24"/>
        </w:rPr>
        <w:t xml:space="preserve">): </w:t>
      </w:r>
      <w:r w:rsidR="00475348" w:rsidRPr="00FF62F6">
        <w:rPr>
          <w:rFonts w:ascii="Times New Roman" w:hAnsi="Times New Roman"/>
          <w:sz w:val="24"/>
        </w:rPr>
        <w:t>213-32.</w:t>
      </w:r>
    </w:p>
    <w:p w14:paraId="17E821F1" w14:textId="77777777" w:rsidR="00475348" w:rsidRPr="00FF62F6" w:rsidRDefault="00F650AE">
      <w:pPr>
        <w:spacing w:line="480" w:lineRule="auto"/>
        <w:rPr>
          <w:rFonts w:ascii="Times New Roman" w:hAnsi="Times New Roman"/>
          <w:sz w:val="24"/>
        </w:rPr>
      </w:pPr>
      <w:r w:rsidRPr="00FF62F6">
        <w:rPr>
          <w:rFonts w:ascii="Times New Roman" w:hAnsi="Times New Roman"/>
          <w:sz w:val="24"/>
        </w:rPr>
        <w:t>Tee</w:t>
      </w:r>
      <w:r w:rsidR="00DE0D88" w:rsidRPr="00FF62F6">
        <w:rPr>
          <w:rFonts w:ascii="Times New Roman" w:hAnsi="Times New Roman"/>
          <w:sz w:val="24"/>
        </w:rPr>
        <w:t xml:space="preserve"> B </w:t>
      </w:r>
      <w:r w:rsidRPr="00FF62F6">
        <w:rPr>
          <w:rFonts w:ascii="Times New Roman" w:hAnsi="Times New Roman"/>
          <w:sz w:val="24"/>
        </w:rPr>
        <w:t>(</w:t>
      </w:r>
      <w:r w:rsidR="00DE0D88" w:rsidRPr="00FF62F6">
        <w:rPr>
          <w:rFonts w:ascii="Times New Roman" w:hAnsi="Times New Roman"/>
          <w:sz w:val="24"/>
        </w:rPr>
        <w:t>2013</w:t>
      </w:r>
      <w:r w:rsidRPr="00FF62F6">
        <w:rPr>
          <w:rFonts w:ascii="Times New Roman" w:hAnsi="Times New Roman"/>
          <w:sz w:val="24"/>
        </w:rPr>
        <w:t xml:space="preserve">) </w:t>
      </w:r>
      <w:r w:rsidR="00475348" w:rsidRPr="00FF62F6">
        <w:rPr>
          <w:rFonts w:ascii="Times New Roman" w:hAnsi="Times New Roman"/>
          <w:sz w:val="24"/>
        </w:rPr>
        <w:t>Major Transport Projects Facilitation Amendment (East West Link and Other Projec</w:t>
      </w:r>
      <w:r w:rsidRPr="00FF62F6">
        <w:rPr>
          <w:rFonts w:ascii="Times New Roman" w:hAnsi="Times New Roman"/>
          <w:sz w:val="24"/>
        </w:rPr>
        <w:t>ts) Bill 2013 – Second Reading).</w:t>
      </w:r>
      <w:r w:rsidR="00475348" w:rsidRPr="00FF62F6">
        <w:rPr>
          <w:rFonts w:ascii="Times New Roman" w:hAnsi="Times New Roman"/>
          <w:sz w:val="24"/>
        </w:rPr>
        <w:t xml:space="preserve"> Parliament of Victoria, 3 September 2013 </w:t>
      </w:r>
    </w:p>
    <w:p w14:paraId="3F6AE076" w14:textId="77777777" w:rsidR="00CF6D2C" w:rsidRPr="00FF62F6" w:rsidRDefault="00CF6D2C">
      <w:pPr>
        <w:spacing w:line="480" w:lineRule="auto"/>
        <w:rPr>
          <w:rFonts w:ascii="Times New Roman" w:hAnsi="Times New Roman"/>
          <w:sz w:val="24"/>
        </w:rPr>
      </w:pPr>
      <w:r w:rsidRPr="00FF62F6">
        <w:rPr>
          <w:rFonts w:ascii="Times New Roman" w:hAnsi="Times New Roman"/>
          <w:sz w:val="24"/>
        </w:rPr>
        <w:t xml:space="preserve">The Act </w:t>
      </w:r>
      <w:r w:rsidR="00F650AE" w:rsidRPr="00FF62F6">
        <w:rPr>
          <w:rFonts w:ascii="Times New Roman" w:hAnsi="Times New Roman"/>
          <w:sz w:val="24"/>
        </w:rPr>
        <w:t>(</w:t>
      </w:r>
      <w:r w:rsidRPr="00FF62F6">
        <w:rPr>
          <w:rFonts w:ascii="Times New Roman" w:hAnsi="Times New Roman"/>
          <w:sz w:val="24"/>
        </w:rPr>
        <w:t>2009</w:t>
      </w:r>
      <w:r w:rsidR="00F650AE"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sz w:val="24"/>
        </w:rPr>
        <w:t>Major Transport Projects Facilitation Act 2009</w:t>
      </w:r>
      <w:r w:rsidRPr="00FF62F6">
        <w:rPr>
          <w:rFonts w:ascii="Times New Roman" w:hAnsi="Times New Roman"/>
          <w:sz w:val="24"/>
        </w:rPr>
        <w:t>, No. 56 of 2009, Government of Victoria, Melbourne, Australia</w:t>
      </w:r>
    </w:p>
    <w:p w14:paraId="0231D468" w14:textId="77777777" w:rsidR="00661515" w:rsidRPr="00FF62F6" w:rsidRDefault="00661515">
      <w:pPr>
        <w:spacing w:line="480" w:lineRule="auto"/>
        <w:rPr>
          <w:rFonts w:ascii="Times New Roman" w:hAnsi="Times New Roman"/>
          <w:sz w:val="24"/>
        </w:rPr>
      </w:pPr>
      <w:r w:rsidRPr="00FF62F6">
        <w:rPr>
          <w:rFonts w:ascii="Times New Roman" w:hAnsi="Times New Roman"/>
          <w:sz w:val="24"/>
        </w:rPr>
        <w:t xml:space="preserve">Urry, J (2004) The 'system' of automobility. </w:t>
      </w:r>
      <w:r w:rsidRPr="00FF62F6">
        <w:rPr>
          <w:rFonts w:ascii="Times New Roman" w:hAnsi="Times New Roman"/>
          <w:i/>
          <w:iCs/>
          <w:sz w:val="24"/>
        </w:rPr>
        <w:t>Theory, Culture &amp; Society</w:t>
      </w:r>
      <w:r w:rsidRPr="00FF62F6">
        <w:rPr>
          <w:rFonts w:ascii="Times New Roman" w:hAnsi="Times New Roman"/>
          <w:sz w:val="24"/>
        </w:rPr>
        <w:t xml:space="preserve"> 21(4-5): 25-39.</w:t>
      </w:r>
    </w:p>
    <w:p w14:paraId="4CAE3C79" w14:textId="77777777" w:rsidR="006F7288" w:rsidRPr="00FF62F6" w:rsidRDefault="006F7288" w:rsidP="006F7288">
      <w:pPr>
        <w:spacing w:line="480" w:lineRule="auto"/>
        <w:rPr>
          <w:rFonts w:ascii="Times New Roman" w:hAnsi="Times New Roman"/>
          <w:sz w:val="24"/>
        </w:rPr>
      </w:pPr>
      <w:r w:rsidRPr="00FF62F6">
        <w:rPr>
          <w:rFonts w:ascii="Times New Roman" w:hAnsi="Times New Roman"/>
          <w:sz w:val="24"/>
        </w:rPr>
        <w:t xml:space="preserve">Victorian Government </w:t>
      </w:r>
      <w:r w:rsidR="00F650AE" w:rsidRPr="00FF62F6">
        <w:rPr>
          <w:rFonts w:ascii="Times New Roman" w:hAnsi="Times New Roman"/>
          <w:sz w:val="24"/>
        </w:rPr>
        <w:t>(</w:t>
      </w:r>
      <w:r w:rsidRPr="00FF62F6">
        <w:rPr>
          <w:rFonts w:ascii="Times New Roman" w:hAnsi="Times New Roman"/>
          <w:sz w:val="24"/>
        </w:rPr>
        <w:t>2014</w:t>
      </w:r>
      <w:r w:rsidR="00F650AE" w:rsidRPr="00FF62F6">
        <w:rPr>
          <w:rFonts w:ascii="Times New Roman" w:hAnsi="Times New Roman"/>
          <w:sz w:val="24"/>
        </w:rPr>
        <w:t>)</w:t>
      </w:r>
      <w:r w:rsidRPr="00FF62F6">
        <w:rPr>
          <w:rFonts w:ascii="Times New Roman" w:hAnsi="Times New Roman"/>
          <w:sz w:val="24"/>
        </w:rPr>
        <w:t xml:space="preserve"> </w:t>
      </w:r>
      <w:r w:rsidRPr="00FF62F6">
        <w:rPr>
          <w:rFonts w:ascii="Times New Roman" w:hAnsi="Times New Roman"/>
          <w:i/>
          <w:sz w:val="24"/>
        </w:rPr>
        <w:t>Plan Melbourne: metropolitan planning strategy</w:t>
      </w:r>
      <w:r w:rsidRPr="00FF62F6">
        <w:rPr>
          <w:rFonts w:ascii="Times New Roman" w:hAnsi="Times New Roman"/>
          <w:sz w:val="24"/>
        </w:rPr>
        <w:t>, Department of Transport, Planning and Local Infrastructure, Melbourne.</w:t>
      </w:r>
    </w:p>
    <w:p w14:paraId="5352CB9E" w14:textId="77777777" w:rsidR="00475348" w:rsidRPr="00FF62F6" w:rsidRDefault="00F650AE">
      <w:pPr>
        <w:spacing w:line="480" w:lineRule="auto"/>
        <w:rPr>
          <w:rFonts w:ascii="Times New Roman" w:hAnsi="Times New Roman"/>
          <w:sz w:val="24"/>
        </w:rPr>
      </w:pPr>
      <w:r w:rsidRPr="00FF62F6">
        <w:rPr>
          <w:rFonts w:ascii="Times New Roman" w:hAnsi="Times New Roman"/>
          <w:sz w:val="24"/>
        </w:rPr>
        <w:t>Walks</w:t>
      </w:r>
      <w:r w:rsidR="00475348" w:rsidRPr="00FF62F6">
        <w:rPr>
          <w:rFonts w:ascii="Times New Roman" w:hAnsi="Times New Roman"/>
          <w:sz w:val="24"/>
        </w:rPr>
        <w:t xml:space="preserve"> A </w:t>
      </w:r>
      <w:r w:rsidRPr="00FF62F6">
        <w:rPr>
          <w:rFonts w:ascii="Times New Roman" w:hAnsi="Times New Roman"/>
          <w:sz w:val="24"/>
        </w:rPr>
        <w:t>(</w:t>
      </w:r>
      <w:r w:rsidR="00475348" w:rsidRPr="00FF62F6">
        <w:rPr>
          <w:rFonts w:ascii="Times New Roman" w:hAnsi="Times New Roman"/>
          <w:sz w:val="24"/>
        </w:rPr>
        <w:t>2014</w:t>
      </w:r>
      <w:r w:rsidRPr="00FF62F6">
        <w:rPr>
          <w:rFonts w:ascii="Times New Roman" w:hAnsi="Times New Roman"/>
          <w:sz w:val="24"/>
        </w:rPr>
        <w:t xml:space="preserve">) </w:t>
      </w:r>
      <w:r w:rsidR="00475348" w:rsidRPr="00FF62F6">
        <w:rPr>
          <w:rFonts w:ascii="Times New Roman" w:hAnsi="Times New Roman"/>
          <w:sz w:val="24"/>
        </w:rPr>
        <w:t>Stopping the 'War on the Car': Neoliberalism, Fordism, and the Poli</w:t>
      </w:r>
      <w:r w:rsidRPr="00FF62F6">
        <w:rPr>
          <w:rFonts w:ascii="Times New Roman" w:hAnsi="Times New Roman"/>
          <w:sz w:val="24"/>
        </w:rPr>
        <w:t>tics of Automobility in Toronto.</w:t>
      </w:r>
      <w:r w:rsidR="00475348" w:rsidRPr="00FF62F6">
        <w:rPr>
          <w:rFonts w:ascii="Times New Roman" w:hAnsi="Times New Roman"/>
          <w:sz w:val="24"/>
        </w:rPr>
        <w:t xml:space="preserve"> </w:t>
      </w:r>
      <w:r w:rsidR="00475348" w:rsidRPr="00FF62F6">
        <w:rPr>
          <w:rFonts w:ascii="Times New Roman" w:hAnsi="Times New Roman"/>
          <w:i/>
          <w:sz w:val="24"/>
        </w:rPr>
        <w:t>Mobilities</w:t>
      </w:r>
      <w:r w:rsidRPr="00FF62F6">
        <w:rPr>
          <w:rFonts w:ascii="Times New Roman" w:hAnsi="Times New Roman"/>
          <w:sz w:val="24"/>
        </w:rPr>
        <w:t>: 1-21</w:t>
      </w:r>
      <w:r w:rsidR="00661515" w:rsidRPr="00FF62F6">
        <w:rPr>
          <w:rFonts w:ascii="Times New Roman" w:hAnsi="Times New Roman"/>
          <w:sz w:val="24"/>
        </w:rPr>
        <w:t>.</w:t>
      </w:r>
    </w:p>
    <w:p w14:paraId="2A5A5F31" w14:textId="77777777" w:rsidR="0084327A" w:rsidRPr="00FF62F6" w:rsidRDefault="0084327A">
      <w:pPr>
        <w:spacing w:line="480" w:lineRule="auto"/>
        <w:rPr>
          <w:rFonts w:ascii="Times New Roman" w:hAnsi="Times New Roman"/>
          <w:sz w:val="24"/>
        </w:rPr>
      </w:pPr>
      <w:r w:rsidRPr="00FF62F6">
        <w:rPr>
          <w:rFonts w:ascii="Times New Roman" w:hAnsi="Times New Roman"/>
          <w:sz w:val="24"/>
        </w:rPr>
        <w:t xml:space="preserve">Whatmore, SJ &amp; Landstrom, C </w:t>
      </w:r>
      <w:r w:rsidR="00CC7A4F" w:rsidRPr="00FF62F6">
        <w:rPr>
          <w:rFonts w:ascii="Times New Roman" w:hAnsi="Times New Roman"/>
          <w:sz w:val="24"/>
        </w:rPr>
        <w:t>(</w:t>
      </w:r>
      <w:r w:rsidRPr="00FF62F6">
        <w:rPr>
          <w:rFonts w:ascii="Times New Roman" w:hAnsi="Times New Roman"/>
          <w:sz w:val="24"/>
        </w:rPr>
        <w:t>011</w:t>
      </w:r>
      <w:r w:rsidR="00CC7A4F" w:rsidRPr="00FF62F6">
        <w:rPr>
          <w:rFonts w:ascii="Times New Roman" w:hAnsi="Times New Roman"/>
          <w:sz w:val="24"/>
        </w:rPr>
        <w:t>)</w:t>
      </w:r>
      <w:r w:rsidRPr="00FF62F6">
        <w:rPr>
          <w:rFonts w:ascii="Times New Roman" w:hAnsi="Times New Roman"/>
          <w:sz w:val="24"/>
        </w:rPr>
        <w:t xml:space="preserve">, 'Flood apprentices: An exercise in making things public', </w:t>
      </w:r>
      <w:r w:rsidRPr="00FF62F6">
        <w:rPr>
          <w:rFonts w:ascii="Times New Roman" w:hAnsi="Times New Roman"/>
          <w:i/>
          <w:iCs/>
          <w:sz w:val="24"/>
        </w:rPr>
        <w:t>Economy and Society</w:t>
      </w:r>
      <w:r w:rsidR="00CC7A4F" w:rsidRPr="00FF62F6">
        <w:rPr>
          <w:rFonts w:ascii="Times New Roman" w:hAnsi="Times New Roman"/>
          <w:i/>
          <w:iCs/>
          <w:sz w:val="24"/>
        </w:rPr>
        <w:t xml:space="preserve"> </w:t>
      </w:r>
      <w:r w:rsidRPr="00FF62F6">
        <w:rPr>
          <w:rFonts w:ascii="Times New Roman" w:hAnsi="Times New Roman"/>
          <w:sz w:val="24"/>
        </w:rPr>
        <w:t>40</w:t>
      </w:r>
      <w:r w:rsidR="00CC7A4F" w:rsidRPr="00FF62F6">
        <w:rPr>
          <w:rFonts w:ascii="Times New Roman" w:hAnsi="Times New Roman"/>
          <w:sz w:val="24"/>
        </w:rPr>
        <w:t>(</w:t>
      </w:r>
      <w:r w:rsidRPr="00FF62F6">
        <w:rPr>
          <w:rFonts w:ascii="Times New Roman" w:hAnsi="Times New Roman"/>
          <w:sz w:val="24"/>
        </w:rPr>
        <w:t>4</w:t>
      </w:r>
      <w:r w:rsidR="00CC7A4F" w:rsidRPr="00FF62F6">
        <w:rPr>
          <w:rFonts w:ascii="Times New Roman" w:hAnsi="Times New Roman"/>
          <w:sz w:val="24"/>
        </w:rPr>
        <w:t xml:space="preserve">): </w:t>
      </w:r>
      <w:r w:rsidRPr="00FF62F6">
        <w:rPr>
          <w:rFonts w:ascii="Times New Roman" w:hAnsi="Times New Roman"/>
          <w:sz w:val="24"/>
        </w:rPr>
        <w:t>582-610.</w:t>
      </w:r>
    </w:p>
    <w:p w14:paraId="680298C4" w14:textId="77777777" w:rsidR="00F84398" w:rsidRPr="00FF62F6" w:rsidRDefault="00F84398">
      <w:pPr>
        <w:spacing w:line="480" w:lineRule="auto"/>
        <w:rPr>
          <w:rFonts w:ascii="Times New Roman" w:hAnsi="Times New Roman"/>
          <w:sz w:val="24"/>
        </w:rPr>
      </w:pPr>
      <w:proofErr w:type="spellStart"/>
      <w:r w:rsidRPr="00FF62F6">
        <w:rPr>
          <w:rFonts w:ascii="Times New Roman" w:hAnsi="Times New Roman"/>
          <w:sz w:val="24"/>
        </w:rPr>
        <w:t>Wildavsky</w:t>
      </w:r>
      <w:proofErr w:type="spellEnd"/>
      <w:r w:rsidRPr="00FF62F6">
        <w:rPr>
          <w:rFonts w:ascii="Times New Roman" w:hAnsi="Times New Roman"/>
          <w:sz w:val="24"/>
        </w:rPr>
        <w:t xml:space="preserve">, A </w:t>
      </w:r>
      <w:r w:rsidR="00CC7A4F" w:rsidRPr="00FF62F6">
        <w:rPr>
          <w:rFonts w:ascii="Times New Roman" w:hAnsi="Times New Roman"/>
          <w:sz w:val="24"/>
        </w:rPr>
        <w:t>(</w:t>
      </w:r>
      <w:r w:rsidRPr="00FF62F6">
        <w:rPr>
          <w:rFonts w:ascii="Times New Roman" w:hAnsi="Times New Roman"/>
          <w:sz w:val="24"/>
        </w:rPr>
        <w:t>1973</w:t>
      </w:r>
      <w:r w:rsidR="00CC7A4F" w:rsidRPr="00FF62F6">
        <w:rPr>
          <w:rFonts w:ascii="Times New Roman" w:hAnsi="Times New Roman"/>
          <w:sz w:val="24"/>
        </w:rPr>
        <w:t>)</w:t>
      </w:r>
      <w:r w:rsidRPr="00FF62F6">
        <w:rPr>
          <w:rFonts w:ascii="Times New Roman" w:hAnsi="Times New Roman"/>
          <w:sz w:val="24"/>
        </w:rPr>
        <w:t xml:space="preserve"> 'In Planning is </w:t>
      </w:r>
      <w:r w:rsidR="00CC7A4F" w:rsidRPr="00FF62F6">
        <w:rPr>
          <w:rFonts w:ascii="Times New Roman" w:hAnsi="Times New Roman"/>
          <w:sz w:val="24"/>
        </w:rPr>
        <w:t>Everything, Maybe it's Nothing'.</w:t>
      </w:r>
      <w:r w:rsidRPr="00FF62F6">
        <w:rPr>
          <w:rFonts w:ascii="Times New Roman" w:hAnsi="Times New Roman"/>
          <w:sz w:val="24"/>
        </w:rPr>
        <w:t xml:space="preserve"> </w:t>
      </w:r>
      <w:r w:rsidRPr="00FF62F6">
        <w:rPr>
          <w:rFonts w:ascii="Times New Roman" w:hAnsi="Times New Roman"/>
          <w:i/>
          <w:iCs/>
          <w:sz w:val="24"/>
        </w:rPr>
        <w:t>Policy Sciences</w:t>
      </w:r>
      <w:r w:rsidR="00CC7A4F" w:rsidRPr="00FF62F6">
        <w:rPr>
          <w:rFonts w:ascii="Times New Roman" w:hAnsi="Times New Roman"/>
          <w:i/>
          <w:iCs/>
          <w:sz w:val="24"/>
        </w:rPr>
        <w:t xml:space="preserve"> </w:t>
      </w:r>
      <w:r w:rsidRPr="00FF62F6">
        <w:rPr>
          <w:rFonts w:ascii="Times New Roman" w:hAnsi="Times New Roman"/>
          <w:sz w:val="24"/>
        </w:rPr>
        <w:t>4</w:t>
      </w:r>
      <w:r w:rsidR="00CC7A4F" w:rsidRPr="00FF62F6">
        <w:rPr>
          <w:rFonts w:ascii="Times New Roman" w:hAnsi="Times New Roman"/>
          <w:sz w:val="24"/>
        </w:rPr>
        <w:t>: 1</w:t>
      </w:r>
      <w:r w:rsidRPr="00FF62F6">
        <w:rPr>
          <w:rFonts w:ascii="Times New Roman" w:hAnsi="Times New Roman"/>
          <w:sz w:val="24"/>
        </w:rPr>
        <w:t>27-53.</w:t>
      </w:r>
    </w:p>
    <w:p w14:paraId="46AB795C" w14:textId="77777777" w:rsidR="00475348" w:rsidRPr="00FF62F6" w:rsidRDefault="00F650AE">
      <w:pPr>
        <w:spacing w:line="480" w:lineRule="auto"/>
        <w:rPr>
          <w:rStyle w:val="Hyperlink"/>
          <w:rFonts w:ascii="Times New Roman" w:hAnsi="Times New Roman"/>
          <w:sz w:val="24"/>
        </w:rPr>
      </w:pPr>
      <w:r w:rsidRPr="00FF62F6">
        <w:rPr>
          <w:rFonts w:ascii="Times New Roman" w:hAnsi="Times New Roman"/>
          <w:sz w:val="24"/>
        </w:rPr>
        <w:t>Wright</w:t>
      </w:r>
      <w:r w:rsidR="00475348" w:rsidRPr="00FF62F6">
        <w:rPr>
          <w:rFonts w:ascii="Times New Roman" w:hAnsi="Times New Roman"/>
          <w:sz w:val="24"/>
        </w:rPr>
        <w:t xml:space="preserve"> J </w:t>
      </w:r>
      <w:r w:rsidRPr="00FF62F6">
        <w:rPr>
          <w:rFonts w:ascii="Times New Roman" w:hAnsi="Times New Roman"/>
          <w:sz w:val="24"/>
        </w:rPr>
        <w:t>(</w:t>
      </w:r>
      <w:r w:rsidR="00475348" w:rsidRPr="00FF62F6">
        <w:rPr>
          <w:rFonts w:ascii="Times New Roman" w:hAnsi="Times New Roman"/>
          <w:sz w:val="24"/>
        </w:rPr>
        <w:t>2014</w:t>
      </w:r>
      <w:r w:rsidRPr="00FF62F6">
        <w:rPr>
          <w:rFonts w:ascii="Times New Roman" w:hAnsi="Times New Roman"/>
          <w:sz w:val="24"/>
        </w:rPr>
        <w:t xml:space="preserve">) </w:t>
      </w:r>
      <w:r w:rsidR="00475348" w:rsidRPr="00FF62F6">
        <w:rPr>
          <w:rFonts w:ascii="Times New Roman" w:hAnsi="Times New Roman"/>
          <w:sz w:val="24"/>
        </w:rPr>
        <w:t>Tony Abbott says he doesn’t need to see the east-</w:t>
      </w:r>
      <w:r w:rsidRPr="00FF62F6">
        <w:rPr>
          <w:rFonts w:ascii="Times New Roman" w:hAnsi="Times New Roman"/>
          <w:sz w:val="24"/>
        </w:rPr>
        <w:t>west link’s full business case.</w:t>
      </w:r>
      <w:r w:rsidR="00475348" w:rsidRPr="00FF62F6">
        <w:rPr>
          <w:rFonts w:ascii="Times New Roman" w:hAnsi="Times New Roman"/>
          <w:sz w:val="24"/>
        </w:rPr>
        <w:t xml:space="preserve"> The Age, 27 September 2013, accessed Dec 18 </w:t>
      </w:r>
      <w:hyperlink r:id="rId15" w:history="1">
        <w:r w:rsidR="00475348" w:rsidRPr="00FF62F6">
          <w:rPr>
            <w:rStyle w:val="Hyperlink"/>
            <w:rFonts w:ascii="Times New Roman" w:hAnsi="Times New Roman"/>
            <w:sz w:val="24"/>
          </w:rPr>
          <w:t>http://www.theage.com.au/victoria/tony-abbott-says-he-doesnt-need-to-see-the-eastwest-links-full-business-case-20130927-2uih8.html</w:t>
        </w:r>
      </w:hyperlink>
    </w:p>
    <w:p w14:paraId="3B5B9650" w14:textId="77777777" w:rsidR="00E53888" w:rsidRPr="00CC7A4F" w:rsidRDefault="00A6435B">
      <w:pPr>
        <w:spacing w:line="480" w:lineRule="auto"/>
        <w:rPr>
          <w:rFonts w:ascii="Times New Roman" w:eastAsia="Times New Roman" w:hAnsi="Times New Roman"/>
          <w:color w:val="auto"/>
          <w:sz w:val="24"/>
          <w:lang w:eastAsia="en-AU" w:bidi="x-none"/>
        </w:rPr>
      </w:pPr>
      <w:r w:rsidRPr="00FF62F6">
        <w:rPr>
          <w:rFonts w:ascii="Times New Roman" w:eastAsia="Times New Roman" w:hAnsi="Times New Roman"/>
          <w:color w:val="auto"/>
          <w:sz w:val="24"/>
          <w:lang w:eastAsia="en-AU" w:bidi="x-none"/>
        </w:rPr>
        <w:t>Ž</w:t>
      </w:r>
      <w:r w:rsidR="00E53888" w:rsidRPr="00FF62F6">
        <w:rPr>
          <w:rFonts w:ascii="Times New Roman" w:eastAsia="Times New Roman" w:hAnsi="Times New Roman"/>
          <w:color w:val="auto"/>
          <w:sz w:val="24"/>
          <w:lang w:eastAsia="en-AU" w:bidi="x-none"/>
        </w:rPr>
        <w:t>i</w:t>
      </w:r>
      <w:r w:rsidRPr="00FF62F6">
        <w:rPr>
          <w:rFonts w:ascii="Times New Roman" w:eastAsia="Times New Roman" w:hAnsi="Times New Roman"/>
          <w:color w:val="auto"/>
          <w:sz w:val="24"/>
          <w:lang w:eastAsia="en-AU" w:bidi="x-none"/>
        </w:rPr>
        <w:t>ž</w:t>
      </w:r>
      <w:r w:rsidR="00E53888" w:rsidRPr="00FF62F6">
        <w:rPr>
          <w:rFonts w:ascii="Times New Roman" w:eastAsia="Times New Roman" w:hAnsi="Times New Roman"/>
          <w:color w:val="auto"/>
          <w:sz w:val="24"/>
          <w:lang w:eastAsia="en-AU" w:bidi="x-none"/>
        </w:rPr>
        <w:t xml:space="preserve">ek, S </w:t>
      </w:r>
      <w:r w:rsidR="00CC7A4F" w:rsidRPr="00FF62F6">
        <w:rPr>
          <w:rFonts w:ascii="Times New Roman" w:eastAsia="Times New Roman" w:hAnsi="Times New Roman"/>
          <w:color w:val="auto"/>
          <w:sz w:val="24"/>
          <w:lang w:eastAsia="en-AU" w:bidi="x-none"/>
        </w:rPr>
        <w:t>(</w:t>
      </w:r>
      <w:r w:rsidR="00E53888" w:rsidRPr="00FF62F6">
        <w:rPr>
          <w:rFonts w:ascii="Times New Roman" w:eastAsia="Times New Roman" w:hAnsi="Times New Roman"/>
          <w:color w:val="auto"/>
          <w:sz w:val="24"/>
          <w:lang w:eastAsia="en-AU" w:bidi="x-none"/>
        </w:rPr>
        <w:t>1999</w:t>
      </w:r>
      <w:r w:rsidR="00CC7A4F" w:rsidRPr="00FF62F6">
        <w:rPr>
          <w:rFonts w:ascii="Times New Roman" w:eastAsia="Times New Roman" w:hAnsi="Times New Roman"/>
          <w:color w:val="auto"/>
          <w:sz w:val="24"/>
          <w:lang w:eastAsia="en-AU" w:bidi="x-none"/>
        </w:rPr>
        <w:t>)</w:t>
      </w:r>
      <w:r w:rsidR="00E53888" w:rsidRPr="00FF62F6">
        <w:rPr>
          <w:rFonts w:ascii="Times New Roman" w:eastAsia="Times New Roman" w:hAnsi="Times New Roman"/>
          <w:color w:val="auto"/>
          <w:sz w:val="24"/>
          <w:lang w:eastAsia="en-AU" w:bidi="x-none"/>
        </w:rPr>
        <w:t xml:space="preserve">, </w:t>
      </w:r>
      <w:r w:rsidR="00E53888" w:rsidRPr="00FF62F6">
        <w:rPr>
          <w:rFonts w:ascii="Times New Roman" w:eastAsia="Times New Roman" w:hAnsi="Times New Roman"/>
          <w:i/>
          <w:iCs/>
          <w:color w:val="auto"/>
          <w:sz w:val="24"/>
          <w:lang w:eastAsia="en-AU" w:bidi="x-none"/>
        </w:rPr>
        <w:t>The ticklish subject: The absent centre of political ontology</w:t>
      </w:r>
      <w:r w:rsidR="00E53888" w:rsidRPr="00FF62F6">
        <w:rPr>
          <w:rFonts w:ascii="Times New Roman" w:eastAsia="Times New Roman" w:hAnsi="Times New Roman"/>
          <w:color w:val="auto"/>
          <w:sz w:val="24"/>
          <w:lang w:eastAsia="en-AU" w:bidi="x-none"/>
        </w:rPr>
        <w:t>, Verso, New York.</w:t>
      </w:r>
    </w:p>
    <w:sectPr w:rsidR="00E53888" w:rsidRPr="00CC7A4F">
      <w:headerReference w:type="even" r:id="rId16"/>
      <w:headerReference w:type="default" r:id="rId17"/>
      <w:footerReference w:type="even" r:id="rId18"/>
      <w:footerReference w:type="default" r:id="rId19"/>
      <w:pgSz w:w="11900" w:h="16840"/>
      <w:pgMar w:top="1440" w:right="1416"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2ED2C5" w14:textId="77777777" w:rsidR="00A704AC" w:rsidRDefault="00A704AC">
      <w:pPr>
        <w:spacing w:after="0" w:line="240" w:lineRule="auto"/>
      </w:pPr>
      <w:r>
        <w:separator/>
      </w:r>
    </w:p>
  </w:endnote>
  <w:endnote w:type="continuationSeparator" w:id="0">
    <w:p w14:paraId="1DF9B7D2" w14:textId="77777777" w:rsidR="00A704AC" w:rsidRDefault="00A704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ucida Grande">
    <w:altName w:val="Arial"/>
    <w:charset w:val="00"/>
    <w:family w:val="auto"/>
    <w:pitch w:val="variable"/>
    <w:sig w:usb0="00000000" w:usb1="5000A1FF" w:usb2="00000000" w:usb3="00000000" w:csb0="000001BF" w:csb1="00000000"/>
  </w:font>
  <w:font w:name="ヒラギノ角ゴ Pro W3">
    <w:altName w:val="Times New Roman"/>
    <w:charset w:val="00"/>
    <w:family w:val="roman"/>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5EA6B" w14:textId="77777777" w:rsidR="00A704AC" w:rsidRDefault="00A704AC">
    <w:pPr>
      <w:pStyle w:val="Footer1"/>
      <w:tabs>
        <w:tab w:val="clear" w:pos="9026"/>
        <w:tab w:val="right" w:pos="9024"/>
      </w:tabs>
      <w:jc w:val="right"/>
    </w:pPr>
    <w:r>
      <w:fldChar w:fldCharType="begin"/>
    </w:r>
    <w:r>
      <w:instrText xml:space="preserve"> PAGE </w:instrText>
    </w:r>
    <w:r>
      <w:fldChar w:fldCharType="separate"/>
    </w:r>
    <w:r w:rsidR="00FF62F6">
      <w:rPr>
        <w:noProof/>
      </w:rPr>
      <w:t>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A90AF" w14:textId="77777777" w:rsidR="00A704AC" w:rsidRDefault="00A704AC">
    <w:pPr>
      <w:pStyle w:val="Footer1"/>
      <w:tabs>
        <w:tab w:val="clear" w:pos="9026"/>
        <w:tab w:val="right" w:pos="9024"/>
      </w:tabs>
      <w:jc w:val="right"/>
    </w:pPr>
    <w:r>
      <w:fldChar w:fldCharType="begin"/>
    </w:r>
    <w:r>
      <w:instrText xml:space="preserve"> PAGE </w:instrText>
    </w:r>
    <w:r>
      <w:fldChar w:fldCharType="separate"/>
    </w:r>
    <w:r w:rsidR="00FF62F6">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ECF52" w14:textId="77777777" w:rsidR="00A704AC" w:rsidRDefault="00A704AC">
      <w:pPr>
        <w:spacing w:after="0" w:line="240" w:lineRule="auto"/>
      </w:pPr>
      <w:r>
        <w:separator/>
      </w:r>
    </w:p>
  </w:footnote>
  <w:footnote w:type="continuationSeparator" w:id="0">
    <w:p w14:paraId="35E8B2CE" w14:textId="77777777" w:rsidR="00A704AC" w:rsidRDefault="00A704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D4D27" w14:textId="77777777" w:rsidR="00A704AC" w:rsidRDefault="00A704AC">
    <w:pPr>
      <w:pStyle w:val="FreeForm"/>
      <w:rPr>
        <w:rFonts w:ascii="Times New Roman" w:eastAsia="Times New Roman" w:hAnsi="Times New Roman"/>
        <w:color w:val="auto"/>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1D895C" w14:textId="77777777" w:rsidR="00A704AC" w:rsidRDefault="00A704AC">
    <w:pPr>
      <w:pStyle w:val="FreeForm"/>
      <w:rPr>
        <w:rFonts w:ascii="Times New Roman" w:eastAsia="Times New Roman" w:hAnsi="Times New Roman"/>
        <w:color w:val="auto"/>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2251"/>
    <w:rsid w:val="00006361"/>
    <w:rsid w:val="00014C28"/>
    <w:rsid w:val="00025213"/>
    <w:rsid w:val="0003382B"/>
    <w:rsid w:val="00033A89"/>
    <w:rsid w:val="00036F6D"/>
    <w:rsid w:val="000651AA"/>
    <w:rsid w:val="000721E7"/>
    <w:rsid w:val="00073D55"/>
    <w:rsid w:val="00080154"/>
    <w:rsid w:val="000929ED"/>
    <w:rsid w:val="000A32B5"/>
    <w:rsid w:val="000B3455"/>
    <w:rsid w:val="000C45D6"/>
    <w:rsid w:val="000C4F20"/>
    <w:rsid w:val="001172C2"/>
    <w:rsid w:val="001206AC"/>
    <w:rsid w:val="00143E9A"/>
    <w:rsid w:val="0015660A"/>
    <w:rsid w:val="001765AF"/>
    <w:rsid w:val="00187333"/>
    <w:rsid w:val="0020791C"/>
    <w:rsid w:val="0021333E"/>
    <w:rsid w:val="002178EA"/>
    <w:rsid w:val="00227427"/>
    <w:rsid w:val="002401E1"/>
    <w:rsid w:val="00250655"/>
    <w:rsid w:val="00250942"/>
    <w:rsid w:val="00290E77"/>
    <w:rsid w:val="00296462"/>
    <w:rsid w:val="002A3EE1"/>
    <w:rsid w:val="002C374C"/>
    <w:rsid w:val="002F453D"/>
    <w:rsid w:val="002F5072"/>
    <w:rsid w:val="00303B24"/>
    <w:rsid w:val="00312071"/>
    <w:rsid w:val="00312F8E"/>
    <w:rsid w:val="00315DC9"/>
    <w:rsid w:val="00321EAB"/>
    <w:rsid w:val="00333A6C"/>
    <w:rsid w:val="00393814"/>
    <w:rsid w:val="003954C5"/>
    <w:rsid w:val="00395A57"/>
    <w:rsid w:val="003979F3"/>
    <w:rsid w:val="003A3375"/>
    <w:rsid w:val="003B21D6"/>
    <w:rsid w:val="003C2ED9"/>
    <w:rsid w:val="003D4CB0"/>
    <w:rsid w:val="003D77E4"/>
    <w:rsid w:val="003E1E32"/>
    <w:rsid w:val="003E22E0"/>
    <w:rsid w:val="00416637"/>
    <w:rsid w:val="00436C72"/>
    <w:rsid w:val="00450128"/>
    <w:rsid w:val="0047191E"/>
    <w:rsid w:val="00475348"/>
    <w:rsid w:val="004757AC"/>
    <w:rsid w:val="0049695F"/>
    <w:rsid w:val="004E753A"/>
    <w:rsid w:val="004F234C"/>
    <w:rsid w:val="00557CD0"/>
    <w:rsid w:val="005B591E"/>
    <w:rsid w:val="005C0046"/>
    <w:rsid w:val="005F61AB"/>
    <w:rsid w:val="006033C5"/>
    <w:rsid w:val="00616C23"/>
    <w:rsid w:val="00634094"/>
    <w:rsid w:val="00642A73"/>
    <w:rsid w:val="00647861"/>
    <w:rsid w:val="00661515"/>
    <w:rsid w:val="006662C0"/>
    <w:rsid w:val="00672229"/>
    <w:rsid w:val="006A7E5C"/>
    <w:rsid w:val="006C270B"/>
    <w:rsid w:val="006F4DFD"/>
    <w:rsid w:val="006F7037"/>
    <w:rsid w:val="006F7288"/>
    <w:rsid w:val="007042A2"/>
    <w:rsid w:val="007242DF"/>
    <w:rsid w:val="00746D35"/>
    <w:rsid w:val="0075598F"/>
    <w:rsid w:val="007632C7"/>
    <w:rsid w:val="007741BE"/>
    <w:rsid w:val="00787D94"/>
    <w:rsid w:val="007D09BC"/>
    <w:rsid w:val="007E49BB"/>
    <w:rsid w:val="007E7A65"/>
    <w:rsid w:val="007F3E87"/>
    <w:rsid w:val="008116BD"/>
    <w:rsid w:val="008177FA"/>
    <w:rsid w:val="0082398E"/>
    <w:rsid w:val="00830190"/>
    <w:rsid w:val="0084327A"/>
    <w:rsid w:val="0085285B"/>
    <w:rsid w:val="00863483"/>
    <w:rsid w:val="00876EDC"/>
    <w:rsid w:val="008C4E26"/>
    <w:rsid w:val="008C75B8"/>
    <w:rsid w:val="008E4601"/>
    <w:rsid w:val="008E6194"/>
    <w:rsid w:val="00914D62"/>
    <w:rsid w:val="00922D29"/>
    <w:rsid w:val="00951537"/>
    <w:rsid w:val="00965181"/>
    <w:rsid w:val="00996028"/>
    <w:rsid w:val="009B2BFC"/>
    <w:rsid w:val="009B3BD1"/>
    <w:rsid w:val="009B74B5"/>
    <w:rsid w:val="009F6992"/>
    <w:rsid w:val="00A05B9E"/>
    <w:rsid w:val="00A06D56"/>
    <w:rsid w:val="00A14109"/>
    <w:rsid w:val="00A44BBC"/>
    <w:rsid w:val="00A4765C"/>
    <w:rsid w:val="00A56FAE"/>
    <w:rsid w:val="00A6435B"/>
    <w:rsid w:val="00A704AC"/>
    <w:rsid w:val="00A91C13"/>
    <w:rsid w:val="00AA7C71"/>
    <w:rsid w:val="00AB12B0"/>
    <w:rsid w:val="00AB47B7"/>
    <w:rsid w:val="00AC11D3"/>
    <w:rsid w:val="00AC40F7"/>
    <w:rsid w:val="00AD096F"/>
    <w:rsid w:val="00B12362"/>
    <w:rsid w:val="00B13E62"/>
    <w:rsid w:val="00B25C45"/>
    <w:rsid w:val="00B35AC1"/>
    <w:rsid w:val="00B67BE0"/>
    <w:rsid w:val="00B73848"/>
    <w:rsid w:val="00B77198"/>
    <w:rsid w:val="00B7774C"/>
    <w:rsid w:val="00BE7B71"/>
    <w:rsid w:val="00BF61FA"/>
    <w:rsid w:val="00C02666"/>
    <w:rsid w:val="00C16D88"/>
    <w:rsid w:val="00C21E22"/>
    <w:rsid w:val="00C230D0"/>
    <w:rsid w:val="00C31FC8"/>
    <w:rsid w:val="00C52245"/>
    <w:rsid w:val="00C5461C"/>
    <w:rsid w:val="00C777E0"/>
    <w:rsid w:val="00C90ED9"/>
    <w:rsid w:val="00C92F44"/>
    <w:rsid w:val="00CA5FDA"/>
    <w:rsid w:val="00CC7A4F"/>
    <w:rsid w:val="00CE0209"/>
    <w:rsid w:val="00CF6D2C"/>
    <w:rsid w:val="00D03E9B"/>
    <w:rsid w:val="00D515FC"/>
    <w:rsid w:val="00D857EB"/>
    <w:rsid w:val="00DD0984"/>
    <w:rsid w:val="00DE0A40"/>
    <w:rsid w:val="00DE0D88"/>
    <w:rsid w:val="00DF7D28"/>
    <w:rsid w:val="00E14BE4"/>
    <w:rsid w:val="00E32251"/>
    <w:rsid w:val="00E3258F"/>
    <w:rsid w:val="00E53888"/>
    <w:rsid w:val="00E73E04"/>
    <w:rsid w:val="00E8481F"/>
    <w:rsid w:val="00EC673F"/>
    <w:rsid w:val="00ED522A"/>
    <w:rsid w:val="00F01059"/>
    <w:rsid w:val="00F075FD"/>
    <w:rsid w:val="00F22E7F"/>
    <w:rsid w:val="00F3385C"/>
    <w:rsid w:val="00F352C9"/>
    <w:rsid w:val="00F47D48"/>
    <w:rsid w:val="00F55A95"/>
    <w:rsid w:val="00F650AE"/>
    <w:rsid w:val="00F678EE"/>
    <w:rsid w:val="00F705D2"/>
    <w:rsid w:val="00F84398"/>
    <w:rsid w:val="00F87EC3"/>
    <w:rsid w:val="00F92209"/>
    <w:rsid w:val="00FB0FA7"/>
    <w:rsid w:val="00FC4E28"/>
    <w:rsid w:val="00FC5E36"/>
    <w:rsid w:val="00FE2128"/>
    <w:rsid w:val="00FF62F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69FCC9BD"/>
  <w15:docId w15:val="{51834794-FE7F-48B4-8DFF-76FE99479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Lucida Grande" w:eastAsia="ヒラギノ角ゴ Pro W3" w:hAnsi="Lucida Grande"/>
      <w:color w:val="000000"/>
      <w:sz w:val="22"/>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
    <w:name w:val="Free Form"/>
    <w:pPr>
      <w:spacing w:after="200" w:line="276" w:lineRule="auto"/>
    </w:pPr>
    <w:rPr>
      <w:rFonts w:ascii="Lucida Grande" w:eastAsia="ヒラギノ角ゴ Pro W3" w:hAnsi="Lucida Grande"/>
      <w:color w:val="000000"/>
      <w:sz w:val="22"/>
    </w:rPr>
  </w:style>
  <w:style w:type="paragraph" w:customStyle="1" w:styleId="Footer1">
    <w:name w:val="Footer1"/>
    <w:pPr>
      <w:tabs>
        <w:tab w:val="center" w:pos="4513"/>
        <w:tab w:val="right" w:pos="9026"/>
      </w:tabs>
    </w:pPr>
    <w:rPr>
      <w:rFonts w:ascii="Lucida Grande" w:eastAsia="ヒラギノ角ゴ Pro W3" w:hAnsi="Lucida Grande"/>
      <w:color w:val="000000"/>
      <w:sz w:val="22"/>
    </w:rPr>
  </w:style>
  <w:style w:type="paragraph" w:customStyle="1" w:styleId="FootnoteText1">
    <w:name w:val="Footnote Text1"/>
    <w:rPr>
      <w:rFonts w:ascii="Lucida Grande" w:eastAsia="ヒラギノ角ゴ Pro W3" w:hAnsi="Lucida Grande"/>
      <w:color w:val="000000"/>
    </w:rPr>
  </w:style>
  <w:style w:type="character" w:customStyle="1" w:styleId="FootnoteReference1">
    <w:name w:val="Footnote Reference1"/>
    <w:rPr>
      <w:color w:val="000000"/>
      <w:sz w:val="22"/>
      <w:vertAlign w:val="superscript"/>
    </w:rPr>
  </w:style>
  <w:style w:type="character" w:styleId="Hyperlink">
    <w:name w:val="Hyperlink"/>
    <w:autoRedefine/>
    <w:rPr>
      <w:color w:val="002FF6"/>
      <w:sz w:val="22"/>
      <w:u w:val="single"/>
    </w:rPr>
  </w:style>
  <w:style w:type="paragraph" w:styleId="BalloonText">
    <w:name w:val="Balloon Text"/>
    <w:basedOn w:val="Normal"/>
    <w:semiHidden/>
    <w:rsid w:val="00E32251"/>
    <w:rPr>
      <w:sz w:val="18"/>
      <w:szCs w:val="18"/>
    </w:rPr>
  </w:style>
  <w:style w:type="character" w:styleId="CommentReference">
    <w:name w:val="annotation reference"/>
    <w:semiHidden/>
    <w:rsid w:val="00E32251"/>
    <w:rPr>
      <w:sz w:val="18"/>
    </w:rPr>
  </w:style>
  <w:style w:type="paragraph" w:styleId="CommentText">
    <w:name w:val="annotation text"/>
    <w:basedOn w:val="Normal"/>
    <w:semiHidden/>
    <w:rsid w:val="00E32251"/>
    <w:rPr>
      <w:sz w:val="24"/>
    </w:rPr>
  </w:style>
  <w:style w:type="paragraph" w:styleId="CommentSubject">
    <w:name w:val="annotation subject"/>
    <w:basedOn w:val="CommentText"/>
    <w:next w:val="CommentText"/>
    <w:semiHidden/>
    <w:rsid w:val="00E32251"/>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smh.com.au/federal-politics/political-opinion/labors-forward-focus-designed-to-make-voters-forget-failures-20101103-17dz5.html" TargetMode="External"/><Relationship Id="rId13" Type="http://schemas.openxmlformats.org/officeDocument/2006/relationships/hyperlink" Target="http://www.austlii.edu.au/au/legis/vic/bill/mtpfawlaopb2013821/"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abc.net.au/news/2014-03-14/pm-committed-to-east-west-link-as-job-creation-initiative/5320636" TargetMode="External"/><Relationship Id="rId12" Type="http://schemas.openxmlformats.org/officeDocument/2006/relationships/hyperlink" Target="http://www.heraldsun.com.au/news/opinion/protesters-arrogance-undermines-their-cause-over-east-west-link/story-fni0fhh1-1226756866171"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smh.com.au/federal-politics/political-news/road-to-recession-end-of-car-industry-may-cost-50000-jobs-20140210-32d3g.html" TargetMode="External"/><Relationship Id="rId5" Type="http://schemas.openxmlformats.org/officeDocument/2006/relationships/footnotes" Target="footnotes.xml"/><Relationship Id="rId15" Type="http://schemas.openxmlformats.org/officeDocument/2006/relationships/hyperlink" Target="http://www.theage.com.au/victoria/tony-abbott-says-he-doesnt-need-to-see-the-eastwest-links-full-business-case-20130927-2uih8.html" TargetMode="External"/><Relationship Id="rId10" Type="http://schemas.openxmlformats.org/officeDocument/2006/relationships/hyperlink" Target="http://www.linkingmelbourne.vic.gov.au/about-us"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smh.com.au/federal-politics/political-opinion/labors-loss-is-explained-by-the-rail-politic-20101129-18dwp.html" TargetMode="External"/><Relationship Id="rId14" Type="http://schemas.openxmlformats.org/officeDocument/2006/relationships/hyperlink" Target="http://www.publictransportnottraffic.org/job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5E310E-EC21-410F-A6F2-AA0AF21C4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9345</Words>
  <Characters>53273</Characters>
  <Application>Microsoft Office Word</Application>
  <DocSecurity>4</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RMIT University</Company>
  <LinksUpToDate>false</LinksUpToDate>
  <CharactersWithSpaces>62494</CharactersWithSpaces>
  <SharedDoc>false</SharedDoc>
  <HLinks>
    <vt:vector size="54" baseType="variant">
      <vt:variant>
        <vt:i4>7143527</vt:i4>
      </vt:variant>
      <vt:variant>
        <vt:i4>24</vt:i4>
      </vt:variant>
      <vt:variant>
        <vt:i4>0</vt:i4>
      </vt:variant>
      <vt:variant>
        <vt:i4>5</vt:i4>
      </vt:variant>
      <vt:variant>
        <vt:lpwstr>http://www.theage.com.au/victoria/tony-abbott-says-he-doesnt-need-to-see-the-eastwest-links-full-business-case-20130927-2uih8.html</vt:lpwstr>
      </vt:variant>
      <vt:variant>
        <vt:lpwstr/>
      </vt:variant>
      <vt:variant>
        <vt:i4>5374031</vt:i4>
      </vt:variant>
      <vt:variant>
        <vt:i4>21</vt:i4>
      </vt:variant>
      <vt:variant>
        <vt:i4>0</vt:i4>
      </vt:variant>
      <vt:variant>
        <vt:i4>5</vt:i4>
      </vt:variant>
      <vt:variant>
        <vt:lpwstr>http://www.publictransportnottraffic.org/jobs</vt:lpwstr>
      </vt:variant>
      <vt:variant>
        <vt:lpwstr/>
      </vt:variant>
      <vt:variant>
        <vt:i4>2424875</vt:i4>
      </vt:variant>
      <vt:variant>
        <vt:i4>18</vt:i4>
      </vt:variant>
      <vt:variant>
        <vt:i4>0</vt:i4>
      </vt:variant>
      <vt:variant>
        <vt:i4>5</vt:i4>
      </vt:variant>
      <vt:variant>
        <vt:lpwstr>http://www.austlii.edu.au/au/legis/vic/bill/mtpfawlaopb2013821/</vt:lpwstr>
      </vt:variant>
      <vt:variant>
        <vt:lpwstr/>
      </vt:variant>
      <vt:variant>
        <vt:i4>4653136</vt:i4>
      </vt:variant>
      <vt:variant>
        <vt:i4>15</vt:i4>
      </vt:variant>
      <vt:variant>
        <vt:i4>0</vt:i4>
      </vt:variant>
      <vt:variant>
        <vt:i4>5</vt:i4>
      </vt:variant>
      <vt:variant>
        <vt:lpwstr>http://www.heraldsun.com.au/news/opinion/protesters-arrogance-undermines-their-cause-over-east-west-link/story-fni0fhh1-1226756866171</vt:lpwstr>
      </vt:variant>
      <vt:variant>
        <vt:lpwstr/>
      </vt:variant>
      <vt:variant>
        <vt:i4>7536747</vt:i4>
      </vt:variant>
      <vt:variant>
        <vt:i4>12</vt:i4>
      </vt:variant>
      <vt:variant>
        <vt:i4>0</vt:i4>
      </vt:variant>
      <vt:variant>
        <vt:i4>5</vt:i4>
      </vt:variant>
      <vt:variant>
        <vt:lpwstr>http://www.smh.com.au/federal-politics/political-news/road-to-recession-end-of-car-industry-may-cost-50000-jobs-20140210-32d3g.html</vt:lpwstr>
      </vt:variant>
      <vt:variant>
        <vt:lpwstr/>
      </vt:variant>
      <vt:variant>
        <vt:i4>6881333</vt:i4>
      </vt:variant>
      <vt:variant>
        <vt:i4>9</vt:i4>
      </vt:variant>
      <vt:variant>
        <vt:i4>0</vt:i4>
      </vt:variant>
      <vt:variant>
        <vt:i4>5</vt:i4>
      </vt:variant>
      <vt:variant>
        <vt:lpwstr>http://www.linkingmelbourne.vic.gov.au/about-us</vt:lpwstr>
      </vt:variant>
      <vt:variant>
        <vt:lpwstr/>
      </vt:variant>
      <vt:variant>
        <vt:i4>5111828</vt:i4>
      </vt:variant>
      <vt:variant>
        <vt:i4>6</vt:i4>
      </vt:variant>
      <vt:variant>
        <vt:i4>0</vt:i4>
      </vt:variant>
      <vt:variant>
        <vt:i4>5</vt:i4>
      </vt:variant>
      <vt:variant>
        <vt:lpwstr>http://www.smh.com.au/federal-politics/political-opinion/labors-loss-is-explained-by-the-rail-politic-20101129-18dwp.html</vt:lpwstr>
      </vt:variant>
      <vt:variant>
        <vt:lpwstr/>
      </vt:variant>
      <vt:variant>
        <vt:i4>4718613</vt:i4>
      </vt:variant>
      <vt:variant>
        <vt:i4>3</vt:i4>
      </vt:variant>
      <vt:variant>
        <vt:i4>0</vt:i4>
      </vt:variant>
      <vt:variant>
        <vt:i4>5</vt:i4>
      </vt:variant>
      <vt:variant>
        <vt:lpwstr>http://www.smh.com.au/federal-politics/political-opinion/labors-forward-focus-designed-to-make-voters-forget-failures-20101103-17dz5.html</vt:lpwstr>
      </vt:variant>
      <vt:variant>
        <vt:lpwstr/>
      </vt:variant>
      <vt:variant>
        <vt:i4>8060989</vt:i4>
      </vt:variant>
      <vt:variant>
        <vt:i4>0</vt:i4>
      </vt:variant>
      <vt:variant>
        <vt:i4>0</vt:i4>
      </vt:variant>
      <vt:variant>
        <vt:i4>5</vt:i4>
      </vt:variant>
      <vt:variant>
        <vt:lpwstr>http://www.abc.net.au/news/2014-03-14/pm-committed-to-east-west-link-as-job-creation-initiative/5320636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Crystal Legacy</dc:creator>
  <cp:lastModifiedBy>Daina Gibson</cp:lastModifiedBy>
  <cp:revision>2</cp:revision>
  <cp:lastPrinted>2015-06-17T02:10:00Z</cp:lastPrinted>
  <dcterms:created xsi:type="dcterms:W3CDTF">2025-05-30T02:45:00Z</dcterms:created>
  <dcterms:modified xsi:type="dcterms:W3CDTF">2025-05-30T02:45:00Z</dcterms:modified>
</cp:coreProperties>
</file>