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CF1362" w14:textId="77777777" w:rsidR="00AF7B82" w:rsidRPr="00AB262A" w:rsidRDefault="00AF7B82" w:rsidP="00AF7B82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 xml:space="preserve">Accounts of Chemical Research Manuscript </w:t>
      </w:r>
      <w:r w:rsidRPr="00AB262A">
        <w:rPr>
          <w:b/>
        </w:rPr>
        <w:t>ar-2014-00377u</w:t>
      </w:r>
      <w:r w:rsidRPr="00AB262A">
        <w:rPr>
          <w:lang w:val="en-US"/>
        </w:rPr>
        <w:t xml:space="preserve"> </w:t>
      </w:r>
    </w:p>
    <w:p w14:paraId="4E27516B" w14:textId="2FD9E3E0" w:rsidR="00AF7B82" w:rsidRPr="00AB262A" w:rsidRDefault="00AF7B82" w:rsidP="00AF7B82">
      <w:pPr>
        <w:spacing w:line="480" w:lineRule="auto"/>
        <w:jc w:val="both"/>
        <w:rPr>
          <w:b/>
          <w:szCs w:val="36"/>
          <w:lang w:val="en-US"/>
        </w:rPr>
      </w:pPr>
      <w:r w:rsidRPr="00AB262A">
        <w:rPr>
          <w:b/>
          <w:szCs w:val="36"/>
          <w:lang w:val="en-US"/>
        </w:rPr>
        <w:t xml:space="preserve">REVISED Version: </w:t>
      </w:r>
      <w:r w:rsidR="003335C5" w:rsidRPr="00AB262A">
        <w:rPr>
          <w:b/>
          <w:szCs w:val="36"/>
          <w:lang w:val="en-US"/>
        </w:rPr>
        <w:t>0</w:t>
      </w:r>
      <w:r w:rsidR="00B66AE9" w:rsidRPr="00AB262A">
        <w:rPr>
          <w:b/>
          <w:szCs w:val="36"/>
          <w:lang w:val="en-US"/>
        </w:rPr>
        <w:t>4</w:t>
      </w:r>
      <w:r w:rsidR="003335C5" w:rsidRPr="00AB262A">
        <w:rPr>
          <w:b/>
          <w:szCs w:val="36"/>
          <w:lang w:val="en-US"/>
        </w:rPr>
        <w:t xml:space="preserve"> December</w:t>
      </w:r>
      <w:r w:rsidRPr="00AB262A">
        <w:rPr>
          <w:b/>
          <w:szCs w:val="36"/>
          <w:lang w:val="en-US"/>
        </w:rPr>
        <w:t xml:space="preserve"> 2014</w:t>
      </w:r>
    </w:p>
    <w:p w14:paraId="556B6643" w14:textId="77777777" w:rsidR="00AF7B82" w:rsidRPr="00AB262A" w:rsidRDefault="00AF7B82" w:rsidP="00AF7B82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 xml:space="preserve">Deadline for revision: </w:t>
      </w:r>
      <w:r w:rsidRPr="00AB262A">
        <w:rPr>
          <w:rFonts w:ascii="Times" w:hAnsi="Times"/>
        </w:rPr>
        <w:t>22 December 2014</w:t>
      </w:r>
    </w:p>
    <w:p w14:paraId="143F03DD" w14:textId="77777777" w:rsidR="00A8282E" w:rsidRPr="00AB262A" w:rsidRDefault="00A8282E" w:rsidP="00A8282E">
      <w:pPr>
        <w:spacing w:line="480" w:lineRule="auto"/>
        <w:rPr>
          <w:b/>
          <w:lang w:val="en-US"/>
        </w:rPr>
      </w:pPr>
    </w:p>
    <w:p w14:paraId="508401DC" w14:textId="77777777" w:rsidR="004A0B98" w:rsidRPr="00AB262A" w:rsidRDefault="004A0B98" w:rsidP="00A8282E">
      <w:pPr>
        <w:spacing w:line="480" w:lineRule="auto"/>
        <w:rPr>
          <w:b/>
          <w:lang w:val="en-US"/>
        </w:rPr>
      </w:pPr>
    </w:p>
    <w:p w14:paraId="7348472F" w14:textId="77777777" w:rsidR="00A8282E" w:rsidRPr="00AB262A" w:rsidRDefault="00A8282E" w:rsidP="00A8282E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 xml:space="preserve">Title: Gas Phase Studies of the </w:t>
      </w:r>
      <w:proofErr w:type="spellStart"/>
      <w:r w:rsidRPr="00AB262A">
        <w:rPr>
          <w:b/>
          <w:lang w:val="en-US"/>
        </w:rPr>
        <w:t>Pesci</w:t>
      </w:r>
      <w:proofErr w:type="spellEnd"/>
      <w:r w:rsidRPr="00AB262A">
        <w:rPr>
          <w:b/>
          <w:lang w:val="en-US"/>
        </w:rPr>
        <w:t xml:space="preserve"> Decarboxylation Reaction: Synthesis, </w:t>
      </w:r>
      <w:r w:rsidR="00E30EA6" w:rsidRPr="00AB262A">
        <w:rPr>
          <w:b/>
          <w:lang w:val="en-US"/>
        </w:rPr>
        <w:t xml:space="preserve">Structure, </w:t>
      </w:r>
      <w:proofErr w:type="spellStart"/>
      <w:r w:rsidRPr="00AB262A">
        <w:rPr>
          <w:b/>
          <w:lang w:val="en-US"/>
        </w:rPr>
        <w:t>Unimolecular</w:t>
      </w:r>
      <w:proofErr w:type="spellEnd"/>
      <w:r w:rsidRPr="00AB262A">
        <w:rPr>
          <w:b/>
          <w:lang w:val="en-US"/>
        </w:rPr>
        <w:t xml:space="preserve"> and Bimolecular Reactivity of Organometallic Ions.</w:t>
      </w:r>
    </w:p>
    <w:p w14:paraId="36DFD65A" w14:textId="77777777" w:rsidR="00A8282E" w:rsidRPr="00AB262A" w:rsidRDefault="00A8282E" w:rsidP="00A8282E">
      <w:pPr>
        <w:spacing w:line="480" w:lineRule="auto"/>
        <w:rPr>
          <w:lang w:val="en-US"/>
        </w:rPr>
      </w:pPr>
    </w:p>
    <w:p w14:paraId="442F1356" w14:textId="77777777" w:rsidR="00A8282E" w:rsidRPr="00AB262A" w:rsidRDefault="00A8282E" w:rsidP="00A8282E">
      <w:pPr>
        <w:spacing w:line="360" w:lineRule="auto"/>
        <w:rPr>
          <w:lang w:val="en-US"/>
        </w:rPr>
      </w:pPr>
      <w:r w:rsidRPr="00AB262A">
        <w:rPr>
          <w:lang w:val="en-US"/>
        </w:rPr>
        <w:t>Authors: Richard A. J. O’Hair</w:t>
      </w:r>
      <w:proofErr w:type="gramStart"/>
      <w:r w:rsidRPr="00AB262A">
        <w:rPr>
          <w:lang w:val="en-US"/>
        </w:rPr>
        <w:t>,*</w:t>
      </w:r>
      <w:proofErr w:type="gramEnd"/>
      <w:r w:rsidRPr="00AB262A">
        <w:rPr>
          <w:lang w:val="en-US"/>
        </w:rPr>
        <w:t xml:space="preserve"> </w:t>
      </w:r>
      <w:r w:rsidRPr="00AB262A">
        <w:rPr>
          <w:i/>
          <w:vertAlign w:val="superscript"/>
          <w:lang w:val="en-US"/>
        </w:rPr>
        <w:t>a-c</w:t>
      </w:r>
      <w:r w:rsidRPr="00AB262A">
        <w:rPr>
          <w:lang w:val="en-US"/>
        </w:rPr>
        <w:t xml:space="preserve"> and Nicole J. </w:t>
      </w:r>
      <w:proofErr w:type="spellStart"/>
      <w:r w:rsidRPr="00AB262A">
        <w:rPr>
          <w:lang w:val="en-US"/>
        </w:rPr>
        <w:t>Rijs</w:t>
      </w:r>
      <w:r w:rsidRPr="00AB262A">
        <w:rPr>
          <w:i/>
          <w:vertAlign w:val="superscript"/>
          <w:lang w:val="en-US"/>
        </w:rPr>
        <w:t>a</w:t>
      </w:r>
      <w:proofErr w:type="spellEnd"/>
      <w:r w:rsidRPr="00AB262A">
        <w:rPr>
          <w:i/>
          <w:vertAlign w:val="superscript"/>
          <w:lang w:val="en-US"/>
        </w:rPr>
        <w:t>-</w:t>
      </w:r>
      <w:r w:rsidR="00390C04" w:rsidRPr="00AB262A">
        <w:rPr>
          <w:i/>
          <w:vertAlign w:val="superscript"/>
          <w:lang w:val="en-US"/>
        </w:rPr>
        <w:t>d</w:t>
      </w:r>
    </w:p>
    <w:p w14:paraId="5D059F82" w14:textId="77777777" w:rsidR="00A8282E" w:rsidRPr="00AB262A" w:rsidRDefault="00A8282E" w:rsidP="00A8282E">
      <w:pPr>
        <w:spacing w:line="360" w:lineRule="auto"/>
        <w:jc w:val="center"/>
        <w:rPr>
          <w:lang w:val="en-US"/>
        </w:rPr>
      </w:pPr>
    </w:p>
    <w:p w14:paraId="3BC53331" w14:textId="77777777" w:rsidR="00A8282E" w:rsidRPr="00AB262A" w:rsidRDefault="00A8282E" w:rsidP="00A8282E">
      <w:pPr>
        <w:spacing w:line="360" w:lineRule="auto"/>
        <w:rPr>
          <w:lang w:val="en-US"/>
        </w:rPr>
      </w:pPr>
      <w:r w:rsidRPr="00AB262A">
        <w:rPr>
          <w:lang w:val="en-US"/>
        </w:rPr>
        <w:t>(a) School of Chemistry, University of Melbourne, Victoria 3010, Australia. Fax: +61 3 9347 5180; Tel:  +61 3 8344 2452; Email: rohair@unimelb.edu.au</w:t>
      </w:r>
    </w:p>
    <w:p w14:paraId="1749A709" w14:textId="77777777" w:rsidR="00A8282E" w:rsidRPr="00AB262A" w:rsidRDefault="00A8282E" w:rsidP="00A8282E">
      <w:pPr>
        <w:spacing w:line="360" w:lineRule="auto"/>
        <w:rPr>
          <w:lang w:val="en-US"/>
        </w:rPr>
      </w:pPr>
      <w:r w:rsidRPr="00AB262A">
        <w:rPr>
          <w:lang w:val="en-US"/>
        </w:rPr>
        <w:t xml:space="preserve">(b) Bio21 Institute of Molecular Science and Biotechnology, The University of Melbourne, Victoria 3010, Australia. </w:t>
      </w:r>
    </w:p>
    <w:p w14:paraId="7F99BBA3" w14:textId="77777777" w:rsidR="00A8282E" w:rsidRPr="00AB262A" w:rsidRDefault="00A8282E" w:rsidP="00A8282E">
      <w:pPr>
        <w:spacing w:line="360" w:lineRule="auto"/>
        <w:rPr>
          <w:lang w:val="en-US"/>
        </w:rPr>
      </w:pPr>
      <w:r w:rsidRPr="00AB262A">
        <w:rPr>
          <w:lang w:val="en-US"/>
        </w:rPr>
        <w:t>(c) ARC Centre of Excellence in Free Radical Chemistry and Biotechnology</w:t>
      </w:r>
      <w:r w:rsidR="0045700D" w:rsidRPr="00AB262A">
        <w:rPr>
          <w:lang w:val="en-US"/>
        </w:rPr>
        <w:t>, The University of Melbourne, Victoria 3010, Australia</w:t>
      </w:r>
      <w:r w:rsidRPr="00AB262A">
        <w:rPr>
          <w:lang w:val="en-US"/>
        </w:rPr>
        <w:t>.</w:t>
      </w:r>
    </w:p>
    <w:p w14:paraId="47C06555" w14:textId="77777777" w:rsidR="00A8282E" w:rsidRPr="00AB262A" w:rsidRDefault="00390C04" w:rsidP="00A8282E">
      <w:pPr>
        <w:spacing w:line="360" w:lineRule="auto"/>
      </w:pPr>
      <w:r w:rsidRPr="00AB262A">
        <w:t xml:space="preserve">(d) </w:t>
      </w:r>
      <w:proofErr w:type="spellStart"/>
      <w:r w:rsidRPr="00AB262A">
        <w:t>Institut</w:t>
      </w:r>
      <w:proofErr w:type="spellEnd"/>
      <w:r w:rsidRPr="00AB262A">
        <w:t xml:space="preserve"> </w:t>
      </w:r>
      <w:proofErr w:type="spellStart"/>
      <w:r w:rsidRPr="00AB262A">
        <w:t>für</w:t>
      </w:r>
      <w:proofErr w:type="spellEnd"/>
      <w:r w:rsidRPr="00AB262A">
        <w:t xml:space="preserve"> </w:t>
      </w:r>
      <w:proofErr w:type="spellStart"/>
      <w:r w:rsidRPr="00AB262A">
        <w:t>Chemie</w:t>
      </w:r>
      <w:proofErr w:type="spellEnd"/>
      <w:r w:rsidRPr="00AB262A">
        <w:t xml:space="preserve">, </w:t>
      </w:r>
      <w:proofErr w:type="spellStart"/>
      <w:r w:rsidRPr="00AB262A">
        <w:t>Technische</w:t>
      </w:r>
      <w:proofErr w:type="spellEnd"/>
      <w:r w:rsidRPr="00AB262A">
        <w:t xml:space="preserve"> </w:t>
      </w:r>
      <w:proofErr w:type="spellStart"/>
      <w:r w:rsidRPr="00AB262A">
        <w:t>Universität</w:t>
      </w:r>
      <w:proofErr w:type="spellEnd"/>
      <w:r w:rsidRPr="00AB262A">
        <w:t xml:space="preserve"> Berlin, </w:t>
      </w:r>
      <w:proofErr w:type="spellStart"/>
      <w:r w:rsidRPr="00AB262A">
        <w:t>Straße</w:t>
      </w:r>
      <w:proofErr w:type="spellEnd"/>
      <w:r w:rsidRPr="00AB262A">
        <w:t xml:space="preserve"> des 17. </w:t>
      </w:r>
      <w:proofErr w:type="spellStart"/>
      <w:proofErr w:type="gramStart"/>
      <w:r w:rsidRPr="00AB262A">
        <w:t>Juni</w:t>
      </w:r>
      <w:proofErr w:type="spellEnd"/>
      <w:r w:rsidRPr="00AB262A">
        <w:t xml:space="preserve"> 115, 10623 Berlin, Germany.</w:t>
      </w:r>
      <w:proofErr w:type="gramEnd"/>
    </w:p>
    <w:p w14:paraId="3AFC574E" w14:textId="77777777" w:rsidR="00390C04" w:rsidRPr="00AB262A" w:rsidRDefault="00390C04" w:rsidP="00A8282E">
      <w:pPr>
        <w:spacing w:line="360" w:lineRule="auto"/>
        <w:rPr>
          <w:lang w:val="en-US"/>
        </w:rPr>
      </w:pPr>
    </w:p>
    <w:p w14:paraId="7DAE149D" w14:textId="77777777" w:rsidR="00A8282E" w:rsidRPr="00AB262A" w:rsidRDefault="00A8282E" w:rsidP="00A8282E">
      <w:pPr>
        <w:pStyle w:val="FACorrespondingAuthorFootnote"/>
        <w:spacing w:after="0" w:line="360" w:lineRule="auto"/>
        <w:rPr>
          <w:rFonts w:ascii="Times New Roman" w:hAnsi="Times New Roman"/>
        </w:rPr>
      </w:pPr>
      <w:r w:rsidRPr="00AB262A">
        <w:rPr>
          <w:rFonts w:ascii="Times New Roman" w:hAnsi="Times New Roman"/>
        </w:rPr>
        <w:t>* Correspondence and PROOFS to: Professor Richard O’Hair:</w:t>
      </w:r>
    </w:p>
    <w:p w14:paraId="1A59BD9A" w14:textId="77777777" w:rsidR="00A8282E" w:rsidRPr="00AB262A" w:rsidRDefault="00A8282E" w:rsidP="00A8282E">
      <w:pPr>
        <w:pStyle w:val="PlainText"/>
        <w:spacing w:line="360" w:lineRule="auto"/>
        <w:rPr>
          <w:rFonts w:ascii="Times New Roman" w:hAnsi="Times New Roman"/>
          <w:sz w:val="24"/>
          <w:lang w:val="en-US"/>
        </w:rPr>
      </w:pPr>
      <w:r w:rsidRPr="00AB262A">
        <w:rPr>
          <w:rFonts w:ascii="Times New Roman" w:hAnsi="Times New Roman"/>
          <w:sz w:val="24"/>
          <w:lang w:val="en-US"/>
        </w:rPr>
        <w:t>Fax:</w:t>
      </w:r>
      <w:r w:rsidRPr="00AB262A">
        <w:rPr>
          <w:rFonts w:ascii="Times New Roman" w:hAnsi="Times New Roman"/>
          <w:i/>
          <w:sz w:val="24"/>
          <w:lang w:val="en-US"/>
        </w:rPr>
        <w:t xml:space="preserve"> </w:t>
      </w:r>
      <w:r w:rsidRPr="00AB262A">
        <w:rPr>
          <w:rFonts w:ascii="Times New Roman" w:hAnsi="Times New Roman"/>
          <w:sz w:val="24"/>
          <w:lang w:val="en-US"/>
        </w:rPr>
        <w:t>+61 3 9347 5180; Tel: +61 3 8344 2452; E-mail: rohair@unimelb.edu.au</w:t>
      </w:r>
    </w:p>
    <w:p w14:paraId="7FCB8C71" w14:textId="77777777" w:rsidR="00A8282E" w:rsidRPr="00AB262A" w:rsidRDefault="00A8282E" w:rsidP="00A8282E">
      <w:pPr>
        <w:spacing w:line="480" w:lineRule="auto"/>
        <w:rPr>
          <w:b/>
          <w:lang w:val="en-US"/>
        </w:rPr>
      </w:pPr>
    </w:p>
    <w:p w14:paraId="3ED7C08A" w14:textId="77777777" w:rsidR="00A8282E" w:rsidRPr="00AB262A" w:rsidRDefault="00A8282E" w:rsidP="00A8282E">
      <w:pPr>
        <w:pStyle w:val="TAMainText"/>
        <w:ind w:firstLine="0"/>
        <w:rPr>
          <w:rFonts w:ascii="Times New Roman" w:hAnsi="Times New Roman"/>
        </w:rPr>
      </w:pPr>
    </w:p>
    <w:p w14:paraId="760240C7" w14:textId="77777777" w:rsidR="009E19E3" w:rsidRPr="00AB262A" w:rsidRDefault="00A8282E" w:rsidP="00770A1A">
      <w:pPr>
        <w:rPr>
          <w:rFonts w:ascii="Times" w:hAnsi="Times"/>
          <w:b/>
        </w:rPr>
      </w:pPr>
      <w:r w:rsidRPr="00AB262A">
        <w:rPr>
          <w:rFonts w:ascii="Times" w:hAnsi="Times"/>
          <w:b/>
        </w:rPr>
        <w:br w:type="page"/>
      </w:r>
      <w:r w:rsidRPr="00AB262A">
        <w:rPr>
          <w:rFonts w:ascii="Times" w:hAnsi="Times"/>
          <w:b/>
        </w:rPr>
        <w:lastRenderedPageBreak/>
        <w:t>Conspectus</w:t>
      </w:r>
    </w:p>
    <w:p w14:paraId="4F7BF98B" w14:textId="77777777" w:rsidR="00C872A5" w:rsidRPr="00AB262A" w:rsidRDefault="00C872A5" w:rsidP="00C1517A">
      <w:pPr>
        <w:spacing w:line="480" w:lineRule="auto"/>
        <w:jc w:val="both"/>
        <w:rPr>
          <w:rFonts w:ascii="Times" w:hAnsi="Times"/>
          <w:b/>
        </w:rPr>
      </w:pPr>
    </w:p>
    <w:p w14:paraId="62212F06" w14:textId="77777777" w:rsidR="00A8282E" w:rsidRPr="00AB262A" w:rsidRDefault="003335C5" w:rsidP="00C1517A">
      <w:pPr>
        <w:spacing w:line="480" w:lineRule="auto"/>
        <w:jc w:val="both"/>
        <w:rPr>
          <w:rFonts w:ascii="Times" w:hAnsi="Times"/>
          <w:b/>
        </w:rPr>
      </w:pPr>
      <w:r w:rsidRPr="00AB262A">
        <w:rPr>
          <w:rFonts w:ascii="Times" w:hAnsi="Times"/>
          <w:b/>
          <w:noProof/>
          <w:lang w:val="en-US"/>
        </w:rPr>
        <w:drawing>
          <wp:inline distT="0" distB="0" distL="0" distR="0" wp14:anchorId="4E692459" wp14:editId="32A456FB">
            <wp:extent cx="5077490" cy="1836000"/>
            <wp:effectExtent l="25400" t="0" r="2510" b="0"/>
            <wp:docPr id="1" name="Picture 0" descr="Conspectus_Graphic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spectus_Graphic_revised.pdf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77490" cy="183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5D7BE" w14:textId="77777777" w:rsidR="00770A1A" w:rsidRPr="00AB262A" w:rsidRDefault="00770A1A" w:rsidP="00C1517A">
      <w:pPr>
        <w:spacing w:line="480" w:lineRule="auto"/>
        <w:jc w:val="both"/>
        <w:rPr>
          <w:rFonts w:eastAsia="Calibri"/>
          <w:b/>
          <w:noProof/>
          <w:highlight w:val="yellow"/>
          <w:lang w:val="en-US"/>
        </w:rPr>
      </w:pPr>
    </w:p>
    <w:p w14:paraId="4ED0FBE9" w14:textId="6646A425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  <w:r w:rsidRPr="00AB262A">
        <w:rPr>
          <w:rFonts w:eastAsia="Calibri"/>
          <w:lang w:val="en-US"/>
        </w:rPr>
        <w:t xml:space="preserve">Decarboxylation chemistry has a rich history, and, in more recent times, it has been recruited in the quest to develop cheaper, cleaner and more efficient bond-coupling reactions.  Thus, over the past two decades, there has been intense investigation into new metal-catalyzed reactions </w:t>
      </w:r>
      <w:r w:rsidR="003254A3" w:rsidRPr="00AB262A">
        <w:rPr>
          <w:rFonts w:eastAsia="Calibri"/>
          <w:lang w:val="en-US"/>
        </w:rPr>
        <w:t>of</w:t>
      </w:r>
      <w:r w:rsidRPr="00AB262A">
        <w:rPr>
          <w:rFonts w:eastAsia="Calibri"/>
          <w:lang w:val="en-US"/>
        </w:rPr>
        <w:t xml:space="preserve"> carboxylic substrates. Understanding the elementary steps of metal-mediated transformations is at the heart of inventing new reactions, and improving the performance of existing ones. Fortunately, during the same time period, there has been a convergence in mass spectrometry (MS) techniques, which allow</w:t>
      </w:r>
      <w:r w:rsidR="003254A3" w:rsidRPr="00AB262A">
        <w:rPr>
          <w:rFonts w:eastAsia="Calibri"/>
          <w:lang w:val="en-US"/>
        </w:rPr>
        <w:t>s</w:t>
      </w:r>
      <w:r w:rsidRPr="00AB262A">
        <w:rPr>
          <w:rFonts w:eastAsia="Calibri"/>
          <w:lang w:val="en-US"/>
        </w:rPr>
        <w:t xml:space="preserve"> </w:t>
      </w:r>
      <w:r w:rsidR="005C426B" w:rsidRPr="00AB262A">
        <w:rPr>
          <w:rFonts w:eastAsia="Calibri"/>
          <w:lang w:val="en-US"/>
        </w:rPr>
        <w:t xml:space="preserve">these </w:t>
      </w:r>
      <w:r w:rsidRPr="00AB262A">
        <w:rPr>
          <w:rFonts w:eastAsia="Calibri"/>
          <w:lang w:val="en-US"/>
        </w:rPr>
        <w:t>catalytic processes to be examined efficiently in the</w:t>
      </w:r>
      <w:r w:rsidR="005C426B" w:rsidRPr="00AB262A">
        <w:rPr>
          <w:rFonts w:eastAsia="Calibri"/>
          <w:lang w:val="en-US"/>
        </w:rPr>
        <w:t xml:space="preserve"> gas phase. Thus</w:t>
      </w:r>
      <w:r w:rsidR="00344046" w:rsidRPr="00AB262A">
        <w:rPr>
          <w:rFonts w:eastAsia="Calibri"/>
          <w:lang w:val="en-US"/>
        </w:rPr>
        <w:t>,</w:t>
      </w:r>
      <w:r w:rsidR="005C426B" w:rsidRPr="00AB262A">
        <w:rPr>
          <w:rFonts w:eastAsia="Calibri"/>
          <w:lang w:val="en-US"/>
        </w:rPr>
        <w:t xml:space="preserve"> e</w:t>
      </w:r>
      <w:r w:rsidRPr="00AB262A">
        <w:rPr>
          <w:rFonts w:eastAsia="Calibri"/>
          <w:lang w:val="en-US"/>
        </w:rPr>
        <w:t>lectrospray ionization (ESI) sources h</w:t>
      </w:r>
      <w:r w:rsidR="009B4D8E" w:rsidRPr="00AB262A">
        <w:rPr>
          <w:rFonts w:eastAsia="Calibri"/>
          <w:lang w:val="en-US"/>
        </w:rPr>
        <w:t>ave been combined with ion-trap mass spectrometers</w:t>
      </w:r>
      <w:r w:rsidRPr="00AB262A">
        <w:rPr>
          <w:rFonts w:eastAsia="Calibri"/>
          <w:lang w:val="en-US"/>
        </w:rPr>
        <w:t xml:space="preserve">, </w:t>
      </w:r>
      <w:r w:rsidR="009B4D8E" w:rsidRPr="00AB262A">
        <w:rPr>
          <w:rFonts w:eastAsia="Calibri"/>
          <w:lang w:val="en-US"/>
        </w:rPr>
        <w:t xml:space="preserve">which in turn have been modified to: accept radiation from </w:t>
      </w:r>
      <w:r w:rsidRPr="00AB262A">
        <w:rPr>
          <w:rFonts w:eastAsia="Calibri"/>
          <w:lang w:val="en-US"/>
        </w:rPr>
        <w:t>tunable OPO lasers</w:t>
      </w:r>
      <w:r w:rsidR="00996AC5">
        <w:rPr>
          <w:rFonts w:eastAsia="Calibri"/>
          <w:lang w:val="en-US"/>
        </w:rPr>
        <w:t xml:space="preserve"> for</w:t>
      </w:r>
      <w:r w:rsidR="009B4D8E" w:rsidRPr="00AB262A">
        <w:rPr>
          <w:rFonts w:eastAsia="Calibri"/>
          <w:lang w:val="en-US"/>
        </w:rPr>
        <w:t xml:space="preserve"> </w:t>
      </w:r>
      <w:r w:rsidR="005C426B" w:rsidRPr="00AB262A">
        <w:rPr>
          <w:rFonts w:eastAsia="Calibri"/>
          <w:lang w:val="en-US"/>
        </w:rPr>
        <w:t>spectroscopy based structural assignment of ions</w:t>
      </w:r>
      <w:r w:rsidR="009B4D8E" w:rsidRPr="00AB262A">
        <w:rPr>
          <w:rFonts w:eastAsia="Calibri"/>
          <w:lang w:val="en-US"/>
        </w:rPr>
        <w:t>;</w:t>
      </w:r>
      <w:r w:rsidRPr="00AB262A">
        <w:rPr>
          <w:rFonts w:eastAsia="Calibri"/>
          <w:lang w:val="en-US"/>
        </w:rPr>
        <w:t xml:space="preserve"> </w:t>
      </w:r>
      <w:r w:rsidR="009B4D8E" w:rsidRPr="00AB262A">
        <w:rPr>
          <w:rFonts w:eastAsia="Calibri"/>
          <w:lang w:val="en-US"/>
        </w:rPr>
        <w:t>allow the study of ion-molecule reactions (IMR)</w:t>
      </w:r>
      <w:r w:rsidRPr="00AB262A">
        <w:rPr>
          <w:rFonts w:eastAsia="Calibri"/>
          <w:lang w:val="en-US"/>
        </w:rPr>
        <w:t xml:space="preserve">. The resultant “complete” gas-phase chemical laboratories </w:t>
      </w:r>
      <w:r w:rsidR="003254A3" w:rsidRPr="00AB262A">
        <w:rPr>
          <w:rFonts w:eastAsia="Calibri"/>
          <w:lang w:val="en-US"/>
        </w:rPr>
        <w:t>provide a platform to study</w:t>
      </w:r>
      <w:r w:rsidRPr="00AB262A">
        <w:rPr>
          <w:rFonts w:eastAsia="Calibri"/>
          <w:lang w:val="en-US"/>
        </w:rPr>
        <w:t xml:space="preserve"> the elementary steps of metal-catalyzed decarboxylation reactions</w:t>
      </w:r>
      <w:r w:rsidR="003254A3" w:rsidRPr="00AB262A">
        <w:rPr>
          <w:rFonts w:eastAsia="Calibri"/>
          <w:lang w:val="en-US"/>
        </w:rPr>
        <w:t xml:space="preserve"> in </w:t>
      </w:r>
      <w:r w:rsidR="005E6264" w:rsidRPr="00AB262A">
        <w:rPr>
          <w:rFonts w:eastAsia="Calibri"/>
          <w:lang w:val="en-US"/>
        </w:rPr>
        <w:t>exquisite</w:t>
      </w:r>
      <w:r w:rsidR="003254A3" w:rsidRPr="00AB262A">
        <w:rPr>
          <w:rFonts w:eastAsia="Calibri"/>
          <w:lang w:val="en-US"/>
        </w:rPr>
        <w:t xml:space="preserve"> detail</w:t>
      </w:r>
      <w:r w:rsidRPr="00AB262A">
        <w:rPr>
          <w:rFonts w:eastAsia="Calibri"/>
          <w:lang w:val="en-US"/>
        </w:rPr>
        <w:t>.</w:t>
      </w:r>
    </w:p>
    <w:p w14:paraId="425CFF79" w14:textId="77777777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</w:p>
    <w:p w14:paraId="04C19908" w14:textId="70323E5C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  <w:r w:rsidRPr="00AB262A">
        <w:rPr>
          <w:rFonts w:eastAsia="Calibri"/>
          <w:lang w:val="en-US"/>
        </w:rPr>
        <w:t>In this</w:t>
      </w:r>
      <w:r w:rsidR="004A45C7" w:rsidRPr="00AB262A">
        <w:rPr>
          <w:rFonts w:eastAsia="Calibri"/>
          <w:lang w:val="en-US"/>
        </w:rPr>
        <w:t xml:space="preserve"> Account, we illustrate how the</w:t>
      </w:r>
      <w:r w:rsidRPr="00AB262A">
        <w:rPr>
          <w:rFonts w:eastAsia="Calibri"/>
          <w:lang w:val="en-US"/>
        </w:rPr>
        <w:t xml:space="preserve"> powerful combination of </w:t>
      </w:r>
      <w:r w:rsidR="004A45C7" w:rsidRPr="00AB262A">
        <w:rPr>
          <w:rFonts w:eastAsia="Calibri"/>
          <w:lang w:val="en-US"/>
        </w:rPr>
        <w:t>ion trap mass spectrometry experiments and DFT calculation</w:t>
      </w:r>
      <w:r w:rsidRPr="00AB262A">
        <w:rPr>
          <w:rFonts w:eastAsia="Calibri"/>
          <w:lang w:val="en-US"/>
        </w:rPr>
        <w:t xml:space="preserve"> can be systematically </w:t>
      </w:r>
      <w:r w:rsidR="004A45C7" w:rsidRPr="00AB262A">
        <w:rPr>
          <w:rFonts w:eastAsia="Calibri"/>
          <w:lang w:val="en-US"/>
        </w:rPr>
        <w:t xml:space="preserve">used to </w:t>
      </w:r>
      <w:r w:rsidRPr="00AB262A">
        <w:rPr>
          <w:rFonts w:eastAsia="Calibri"/>
          <w:lang w:val="en-US"/>
        </w:rPr>
        <w:t xml:space="preserve">examine </w:t>
      </w:r>
      <w:r w:rsidR="00276B14" w:rsidRPr="00AB262A">
        <w:rPr>
          <w:rFonts w:eastAsia="Calibri"/>
          <w:lang w:val="en-US"/>
        </w:rPr>
        <w:t>the formation of</w:t>
      </w:r>
      <w:r w:rsidRPr="00AB262A">
        <w:rPr>
          <w:rFonts w:eastAsia="Calibri"/>
          <w:lang w:val="en-US"/>
        </w:rPr>
        <w:t xml:space="preserve"> </w:t>
      </w:r>
      <w:r w:rsidR="00276B14" w:rsidRPr="00AB262A">
        <w:rPr>
          <w:rFonts w:eastAsia="Calibri"/>
          <w:lang w:val="en-US"/>
        </w:rPr>
        <w:t>organometallic ions</w:t>
      </w:r>
      <w:r w:rsidRPr="00AB262A">
        <w:rPr>
          <w:rFonts w:eastAsia="Calibri"/>
          <w:lang w:val="en-US"/>
        </w:rPr>
        <w:t xml:space="preserve"> and </w:t>
      </w:r>
      <w:r w:rsidR="00276B14" w:rsidRPr="00AB262A">
        <w:rPr>
          <w:rFonts w:eastAsia="Calibri"/>
          <w:lang w:val="en-US"/>
        </w:rPr>
        <w:t xml:space="preserve">their </w:t>
      </w:r>
      <w:r w:rsidRPr="00AB262A">
        <w:rPr>
          <w:rFonts w:eastAsia="Calibri"/>
          <w:lang w:val="en-US"/>
        </w:rPr>
        <w:t xml:space="preserve">chemical </w:t>
      </w:r>
      <w:r w:rsidR="00276B14" w:rsidRPr="00AB262A">
        <w:rPr>
          <w:rFonts w:eastAsia="Calibri"/>
          <w:lang w:val="en-US"/>
        </w:rPr>
        <w:t>transformations</w:t>
      </w:r>
      <w:r w:rsidRPr="00AB262A">
        <w:rPr>
          <w:rFonts w:eastAsia="Calibri"/>
          <w:lang w:val="en-US"/>
        </w:rPr>
        <w:t xml:space="preserve">. Specifically, ESI-MS allows the transfer of inorganic carboxylate </w:t>
      </w:r>
      <w:r w:rsidRPr="00AB262A">
        <w:rPr>
          <w:rFonts w:eastAsia="Calibri"/>
          <w:lang w:val="en-US"/>
        </w:rPr>
        <w:lastRenderedPageBreak/>
        <w:t>complexes, [</w:t>
      </w:r>
      <w:proofErr w:type="gramStart"/>
      <w:r w:rsidRPr="00AB262A">
        <w:rPr>
          <w:rFonts w:eastAsia="Calibri"/>
          <w:lang w:val="en-US"/>
        </w:rPr>
        <w:t>RCO</w:t>
      </w:r>
      <w:r w:rsidRPr="00AB262A">
        <w:rPr>
          <w:rFonts w:eastAsia="Calibri"/>
          <w:vertAlign w:val="subscript"/>
          <w:lang w:val="en-US"/>
        </w:rPr>
        <w:t>2</w:t>
      </w:r>
      <w:r w:rsidRPr="00AB262A">
        <w:rPr>
          <w:rFonts w:eastAsia="Calibri"/>
          <w:lang w:val="en-US"/>
        </w:rPr>
        <w:t>M(</w:t>
      </w:r>
      <w:proofErr w:type="gramEnd"/>
      <w:r w:rsidRPr="00AB262A">
        <w:rPr>
          <w:rFonts w:eastAsia="Calibri"/>
          <w:lang w:val="en-US"/>
        </w:rPr>
        <w:t>L)</w:t>
      </w:r>
      <w:r w:rsidRPr="00AB262A">
        <w:rPr>
          <w:rFonts w:eastAsia="Calibri"/>
          <w:i/>
          <w:vertAlign w:val="subscript"/>
          <w:lang w:val="en-US"/>
        </w:rPr>
        <w:t>n</w:t>
      </w:r>
      <w:r w:rsidRPr="00AB262A">
        <w:rPr>
          <w:rFonts w:eastAsia="Calibri"/>
          <w:lang w:val="en-US"/>
        </w:rPr>
        <w:t>]</w:t>
      </w:r>
      <w:r w:rsidR="00921A0B" w:rsidRPr="00AB262A">
        <w:rPr>
          <w:rFonts w:eastAsia="Calibri"/>
          <w:vertAlign w:val="superscript"/>
          <w:lang w:val="en-US"/>
        </w:rPr>
        <w:t>−</w:t>
      </w:r>
      <w:r w:rsidRPr="00AB262A">
        <w:rPr>
          <w:rFonts w:eastAsia="Calibri"/>
          <w:vertAlign w:val="superscript"/>
          <w:lang w:val="en-US"/>
        </w:rPr>
        <w:t>/+</w:t>
      </w:r>
      <w:r w:rsidRPr="00AB262A">
        <w:rPr>
          <w:rFonts w:eastAsia="Calibri"/>
          <w:lang w:val="en-US"/>
        </w:rPr>
        <w:t>, from the condensed</w:t>
      </w:r>
      <w:r w:rsidR="00344046" w:rsidRPr="00AB262A">
        <w:rPr>
          <w:rFonts w:eastAsia="Calibri"/>
          <w:lang w:val="en-US"/>
        </w:rPr>
        <w:t>,</w:t>
      </w:r>
      <w:r w:rsidRPr="00AB262A">
        <w:rPr>
          <w:rFonts w:eastAsia="Calibri"/>
          <w:lang w:val="en-US"/>
        </w:rPr>
        <w:t xml:space="preserve"> to the gas phase. These mass selected ions serve as precursors to organometallic ions [</w:t>
      </w:r>
      <w:proofErr w:type="gramStart"/>
      <w:r w:rsidRPr="00AB262A">
        <w:rPr>
          <w:rFonts w:eastAsia="Calibri"/>
          <w:lang w:val="en-US"/>
        </w:rPr>
        <w:t>RM(</w:t>
      </w:r>
      <w:proofErr w:type="gramEnd"/>
      <w:r w:rsidRPr="00AB262A">
        <w:rPr>
          <w:rFonts w:eastAsia="Calibri"/>
          <w:lang w:val="en-US"/>
        </w:rPr>
        <w:t>L)</w:t>
      </w:r>
      <w:r w:rsidRPr="00AB262A">
        <w:rPr>
          <w:rFonts w:eastAsia="Calibri"/>
          <w:i/>
          <w:vertAlign w:val="subscript"/>
          <w:lang w:val="en-US"/>
        </w:rPr>
        <w:t>n</w:t>
      </w:r>
      <w:r w:rsidRPr="00AB262A">
        <w:rPr>
          <w:rFonts w:eastAsia="Calibri"/>
          <w:lang w:val="en-US"/>
        </w:rPr>
        <w:t>]</w:t>
      </w:r>
      <w:r w:rsidR="00921A0B" w:rsidRPr="00AB262A">
        <w:rPr>
          <w:rFonts w:eastAsia="Calibri"/>
          <w:vertAlign w:val="superscript"/>
          <w:lang w:val="en-US"/>
        </w:rPr>
        <w:t>−</w:t>
      </w:r>
      <w:r w:rsidRPr="00AB262A">
        <w:rPr>
          <w:rFonts w:eastAsia="Calibri"/>
          <w:vertAlign w:val="superscript"/>
          <w:lang w:val="en-US"/>
        </w:rPr>
        <w:t>/+</w:t>
      </w:r>
      <w:r w:rsidRPr="00AB262A">
        <w:rPr>
          <w:rFonts w:eastAsia="Calibri"/>
          <w:lang w:val="en-US"/>
        </w:rPr>
        <w:t xml:space="preserve">  via neutral extrusion of CO</w:t>
      </w:r>
      <w:r w:rsidRPr="00AB262A">
        <w:rPr>
          <w:rFonts w:eastAsia="Calibri"/>
          <w:vertAlign w:val="subscript"/>
          <w:lang w:val="en-US"/>
        </w:rPr>
        <w:t>2</w:t>
      </w:r>
      <w:r w:rsidRPr="00AB262A">
        <w:rPr>
          <w:rFonts w:eastAsia="Calibri"/>
          <w:lang w:val="en-US"/>
        </w:rPr>
        <w:t>;</w:t>
      </w:r>
      <w:r w:rsidRPr="00AB262A">
        <w:rPr>
          <w:rFonts w:eastAsia="Calibri"/>
          <w:vertAlign w:val="subscript"/>
          <w:lang w:val="en-US"/>
        </w:rPr>
        <w:t xml:space="preserve"> </w:t>
      </w:r>
      <w:r w:rsidRPr="00AB262A">
        <w:rPr>
          <w:rFonts w:eastAsia="Calibri"/>
          <w:lang w:val="en-US"/>
        </w:rPr>
        <w:t xml:space="preserve">accessible by </w:t>
      </w:r>
      <w:r w:rsidR="006415BE" w:rsidRPr="00AB262A">
        <w:rPr>
          <w:rFonts w:eastAsia="Calibri"/>
          <w:lang w:val="en-US"/>
        </w:rPr>
        <w:t>slow heating</w:t>
      </w:r>
      <w:r w:rsidRPr="00AB262A">
        <w:rPr>
          <w:rFonts w:eastAsia="Calibri"/>
          <w:lang w:val="en-US"/>
        </w:rPr>
        <w:t xml:space="preserve"> in the ion-trap</w:t>
      </w:r>
      <w:r w:rsidR="00BD67DD" w:rsidRPr="00AB262A">
        <w:rPr>
          <w:rFonts w:eastAsia="Calibri"/>
          <w:lang w:val="en-US"/>
        </w:rPr>
        <w:t xml:space="preserve"> using collision induced dissociation (CID)</w:t>
      </w:r>
      <w:r w:rsidRPr="00AB262A">
        <w:rPr>
          <w:rFonts w:eastAsia="Calibri"/>
          <w:lang w:val="en-US"/>
        </w:rPr>
        <w:t xml:space="preserve">. </w:t>
      </w:r>
      <w:r w:rsidR="00EA209B" w:rsidRPr="00AB262A">
        <w:rPr>
          <w:rFonts w:eastAsia="Calibri"/>
          <w:lang w:val="en-US"/>
        </w:rPr>
        <w:t xml:space="preserve">This approach provides access to an array of organometallic ions, with </w:t>
      </w:r>
      <w:r w:rsidR="00276B14" w:rsidRPr="00AB262A">
        <w:rPr>
          <w:rFonts w:eastAsia="Calibri"/>
          <w:lang w:val="en-US"/>
        </w:rPr>
        <w:t>well-</w:t>
      </w:r>
      <w:r w:rsidR="00EA209B" w:rsidRPr="00AB262A">
        <w:rPr>
          <w:rFonts w:eastAsia="Calibri"/>
          <w:lang w:val="en-US"/>
        </w:rPr>
        <w:t xml:space="preserve">defined stoichiometry. </w:t>
      </w:r>
      <w:r w:rsidRPr="00AB262A">
        <w:rPr>
          <w:rFonts w:eastAsia="Calibri"/>
          <w:lang w:val="en-US"/>
        </w:rPr>
        <w:t xml:space="preserve">In terms of understanding </w:t>
      </w:r>
      <w:r w:rsidR="00EA209B" w:rsidRPr="00AB262A">
        <w:rPr>
          <w:rFonts w:eastAsia="Calibri"/>
          <w:lang w:val="en-US"/>
        </w:rPr>
        <w:t xml:space="preserve">the </w:t>
      </w:r>
      <w:r w:rsidRPr="00AB262A">
        <w:rPr>
          <w:rFonts w:eastAsia="Calibri"/>
          <w:lang w:val="en-US"/>
        </w:rPr>
        <w:t>decarboxylation</w:t>
      </w:r>
      <w:r w:rsidR="00EA209B" w:rsidRPr="00AB262A">
        <w:rPr>
          <w:rFonts w:eastAsia="Calibri"/>
          <w:lang w:val="en-US"/>
        </w:rPr>
        <w:t xml:space="preserve"> process</w:t>
      </w:r>
      <w:r w:rsidRPr="00AB262A">
        <w:rPr>
          <w:rFonts w:eastAsia="Calibri"/>
          <w:lang w:val="en-US"/>
        </w:rPr>
        <w:t>, we highlight the</w:t>
      </w:r>
      <w:r w:rsidR="00EA209B" w:rsidRPr="00AB262A">
        <w:rPr>
          <w:rFonts w:eastAsia="Calibri"/>
          <w:lang w:val="en-US"/>
        </w:rPr>
        <w:t xml:space="preserve"> role of the: metal center, M; organic group, R;</w:t>
      </w:r>
      <w:r w:rsidRPr="00AB262A">
        <w:rPr>
          <w:rFonts w:eastAsia="Calibri"/>
          <w:lang w:val="en-US"/>
        </w:rPr>
        <w:t xml:space="preserve"> </w:t>
      </w:r>
      <w:r w:rsidR="00680294" w:rsidRPr="00AB262A">
        <w:rPr>
          <w:rFonts w:eastAsia="Calibri"/>
          <w:lang w:val="en-US"/>
        </w:rPr>
        <w:t>auxiliary</w:t>
      </w:r>
      <w:r w:rsidRPr="00AB262A">
        <w:rPr>
          <w:rFonts w:eastAsia="Calibri"/>
          <w:lang w:val="en-US"/>
        </w:rPr>
        <w:t xml:space="preserve"> ligand, L</w:t>
      </w:r>
      <w:proofErr w:type="gramStart"/>
      <w:r w:rsidR="00344046" w:rsidRPr="00AB262A">
        <w:rPr>
          <w:rFonts w:eastAsia="Calibri"/>
          <w:lang w:val="en-US"/>
        </w:rPr>
        <w:t>;</w:t>
      </w:r>
      <w:proofErr w:type="gramEnd"/>
      <w:r w:rsidR="00344046" w:rsidRPr="00AB262A">
        <w:rPr>
          <w:rFonts w:eastAsia="Calibri"/>
          <w:lang w:val="en-US"/>
        </w:rPr>
        <w:t xml:space="preserve"> along with </w:t>
      </w:r>
      <w:r w:rsidRPr="00AB262A">
        <w:rPr>
          <w:rFonts w:eastAsia="Calibri"/>
          <w:lang w:val="en-US"/>
        </w:rPr>
        <w:t xml:space="preserve">cluster </w:t>
      </w:r>
      <w:proofErr w:type="spellStart"/>
      <w:r w:rsidRPr="00AB262A">
        <w:rPr>
          <w:rFonts w:eastAsia="Calibri"/>
          <w:lang w:val="en-US"/>
        </w:rPr>
        <w:t>nuclearity</w:t>
      </w:r>
      <w:proofErr w:type="spellEnd"/>
      <w:r w:rsidRPr="00AB262A">
        <w:rPr>
          <w:rFonts w:eastAsia="Calibri"/>
          <w:lang w:val="en-US"/>
        </w:rPr>
        <w:t xml:space="preserve"> </w:t>
      </w:r>
      <w:r w:rsidR="00EA209B" w:rsidRPr="00AB262A">
        <w:rPr>
          <w:rFonts w:eastAsia="Calibri"/>
          <w:lang w:val="en-US"/>
        </w:rPr>
        <w:t xml:space="preserve">in promoting the </w:t>
      </w:r>
      <w:r w:rsidRPr="00AB262A">
        <w:rPr>
          <w:rFonts w:eastAsia="Calibri"/>
          <w:lang w:val="en-US"/>
        </w:rPr>
        <w:t>form</w:t>
      </w:r>
      <w:r w:rsidR="00EA209B" w:rsidRPr="00AB262A">
        <w:rPr>
          <w:rFonts w:eastAsia="Calibri"/>
          <w:lang w:val="en-US"/>
        </w:rPr>
        <w:t>ation</w:t>
      </w:r>
      <w:r w:rsidRPr="00AB262A">
        <w:rPr>
          <w:rFonts w:eastAsia="Calibri"/>
          <w:lang w:val="en-US"/>
        </w:rPr>
        <w:t xml:space="preserve"> </w:t>
      </w:r>
      <w:r w:rsidR="00EA209B" w:rsidRPr="00AB262A">
        <w:rPr>
          <w:rFonts w:eastAsia="Calibri"/>
          <w:lang w:val="en-US"/>
        </w:rPr>
        <w:t>of the</w:t>
      </w:r>
      <w:r w:rsidRPr="00AB262A">
        <w:rPr>
          <w:rFonts w:eastAsia="Calibri"/>
          <w:lang w:val="en-US"/>
        </w:rPr>
        <w:t xml:space="preserve"> organometallic ion. Where isomeric </w:t>
      </w:r>
      <w:r w:rsidR="00EA209B" w:rsidRPr="00AB262A">
        <w:rPr>
          <w:rFonts w:eastAsia="Calibri"/>
          <w:lang w:val="en-US"/>
        </w:rPr>
        <w:t>organometallic ions</w:t>
      </w:r>
      <w:r w:rsidRPr="00AB262A">
        <w:rPr>
          <w:rFonts w:eastAsia="Calibri"/>
          <w:lang w:val="en-US"/>
        </w:rPr>
        <w:t xml:space="preserve"> are generated and normal MS approach</w:t>
      </w:r>
      <w:r w:rsidR="00EA209B" w:rsidRPr="00AB262A">
        <w:rPr>
          <w:rFonts w:eastAsia="Calibri"/>
          <w:lang w:val="en-US"/>
        </w:rPr>
        <w:t xml:space="preserve">es cannot distinguish them, we </w:t>
      </w:r>
      <w:r w:rsidRPr="00AB262A">
        <w:rPr>
          <w:rFonts w:eastAsia="Calibri"/>
          <w:lang w:val="en-US"/>
        </w:rPr>
        <w:t xml:space="preserve">describe approaches to elucidate the </w:t>
      </w:r>
      <w:r w:rsidR="00EA209B" w:rsidRPr="00AB262A">
        <w:rPr>
          <w:rFonts w:eastAsia="Calibri"/>
          <w:lang w:val="en-US"/>
        </w:rPr>
        <w:t>decarboxylation</w:t>
      </w:r>
      <w:r w:rsidRPr="00AB262A">
        <w:rPr>
          <w:rFonts w:eastAsia="Calibri"/>
          <w:lang w:val="en-US"/>
        </w:rPr>
        <w:t xml:space="preserve"> mechanism </w:t>
      </w:r>
      <w:r w:rsidR="00EA209B" w:rsidRPr="00AB262A">
        <w:rPr>
          <w:rFonts w:eastAsia="Calibri"/>
          <w:lang w:val="en-US"/>
        </w:rPr>
        <w:t xml:space="preserve">via </w:t>
      </w:r>
      <w:r w:rsidRPr="00AB262A">
        <w:rPr>
          <w:rFonts w:eastAsia="Calibri"/>
          <w:lang w:val="en-US"/>
        </w:rPr>
        <w:t>determinati</w:t>
      </w:r>
      <w:r w:rsidR="00EA209B" w:rsidRPr="00AB262A">
        <w:rPr>
          <w:rFonts w:eastAsia="Calibri"/>
          <w:lang w:val="en-US"/>
        </w:rPr>
        <w:t xml:space="preserve">on of their structure. </w:t>
      </w:r>
    </w:p>
    <w:p w14:paraId="121873BE" w14:textId="77777777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</w:p>
    <w:p w14:paraId="4F1CFD77" w14:textId="2D86DBA9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  <w:r w:rsidRPr="00AB262A">
        <w:rPr>
          <w:rFonts w:eastAsia="Calibri"/>
          <w:lang w:val="en-US"/>
        </w:rPr>
        <w:t>These “unmasked” organometallic ions, [</w:t>
      </w:r>
      <w:proofErr w:type="gramStart"/>
      <w:r w:rsidRPr="00AB262A">
        <w:rPr>
          <w:rFonts w:eastAsia="Calibri"/>
          <w:lang w:val="en-US"/>
        </w:rPr>
        <w:t>RM(</w:t>
      </w:r>
      <w:proofErr w:type="gramEnd"/>
      <w:r w:rsidRPr="00AB262A">
        <w:rPr>
          <w:rFonts w:eastAsia="Calibri"/>
          <w:lang w:val="en-US"/>
        </w:rPr>
        <w:t>L)</w:t>
      </w:r>
      <w:r w:rsidRPr="00AB262A">
        <w:rPr>
          <w:rFonts w:eastAsia="Calibri"/>
          <w:i/>
          <w:vertAlign w:val="subscript"/>
          <w:lang w:val="en-US"/>
        </w:rPr>
        <w:t>n</w:t>
      </w:r>
      <w:r w:rsidRPr="00AB262A">
        <w:rPr>
          <w:rFonts w:eastAsia="Calibri"/>
          <w:lang w:val="en-US"/>
        </w:rPr>
        <w:t>]</w:t>
      </w:r>
      <w:r w:rsidR="00921A0B" w:rsidRPr="00AB262A">
        <w:rPr>
          <w:rFonts w:eastAsia="Calibri"/>
          <w:vertAlign w:val="superscript"/>
          <w:lang w:val="en-US"/>
        </w:rPr>
        <w:t>−</w:t>
      </w:r>
      <w:r w:rsidRPr="00AB262A">
        <w:rPr>
          <w:rFonts w:eastAsia="Calibri"/>
          <w:vertAlign w:val="superscript"/>
          <w:lang w:val="en-US"/>
        </w:rPr>
        <w:t>/+</w:t>
      </w:r>
      <w:r w:rsidRPr="00AB262A">
        <w:rPr>
          <w:rFonts w:eastAsia="Calibri"/>
          <w:lang w:val="en-US"/>
        </w:rPr>
        <w:t xml:space="preserve">, can also be structurally interrogated </w:t>
      </w:r>
      <w:proofErr w:type="spellStart"/>
      <w:r w:rsidRPr="00AB262A">
        <w:rPr>
          <w:rFonts w:eastAsia="Calibri"/>
          <w:lang w:val="en-US"/>
        </w:rPr>
        <w:t>spectroscopically</w:t>
      </w:r>
      <w:proofErr w:type="spellEnd"/>
      <w:r w:rsidRPr="00AB262A">
        <w:rPr>
          <w:rFonts w:eastAsia="Calibri"/>
          <w:lang w:val="en-US"/>
        </w:rPr>
        <w:t xml:space="preserve">, or via CID. We have thus compared the </w:t>
      </w:r>
      <w:r w:rsidR="00DF2F86" w:rsidRPr="00AB262A">
        <w:rPr>
          <w:rFonts w:eastAsia="Calibri"/>
          <w:lang w:val="en-US"/>
        </w:rPr>
        <w:t xml:space="preserve">gas-phase </w:t>
      </w:r>
      <w:r w:rsidRPr="00AB262A">
        <w:rPr>
          <w:rFonts w:eastAsia="Calibri"/>
          <w:lang w:val="en-US"/>
        </w:rPr>
        <w:t xml:space="preserve">structures and decomposition of several highly reactive, and synthetically important, organometallic ions for the first time. Perhaps the </w:t>
      </w:r>
      <w:r w:rsidR="009A63FF" w:rsidRPr="00AB262A">
        <w:rPr>
          <w:rFonts w:eastAsia="Calibri"/>
          <w:lang w:val="en-US"/>
        </w:rPr>
        <w:t>most significant aspect</w:t>
      </w:r>
      <w:r w:rsidRPr="00AB262A">
        <w:rPr>
          <w:rFonts w:eastAsia="Calibri"/>
          <w:lang w:val="en-US"/>
        </w:rPr>
        <w:t xml:space="preserve"> of this work is the study of bimolecular reactions, which </w:t>
      </w:r>
      <w:r w:rsidR="00425147" w:rsidRPr="00AB262A">
        <w:rPr>
          <w:rFonts w:eastAsia="Calibri"/>
          <w:lang w:val="en-US"/>
        </w:rPr>
        <w:t>provide</w:t>
      </w:r>
      <w:r w:rsidRPr="00AB262A">
        <w:rPr>
          <w:rFonts w:eastAsia="Calibri"/>
          <w:lang w:val="en-US"/>
        </w:rPr>
        <w:t xml:space="preserve">s experimental </w:t>
      </w:r>
      <w:r w:rsidR="009A63FF" w:rsidRPr="00AB262A">
        <w:rPr>
          <w:rFonts w:eastAsia="Calibri"/>
          <w:lang w:val="en-US"/>
        </w:rPr>
        <w:t>information on</w:t>
      </w:r>
      <w:r w:rsidRPr="00AB262A">
        <w:rPr>
          <w:rFonts w:eastAsia="Calibri"/>
          <w:lang w:val="en-US"/>
        </w:rPr>
        <w:t xml:space="preserve"> mechanistically obscure bond-formation and cross-coupling steps, and the intrinsic reactivity of ions. We have sought to understand </w:t>
      </w:r>
      <w:r w:rsidR="00966FC9" w:rsidRPr="00AB262A">
        <w:rPr>
          <w:rFonts w:eastAsia="Calibri"/>
          <w:lang w:val="en-US"/>
        </w:rPr>
        <w:t xml:space="preserve">transformations of substrates including </w:t>
      </w:r>
      <w:r w:rsidRPr="00AB262A">
        <w:rPr>
          <w:rFonts w:eastAsia="Calibri"/>
          <w:lang w:val="en-US"/>
        </w:rPr>
        <w:t xml:space="preserve">acid-base and hydrolysis reactions, along with reactions </w:t>
      </w:r>
      <w:r w:rsidR="00966FC9" w:rsidRPr="00AB262A">
        <w:rPr>
          <w:rFonts w:eastAsia="Calibri"/>
          <w:lang w:val="en-US"/>
        </w:rPr>
        <w:t>resulting in</w:t>
      </w:r>
      <w:r w:rsidRPr="00AB262A">
        <w:rPr>
          <w:rFonts w:eastAsia="Calibri"/>
          <w:lang w:val="en-US"/>
        </w:rPr>
        <w:t xml:space="preserve"> C-C bond formation. </w:t>
      </w:r>
      <w:r w:rsidR="00DF2F86" w:rsidRPr="00AB262A">
        <w:rPr>
          <w:rFonts w:eastAsia="Calibri"/>
          <w:lang w:val="en-US"/>
        </w:rPr>
        <w:t>Our</w:t>
      </w:r>
      <w:r w:rsidRPr="00AB262A">
        <w:rPr>
          <w:rFonts w:eastAsia="Calibri"/>
          <w:lang w:val="en-US"/>
        </w:rPr>
        <w:t xml:space="preserve"> studies </w:t>
      </w:r>
      <w:r w:rsidR="00DF2F86" w:rsidRPr="00AB262A">
        <w:rPr>
          <w:rFonts w:eastAsia="Calibri"/>
          <w:lang w:val="en-US"/>
        </w:rPr>
        <w:t xml:space="preserve">also </w:t>
      </w:r>
      <w:r w:rsidRPr="00AB262A">
        <w:rPr>
          <w:rFonts w:eastAsia="Calibri"/>
          <w:lang w:val="en-US"/>
        </w:rPr>
        <w:t xml:space="preserve">allow a direct comparison of the performance of different metal catalysts in the individual elementary steps associated with </w:t>
      </w:r>
      <w:proofErr w:type="spellStart"/>
      <w:r w:rsidRPr="00AB262A">
        <w:rPr>
          <w:rFonts w:eastAsia="Calibri"/>
          <w:lang w:val="en-US"/>
        </w:rPr>
        <w:t>protodecarboxylation</w:t>
      </w:r>
      <w:proofErr w:type="spellEnd"/>
      <w:r w:rsidRPr="00AB262A">
        <w:rPr>
          <w:rFonts w:eastAsia="Calibri"/>
          <w:lang w:val="en-US"/>
        </w:rPr>
        <w:t xml:space="preserve"> and </w:t>
      </w:r>
      <w:proofErr w:type="spellStart"/>
      <w:r w:rsidRPr="00AB262A">
        <w:rPr>
          <w:rFonts w:eastAsia="Calibri"/>
          <w:lang w:val="en-US"/>
        </w:rPr>
        <w:t>decarboxylative</w:t>
      </w:r>
      <w:proofErr w:type="spellEnd"/>
      <w:r w:rsidRPr="00AB262A">
        <w:rPr>
          <w:rFonts w:eastAsia="Calibri"/>
          <w:lang w:val="en-US"/>
        </w:rPr>
        <w:t xml:space="preserve"> alkylation cycles. Electronic structure (DFT and </w:t>
      </w:r>
      <w:proofErr w:type="spellStart"/>
      <w:r w:rsidRPr="00AB262A">
        <w:rPr>
          <w:rFonts w:eastAsia="Calibri"/>
          <w:lang w:val="en-US"/>
        </w:rPr>
        <w:t>ab</w:t>
      </w:r>
      <w:proofErr w:type="spellEnd"/>
      <w:r w:rsidRPr="00AB262A">
        <w:rPr>
          <w:rFonts w:eastAsia="Calibri"/>
          <w:lang w:val="en-US"/>
        </w:rPr>
        <w:t xml:space="preserve"> initio) and dyn</w:t>
      </w:r>
      <w:r w:rsidR="00966FC9" w:rsidRPr="00AB262A">
        <w:rPr>
          <w:rFonts w:eastAsia="Calibri"/>
          <w:lang w:val="en-US"/>
        </w:rPr>
        <w:t xml:space="preserve">amics (RRKM) calculations </w:t>
      </w:r>
      <w:r w:rsidR="00FE1966" w:rsidRPr="00AB262A">
        <w:rPr>
          <w:rFonts w:eastAsia="Calibri"/>
          <w:lang w:val="en-US"/>
        </w:rPr>
        <w:t>provide</w:t>
      </w:r>
      <w:r w:rsidRPr="00AB262A">
        <w:rPr>
          <w:rFonts w:eastAsia="Calibri"/>
          <w:lang w:val="en-US"/>
        </w:rPr>
        <w:t xml:space="preserve"> further</w:t>
      </w:r>
      <w:r w:rsidR="00966FC9" w:rsidRPr="00AB262A">
        <w:rPr>
          <w:rFonts w:eastAsia="Calibri"/>
          <w:lang w:val="en-US"/>
        </w:rPr>
        <w:t xml:space="preserve"> mechanistic</w:t>
      </w:r>
      <w:r w:rsidRPr="00AB262A">
        <w:rPr>
          <w:rFonts w:eastAsia="Calibri"/>
          <w:lang w:val="en-US"/>
        </w:rPr>
        <w:t xml:space="preserve"> insight</w:t>
      </w:r>
      <w:r w:rsidR="00966FC9" w:rsidRPr="00AB262A">
        <w:rPr>
          <w:rFonts w:eastAsia="Calibri"/>
          <w:lang w:val="en-US"/>
        </w:rPr>
        <w:t>s</w:t>
      </w:r>
      <w:r w:rsidRPr="00AB262A">
        <w:rPr>
          <w:rFonts w:eastAsia="Calibri"/>
          <w:lang w:val="en-US"/>
        </w:rPr>
        <w:t xml:space="preserve"> into </w:t>
      </w:r>
      <w:r w:rsidR="00966FC9" w:rsidRPr="00AB262A">
        <w:rPr>
          <w:rFonts w:eastAsia="Calibri"/>
          <w:lang w:val="en-US"/>
        </w:rPr>
        <w:t>these reactions</w:t>
      </w:r>
      <w:r w:rsidRPr="00AB262A">
        <w:rPr>
          <w:rFonts w:eastAsia="Calibri"/>
          <w:lang w:val="en-US"/>
        </w:rPr>
        <w:t xml:space="preserve">. </w:t>
      </w:r>
    </w:p>
    <w:p w14:paraId="263495F9" w14:textId="77777777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</w:p>
    <w:p w14:paraId="4A6A3FD5" w14:textId="77777777" w:rsidR="00A8282E" w:rsidRPr="00AB262A" w:rsidRDefault="00A8282E" w:rsidP="00C1517A">
      <w:pPr>
        <w:spacing w:line="480" w:lineRule="auto"/>
        <w:jc w:val="both"/>
        <w:rPr>
          <w:rFonts w:eastAsia="Calibri"/>
          <w:lang w:val="en-US"/>
        </w:rPr>
      </w:pPr>
      <w:r w:rsidRPr="00AB262A">
        <w:rPr>
          <w:rFonts w:eastAsia="Calibri"/>
          <w:lang w:val="en-US"/>
        </w:rPr>
        <w:t xml:space="preserve">The broad implications of this research are that </w:t>
      </w:r>
      <w:r w:rsidR="009A63FF" w:rsidRPr="00AB262A">
        <w:rPr>
          <w:rFonts w:eastAsia="Calibri"/>
          <w:lang w:val="en-US"/>
        </w:rPr>
        <w:t xml:space="preserve">new reactions can be </w:t>
      </w:r>
      <w:r w:rsidRPr="00AB262A">
        <w:rPr>
          <w:rFonts w:eastAsia="Calibri"/>
          <w:lang w:val="en-US"/>
        </w:rPr>
        <w:t xml:space="preserve">discovered </w:t>
      </w:r>
      <w:r w:rsidR="009A63FF" w:rsidRPr="00AB262A">
        <w:rPr>
          <w:rFonts w:eastAsia="Calibri"/>
          <w:lang w:val="en-US"/>
        </w:rPr>
        <w:t>and that the performance of</w:t>
      </w:r>
      <w:r w:rsidRPr="00AB262A">
        <w:rPr>
          <w:rFonts w:eastAsia="Calibri"/>
          <w:lang w:val="en-US"/>
        </w:rPr>
        <w:t xml:space="preserve"> </w:t>
      </w:r>
      <w:r w:rsidR="009A63FF" w:rsidRPr="00AB262A">
        <w:rPr>
          <w:rFonts w:eastAsia="Calibri"/>
          <w:lang w:val="en-US"/>
        </w:rPr>
        <w:t>metal catalysts</w:t>
      </w:r>
      <w:r w:rsidRPr="00AB262A">
        <w:rPr>
          <w:rFonts w:eastAsia="Calibri"/>
          <w:lang w:val="en-US"/>
        </w:rPr>
        <w:t xml:space="preserve"> can be </w:t>
      </w:r>
      <w:r w:rsidR="00DF2F86" w:rsidRPr="00AB262A">
        <w:rPr>
          <w:rFonts w:eastAsia="Calibri"/>
          <w:lang w:val="en-US"/>
        </w:rPr>
        <w:t xml:space="preserve">evaluated </w:t>
      </w:r>
      <w:r w:rsidRPr="00AB262A">
        <w:rPr>
          <w:rFonts w:eastAsia="Calibri"/>
          <w:lang w:val="en-US"/>
        </w:rPr>
        <w:t xml:space="preserve">in terms of </w:t>
      </w:r>
      <w:r w:rsidR="00DF2F86" w:rsidRPr="00AB262A">
        <w:rPr>
          <w:rFonts w:eastAsia="Calibri"/>
          <w:lang w:val="en-US"/>
        </w:rPr>
        <w:t xml:space="preserve">each of </w:t>
      </w:r>
      <w:r w:rsidRPr="00AB262A">
        <w:rPr>
          <w:rFonts w:eastAsia="Calibri"/>
          <w:lang w:val="en-US"/>
        </w:rPr>
        <w:t xml:space="preserve">their </w:t>
      </w:r>
      <w:r w:rsidR="009A63FF" w:rsidRPr="00AB262A">
        <w:rPr>
          <w:rFonts w:eastAsia="Calibri"/>
          <w:lang w:val="en-US"/>
        </w:rPr>
        <w:t>eleme</w:t>
      </w:r>
      <w:r w:rsidR="00701F40" w:rsidRPr="00AB262A">
        <w:rPr>
          <w:rFonts w:eastAsia="Calibri"/>
          <w:lang w:val="en-US"/>
        </w:rPr>
        <w:t>n</w:t>
      </w:r>
      <w:r w:rsidR="009A63FF" w:rsidRPr="00AB262A">
        <w:rPr>
          <w:rFonts w:eastAsia="Calibri"/>
          <w:lang w:val="en-US"/>
        </w:rPr>
        <w:t>tary steps</w:t>
      </w:r>
      <w:r w:rsidRPr="00AB262A">
        <w:rPr>
          <w:rFonts w:eastAsia="Calibri"/>
          <w:lang w:val="en-US"/>
        </w:rPr>
        <w:t>. This has been particularly useful for the study of metal-mediated decarboxylation reactions.</w:t>
      </w:r>
    </w:p>
    <w:p w14:paraId="691FA811" w14:textId="77777777" w:rsidR="00C46F1A" w:rsidRPr="00AB262A" w:rsidRDefault="00C46F1A" w:rsidP="00C1517A">
      <w:pPr>
        <w:spacing w:line="480" w:lineRule="auto"/>
        <w:rPr>
          <w:rFonts w:ascii="Times" w:hAnsi="Times"/>
          <w:b/>
        </w:rPr>
      </w:pPr>
      <w:r w:rsidRPr="00AB262A">
        <w:rPr>
          <w:b/>
          <w:lang w:val="en-US"/>
        </w:rPr>
        <w:lastRenderedPageBreak/>
        <w:t>1. Introduction.</w:t>
      </w:r>
    </w:p>
    <w:p w14:paraId="7E7F7E45" w14:textId="77777777" w:rsidR="00C46F1A" w:rsidRPr="00AB262A" w:rsidRDefault="00C46F1A" w:rsidP="00C1517A">
      <w:pPr>
        <w:spacing w:line="480" w:lineRule="auto"/>
        <w:rPr>
          <w:lang w:val="en-US"/>
        </w:rPr>
      </w:pPr>
    </w:p>
    <w:p w14:paraId="7C1C250F" w14:textId="528F38FF" w:rsidR="00C46F1A" w:rsidRPr="00AB262A" w:rsidRDefault="00C46F1A" w:rsidP="00C1517A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Carboxylic acids are desirable substrates, as they are readily available</w:t>
      </w:r>
      <w:r w:rsidR="00E27D2C" w:rsidRPr="00AB262A">
        <w:rPr>
          <w:lang w:val="en-US"/>
        </w:rPr>
        <w:t>,</w:t>
      </w:r>
      <w:r w:rsidRPr="00AB262A">
        <w:rPr>
          <w:lang w:val="en-US"/>
        </w:rPr>
        <w:t xml:space="preserve"> easy to handle</w:t>
      </w:r>
      <w:r w:rsidR="00E27D2C" w:rsidRPr="00AB262A">
        <w:rPr>
          <w:lang w:val="en-US"/>
        </w:rPr>
        <w:t>,</w:t>
      </w:r>
      <w:r w:rsidRPr="00AB262A">
        <w:rPr>
          <w:lang w:val="en-US"/>
        </w:rPr>
        <w:t xml:space="preserve"> exhibit</w:t>
      </w:r>
      <w:r w:rsidR="00FB3E59" w:rsidRPr="00AB262A">
        <w:rPr>
          <w:lang w:val="en-US"/>
        </w:rPr>
        <w:t xml:space="preserve"> </w:t>
      </w:r>
      <w:r w:rsidR="003320BB" w:rsidRPr="00AB262A">
        <w:rPr>
          <w:lang w:val="en-US"/>
        </w:rPr>
        <w:t>structural diversity</w:t>
      </w:r>
      <w:r w:rsidR="00E27D2C" w:rsidRPr="00AB262A">
        <w:rPr>
          <w:lang w:val="en-US"/>
        </w:rPr>
        <w:t xml:space="preserve">, </w:t>
      </w:r>
      <w:r w:rsidRPr="00AB262A">
        <w:rPr>
          <w:lang w:val="en-US"/>
        </w:rPr>
        <w:t>and are “green” alternatives to existing reagents.</w:t>
      </w:r>
      <w:r w:rsidR="008E1538" w:rsidRPr="00AB262A">
        <w:rPr>
          <w:vertAlign w:val="superscript"/>
          <w:lang w:val="en-US"/>
        </w:rPr>
        <w:t>1</w:t>
      </w:r>
      <w:r w:rsidRPr="00AB262A">
        <w:rPr>
          <w:lang w:val="en-US"/>
        </w:rPr>
        <w:t xml:space="preserve"> They are used in many </w:t>
      </w:r>
      <w:r w:rsidR="003320BB" w:rsidRPr="00AB262A">
        <w:rPr>
          <w:lang w:val="en-US"/>
        </w:rPr>
        <w:t>traditional “textbook” reactions</w:t>
      </w:r>
      <w:r w:rsidRPr="00AB262A">
        <w:rPr>
          <w:lang w:val="en-US"/>
        </w:rPr>
        <w:t xml:space="preserve"> (Scheme 1</w:t>
      </w:r>
      <w:r w:rsidR="00D41137" w:rsidRPr="00AB262A">
        <w:rPr>
          <w:lang w:val="en-US"/>
        </w:rPr>
        <w:t>a</w:t>
      </w:r>
      <w:r w:rsidRPr="00AB262A">
        <w:rPr>
          <w:lang w:val="en-US"/>
        </w:rPr>
        <w:t>, X = OH)</w:t>
      </w:r>
      <w:proofErr w:type="gramStart"/>
      <w:r w:rsidR="00310F21"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2</w:t>
      </w:r>
      <w:proofErr w:type="gramEnd"/>
      <w:r w:rsidRPr="00AB262A">
        <w:rPr>
          <w:lang w:val="en-US"/>
        </w:rPr>
        <w:t xml:space="preserve"> </w:t>
      </w:r>
      <w:r w:rsidR="00FB3E59" w:rsidRPr="00AB262A">
        <w:rPr>
          <w:lang w:val="en-US"/>
        </w:rPr>
        <w:t xml:space="preserve">and </w:t>
      </w:r>
      <w:r w:rsidR="006E1FBA" w:rsidRPr="00AB262A">
        <w:rPr>
          <w:lang w:val="en-US"/>
        </w:rPr>
        <w:t>in synthetically valuable</w:t>
      </w:r>
      <w:r w:rsidR="00310F21" w:rsidRPr="00AB262A">
        <w:rPr>
          <w:lang w:val="en-US"/>
        </w:rPr>
        <w:t xml:space="preserve"> </w:t>
      </w:r>
      <w:proofErr w:type="spellStart"/>
      <w:r w:rsidR="006E1FBA" w:rsidRPr="00AB262A">
        <w:rPr>
          <w:lang w:val="en-US"/>
        </w:rPr>
        <w:t>decarboxylative</w:t>
      </w:r>
      <w:proofErr w:type="spellEnd"/>
      <w:r w:rsidR="006E1FBA" w:rsidRPr="00AB262A">
        <w:rPr>
          <w:lang w:val="en-US"/>
        </w:rPr>
        <w:t xml:space="preserve"> bond-transformation </w:t>
      </w:r>
      <w:r w:rsidR="003320BB" w:rsidRPr="00AB262A">
        <w:rPr>
          <w:lang w:val="en-US"/>
        </w:rPr>
        <w:t>protocols</w:t>
      </w:r>
      <w:r w:rsidR="006E1FBA" w:rsidRPr="00AB262A">
        <w:rPr>
          <w:lang w:val="en-US"/>
        </w:rPr>
        <w:t xml:space="preserve"> (</w:t>
      </w:r>
      <w:proofErr w:type="spellStart"/>
      <w:r w:rsidR="006E1FBA" w:rsidRPr="00AB262A">
        <w:rPr>
          <w:lang w:val="en-US"/>
        </w:rPr>
        <w:t>eqs</w:t>
      </w:r>
      <w:proofErr w:type="spellEnd"/>
      <w:r w:rsidR="006E1FBA" w:rsidRPr="00AB262A">
        <w:rPr>
          <w:lang w:val="en-US"/>
        </w:rPr>
        <w:t xml:space="preserve"> 11 – 18, Scheme 1</w:t>
      </w:r>
      <w:r w:rsidR="00D41137" w:rsidRPr="00AB262A">
        <w:rPr>
          <w:lang w:val="en-US"/>
        </w:rPr>
        <w:t>b</w:t>
      </w:r>
      <w:r w:rsidR="006E1FBA" w:rsidRPr="00AB262A">
        <w:rPr>
          <w:lang w:val="en-US"/>
        </w:rPr>
        <w:t>).</w:t>
      </w:r>
      <w:r w:rsidRPr="00AB262A">
        <w:rPr>
          <w:lang w:val="en-US"/>
        </w:rPr>
        <w:t xml:space="preserve"> </w:t>
      </w:r>
    </w:p>
    <w:p w14:paraId="5EC6A45D" w14:textId="77777777" w:rsidR="00401A0C" w:rsidRPr="00AB262A" w:rsidRDefault="00401A0C" w:rsidP="00C026EF">
      <w:pPr>
        <w:spacing w:line="480" w:lineRule="auto"/>
        <w:jc w:val="both"/>
        <w:rPr>
          <w:rFonts w:eastAsia="Calibri"/>
          <w:b/>
          <w:noProof/>
          <w:lang w:val="en-US"/>
        </w:rPr>
      </w:pPr>
    </w:p>
    <w:p w14:paraId="059C5DA1" w14:textId="77777777" w:rsidR="00C46F1A" w:rsidRPr="00AB262A" w:rsidRDefault="00401A0C" w:rsidP="00C026EF">
      <w:pPr>
        <w:spacing w:line="480" w:lineRule="auto"/>
        <w:jc w:val="both"/>
        <w:rPr>
          <w:rFonts w:ascii="Times" w:hAnsi="Times"/>
          <w:b/>
        </w:rPr>
      </w:pPr>
      <w:r w:rsidRPr="00AB262A">
        <w:rPr>
          <w:rFonts w:ascii="Times" w:hAnsi="Times"/>
          <w:b/>
          <w:noProof/>
          <w:lang w:val="en-US"/>
        </w:rPr>
        <w:drawing>
          <wp:inline distT="0" distB="0" distL="0" distR="0" wp14:anchorId="65A99D32" wp14:editId="370061FA">
            <wp:extent cx="6400800" cy="3353407"/>
            <wp:effectExtent l="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3353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AC094CC" w14:textId="77777777" w:rsidR="009E0CBA" w:rsidRPr="00AB262A" w:rsidRDefault="009E0CBA" w:rsidP="00832048">
      <w:pPr>
        <w:jc w:val="both"/>
        <w:rPr>
          <w:b/>
          <w:lang w:val="en-US"/>
        </w:rPr>
      </w:pPr>
    </w:p>
    <w:p w14:paraId="29192F80" w14:textId="674015C0" w:rsidR="00C46F1A" w:rsidRPr="00AB262A" w:rsidRDefault="00C46F1A" w:rsidP="00832048">
      <w:pPr>
        <w:jc w:val="both"/>
        <w:rPr>
          <w:lang w:val="en-US"/>
        </w:rPr>
      </w:pPr>
      <w:r w:rsidRPr="00AB262A">
        <w:rPr>
          <w:b/>
          <w:lang w:val="en-US"/>
        </w:rPr>
        <w:t xml:space="preserve">Scheme 1: </w:t>
      </w:r>
      <w:r w:rsidR="00BB1A88" w:rsidRPr="00AB262A">
        <w:rPr>
          <w:lang w:val="en-US"/>
        </w:rPr>
        <w:t xml:space="preserve">Carboxylic acid </w:t>
      </w:r>
      <w:r w:rsidR="003A1A45" w:rsidRPr="00AB262A">
        <w:rPr>
          <w:lang w:val="en-US"/>
        </w:rPr>
        <w:t>substrates:</w:t>
      </w:r>
      <w:r w:rsidRPr="00AB262A">
        <w:rPr>
          <w:lang w:val="en-US"/>
        </w:rPr>
        <w:t xml:space="preserve"> </w:t>
      </w:r>
      <w:r w:rsidR="003923FF" w:rsidRPr="00AB262A">
        <w:rPr>
          <w:lang w:val="en-US"/>
        </w:rPr>
        <w:t>(a)</w:t>
      </w:r>
      <w:r w:rsidRPr="00AB262A">
        <w:rPr>
          <w:lang w:val="en-US"/>
        </w:rPr>
        <w:t xml:space="preserve"> “Textbook” reactions; </w:t>
      </w:r>
      <w:r w:rsidR="008A1E1B" w:rsidRPr="00AB262A">
        <w:rPr>
          <w:lang w:val="en-US"/>
        </w:rPr>
        <w:t xml:space="preserve">(b) </w:t>
      </w:r>
      <w:r w:rsidRPr="00AB262A">
        <w:rPr>
          <w:lang w:val="en-US"/>
        </w:rPr>
        <w:t>Metal-catalyzed decarboxylation to form an organometallic intermediate</w:t>
      </w:r>
      <w:r w:rsidR="003A1A45" w:rsidRPr="00AB262A">
        <w:rPr>
          <w:lang w:val="en-US"/>
        </w:rPr>
        <w:t>,</w:t>
      </w:r>
      <w:r w:rsidRPr="00AB262A">
        <w:rPr>
          <w:lang w:val="en-US"/>
        </w:rPr>
        <w:t xml:space="preserve"> </w:t>
      </w:r>
      <w:r w:rsidR="003A1A45" w:rsidRPr="00AB262A">
        <w:rPr>
          <w:lang w:val="en-US"/>
        </w:rPr>
        <w:t xml:space="preserve">which </w:t>
      </w:r>
      <w:r w:rsidRPr="00AB262A">
        <w:rPr>
          <w:lang w:val="en-US"/>
        </w:rPr>
        <w:t>undergoes subse</w:t>
      </w:r>
      <w:r w:rsidR="00BB1A88" w:rsidRPr="00AB262A">
        <w:rPr>
          <w:lang w:val="en-US"/>
        </w:rPr>
        <w:t>quent C-X bond formation</w:t>
      </w:r>
      <w:r w:rsidRPr="00AB262A">
        <w:rPr>
          <w:lang w:val="en-US"/>
        </w:rPr>
        <w:t>;</w:t>
      </w:r>
      <w:r w:rsidR="00E02BB1" w:rsidRPr="00AB262A">
        <w:rPr>
          <w:lang w:val="en-US"/>
        </w:rPr>
        <w:t xml:space="preserve"> (c)</w:t>
      </w:r>
      <w:r w:rsidRPr="00AB262A">
        <w:rPr>
          <w:lang w:val="en-US"/>
        </w:rPr>
        <w:t xml:space="preserve"> Metal-catalyzed oxidative insertion of esters </w:t>
      </w:r>
      <w:r w:rsidR="00BB1A88" w:rsidRPr="00AB262A">
        <w:rPr>
          <w:lang w:val="en-US"/>
        </w:rPr>
        <w:t>with subsequent</w:t>
      </w:r>
      <w:r w:rsidRPr="00AB262A">
        <w:rPr>
          <w:lang w:val="en-US"/>
        </w:rPr>
        <w:t xml:space="preserve"> decarboxylation and C-C bond coupling.</w:t>
      </w:r>
    </w:p>
    <w:p w14:paraId="46400FBA" w14:textId="77777777" w:rsidR="00C46F1A" w:rsidRPr="00AB262A" w:rsidRDefault="00C46F1A" w:rsidP="00C026EF">
      <w:pPr>
        <w:spacing w:line="480" w:lineRule="auto"/>
        <w:jc w:val="both"/>
        <w:rPr>
          <w:lang w:val="en-US"/>
        </w:rPr>
      </w:pPr>
    </w:p>
    <w:p w14:paraId="22A81E53" w14:textId="77777777" w:rsidR="006D4AE7" w:rsidRPr="00AB262A" w:rsidRDefault="00C46F1A">
      <w:pPr>
        <w:spacing w:line="480" w:lineRule="auto"/>
        <w:jc w:val="both"/>
        <w:rPr>
          <w:b/>
          <w:lang w:val="en-US"/>
        </w:rPr>
      </w:pPr>
      <w:r w:rsidRPr="00AB262A">
        <w:rPr>
          <w:lang w:val="en-US"/>
        </w:rPr>
        <w:t>In the absence of a metal</w:t>
      </w:r>
      <w:r w:rsidR="00241316" w:rsidRPr="00AB262A">
        <w:rPr>
          <w:lang w:val="en-US"/>
        </w:rPr>
        <w:t>-</w:t>
      </w:r>
      <w:r w:rsidRPr="00AB262A">
        <w:rPr>
          <w:lang w:val="en-US"/>
        </w:rPr>
        <w:t>catalyst</w:t>
      </w:r>
      <w:r w:rsidR="00876FC8" w:rsidRPr="00AB262A">
        <w:rPr>
          <w:lang w:val="en-US"/>
        </w:rPr>
        <w:t>,</w:t>
      </w:r>
      <w:r w:rsidRPr="00AB262A">
        <w:rPr>
          <w:lang w:val="en-US"/>
        </w:rPr>
        <w:t xml:space="preserve"> high temperatures are required </w:t>
      </w:r>
      <w:r w:rsidR="006E195B" w:rsidRPr="00AB262A">
        <w:rPr>
          <w:lang w:val="en-US"/>
        </w:rPr>
        <w:t>for</w:t>
      </w:r>
      <w:r w:rsidRPr="00AB262A">
        <w:rPr>
          <w:lang w:val="en-US"/>
        </w:rPr>
        <w:t xml:space="preserve"> </w:t>
      </w:r>
      <w:r w:rsidR="006E195B" w:rsidRPr="00AB262A">
        <w:rPr>
          <w:lang w:val="en-US"/>
        </w:rPr>
        <w:t>decarboxylation</w:t>
      </w:r>
      <w:r w:rsidR="00241316" w:rsidRPr="00AB262A">
        <w:rPr>
          <w:lang w:val="en-US"/>
        </w:rPr>
        <w:t>,</w:t>
      </w:r>
      <w:r w:rsidRPr="00AB262A">
        <w:rPr>
          <w:lang w:val="en-US"/>
        </w:rPr>
        <w:t xml:space="preserve"> and side-products are often formed. For example, pyrolysis of acetic acid requires temperatures &gt; 500 </w:t>
      </w:r>
      <w:proofErr w:type="spellStart"/>
      <w:r w:rsidRPr="00AB262A">
        <w:rPr>
          <w:vertAlign w:val="superscript"/>
          <w:lang w:val="en-US"/>
        </w:rPr>
        <w:t>o</w:t>
      </w:r>
      <w:r w:rsidRPr="00AB262A">
        <w:rPr>
          <w:lang w:val="en-US"/>
        </w:rPr>
        <w:t>C</w:t>
      </w:r>
      <w:proofErr w:type="spellEnd"/>
      <w:r w:rsidR="00A9104C" w:rsidRPr="00AB262A">
        <w:rPr>
          <w:lang w:val="en-US"/>
        </w:rPr>
        <w:t>, w</w:t>
      </w:r>
      <w:r w:rsidR="00BE64A4" w:rsidRPr="00AB262A">
        <w:rPr>
          <w:lang w:val="en-US"/>
        </w:rPr>
        <w:t>ith</w:t>
      </w:r>
      <w:r w:rsidRPr="00AB262A">
        <w:rPr>
          <w:lang w:val="en-US"/>
        </w:rPr>
        <w:t xml:space="preserve"> decarboxylation</w:t>
      </w:r>
      <w:r w:rsidR="00A9104C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(eq. 19) </w:t>
      </w:r>
      <w:r w:rsidR="00BE64A4" w:rsidRPr="00AB262A">
        <w:rPr>
          <w:lang w:val="en-US"/>
        </w:rPr>
        <w:t>proceeding</w:t>
      </w:r>
      <w:r w:rsidR="00A9104C" w:rsidRPr="00AB262A">
        <w:rPr>
          <w:lang w:val="en-US"/>
        </w:rPr>
        <w:t xml:space="preserve"> half as much as</w:t>
      </w:r>
      <w:r w:rsidRPr="00AB262A">
        <w:rPr>
          <w:lang w:val="en-US"/>
        </w:rPr>
        <w:t xml:space="preserve"> dehydration (eq. 20)</w:t>
      </w:r>
      <w:proofErr w:type="gramStart"/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</w:t>
      </w:r>
      <w:proofErr w:type="gramEnd"/>
      <w:r w:rsidRPr="00AB262A">
        <w:rPr>
          <w:lang w:val="en-US"/>
        </w:rPr>
        <w:t xml:space="preserve"> </w:t>
      </w:r>
    </w:p>
    <w:p w14:paraId="26A02222" w14:textId="77777777" w:rsidR="006D4AE7" w:rsidRPr="00AB262A" w:rsidRDefault="006D4AE7">
      <w:pPr>
        <w:spacing w:line="480" w:lineRule="auto"/>
        <w:rPr>
          <w:lang w:val="en-US"/>
        </w:rPr>
      </w:pPr>
    </w:p>
    <w:p w14:paraId="684A2CDE" w14:textId="77777777" w:rsidR="00C46F1A" w:rsidRPr="00AB262A" w:rsidRDefault="00C46F1A" w:rsidP="00C46F1A">
      <w:pPr>
        <w:spacing w:line="480" w:lineRule="auto"/>
        <w:ind w:firstLine="720"/>
        <w:rPr>
          <w:lang w:val="en-US"/>
        </w:rPr>
      </w:pPr>
      <w:r w:rsidRPr="00AB262A">
        <w:rPr>
          <w:lang w:val="en-US"/>
        </w:rPr>
        <w:lastRenderedPageBreak/>
        <w:t>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H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 xml:space="preserve"> CH</w:t>
      </w:r>
      <w:r w:rsidRPr="00AB262A">
        <w:rPr>
          <w:vertAlign w:val="subscript"/>
          <w:lang w:val="en-US"/>
        </w:rPr>
        <w:t>4</w:t>
      </w:r>
      <w:r w:rsidRPr="00AB262A">
        <w:rPr>
          <w:lang w:val="en-US"/>
        </w:rPr>
        <w:tab/>
        <w:t xml:space="preserve">+ </w:t>
      </w:r>
      <w:r w:rsidRPr="00AB262A">
        <w:rPr>
          <w:lang w:val="en-US"/>
        </w:rPr>
        <w:tab/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(19)</w:t>
      </w:r>
    </w:p>
    <w:p w14:paraId="00A83B89" w14:textId="77777777" w:rsidR="006D4AE7" w:rsidRPr="00AB262A" w:rsidRDefault="00C46F1A" w:rsidP="00480374">
      <w:pPr>
        <w:spacing w:line="480" w:lineRule="auto"/>
        <w:ind w:left="720" w:firstLine="720"/>
        <w:rPr>
          <w:lang w:val="en-US"/>
        </w:rPr>
      </w:pP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 xml:space="preserve"> 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lang w:val="en-US"/>
        </w:rPr>
        <w:tab/>
        <w:t xml:space="preserve">+ </w:t>
      </w:r>
      <w:r w:rsidRPr="00AB262A">
        <w:rPr>
          <w:lang w:val="en-US"/>
        </w:rPr>
        <w:tab/>
        <w:t>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O </w:t>
      </w:r>
      <w:r w:rsidRPr="00AB262A">
        <w:rPr>
          <w:lang w:val="en-US"/>
        </w:rPr>
        <w:tab/>
        <w:t>(20)</w:t>
      </w:r>
    </w:p>
    <w:p w14:paraId="5100A60C" w14:textId="77777777" w:rsidR="001F1892" w:rsidRPr="00AB262A" w:rsidRDefault="00C46F1A" w:rsidP="00C46F1A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Organometallics can be synthesized via decarboxylation (eq. 21, where M = metal; L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 xml:space="preserve"> = coordinating ligand(s)</w:t>
      </w:r>
      <w:r w:rsidR="00CE5332" w:rsidRPr="00AB262A">
        <w:rPr>
          <w:lang w:val="en-US"/>
        </w:rPr>
        <w:t xml:space="preserve">; </w:t>
      </w:r>
      <w:r w:rsidRPr="00AB262A">
        <w:rPr>
          <w:lang w:val="en-US"/>
        </w:rPr>
        <w:t xml:space="preserve">x </w:t>
      </w:r>
      <w:r w:rsidR="00241316" w:rsidRPr="00AB262A">
        <w:rPr>
          <w:lang w:val="en-US"/>
        </w:rPr>
        <w:t>=</w:t>
      </w:r>
      <w:r w:rsidRPr="00AB262A">
        <w:rPr>
          <w:lang w:val="en-US"/>
        </w:rPr>
        <w:t xml:space="preserve"> charge)</w:t>
      </w:r>
      <w:proofErr w:type="gramStart"/>
      <w:r w:rsidR="00A9104C"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3</w:t>
      </w:r>
      <w:proofErr w:type="gramEnd"/>
      <w:r w:rsidRPr="00AB262A">
        <w:rPr>
          <w:lang w:val="en-US"/>
        </w:rPr>
        <w:t xml:space="preserve"> </w:t>
      </w:r>
      <w:r w:rsidR="00A9104C" w:rsidRPr="00AB262A">
        <w:rPr>
          <w:lang w:val="en-US"/>
        </w:rPr>
        <w:t>T</w:t>
      </w:r>
      <w:r w:rsidRPr="00AB262A">
        <w:rPr>
          <w:lang w:val="en-US"/>
        </w:rPr>
        <w:t>he reverse reaction</w:t>
      </w:r>
      <w:r w:rsidR="00876FC8" w:rsidRPr="00AB262A">
        <w:rPr>
          <w:lang w:val="en-US"/>
        </w:rPr>
        <w:t xml:space="preserve"> </w:t>
      </w:r>
      <w:r w:rsidRPr="00AB262A">
        <w:rPr>
          <w:lang w:val="en-US"/>
        </w:rPr>
        <w:t>is used to synthesize carboxylic acids</w:t>
      </w:r>
      <w:r w:rsidR="00876FC8" w:rsidRPr="00AB262A">
        <w:rPr>
          <w:lang w:val="en-US"/>
        </w:rPr>
        <w:t xml:space="preserve"> (eq. 22)</w:t>
      </w:r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4</w:t>
      </w:r>
      <w:r w:rsidRPr="00AB262A">
        <w:rPr>
          <w:lang w:val="en-US"/>
        </w:rPr>
        <w:t xml:space="preserve"> </w:t>
      </w:r>
      <w:r w:rsidR="00222857" w:rsidRPr="00AB262A">
        <w:rPr>
          <w:lang w:val="en-US"/>
        </w:rPr>
        <w:t>Metal-catalyzed d</w:t>
      </w:r>
      <w:r w:rsidRPr="00AB262A">
        <w:rPr>
          <w:lang w:val="en-US"/>
        </w:rPr>
        <w:t>ecarboxylation do</w:t>
      </w:r>
      <w:r w:rsidR="00222857" w:rsidRPr="00AB262A">
        <w:rPr>
          <w:lang w:val="en-US"/>
        </w:rPr>
        <w:t>es</w:t>
      </w:r>
      <w:r w:rsidRPr="00AB262A">
        <w:rPr>
          <w:lang w:val="en-US"/>
        </w:rPr>
        <w:t xml:space="preserve"> not always </w:t>
      </w:r>
      <w:r w:rsidR="008E1538" w:rsidRPr="00AB262A">
        <w:rPr>
          <w:lang w:val="en-US"/>
        </w:rPr>
        <w:t>proceed via the</w:t>
      </w:r>
      <w:r w:rsidRPr="00AB262A">
        <w:rPr>
          <w:lang w:val="en-US"/>
        </w:rPr>
        <w:t xml:space="preserve"> formation of an organometallic intermediate. </w:t>
      </w:r>
      <w:r w:rsidR="00222857" w:rsidRPr="00AB262A">
        <w:rPr>
          <w:lang w:val="en-US"/>
        </w:rPr>
        <w:t>Reactions</w:t>
      </w:r>
      <w:r w:rsidRPr="00AB262A">
        <w:rPr>
          <w:lang w:val="en-US"/>
        </w:rPr>
        <w:t xml:space="preserve"> </w:t>
      </w:r>
      <w:r w:rsidR="00222857" w:rsidRPr="00AB262A">
        <w:rPr>
          <w:lang w:val="en-US"/>
        </w:rPr>
        <w:t>occurring</w:t>
      </w:r>
      <w:r w:rsidR="00921A0B" w:rsidRPr="00AB262A">
        <w:rPr>
          <w:lang w:val="en-US"/>
        </w:rPr>
        <w:t xml:space="preserve"> via</w:t>
      </w:r>
      <w:r w:rsidRPr="00AB262A">
        <w:rPr>
          <w:lang w:val="en-US"/>
        </w:rPr>
        <w:t xml:space="preserve"> Lewis acid catalysis</w:t>
      </w:r>
      <w:r w:rsidR="008E1538" w:rsidRPr="00AB262A">
        <w:rPr>
          <w:vertAlign w:val="superscript"/>
          <w:lang w:val="en-US"/>
        </w:rPr>
        <w:t>5</w:t>
      </w:r>
      <w:r w:rsidRPr="00AB262A">
        <w:rPr>
          <w:lang w:val="en-US"/>
        </w:rPr>
        <w:t xml:space="preserve"> (including enzyme reactions</w:t>
      </w:r>
      <w:r w:rsidR="008E1538" w:rsidRPr="00AB262A">
        <w:rPr>
          <w:vertAlign w:val="superscript"/>
          <w:lang w:val="en-US"/>
        </w:rPr>
        <w:t>6</w:t>
      </w:r>
      <w:r w:rsidRPr="00AB262A">
        <w:rPr>
          <w:lang w:val="en-US"/>
        </w:rPr>
        <w:t xml:space="preserve"> and the formation of enolates</w:t>
      </w:r>
      <w:r w:rsidR="008E1538" w:rsidRPr="00AB262A">
        <w:rPr>
          <w:vertAlign w:val="superscript"/>
          <w:lang w:val="en-US"/>
        </w:rPr>
        <w:t>7</w:t>
      </w:r>
      <w:r w:rsidRPr="00AB262A">
        <w:rPr>
          <w:lang w:val="en-US"/>
        </w:rPr>
        <w:t xml:space="preserve">); </w:t>
      </w:r>
      <w:proofErr w:type="spellStart"/>
      <w:r w:rsidRPr="00AB262A">
        <w:rPr>
          <w:lang w:val="en-US"/>
        </w:rPr>
        <w:t>photochemically</w:t>
      </w:r>
      <w:proofErr w:type="spellEnd"/>
      <w:r w:rsidRPr="00AB262A">
        <w:rPr>
          <w:lang w:val="en-US"/>
        </w:rPr>
        <w:t xml:space="preserve">; </w:t>
      </w:r>
      <w:proofErr w:type="spellStart"/>
      <w:r w:rsidRPr="00AB262A">
        <w:rPr>
          <w:lang w:val="en-US"/>
        </w:rPr>
        <w:t>electrolytically</w:t>
      </w:r>
      <w:proofErr w:type="spellEnd"/>
      <w:r w:rsidR="00322181" w:rsidRPr="00AB262A">
        <w:rPr>
          <w:lang w:val="en-US"/>
        </w:rPr>
        <w:t>;</w:t>
      </w:r>
      <w:r w:rsidRPr="00AB262A">
        <w:rPr>
          <w:lang w:val="en-US"/>
        </w:rPr>
        <w:t xml:space="preserve"> </w:t>
      </w:r>
      <w:r w:rsidR="008E1538" w:rsidRPr="00AB262A">
        <w:rPr>
          <w:lang w:val="en-US"/>
        </w:rPr>
        <w:t>via</w:t>
      </w:r>
      <w:r w:rsidRPr="00AB262A">
        <w:rPr>
          <w:lang w:val="en-US"/>
        </w:rPr>
        <w:t xml:space="preserve"> carboxylate radicals (eq. 23)</w:t>
      </w:r>
      <w:r w:rsidR="00EF351C" w:rsidRPr="00AB262A">
        <w:rPr>
          <w:lang w:val="en-US"/>
        </w:rPr>
        <w:t xml:space="preserve"> </w:t>
      </w:r>
      <w:r w:rsidRPr="00AB262A">
        <w:rPr>
          <w:lang w:val="en-US"/>
        </w:rPr>
        <w:t>or</w:t>
      </w:r>
      <w:r w:rsidR="00EF351C" w:rsidRPr="00AB262A">
        <w:rPr>
          <w:lang w:val="en-US"/>
        </w:rPr>
        <w:t xml:space="preserve"> </w:t>
      </w:r>
      <w:r w:rsidRPr="00AB262A">
        <w:rPr>
          <w:lang w:val="en-US"/>
        </w:rPr>
        <w:t>anions</w:t>
      </w:r>
      <w:r w:rsidRPr="00AB262A" w:rsidDel="00A4276D">
        <w:rPr>
          <w:lang w:val="en-US"/>
        </w:rPr>
        <w:t xml:space="preserve"> </w:t>
      </w:r>
      <w:r w:rsidRPr="00AB262A">
        <w:rPr>
          <w:lang w:val="en-US"/>
        </w:rPr>
        <w:t xml:space="preserve">(eq. 24) are not considered here. </w:t>
      </w:r>
    </w:p>
    <w:p w14:paraId="20EF0BCE" w14:textId="77777777" w:rsidR="00C46F1A" w:rsidRPr="00AB262A" w:rsidRDefault="00C46F1A" w:rsidP="00C46F1A">
      <w:pPr>
        <w:spacing w:line="480" w:lineRule="auto"/>
        <w:ind w:firstLine="720"/>
        <w:jc w:val="both"/>
        <w:rPr>
          <w:b/>
          <w:lang w:val="en-US"/>
        </w:rPr>
      </w:pPr>
    </w:p>
    <w:p w14:paraId="0DA49CEE" w14:textId="77777777" w:rsidR="00C46F1A" w:rsidRPr="00AB262A" w:rsidRDefault="00C46F1A" w:rsidP="008D2A7D">
      <w:pPr>
        <w:spacing w:before="120" w:line="360" w:lineRule="auto"/>
        <w:ind w:firstLine="720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x</w:t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[RM(L)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 xml:space="preserve">x </w:t>
      </w:r>
      <w:r w:rsidRPr="00AB262A">
        <w:rPr>
          <w:lang w:val="en-US"/>
        </w:rPr>
        <w:t xml:space="preserve">  +  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(21)</w:t>
      </w:r>
    </w:p>
    <w:p w14:paraId="7F2507AF" w14:textId="77777777" w:rsidR="00C46F1A" w:rsidRPr="00AB262A" w:rsidRDefault="00C46F1A" w:rsidP="00C46F1A">
      <w:pPr>
        <w:spacing w:before="120" w:line="360" w:lineRule="auto"/>
        <w:ind w:firstLine="720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x</w:t>
      </w:r>
      <w:r w:rsidRPr="00AB262A">
        <w:rPr>
          <w:lang w:val="en-US"/>
        </w:rPr>
        <w:t xml:space="preserve">  +  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x</w:t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="00D41137" w:rsidRPr="00AB262A">
        <w:rPr>
          <w:lang w:val="en-US"/>
        </w:rPr>
        <w:tab/>
      </w:r>
      <w:r w:rsidRPr="00AB262A">
        <w:rPr>
          <w:lang w:val="en-US"/>
        </w:rPr>
        <w:t>(22)</w:t>
      </w:r>
    </w:p>
    <w:p w14:paraId="4AA4D1BD" w14:textId="77777777" w:rsidR="00C46F1A" w:rsidRPr="00AB262A" w:rsidRDefault="00C46F1A" w:rsidP="00C46F1A">
      <w:pPr>
        <w:spacing w:before="120" w:line="360" w:lineRule="auto"/>
        <w:ind w:firstLine="720"/>
        <w:rPr>
          <w:lang w:val="en-US"/>
        </w:rPr>
      </w:pPr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="005235DE" w:rsidRPr="00AB262A">
        <w:rPr>
          <w:vertAlign w:val="superscript"/>
          <w:lang w:val="en-US"/>
        </w:rPr>
        <w:t>•</w:t>
      </w:r>
      <w:r w:rsidRPr="00AB262A">
        <w:rPr>
          <w:vertAlign w:val="superscript"/>
          <w:lang w:val="en-US"/>
        </w:rPr>
        <w:tab/>
      </w:r>
      <w:r w:rsidRPr="00AB262A">
        <w:rPr>
          <w:vertAlign w:val="superscript"/>
          <w:lang w:val="en-US"/>
        </w:rPr>
        <w:tab/>
      </w:r>
      <w:r w:rsidRPr="00AB262A">
        <w:rPr>
          <w:vertAlign w:val="superscript"/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 xml:space="preserve"> R</w:t>
      </w:r>
      <w:r w:rsidR="005235DE" w:rsidRPr="00AB262A">
        <w:rPr>
          <w:vertAlign w:val="superscript"/>
          <w:lang w:val="en-US"/>
        </w:rPr>
        <w:t>•</w:t>
      </w:r>
      <w:r w:rsidRPr="00AB262A">
        <w:rPr>
          <w:lang w:val="en-US"/>
        </w:rPr>
        <w:tab/>
        <w:t xml:space="preserve">+ </w:t>
      </w:r>
      <w:r w:rsidRPr="00AB262A">
        <w:rPr>
          <w:lang w:val="en-US"/>
        </w:rPr>
        <w:tab/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(23)</w:t>
      </w:r>
    </w:p>
    <w:p w14:paraId="300F2198" w14:textId="77777777" w:rsidR="00C46F1A" w:rsidRPr="00AB262A" w:rsidRDefault="00C46F1A" w:rsidP="00C46F1A">
      <w:pPr>
        <w:spacing w:line="480" w:lineRule="auto"/>
        <w:ind w:firstLine="720"/>
        <w:jc w:val="both"/>
        <w:rPr>
          <w:rFonts w:ascii="Times" w:hAnsi="Times"/>
          <w:b/>
        </w:rPr>
      </w:pPr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vertAlign w:val="superscript"/>
          <w:lang w:val="en-US"/>
        </w:rPr>
        <w:tab/>
      </w:r>
      <w:r w:rsidRPr="00AB262A">
        <w:rPr>
          <w:vertAlign w:val="superscript"/>
          <w:lang w:val="en-US"/>
        </w:rPr>
        <w:tab/>
      </w:r>
      <w:r w:rsidRPr="00AB262A">
        <w:rPr>
          <w:vertAlign w:val="superscript"/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 xml:space="preserve"> R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ab/>
        <w:t xml:space="preserve">+ </w:t>
      </w:r>
      <w:r w:rsidRPr="00AB262A">
        <w:rPr>
          <w:lang w:val="en-US"/>
        </w:rPr>
        <w:tab/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(24)</w:t>
      </w:r>
    </w:p>
    <w:p w14:paraId="4F888734" w14:textId="77777777" w:rsidR="00A8282E" w:rsidRPr="00AB262A" w:rsidRDefault="00A8282E" w:rsidP="00C026EF">
      <w:pPr>
        <w:spacing w:line="480" w:lineRule="auto"/>
        <w:jc w:val="both"/>
        <w:rPr>
          <w:rFonts w:ascii="Times" w:hAnsi="Times"/>
          <w:b/>
        </w:rPr>
      </w:pPr>
    </w:p>
    <w:p w14:paraId="43B7BE91" w14:textId="77777777" w:rsidR="00480374" w:rsidRPr="00AB262A" w:rsidRDefault="00480374" w:rsidP="00025C38">
      <w:pPr>
        <w:rPr>
          <w:rFonts w:eastAsia="Calibri"/>
          <w:b/>
          <w:noProof/>
          <w:lang w:val="en-US"/>
        </w:rPr>
      </w:pPr>
      <w:r w:rsidRPr="00AB262A">
        <w:rPr>
          <w:rFonts w:eastAsia="Calibri"/>
          <w:b/>
          <w:noProof/>
          <w:lang w:val="en-US"/>
        </w:rPr>
        <w:br w:type="page"/>
      </w:r>
      <w:r w:rsidR="00770A1A" w:rsidRPr="00AB262A">
        <w:rPr>
          <w:rFonts w:eastAsia="Calibri"/>
          <w:b/>
          <w:noProof/>
          <w:lang w:val="en-US"/>
        </w:rPr>
        <w:lastRenderedPageBreak/>
        <w:drawing>
          <wp:inline distT="0" distB="0" distL="0" distR="0" wp14:anchorId="24BB935B" wp14:editId="4B10D43D">
            <wp:extent cx="6400800" cy="4104721"/>
            <wp:effectExtent l="25400" t="0" r="0" b="0"/>
            <wp:docPr id="43" name="Picture 41" descr="ACR_Figure1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_revised.pdf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104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1690FF" w14:textId="77777777" w:rsidR="009E0CBA" w:rsidRPr="00AB262A" w:rsidRDefault="009E0CBA" w:rsidP="00025C38">
      <w:pPr>
        <w:rPr>
          <w:b/>
          <w:bCs/>
          <w:lang w:val="en-US"/>
        </w:rPr>
      </w:pPr>
    </w:p>
    <w:p w14:paraId="2BC57C0D" w14:textId="13D3659B" w:rsidR="00025C38" w:rsidRPr="00AB262A" w:rsidRDefault="00025C38" w:rsidP="00025C38">
      <w:pPr>
        <w:rPr>
          <w:lang w:val="en-US"/>
        </w:rPr>
      </w:pPr>
      <w:r w:rsidRPr="00AB262A">
        <w:rPr>
          <w:b/>
          <w:bCs/>
          <w:lang w:val="en-US"/>
        </w:rPr>
        <w:t xml:space="preserve">Figure 1: </w:t>
      </w:r>
      <w:r w:rsidRPr="00AB262A">
        <w:rPr>
          <w:lang w:val="en-US"/>
        </w:rPr>
        <w:t>(</w:t>
      </w:r>
      <w:r w:rsidR="00C05611" w:rsidRPr="00AB262A">
        <w:rPr>
          <w:lang w:val="en-US"/>
        </w:rPr>
        <w:t>a</w:t>
      </w:r>
      <w:r w:rsidRPr="00AB262A">
        <w:rPr>
          <w:lang w:val="en-US"/>
        </w:rPr>
        <w:t xml:space="preserve">) Timeline of the </w:t>
      </w:r>
      <w:proofErr w:type="spellStart"/>
      <w:r w:rsidRPr="00AB262A">
        <w:rPr>
          <w:lang w:val="en-US"/>
        </w:rPr>
        <w:t>Pesci</w:t>
      </w:r>
      <w:proofErr w:type="spellEnd"/>
      <w:r w:rsidRPr="00AB262A">
        <w:rPr>
          <w:lang w:val="en-US"/>
        </w:rPr>
        <w:t xml:space="preserve"> decarboxylation reaction; (</w:t>
      </w:r>
      <w:r w:rsidR="00C05611" w:rsidRPr="00AB262A">
        <w:rPr>
          <w:lang w:val="en-US"/>
        </w:rPr>
        <w:t>b</w:t>
      </w:r>
      <w:r w:rsidRPr="00AB262A">
        <w:rPr>
          <w:lang w:val="en-US"/>
        </w:rPr>
        <w:t>) the “founding fathers”</w:t>
      </w:r>
      <w:r w:rsidR="00045425" w:rsidRPr="00AB262A">
        <w:rPr>
          <w:lang w:val="en-US"/>
        </w:rPr>
        <w:t xml:space="preserve"> (adapted with permission from photographs in the Archives at</w:t>
      </w:r>
      <w:r w:rsidR="00606DC1" w:rsidRPr="00AB262A">
        <w:rPr>
          <w:lang w:val="en-US"/>
        </w:rPr>
        <w:t>:</w:t>
      </w:r>
      <w:r w:rsidR="00045425" w:rsidRPr="00AB262A">
        <w:rPr>
          <w:lang w:val="en-US"/>
        </w:rPr>
        <w:t xml:space="preserve"> the Universities of </w:t>
      </w:r>
      <w:r w:rsidR="00045425" w:rsidRPr="00AB262A">
        <w:t>Bologna</w:t>
      </w:r>
      <w:r w:rsidR="00045425" w:rsidRPr="00AB262A">
        <w:rPr>
          <w:lang w:val="en-US"/>
        </w:rPr>
        <w:t xml:space="preserve">, </w:t>
      </w:r>
      <w:r w:rsidR="00475ADE" w:rsidRPr="00AB262A">
        <w:t xml:space="preserve">Chicago (Photographic Archive, </w:t>
      </w:r>
      <w:r w:rsidR="00475ADE" w:rsidRPr="00AB262A">
        <w:rPr>
          <w:rFonts w:ascii="Times" w:hAnsi="Times"/>
        </w:rPr>
        <w:t>apf1-03214</w:t>
      </w:r>
      <w:r w:rsidR="00475ADE" w:rsidRPr="00AB262A">
        <w:t xml:space="preserve">, Special Collections Research </w:t>
      </w:r>
      <w:proofErr w:type="spellStart"/>
      <w:r w:rsidR="00475ADE" w:rsidRPr="00AB262A">
        <w:t>Center</w:t>
      </w:r>
      <w:proofErr w:type="spellEnd"/>
      <w:r w:rsidR="00063EC1" w:rsidRPr="00AB262A">
        <w:t>)</w:t>
      </w:r>
      <w:r w:rsidR="00475ADE" w:rsidRPr="00AB262A">
        <w:t>, University of Chicago Library</w:t>
      </w:r>
      <w:r w:rsidR="00606DC1" w:rsidRPr="00AB262A">
        <w:t>;</w:t>
      </w:r>
      <w:r w:rsidR="00045425" w:rsidRPr="00AB262A">
        <w:rPr>
          <w:lang w:val="en-US"/>
        </w:rPr>
        <w:t xml:space="preserve"> and</w:t>
      </w:r>
      <w:r w:rsidR="005D17A0" w:rsidRPr="00AB262A">
        <w:t xml:space="preserve"> </w:t>
      </w:r>
      <w:r w:rsidR="005D17A0" w:rsidRPr="00AB262A">
        <w:rPr>
          <w:lang w:val="en-US"/>
        </w:rPr>
        <w:t>Penn State University (Frank Whitmore papers, 1928-1951, PSUA 725, Penn State University Archives, Special Collections Library, University Libraries, Pennsylvania State University);</w:t>
      </w:r>
      <w:r w:rsidR="00045425" w:rsidRPr="00AB262A">
        <w:rPr>
          <w:lang w:val="en-US"/>
        </w:rPr>
        <w:t xml:space="preserve"> </w:t>
      </w:r>
      <w:r w:rsidRPr="00AB262A">
        <w:rPr>
          <w:lang w:val="en-US"/>
        </w:rPr>
        <w:t>(</w:t>
      </w:r>
      <w:r w:rsidR="00C05611" w:rsidRPr="00AB262A">
        <w:rPr>
          <w:lang w:val="en-US"/>
        </w:rPr>
        <w:t>c</w:t>
      </w:r>
      <w:r w:rsidRPr="00AB262A">
        <w:rPr>
          <w:lang w:val="en-US"/>
        </w:rPr>
        <w:t xml:space="preserve">) </w:t>
      </w:r>
      <w:proofErr w:type="spellStart"/>
      <w:r w:rsidRPr="00AB262A">
        <w:rPr>
          <w:lang w:val="en-US"/>
        </w:rPr>
        <w:t>Pesci’s</w:t>
      </w:r>
      <w:proofErr w:type="spellEnd"/>
      <w:r w:rsidRPr="00AB262A">
        <w:rPr>
          <w:lang w:val="en-US"/>
        </w:rPr>
        <w:t xml:space="preserve"> report (X = H) and Whitmore’s subsequent coupling re</w:t>
      </w:r>
      <w:r w:rsidR="00494D4C" w:rsidRPr="00AB262A">
        <w:rPr>
          <w:lang w:val="en-US"/>
        </w:rPr>
        <w:t>actions; (</w:t>
      </w:r>
      <w:r w:rsidR="00C05611" w:rsidRPr="00AB262A">
        <w:rPr>
          <w:lang w:val="en-US"/>
        </w:rPr>
        <w:t>d</w:t>
      </w:r>
      <w:r w:rsidR="00494D4C" w:rsidRPr="00AB262A">
        <w:rPr>
          <w:lang w:val="en-US"/>
        </w:rPr>
        <w:t xml:space="preserve">) </w:t>
      </w:r>
      <w:proofErr w:type="spellStart"/>
      <w:r w:rsidR="00494D4C" w:rsidRPr="00AB262A">
        <w:rPr>
          <w:lang w:val="en-US"/>
        </w:rPr>
        <w:t>Kharas</w:t>
      </w:r>
      <w:r w:rsidR="00C05611" w:rsidRPr="00AB262A">
        <w:rPr>
          <w:lang w:val="en-US"/>
        </w:rPr>
        <w:t>c</w:t>
      </w:r>
      <w:r w:rsidR="00494D4C" w:rsidRPr="00AB262A">
        <w:rPr>
          <w:lang w:val="en-US"/>
        </w:rPr>
        <w:t>h’s</w:t>
      </w:r>
      <w:proofErr w:type="spellEnd"/>
      <w:r w:rsidR="00494D4C" w:rsidRPr="00AB262A">
        <w:rPr>
          <w:lang w:val="en-US"/>
        </w:rPr>
        <w:t xml:space="preserve"> vision</w:t>
      </w:r>
      <w:r w:rsidRPr="00AB262A">
        <w:rPr>
          <w:lang w:val="en-US"/>
        </w:rPr>
        <w:t>.</w:t>
      </w:r>
    </w:p>
    <w:p w14:paraId="5234CA79" w14:textId="77777777" w:rsidR="00025C38" w:rsidRPr="00AB262A" w:rsidRDefault="00025C38" w:rsidP="00BC57ED">
      <w:pPr>
        <w:spacing w:line="480" w:lineRule="auto"/>
        <w:rPr>
          <w:lang w:val="en-US"/>
        </w:rPr>
      </w:pPr>
    </w:p>
    <w:p w14:paraId="4E48764C" w14:textId="7A2BB9DF" w:rsidR="00025C38" w:rsidRPr="00AB262A" w:rsidRDefault="00025C38" w:rsidP="00006499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The “</w:t>
      </w:r>
      <w:proofErr w:type="spellStart"/>
      <w:r w:rsidRPr="00AB262A">
        <w:rPr>
          <w:lang w:val="en-US"/>
        </w:rPr>
        <w:t>Pesci</w:t>
      </w:r>
      <w:proofErr w:type="spellEnd"/>
      <w:r w:rsidRPr="00AB262A">
        <w:rPr>
          <w:lang w:val="en-US"/>
        </w:rPr>
        <w:t xml:space="preserve">” reaction </w:t>
      </w:r>
      <w:r w:rsidR="002050A3" w:rsidRPr="00AB262A">
        <w:rPr>
          <w:lang w:val="en-US"/>
        </w:rPr>
        <w:t>has an interesting history</w:t>
      </w:r>
      <w:r w:rsidRPr="00AB262A">
        <w:rPr>
          <w:lang w:val="en-US"/>
        </w:rPr>
        <w:t xml:space="preserve">. Leone </w:t>
      </w:r>
      <w:proofErr w:type="spellStart"/>
      <w:r w:rsidRPr="00AB262A">
        <w:rPr>
          <w:lang w:val="en-US"/>
        </w:rPr>
        <w:t>Pesci’s</w:t>
      </w:r>
      <w:proofErr w:type="spellEnd"/>
      <w:r w:rsidRPr="00AB262A">
        <w:rPr>
          <w:lang w:val="en-US"/>
        </w:rPr>
        <w:t xml:space="preserve"> seminal work on the </w:t>
      </w:r>
      <w:proofErr w:type="spellStart"/>
      <w:r w:rsidR="008870E1" w:rsidRPr="00AB262A">
        <w:rPr>
          <w:lang w:val="en-US"/>
        </w:rPr>
        <w:t>decarboxylative</w:t>
      </w:r>
      <w:proofErr w:type="spellEnd"/>
      <w:r w:rsidR="008870E1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formation of </w:t>
      </w:r>
      <w:proofErr w:type="spellStart"/>
      <w:r w:rsidRPr="00AB262A">
        <w:rPr>
          <w:lang w:val="en-US"/>
        </w:rPr>
        <w:t>organomercury</w:t>
      </w:r>
      <w:proofErr w:type="spellEnd"/>
      <w:r w:rsidRPr="00AB262A">
        <w:rPr>
          <w:lang w:val="en-US"/>
        </w:rPr>
        <w:t xml:space="preserve"> upon </w:t>
      </w:r>
      <w:r w:rsidR="008870E1" w:rsidRPr="00AB262A">
        <w:rPr>
          <w:lang w:val="en-US"/>
        </w:rPr>
        <w:t>heating</w:t>
      </w:r>
      <w:r w:rsidRPr="00AB262A">
        <w:rPr>
          <w:lang w:val="en-US"/>
        </w:rPr>
        <w:t xml:space="preserve"> of </w:t>
      </w:r>
      <w:proofErr w:type="spellStart"/>
      <w:r w:rsidRPr="00AB262A">
        <w:rPr>
          <w:lang w:val="en-US"/>
        </w:rPr>
        <w:t>phthalic</w:t>
      </w:r>
      <w:proofErr w:type="spellEnd"/>
      <w:r w:rsidRPr="00AB262A">
        <w:rPr>
          <w:lang w:val="en-US"/>
        </w:rPr>
        <w:t xml:space="preserve"> acid (Figure 1</w:t>
      </w:r>
      <w:r w:rsidR="00D41137" w:rsidRPr="00AB262A">
        <w:rPr>
          <w:lang w:val="en-US"/>
        </w:rPr>
        <w:t>b</w:t>
      </w:r>
      <w:r w:rsidRPr="00AB262A">
        <w:rPr>
          <w:lang w:val="en-US"/>
        </w:rPr>
        <w:t xml:space="preserve"> and </w:t>
      </w:r>
      <w:proofErr w:type="gramStart"/>
      <w:r w:rsidR="00D41137" w:rsidRPr="00AB262A">
        <w:rPr>
          <w:lang w:val="en-US"/>
        </w:rPr>
        <w:t>c</w:t>
      </w:r>
      <w:r w:rsidRPr="00AB262A">
        <w:rPr>
          <w:lang w:val="en-US"/>
        </w:rPr>
        <w:t>)</w:t>
      </w:r>
      <w:r w:rsidR="00A11871" w:rsidRPr="00AB262A">
        <w:rPr>
          <w:vertAlign w:val="superscript"/>
          <w:lang w:val="en-US"/>
        </w:rPr>
        <w:t>8</w:t>
      </w:r>
      <w:proofErr w:type="gramEnd"/>
      <w:r w:rsidRPr="00AB262A">
        <w:rPr>
          <w:lang w:val="en-US"/>
        </w:rPr>
        <w:t xml:space="preserve"> was followed by</w:t>
      </w:r>
      <w:r w:rsidRPr="00AB262A">
        <w:rPr>
          <w:b/>
          <w:lang w:val="en-US"/>
        </w:rPr>
        <w:t xml:space="preserve"> </w:t>
      </w:r>
      <w:r w:rsidRPr="00AB262A">
        <w:rPr>
          <w:lang w:val="en-US"/>
        </w:rPr>
        <w:t>Whitmore’s discovery that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H could be replaced by either H or Br (Figure 1</w:t>
      </w:r>
      <w:r w:rsidR="00D41137" w:rsidRPr="00AB262A">
        <w:rPr>
          <w:lang w:val="en-US"/>
        </w:rPr>
        <w:t>c</w:t>
      </w:r>
      <w:r w:rsidRPr="00AB262A">
        <w:rPr>
          <w:lang w:val="en-US"/>
        </w:rPr>
        <w:t>).</w:t>
      </w:r>
      <w:r w:rsidR="00A11871" w:rsidRPr="00AB262A">
        <w:rPr>
          <w:vertAlign w:val="superscript"/>
          <w:lang w:val="en-US"/>
        </w:rPr>
        <w:t>9</w:t>
      </w:r>
      <w:r w:rsidRPr="00AB262A">
        <w:rPr>
          <w:lang w:val="en-US"/>
        </w:rPr>
        <w:t xml:space="preserve"> </w:t>
      </w:r>
      <w:proofErr w:type="spellStart"/>
      <w:r w:rsidRPr="00AB262A">
        <w:rPr>
          <w:lang w:val="en-US"/>
        </w:rPr>
        <w:t>Kharasch</w:t>
      </w:r>
      <w:proofErr w:type="spellEnd"/>
      <w:r w:rsidRPr="00AB262A">
        <w:rPr>
          <w:lang w:val="en-US"/>
        </w:rPr>
        <w:t xml:space="preserve"> wanted to exploit these </w:t>
      </w:r>
      <w:proofErr w:type="spellStart"/>
      <w:r w:rsidRPr="00AB262A">
        <w:rPr>
          <w:lang w:val="en-US"/>
        </w:rPr>
        <w:t>organomercury</w:t>
      </w:r>
      <w:proofErr w:type="spellEnd"/>
      <w:r w:rsidRPr="00AB262A">
        <w:rPr>
          <w:lang w:val="en-US"/>
        </w:rPr>
        <w:t xml:space="preserve"> compounds </w:t>
      </w:r>
      <w:r w:rsidR="004A5A97" w:rsidRPr="00AB262A">
        <w:rPr>
          <w:lang w:val="en-US"/>
        </w:rPr>
        <w:t xml:space="preserve">for </w:t>
      </w:r>
      <w:r w:rsidRPr="00AB262A">
        <w:rPr>
          <w:lang w:val="en-US"/>
        </w:rPr>
        <w:t>C-X and C-C bond</w:t>
      </w:r>
      <w:r w:rsidR="004A5A97" w:rsidRPr="00AB262A">
        <w:rPr>
          <w:lang w:val="en-US"/>
        </w:rPr>
        <w:t>-</w:t>
      </w:r>
      <w:r w:rsidRPr="00AB262A">
        <w:rPr>
          <w:lang w:val="en-US"/>
        </w:rPr>
        <w:t>formation (Figure 1</w:t>
      </w:r>
      <w:r w:rsidR="00D41137" w:rsidRPr="00AB262A">
        <w:rPr>
          <w:lang w:val="en-US"/>
        </w:rPr>
        <w:t>d</w:t>
      </w:r>
      <w:r w:rsidRPr="00AB262A">
        <w:rPr>
          <w:lang w:val="en-US"/>
        </w:rPr>
        <w:t>).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0</w:t>
      </w:r>
    </w:p>
    <w:p w14:paraId="4CEF227E" w14:textId="1B60DCD9" w:rsidR="00025C38" w:rsidRPr="00AB262A" w:rsidRDefault="00025C38" w:rsidP="00025C38">
      <w:pPr>
        <w:spacing w:line="480" w:lineRule="auto"/>
        <w:ind w:firstLine="720"/>
        <w:jc w:val="both"/>
        <w:rPr>
          <w:b/>
          <w:highlight w:val="yellow"/>
          <w:lang w:val="en-US"/>
        </w:rPr>
      </w:pPr>
      <w:r w:rsidRPr="00AB262A">
        <w:rPr>
          <w:lang w:val="en-US"/>
        </w:rPr>
        <w:t>Shepard, Winslow and Johnson pioneered copper</w:t>
      </w:r>
      <w:r w:rsidR="008870E1" w:rsidRPr="00AB262A">
        <w:rPr>
          <w:lang w:val="en-US"/>
        </w:rPr>
        <w:t>-</w:t>
      </w:r>
      <w:r w:rsidRPr="00AB262A">
        <w:rPr>
          <w:lang w:val="en-US"/>
        </w:rPr>
        <w:t xml:space="preserve">catalyzed </w:t>
      </w:r>
      <w:proofErr w:type="spellStart"/>
      <w:r w:rsidR="00723BAB" w:rsidRPr="00AB262A">
        <w:rPr>
          <w:lang w:val="en-US"/>
        </w:rPr>
        <w:t>protodecarboxylation</w:t>
      </w:r>
      <w:proofErr w:type="spellEnd"/>
      <w:r w:rsidR="00723BAB" w:rsidRPr="00AB262A">
        <w:rPr>
          <w:lang w:val="en-US"/>
        </w:rPr>
        <w:t xml:space="preserve"> reactions of</w:t>
      </w:r>
      <w:r w:rsidRPr="00AB262A">
        <w:rPr>
          <w:lang w:val="en-US"/>
        </w:rPr>
        <w:t xml:space="preserve"> </w:t>
      </w:r>
      <w:r w:rsidR="00680294" w:rsidRPr="00AB262A">
        <w:rPr>
          <w:lang w:val="en-US"/>
        </w:rPr>
        <w:t>halogenated</w:t>
      </w:r>
      <w:r w:rsidRPr="00AB262A">
        <w:rPr>
          <w:lang w:val="en-US"/>
        </w:rPr>
        <w:t xml:space="preserve"> </w:t>
      </w:r>
      <w:proofErr w:type="spellStart"/>
      <w:r w:rsidRPr="00AB262A">
        <w:rPr>
          <w:lang w:val="en-US"/>
        </w:rPr>
        <w:t>furoic</w:t>
      </w:r>
      <w:proofErr w:type="spellEnd"/>
      <w:r w:rsidRPr="00AB262A">
        <w:rPr>
          <w:lang w:val="en-US"/>
        </w:rPr>
        <w:t xml:space="preserve"> acid derivatives</w:t>
      </w:r>
      <w:proofErr w:type="gramStart"/>
      <w:r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1</w:t>
      </w:r>
      <w:proofErr w:type="gramEnd"/>
      <w:r w:rsidRPr="00AB262A">
        <w:rPr>
          <w:lang w:val="en-US"/>
        </w:rPr>
        <w:t xml:space="preserve"> a reaction subsequently developed </w:t>
      </w:r>
      <w:r w:rsidR="00723BAB" w:rsidRPr="00AB262A">
        <w:rPr>
          <w:lang w:val="en-US"/>
        </w:rPr>
        <w:t>into</w:t>
      </w:r>
      <w:r w:rsidRPr="00AB262A">
        <w:rPr>
          <w:lang w:val="en-US"/>
        </w:rPr>
        <w:t xml:space="preserve"> an analytical </w:t>
      </w:r>
      <w:r w:rsidR="00093BCC" w:rsidRPr="00AB262A">
        <w:rPr>
          <w:lang w:val="en-US"/>
        </w:rPr>
        <w:t>protocol</w:t>
      </w:r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2</w:t>
      </w:r>
      <w:r w:rsidRPr="00AB262A">
        <w:rPr>
          <w:b/>
          <w:lang w:val="en-US"/>
        </w:rPr>
        <w:t xml:space="preserve"> </w:t>
      </w:r>
      <w:r w:rsidR="008870E1" w:rsidRPr="00AB262A">
        <w:rPr>
          <w:lang w:val="en-US"/>
        </w:rPr>
        <w:lastRenderedPageBreak/>
        <w:t>E</w:t>
      </w:r>
      <w:r w:rsidRPr="00AB262A">
        <w:rPr>
          <w:lang w:val="en-US"/>
        </w:rPr>
        <w:t xml:space="preserve">vidence for </w:t>
      </w:r>
      <w:r w:rsidR="008870E1" w:rsidRPr="00AB262A">
        <w:rPr>
          <w:lang w:val="en-US"/>
        </w:rPr>
        <w:t xml:space="preserve">the </w:t>
      </w:r>
      <w:r w:rsidR="003E0FE9" w:rsidRPr="00AB262A">
        <w:rPr>
          <w:lang w:val="en-US"/>
        </w:rPr>
        <w:t xml:space="preserve">formation of </w:t>
      </w:r>
      <w:proofErr w:type="spellStart"/>
      <w:r w:rsidR="003E0FE9" w:rsidRPr="00AB262A">
        <w:rPr>
          <w:lang w:val="en-US"/>
        </w:rPr>
        <w:t>organocopper</w:t>
      </w:r>
      <w:proofErr w:type="spellEnd"/>
      <w:r w:rsidR="003E0FE9" w:rsidRPr="00AB262A">
        <w:rPr>
          <w:lang w:val="en-US"/>
        </w:rPr>
        <w:t xml:space="preserve"> intermediates</w:t>
      </w:r>
      <w:r w:rsidR="008870E1" w:rsidRPr="00AB262A">
        <w:rPr>
          <w:lang w:val="en-US"/>
        </w:rPr>
        <w:t xml:space="preserve"> </w:t>
      </w:r>
      <w:r w:rsidRPr="00AB262A">
        <w:rPr>
          <w:lang w:val="en-US"/>
        </w:rPr>
        <w:t>had to wait until Nilsson’s series of landmark papers</w:t>
      </w:r>
      <w:r w:rsidR="00A11871" w:rsidRPr="00AB262A">
        <w:rPr>
          <w:lang w:val="en-US"/>
        </w:rPr>
        <w:t xml:space="preserve">, </w:t>
      </w:r>
      <w:r w:rsidR="003E0FE9" w:rsidRPr="00AB262A">
        <w:rPr>
          <w:lang w:val="en-US"/>
        </w:rPr>
        <w:t xml:space="preserve">where they were </w:t>
      </w:r>
      <w:r w:rsidR="00A11871" w:rsidRPr="00AB262A">
        <w:rPr>
          <w:lang w:val="en-US"/>
        </w:rPr>
        <w:t>intercept</w:t>
      </w:r>
      <w:r w:rsidR="003E0FE9" w:rsidRPr="00AB262A">
        <w:rPr>
          <w:lang w:val="en-US"/>
        </w:rPr>
        <w:t>ed by</w:t>
      </w:r>
      <w:r w:rsidR="00A11871" w:rsidRPr="00AB262A">
        <w:rPr>
          <w:lang w:val="en-US"/>
        </w:rPr>
        <w:t xml:space="preserve"> </w:t>
      </w:r>
      <w:r w:rsidRPr="00AB262A">
        <w:rPr>
          <w:lang w:val="en-US"/>
        </w:rPr>
        <w:t>reactive electrophiles.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3</w:t>
      </w:r>
    </w:p>
    <w:p w14:paraId="0D0B104C" w14:textId="77777777" w:rsidR="00025C38" w:rsidRPr="00AB262A" w:rsidRDefault="00025C38" w:rsidP="00025C38">
      <w:pPr>
        <w:spacing w:line="480" w:lineRule="auto"/>
        <w:ind w:firstLine="720"/>
        <w:jc w:val="both"/>
        <w:rPr>
          <w:lang w:val="en-US"/>
        </w:rPr>
      </w:pPr>
    </w:p>
    <w:p w14:paraId="7C7CE2E3" w14:textId="591D5C0A" w:rsidR="00025C38" w:rsidRPr="00AB262A" w:rsidRDefault="007E31E5" w:rsidP="00025C38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T</w:t>
      </w:r>
      <w:r w:rsidR="00093BCC" w:rsidRPr="00AB262A">
        <w:rPr>
          <w:lang w:val="en-US"/>
        </w:rPr>
        <w:t>ransient organometallic</w:t>
      </w:r>
      <w:r w:rsidRPr="00AB262A">
        <w:rPr>
          <w:lang w:val="en-US"/>
        </w:rPr>
        <w:t xml:space="preserve"> </w:t>
      </w:r>
      <w:r w:rsidR="00025C38" w:rsidRPr="00AB262A">
        <w:rPr>
          <w:lang w:val="en-US"/>
        </w:rPr>
        <w:t>s</w:t>
      </w:r>
      <w:r w:rsidRPr="00AB262A">
        <w:rPr>
          <w:lang w:val="en-US"/>
        </w:rPr>
        <w:t>pecies</w:t>
      </w:r>
      <w:r w:rsidR="00025C38" w:rsidRPr="00AB262A">
        <w:rPr>
          <w:lang w:val="en-US"/>
        </w:rPr>
        <w:t xml:space="preserve"> </w:t>
      </w:r>
      <w:r w:rsidRPr="00AB262A">
        <w:rPr>
          <w:lang w:val="en-US"/>
        </w:rPr>
        <w:t>are</w:t>
      </w:r>
      <w:r w:rsidR="00025C38" w:rsidRPr="00AB262A">
        <w:rPr>
          <w:lang w:val="en-US"/>
        </w:rPr>
        <w:t xml:space="preserve"> implicated in </w:t>
      </w:r>
      <w:r w:rsidRPr="00AB262A">
        <w:rPr>
          <w:lang w:val="en-US"/>
        </w:rPr>
        <w:t xml:space="preserve">many </w:t>
      </w:r>
      <w:proofErr w:type="spellStart"/>
      <w:r w:rsidRPr="00AB262A">
        <w:rPr>
          <w:lang w:val="en-US"/>
        </w:rPr>
        <w:t>decarboxylative</w:t>
      </w:r>
      <w:proofErr w:type="spellEnd"/>
      <w:r w:rsidRPr="00AB262A">
        <w:rPr>
          <w:lang w:val="en-US"/>
        </w:rPr>
        <w:t xml:space="preserve">-coupling </w:t>
      </w:r>
      <w:r w:rsidR="00025C38" w:rsidRPr="00AB262A">
        <w:rPr>
          <w:lang w:val="en-US"/>
        </w:rPr>
        <w:t>reactions.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4</w:t>
      </w:r>
      <w:r w:rsidR="00025C38" w:rsidRPr="00AB262A">
        <w:rPr>
          <w:lang w:val="en-US"/>
        </w:rPr>
        <w:t xml:space="preserve"> Groundbreaking studies on palladium</w:t>
      </w:r>
      <w:r w:rsidRPr="00AB262A">
        <w:rPr>
          <w:lang w:val="en-US"/>
        </w:rPr>
        <w:t>-</w:t>
      </w:r>
      <w:r w:rsidR="00025C38" w:rsidRPr="00AB262A">
        <w:rPr>
          <w:lang w:val="en-US"/>
        </w:rPr>
        <w:t xml:space="preserve">catalyzed </w:t>
      </w:r>
      <w:proofErr w:type="spellStart"/>
      <w:r w:rsidR="00025C38" w:rsidRPr="00AB262A">
        <w:rPr>
          <w:lang w:val="en-US"/>
        </w:rPr>
        <w:t>decarboxylative</w:t>
      </w:r>
      <w:proofErr w:type="spellEnd"/>
      <w:r w:rsidRPr="00AB262A">
        <w:rPr>
          <w:lang w:val="en-US"/>
        </w:rPr>
        <w:t>-</w:t>
      </w:r>
      <w:r w:rsidR="00025C38" w:rsidRPr="00AB262A">
        <w:rPr>
          <w:lang w:val="en-US"/>
        </w:rPr>
        <w:t>coupling reactions by Myers</w:t>
      </w:r>
      <w:proofErr w:type="gramStart"/>
      <w:r w:rsidR="00025C38"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5</w:t>
      </w:r>
      <w:proofErr w:type="gramEnd"/>
      <w:r w:rsidR="00025C38" w:rsidRPr="00AB262A">
        <w:rPr>
          <w:lang w:val="en-US"/>
        </w:rPr>
        <w:t xml:space="preserve"> Goo</w:t>
      </w:r>
      <w:r w:rsidRPr="00AB262A">
        <w:rPr>
          <w:lang w:val="en-US"/>
        </w:rPr>
        <w:t>ß</w:t>
      </w:r>
      <w:r w:rsidR="00025C38" w:rsidRPr="00AB262A">
        <w:rPr>
          <w:lang w:val="en-US"/>
        </w:rPr>
        <w:t>en</w:t>
      </w:r>
      <w:r w:rsidR="008E1538" w:rsidRPr="00AB262A">
        <w:rPr>
          <w:vertAlign w:val="superscript"/>
          <w:lang w:val="en-US"/>
        </w:rPr>
        <w:t>1</w:t>
      </w:r>
      <w:r w:rsidR="00A11871" w:rsidRPr="00AB262A">
        <w:rPr>
          <w:vertAlign w:val="superscript"/>
          <w:lang w:val="en-US"/>
        </w:rPr>
        <w:t>6</w:t>
      </w:r>
      <w:r w:rsidR="007F7819" w:rsidRPr="00AB262A">
        <w:rPr>
          <w:lang w:val="en-US"/>
        </w:rPr>
        <w:t xml:space="preserve"> </w:t>
      </w:r>
      <w:r w:rsidR="00025C38" w:rsidRPr="00AB262A">
        <w:rPr>
          <w:lang w:val="en-US"/>
        </w:rPr>
        <w:t>and others, and mechanistic studies by Liu</w:t>
      </w:r>
      <w:r w:rsidR="00310F21" w:rsidRPr="00AB262A">
        <w:rPr>
          <w:lang w:val="en-US"/>
        </w:rPr>
        <w:t>,</w:t>
      </w:r>
      <w:r w:rsidR="00A11871" w:rsidRPr="00AB262A">
        <w:rPr>
          <w:vertAlign w:val="superscript"/>
          <w:lang w:val="en-US"/>
        </w:rPr>
        <w:t>17</w:t>
      </w:r>
      <w:r w:rsidR="00025C38" w:rsidRPr="00AB262A">
        <w:rPr>
          <w:lang w:val="en-US"/>
        </w:rPr>
        <w:t xml:space="preserve"> have highli</w:t>
      </w:r>
      <w:r w:rsidR="007F7819" w:rsidRPr="00AB262A">
        <w:rPr>
          <w:lang w:val="en-US"/>
        </w:rPr>
        <w:t>gh</w:t>
      </w:r>
      <w:r w:rsidR="00025C38" w:rsidRPr="00AB262A">
        <w:rPr>
          <w:lang w:val="en-US"/>
        </w:rPr>
        <w:t xml:space="preserve">ted </w:t>
      </w:r>
      <w:r w:rsidR="007F7819" w:rsidRPr="00AB262A">
        <w:rPr>
          <w:lang w:val="en-US"/>
        </w:rPr>
        <w:t>several</w:t>
      </w:r>
      <w:r w:rsidR="00025C38" w:rsidRPr="00AB262A">
        <w:rPr>
          <w:lang w:val="en-US"/>
        </w:rPr>
        <w:t xml:space="preserve"> modes of reactivity</w:t>
      </w:r>
      <w:r w:rsidR="007F7819" w:rsidRPr="00AB262A">
        <w:rPr>
          <w:lang w:val="en-US"/>
        </w:rPr>
        <w:t xml:space="preserve"> (Scheme 1</w:t>
      </w:r>
      <w:r w:rsidR="00D41137" w:rsidRPr="00AB262A">
        <w:rPr>
          <w:lang w:val="en-US"/>
        </w:rPr>
        <w:t>b</w:t>
      </w:r>
      <w:r w:rsidR="007F7819" w:rsidRPr="00AB262A">
        <w:rPr>
          <w:lang w:val="en-US"/>
        </w:rPr>
        <w:t>)</w:t>
      </w:r>
      <w:r w:rsidR="00025C38" w:rsidRPr="00AB262A">
        <w:rPr>
          <w:lang w:val="en-US"/>
        </w:rPr>
        <w:t xml:space="preserve">. </w:t>
      </w:r>
      <w:r w:rsidR="002F7E5A" w:rsidRPr="00AB262A">
        <w:rPr>
          <w:lang w:val="en-US"/>
        </w:rPr>
        <w:t xml:space="preserve">The </w:t>
      </w:r>
      <w:proofErr w:type="spellStart"/>
      <w:r w:rsidR="002F7E5A" w:rsidRPr="00AB262A">
        <w:rPr>
          <w:lang w:val="en-US"/>
        </w:rPr>
        <w:t>d</w:t>
      </w:r>
      <w:r w:rsidR="007F7819" w:rsidRPr="00AB262A">
        <w:rPr>
          <w:lang w:val="en-US"/>
        </w:rPr>
        <w:t>ecarboxylative</w:t>
      </w:r>
      <w:proofErr w:type="spellEnd"/>
      <w:r w:rsidR="007F7819" w:rsidRPr="00AB262A">
        <w:rPr>
          <w:lang w:val="en-US"/>
        </w:rPr>
        <w:t xml:space="preserve">-coupling </w:t>
      </w:r>
      <w:r w:rsidR="008870E1" w:rsidRPr="00AB262A">
        <w:rPr>
          <w:lang w:val="en-US"/>
        </w:rPr>
        <w:t xml:space="preserve">of </w:t>
      </w:r>
      <w:r w:rsidR="007F7819" w:rsidRPr="00AB262A">
        <w:rPr>
          <w:lang w:val="en-US"/>
        </w:rPr>
        <w:t>R</w:t>
      </w:r>
      <w:r w:rsidR="007F7819" w:rsidRPr="00AB262A">
        <w:rPr>
          <w:vertAlign w:val="superscript"/>
          <w:lang w:val="en-US"/>
        </w:rPr>
        <w:t>1</w:t>
      </w:r>
      <w:r w:rsidR="007F7819" w:rsidRPr="00AB262A">
        <w:rPr>
          <w:lang w:val="en-US"/>
        </w:rPr>
        <w:t xml:space="preserve"> and R</w:t>
      </w:r>
      <w:r w:rsidR="007F7819" w:rsidRPr="00AB262A">
        <w:rPr>
          <w:vertAlign w:val="superscript"/>
          <w:lang w:val="en-US"/>
        </w:rPr>
        <w:t>2</w:t>
      </w:r>
      <w:r w:rsidR="007F7819" w:rsidRPr="00AB262A">
        <w:rPr>
          <w:lang w:val="en-US"/>
        </w:rPr>
        <w:t xml:space="preserve"> groups of </w:t>
      </w:r>
      <w:r w:rsidR="008870E1" w:rsidRPr="00AB262A">
        <w:rPr>
          <w:lang w:val="en-US"/>
        </w:rPr>
        <w:t xml:space="preserve">single </w:t>
      </w:r>
      <w:r w:rsidR="00025C38" w:rsidRPr="00AB262A">
        <w:rPr>
          <w:lang w:val="en-US"/>
        </w:rPr>
        <w:t>carboxylic esters, R</w:t>
      </w:r>
      <w:r w:rsidR="00025C38" w:rsidRPr="00AB262A">
        <w:rPr>
          <w:vertAlign w:val="superscript"/>
          <w:lang w:val="en-US"/>
        </w:rPr>
        <w:t>1</w:t>
      </w:r>
      <w:r w:rsidR="00025C38" w:rsidRPr="00AB262A">
        <w:rPr>
          <w:lang w:val="en-US"/>
        </w:rPr>
        <w:t>CO</w:t>
      </w:r>
      <w:r w:rsidR="008E1538" w:rsidRPr="00AB262A">
        <w:rPr>
          <w:vertAlign w:val="subscript"/>
          <w:lang w:val="en-US"/>
        </w:rPr>
        <w:t>2</w:t>
      </w:r>
      <w:r w:rsidR="00025C38" w:rsidRPr="00AB262A">
        <w:rPr>
          <w:lang w:val="en-US"/>
        </w:rPr>
        <w:t>R</w:t>
      </w:r>
      <w:r w:rsidR="00025C38" w:rsidRPr="00AB262A">
        <w:rPr>
          <w:vertAlign w:val="superscript"/>
          <w:lang w:val="en-US"/>
        </w:rPr>
        <w:t>2</w:t>
      </w:r>
      <w:r w:rsidR="00025C38" w:rsidRPr="00AB262A">
        <w:rPr>
          <w:lang w:val="en-US"/>
        </w:rPr>
        <w:t xml:space="preserve"> (Scheme 1</w:t>
      </w:r>
      <w:r w:rsidR="00D41137" w:rsidRPr="00AB262A">
        <w:rPr>
          <w:lang w:val="en-US"/>
        </w:rPr>
        <w:t>c</w:t>
      </w:r>
      <w:r w:rsidR="00310F21" w:rsidRPr="00AB262A">
        <w:rPr>
          <w:lang w:val="en-US"/>
        </w:rPr>
        <w:t xml:space="preserve">, </w:t>
      </w:r>
      <w:r w:rsidR="00025C38" w:rsidRPr="00AB262A">
        <w:rPr>
          <w:lang w:val="en-US"/>
        </w:rPr>
        <w:t>Figure 1d)</w:t>
      </w:r>
      <w:r w:rsidR="008870E1" w:rsidRPr="00AB262A">
        <w:rPr>
          <w:lang w:val="en-US"/>
        </w:rPr>
        <w:t xml:space="preserve">, has </w:t>
      </w:r>
      <w:r w:rsidR="00A05FA6" w:rsidRPr="00AB262A">
        <w:rPr>
          <w:lang w:val="en-US"/>
        </w:rPr>
        <w:t xml:space="preserve">also </w:t>
      </w:r>
      <w:r w:rsidR="008870E1" w:rsidRPr="00AB262A">
        <w:rPr>
          <w:lang w:val="en-US"/>
        </w:rPr>
        <w:t>been realized.</w:t>
      </w:r>
      <w:r w:rsidR="00A11871" w:rsidRPr="00AB262A">
        <w:rPr>
          <w:vertAlign w:val="superscript"/>
          <w:lang w:val="en-US"/>
        </w:rPr>
        <w:t>18</w:t>
      </w:r>
      <w:r w:rsidR="00025C38" w:rsidRPr="00AB262A">
        <w:rPr>
          <w:lang w:val="en-US"/>
        </w:rPr>
        <w:t xml:space="preserve"> The key to effective use </w:t>
      </w:r>
      <w:r w:rsidR="008F0680" w:rsidRPr="00AB262A">
        <w:rPr>
          <w:lang w:val="en-US"/>
        </w:rPr>
        <w:t xml:space="preserve">of </w:t>
      </w:r>
      <w:proofErr w:type="spellStart"/>
      <w:r w:rsidR="00025C38" w:rsidRPr="00AB262A">
        <w:rPr>
          <w:lang w:val="en-US"/>
        </w:rPr>
        <w:t>decarboxylative</w:t>
      </w:r>
      <w:proofErr w:type="spellEnd"/>
      <w:r w:rsidR="00310F21" w:rsidRPr="00AB262A">
        <w:rPr>
          <w:lang w:val="en-US"/>
        </w:rPr>
        <w:t>-</w:t>
      </w:r>
      <w:r w:rsidR="00025C38" w:rsidRPr="00AB262A">
        <w:rPr>
          <w:lang w:val="en-US"/>
        </w:rPr>
        <w:t xml:space="preserve">coupling reactions is an understanding of the underlying reaction mechanisms, which has been </w:t>
      </w:r>
      <w:r w:rsidR="00A11871" w:rsidRPr="00AB262A">
        <w:rPr>
          <w:lang w:val="en-US"/>
        </w:rPr>
        <w:t xml:space="preserve">the </w:t>
      </w:r>
      <w:r w:rsidR="00025C38" w:rsidRPr="00AB262A">
        <w:rPr>
          <w:lang w:val="en-US"/>
        </w:rPr>
        <w:t>motivation for</w:t>
      </w:r>
      <w:r w:rsidR="00A11871" w:rsidRPr="00AB262A">
        <w:rPr>
          <w:lang w:val="en-US"/>
        </w:rPr>
        <w:t xml:space="preserve"> our</w:t>
      </w:r>
      <w:r w:rsidR="00025C38" w:rsidRPr="00AB262A">
        <w:rPr>
          <w:lang w:val="en-US"/>
        </w:rPr>
        <w:t xml:space="preserve"> </w:t>
      </w:r>
      <w:r w:rsidR="00093BCC" w:rsidRPr="00AB262A">
        <w:rPr>
          <w:lang w:val="en-US"/>
        </w:rPr>
        <w:t>gas-</w:t>
      </w:r>
      <w:r w:rsidR="00025C38" w:rsidRPr="00AB262A">
        <w:rPr>
          <w:lang w:val="en-US"/>
        </w:rPr>
        <w:t>phase studies.</w:t>
      </w:r>
    </w:p>
    <w:p w14:paraId="5E190FE8" w14:textId="77777777" w:rsidR="00C1517A" w:rsidRPr="00AB262A" w:rsidRDefault="00C1517A" w:rsidP="00C1517A">
      <w:pPr>
        <w:spacing w:line="480" w:lineRule="auto"/>
        <w:rPr>
          <w:lang w:val="en-US"/>
        </w:rPr>
      </w:pPr>
    </w:p>
    <w:p w14:paraId="0284116D" w14:textId="77777777" w:rsidR="00025C38" w:rsidRPr="00AB262A" w:rsidRDefault="00025C38" w:rsidP="00C1517A">
      <w:pPr>
        <w:spacing w:line="480" w:lineRule="auto"/>
        <w:rPr>
          <w:lang w:val="en-US"/>
        </w:rPr>
      </w:pPr>
      <w:r w:rsidRPr="00AB262A">
        <w:rPr>
          <w:b/>
          <w:lang w:val="en-US"/>
        </w:rPr>
        <w:t>2. Decarboxylation in the gas phase.</w:t>
      </w:r>
    </w:p>
    <w:p w14:paraId="1F9D236B" w14:textId="77777777" w:rsidR="008870E1" w:rsidRPr="00AB262A" w:rsidRDefault="008870E1" w:rsidP="00025C38">
      <w:pPr>
        <w:spacing w:line="480" w:lineRule="auto"/>
        <w:rPr>
          <w:b/>
          <w:lang w:val="en-US"/>
        </w:rPr>
      </w:pPr>
    </w:p>
    <w:p w14:paraId="6A6488C7" w14:textId="77777777" w:rsidR="00A11871" w:rsidRPr="00AB262A" w:rsidRDefault="003159FF" w:rsidP="00025C38">
      <w:pPr>
        <w:spacing w:line="480" w:lineRule="auto"/>
        <w:rPr>
          <w:vertAlign w:val="superscript"/>
          <w:lang w:val="en-US"/>
        </w:rPr>
      </w:pPr>
      <w:r w:rsidRPr="00AB262A">
        <w:rPr>
          <w:lang w:val="en-US"/>
        </w:rPr>
        <w:t>C</w:t>
      </w:r>
      <w:r w:rsidR="00190DAC" w:rsidRPr="00AB262A">
        <w:rPr>
          <w:lang w:val="en-US"/>
        </w:rPr>
        <w:t xml:space="preserve">ollision-induced dissociation (CID) </w:t>
      </w:r>
      <w:r w:rsidRPr="00AB262A">
        <w:rPr>
          <w:lang w:val="en-US"/>
        </w:rPr>
        <w:t>has been</w:t>
      </w:r>
      <w:r w:rsidR="00190DAC" w:rsidRPr="00AB262A">
        <w:rPr>
          <w:lang w:val="en-US"/>
        </w:rPr>
        <w:t xml:space="preserve"> used to examine </w:t>
      </w:r>
      <w:r w:rsidRPr="00AB262A">
        <w:rPr>
          <w:lang w:val="en-US"/>
        </w:rPr>
        <w:t xml:space="preserve">the gas phase </w:t>
      </w:r>
      <w:r w:rsidR="00190DAC" w:rsidRPr="00AB262A">
        <w:rPr>
          <w:lang w:val="en-US"/>
        </w:rPr>
        <w:t xml:space="preserve">formation </w:t>
      </w:r>
      <w:r w:rsidRPr="00AB262A">
        <w:rPr>
          <w:lang w:val="en-US"/>
        </w:rPr>
        <w:t xml:space="preserve">of “bare” </w:t>
      </w:r>
      <w:proofErr w:type="spellStart"/>
      <w:r w:rsidRPr="00AB262A">
        <w:rPr>
          <w:lang w:val="en-US"/>
        </w:rPr>
        <w:t>carbanions</w:t>
      </w:r>
      <w:proofErr w:type="spellEnd"/>
      <w:r w:rsidRPr="00AB262A">
        <w:rPr>
          <w:lang w:val="en-US"/>
        </w:rPr>
        <w:t xml:space="preserve"> </w:t>
      </w:r>
      <w:r w:rsidR="00190DAC" w:rsidRPr="00AB262A">
        <w:rPr>
          <w:lang w:val="en-US"/>
        </w:rPr>
        <w:t>from carbo</w:t>
      </w:r>
      <w:r w:rsidR="001F1892" w:rsidRPr="00AB262A">
        <w:rPr>
          <w:lang w:val="en-US"/>
        </w:rPr>
        <w:t>x</w:t>
      </w:r>
      <w:r w:rsidR="00190DAC" w:rsidRPr="00AB262A">
        <w:rPr>
          <w:lang w:val="en-US"/>
        </w:rPr>
        <w:t>ylate anions (eq. 24)</w:t>
      </w:r>
      <w:proofErr w:type="gramStart"/>
      <w:r w:rsidR="00190DAC" w:rsidRPr="00AB262A">
        <w:rPr>
          <w:lang w:val="en-US"/>
        </w:rPr>
        <w:t>.</w:t>
      </w:r>
      <w:r w:rsidR="00A11871" w:rsidRPr="00AB262A">
        <w:rPr>
          <w:vertAlign w:val="superscript"/>
          <w:lang w:val="en-US"/>
        </w:rPr>
        <w:t>19</w:t>
      </w:r>
      <w:proofErr w:type="gramEnd"/>
      <w:r w:rsidR="00025C38" w:rsidRPr="00AB262A">
        <w:rPr>
          <w:lang w:val="en-US"/>
        </w:rPr>
        <w:t xml:space="preserve"> Early studies of metal carboxylates were limited by the available ionization methods, which required vaporizable metal carboxylates,</w:t>
      </w:r>
      <w:r w:rsidR="008E1538" w:rsidRPr="00AB262A">
        <w:rPr>
          <w:vertAlign w:val="superscript"/>
          <w:lang w:val="en-US"/>
        </w:rPr>
        <w:t>2</w:t>
      </w:r>
      <w:r w:rsidR="00A11871" w:rsidRPr="00AB262A">
        <w:rPr>
          <w:vertAlign w:val="superscript"/>
          <w:lang w:val="en-US"/>
        </w:rPr>
        <w:t>0</w:t>
      </w:r>
      <w:r w:rsidR="00025C38" w:rsidRPr="00AB262A">
        <w:rPr>
          <w:lang w:val="en-US"/>
        </w:rPr>
        <w:t xml:space="preserve"> and few of these studies used tandem mass spectrometry (MS) to </w:t>
      </w:r>
      <w:r w:rsidR="0033689D" w:rsidRPr="00AB262A">
        <w:rPr>
          <w:lang w:val="en-US"/>
        </w:rPr>
        <w:t>probe</w:t>
      </w:r>
      <w:r w:rsidR="00025C38" w:rsidRPr="00AB262A">
        <w:rPr>
          <w:lang w:val="en-US"/>
        </w:rPr>
        <w:t xml:space="preserve"> decarboxylation.</w:t>
      </w:r>
      <w:r w:rsidR="008E1538" w:rsidRPr="00AB262A">
        <w:rPr>
          <w:vertAlign w:val="superscript"/>
          <w:lang w:val="en-US"/>
        </w:rPr>
        <w:t>2</w:t>
      </w:r>
      <w:r w:rsidR="00A11871" w:rsidRPr="00AB262A">
        <w:rPr>
          <w:vertAlign w:val="superscript"/>
          <w:lang w:val="en-US"/>
        </w:rPr>
        <w:t>1</w:t>
      </w:r>
    </w:p>
    <w:p w14:paraId="2DE02105" w14:textId="77777777" w:rsidR="00A8282E" w:rsidRPr="00AB262A" w:rsidRDefault="00A8282E" w:rsidP="00025C38">
      <w:pPr>
        <w:spacing w:line="480" w:lineRule="auto"/>
        <w:rPr>
          <w:b/>
          <w:lang w:val="en-US"/>
        </w:rPr>
      </w:pPr>
    </w:p>
    <w:p w14:paraId="0A5F97C8" w14:textId="07A02234" w:rsidR="00025C38" w:rsidRPr="00AB262A" w:rsidRDefault="00A11871" w:rsidP="00C026EF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Electrospray ionization (ESI) transfers inorganic and organometallic ions to the gas phase</w:t>
      </w:r>
      <w:proofErr w:type="gramStart"/>
      <w:r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2</w:t>
      </w:r>
      <w:r w:rsidRPr="00AB262A">
        <w:rPr>
          <w:vertAlign w:val="superscript"/>
          <w:lang w:val="en-US"/>
        </w:rPr>
        <w:t>2</w:t>
      </w:r>
      <w:proofErr w:type="gramEnd"/>
      <w:r w:rsidRPr="00AB262A">
        <w:rPr>
          <w:lang w:val="en-US"/>
        </w:rPr>
        <w:t xml:space="preserve"> where the m</w:t>
      </w:r>
      <w:r w:rsidRPr="00AB262A">
        <w:rPr>
          <w:lang w:val="en-US" w:bidi="en-US"/>
        </w:rPr>
        <w:t>ultistage mass spectrometry (</w:t>
      </w:r>
      <w:proofErr w:type="spellStart"/>
      <w:r w:rsidRPr="00AB262A">
        <w:rPr>
          <w:lang w:val="en-US" w:bidi="en-US"/>
        </w:rPr>
        <w:t>MS</w:t>
      </w:r>
      <w:r w:rsidRPr="00AB262A">
        <w:rPr>
          <w:i/>
          <w:vertAlign w:val="superscript"/>
          <w:lang w:val="en-US" w:bidi="en-US"/>
        </w:rPr>
        <w:t>n</w:t>
      </w:r>
      <w:proofErr w:type="spellEnd"/>
      <w:r w:rsidRPr="00AB262A">
        <w:rPr>
          <w:lang w:val="en-US" w:bidi="en-US"/>
        </w:rPr>
        <w:t>)</w:t>
      </w:r>
      <w:r w:rsidRPr="00AB262A">
        <w:rPr>
          <w:lang w:val="en-US"/>
        </w:rPr>
        <w:t xml:space="preserve"> capabilities of ion-trap mass spectrometers can be used to study their structure and reactivity.</w:t>
      </w:r>
      <w:r w:rsidR="008E1538" w:rsidRPr="00AB262A">
        <w:rPr>
          <w:vertAlign w:val="superscript"/>
          <w:lang w:val="en-US"/>
        </w:rPr>
        <w:t>2</w:t>
      </w:r>
      <w:r w:rsidRPr="00AB262A">
        <w:rPr>
          <w:vertAlign w:val="superscript"/>
          <w:lang w:val="en-US"/>
        </w:rPr>
        <w:t>3</w:t>
      </w:r>
      <w:r w:rsidRPr="00AB262A">
        <w:rPr>
          <w:lang w:val="en-US"/>
        </w:rPr>
        <w:t xml:space="preserve"> These “complete chemical laboratories” (Figure 2) provide a platform to probe mechanistic details for the formation of organometallic ions and their subsequent reactions when subjected to heat (under CID)</w:t>
      </w:r>
      <w:r w:rsidR="002206B6" w:rsidRPr="00AB262A">
        <w:rPr>
          <w:vertAlign w:val="superscript"/>
          <w:lang w:val="en-US"/>
        </w:rPr>
        <w:t>23d</w:t>
      </w:r>
      <w:r w:rsidRPr="00AB262A">
        <w:rPr>
          <w:lang w:val="en-US"/>
        </w:rPr>
        <w:t>, light or with neutral reagents (essentially proceeding at room temperature</w:t>
      </w:r>
      <w:r w:rsidR="008E1538" w:rsidRPr="00AB262A">
        <w:rPr>
          <w:vertAlign w:val="superscript"/>
          <w:lang w:val="en-US"/>
        </w:rPr>
        <w:t>2</w:t>
      </w:r>
      <w:r w:rsidRPr="00AB262A">
        <w:rPr>
          <w:vertAlign w:val="superscript"/>
          <w:lang w:val="en-US"/>
        </w:rPr>
        <w:t>4</w:t>
      </w:r>
      <w:r w:rsidRPr="00AB262A">
        <w:rPr>
          <w:lang w:val="en-US"/>
        </w:rPr>
        <w:t>).</w:t>
      </w:r>
    </w:p>
    <w:p w14:paraId="104E9AC4" w14:textId="77777777" w:rsidR="00EF5A7F" w:rsidRPr="00AB262A" w:rsidRDefault="00770A1A" w:rsidP="00C401AA">
      <w:pPr>
        <w:rPr>
          <w:rFonts w:eastAsia="Calibri"/>
          <w:b/>
          <w:noProof/>
          <w:lang w:val="en-US"/>
        </w:rPr>
      </w:pPr>
      <w:r w:rsidRPr="00AB262A">
        <w:rPr>
          <w:rFonts w:eastAsia="Calibri"/>
          <w:b/>
          <w:noProof/>
          <w:lang w:val="en-US"/>
        </w:rPr>
        <w:lastRenderedPageBreak/>
        <w:drawing>
          <wp:inline distT="0" distB="0" distL="0" distR="0" wp14:anchorId="5FAAFB41" wp14:editId="3D75D750">
            <wp:extent cx="5118100" cy="4876800"/>
            <wp:effectExtent l="25400" t="0" r="0" b="0"/>
            <wp:docPr id="40" name="Picture 38" descr="ACR_Figure2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2_revised.pdf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18100" cy="487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941324" w14:textId="77777777" w:rsidR="009E0CBA" w:rsidRPr="00AB262A" w:rsidRDefault="009E0CBA" w:rsidP="00C401AA">
      <w:pPr>
        <w:rPr>
          <w:b/>
          <w:bCs/>
          <w:lang w:val="en-US"/>
        </w:rPr>
      </w:pPr>
    </w:p>
    <w:p w14:paraId="75AF1FEC" w14:textId="5660CA91" w:rsidR="00C401AA" w:rsidRPr="00AB262A" w:rsidRDefault="00C401AA" w:rsidP="00C401AA">
      <w:pPr>
        <w:rPr>
          <w:lang w:val="en-US"/>
        </w:rPr>
      </w:pPr>
      <w:r w:rsidRPr="00AB262A">
        <w:rPr>
          <w:b/>
          <w:bCs/>
          <w:lang w:val="en-US"/>
        </w:rPr>
        <w:t xml:space="preserve">Figure 2: </w:t>
      </w:r>
      <w:proofErr w:type="spellStart"/>
      <w:r w:rsidRPr="00AB262A">
        <w:rPr>
          <w:lang w:val="en-US"/>
        </w:rPr>
        <w:t>MS</w:t>
      </w:r>
      <w:r w:rsidRPr="00AB262A">
        <w:rPr>
          <w:i/>
          <w:vertAlign w:val="superscript"/>
          <w:lang w:val="en-US"/>
        </w:rPr>
        <w:t>n</w:t>
      </w:r>
      <w:proofErr w:type="spellEnd"/>
      <w:r w:rsidRPr="00AB262A">
        <w:rPr>
          <w:lang w:val="en-US"/>
        </w:rPr>
        <w:t xml:space="preserve"> experiments allow</w:t>
      </w:r>
      <w:r w:rsidR="003B2BAF" w:rsidRPr="00AB262A">
        <w:rPr>
          <w:lang w:val="en-US"/>
        </w:rPr>
        <w:t xml:space="preserve"> examination of organometallic</w:t>
      </w:r>
      <w:r w:rsidRPr="00AB262A">
        <w:rPr>
          <w:lang w:val="en-US"/>
        </w:rPr>
        <w:t xml:space="preserve">: (a) </w:t>
      </w:r>
      <w:r w:rsidR="003B2BAF" w:rsidRPr="00AB262A">
        <w:rPr>
          <w:lang w:val="en-US"/>
        </w:rPr>
        <w:t>formation</w:t>
      </w:r>
      <w:r w:rsidRPr="00AB262A">
        <w:rPr>
          <w:lang w:val="en-US"/>
        </w:rPr>
        <w:t xml:space="preserve"> via decarboxylation; (b) spectr</w:t>
      </w:r>
      <w:r w:rsidR="003B2BAF" w:rsidRPr="00AB262A">
        <w:rPr>
          <w:lang w:val="en-US"/>
        </w:rPr>
        <w:t xml:space="preserve">a </w:t>
      </w:r>
      <w:r w:rsidRPr="00AB262A">
        <w:rPr>
          <w:lang w:val="en-US"/>
        </w:rPr>
        <w:t>(</w:t>
      </w:r>
      <w:r w:rsidR="003B2BAF" w:rsidRPr="00AB262A">
        <w:rPr>
          <w:lang w:val="en-US"/>
        </w:rPr>
        <w:t>for</w:t>
      </w:r>
      <w:r w:rsidRPr="00AB262A">
        <w:rPr>
          <w:lang w:val="en-US"/>
        </w:rPr>
        <w:t xml:space="preserve"> UV-Vis spectra, this provides information on photochemical fragmentation </w:t>
      </w:r>
      <w:r w:rsidRPr="00AB262A">
        <w:rPr>
          <w:i/>
          <w:lang w:val="en-US"/>
        </w:rPr>
        <w:t>via</w:t>
      </w:r>
      <w:r w:rsidRPr="00AB262A">
        <w:rPr>
          <w:lang w:val="en-US"/>
        </w:rPr>
        <w:t xml:space="preserve"> excited states); (c) </w:t>
      </w:r>
      <w:r w:rsidR="006415BE" w:rsidRPr="00AB262A">
        <w:rPr>
          <w:lang w:val="en-US"/>
        </w:rPr>
        <w:t>CID</w:t>
      </w:r>
      <w:r w:rsidRPr="00AB262A">
        <w:rPr>
          <w:lang w:val="en-US"/>
        </w:rPr>
        <w:t>; and (d) bimolecular reactivity.</w:t>
      </w:r>
    </w:p>
    <w:p w14:paraId="5A688463" w14:textId="77777777" w:rsidR="00C401AA" w:rsidRPr="00AB262A" w:rsidRDefault="00C401AA" w:rsidP="00321065">
      <w:pPr>
        <w:spacing w:line="480" w:lineRule="auto"/>
        <w:rPr>
          <w:lang w:val="en-US"/>
        </w:rPr>
      </w:pPr>
    </w:p>
    <w:p w14:paraId="76ABBA48" w14:textId="77777777" w:rsidR="00C401AA" w:rsidRPr="00AB262A" w:rsidRDefault="009E0CBA" w:rsidP="00321065">
      <w:pPr>
        <w:jc w:val="both"/>
        <w:rPr>
          <w:rFonts w:ascii="Times" w:hAnsi="Times"/>
          <w:b/>
        </w:rPr>
      </w:pPr>
      <w:r w:rsidRPr="00AB262A">
        <w:rPr>
          <w:rFonts w:ascii="Times" w:hAnsi="Times"/>
          <w:b/>
          <w:noProof/>
          <w:lang w:val="en-US"/>
        </w:rPr>
        <w:lastRenderedPageBreak/>
        <w:drawing>
          <wp:inline distT="0" distB="0" distL="0" distR="0" wp14:anchorId="6CD1E4B6" wp14:editId="4B40135A">
            <wp:extent cx="6400800" cy="5937243"/>
            <wp:effectExtent l="25400" t="0" r="0" b="0"/>
            <wp:docPr id="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59372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51640B6" w14:textId="77777777" w:rsidR="00724A64" w:rsidRPr="00AB262A" w:rsidRDefault="00724A64" w:rsidP="00321065">
      <w:pPr>
        <w:jc w:val="both"/>
        <w:rPr>
          <w:b/>
          <w:lang w:val="en-US"/>
        </w:rPr>
      </w:pPr>
    </w:p>
    <w:p w14:paraId="31BD56F7" w14:textId="77777777" w:rsidR="00C401AA" w:rsidRPr="00AB262A" w:rsidRDefault="00C401AA" w:rsidP="00321065">
      <w:pPr>
        <w:jc w:val="both"/>
        <w:rPr>
          <w:lang w:val="en-US"/>
        </w:rPr>
      </w:pPr>
      <w:r w:rsidRPr="00AB262A">
        <w:rPr>
          <w:b/>
          <w:lang w:val="en-US"/>
        </w:rPr>
        <w:t xml:space="preserve">Scheme 2: </w:t>
      </w:r>
      <w:r w:rsidRPr="00AB262A">
        <w:rPr>
          <w:lang w:val="en-US"/>
        </w:rPr>
        <w:t>Generating desired precursor and organometallic product with a net positive or negative charge.</w:t>
      </w:r>
    </w:p>
    <w:p w14:paraId="47BE1B32" w14:textId="77777777" w:rsidR="00C401AA" w:rsidRPr="00AB262A" w:rsidRDefault="00C401AA" w:rsidP="00C026EF">
      <w:pPr>
        <w:spacing w:line="480" w:lineRule="auto"/>
        <w:jc w:val="both"/>
        <w:rPr>
          <w:lang w:val="en-US"/>
        </w:rPr>
      </w:pPr>
    </w:p>
    <w:p w14:paraId="6326225B" w14:textId="1B226A94" w:rsidR="007768E5" w:rsidRPr="00AB262A" w:rsidRDefault="00905696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A key requirement for our studies is that precursor and product must have a net positive or negative charge (Scheme 2)</w:t>
      </w:r>
      <w:r w:rsidR="00787A32" w:rsidRPr="00AB262A">
        <w:rPr>
          <w:lang w:val="en-US"/>
        </w:rPr>
        <w:t>.</w:t>
      </w:r>
      <w:r w:rsidRPr="00AB262A">
        <w:rPr>
          <w:lang w:val="en-US"/>
        </w:rPr>
        <w:t xml:space="preserve"> </w:t>
      </w:r>
      <w:proofErr w:type="spellStart"/>
      <w:r w:rsidR="000D3C40" w:rsidRPr="00AB262A">
        <w:rPr>
          <w:lang w:val="en-US"/>
        </w:rPr>
        <w:t>C</w:t>
      </w:r>
      <w:r w:rsidRPr="00AB262A">
        <w:rPr>
          <w:lang w:val="en-US"/>
        </w:rPr>
        <w:t>ations</w:t>
      </w:r>
      <w:proofErr w:type="spellEnd"/>
      <w:r w:rsidRPr="00AB262A">
        <w:rPr>
          <w:lang w:val="en-US"/>
        </w:rPr>
        <w:t xml:space="preserve"> can be formed from neutral carboxylates via loss of a carboxylate anion</w:t>
      </w:r>
      <w:proofErr w:type="gramStart"/>
      <w:r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2</w:t>
      </w:r>
      <w:r w:rsidR="00A11871" w:rsidRPr="00AB262A">
        <w:rPr>
          <w:vertAlign w:val="superscript"/>
          <w:lang w:val="en-US"/>
        </w:rPr>
        <w:t>5</w:t>
      </w:r>
      <w:proofErr w:type="gramEnd"/>
      <w:r w:rsidRPr="00AB262A">
        <w:rPr>
          <w:lang w:val="en-US"/>
        </w:rPr>
        <w:t xml:space="preserve"> or via addition of a metal </w:t>
      </w:r>
      <w:proofErr w:type="spellStart"/>
      <w:r w:rsidRPr="00AB262A">
        <w:rPr>
          <w:lang w:val="en-US"/>
        </w:rPr>
        <w:t>cation</w:t>
      </w:r>
      <w:proofErr w:type="spellEnd"/>
      <w:r w:rsidRPr="00AB262A">
        <w:rPr>
          <w:lang w:val="en-US"/>
        </w:rPr>
        <w:t xml:space="preserve"> (Scheme 2 </w:t>
      </w:r>
      <w:r w:rsidR="00576A3D" w:rsidRPr="00AB262A">
        <w:rPr>
          <w:lang w:val="en-US"/>
        </w:rPr>
        <w:t xml:space="preserve">a </w:t>
      </w:r>
      <w:r w:rsidRPr="00AB262A">
        <w:rPr>
          <w:lang w:val="en-US"/>
        </w:rPr>
        <w:t xml:space="preserve">and </w:t>
      </w:r>
      <w:r w:rsidR="00576A3D" w:rsidRPr="00AB262A">
        <w:rPr>
          <w:lang w:val="en-US"/>
        </w:rPr>
        <w:t>b</w:t>
      </w:r>
      <w:r w:rsidRPr="00AB262A">
        <w:rPr>
          <w:lang w:val="en-US"/>
        </w:rPr>
        <w:t>).</w:t>
      </w:r>
      <w:r w:rsidR="008E1538" w:rsidRPr="00AB262A">
        <w:rPr>
          <w:vertAlign w:val="superscript"/>
          <w:lang w:val="en-US"/>
        </w:rPr>
        <w:t>2</w:t>
      </w:r>
      <w:r w:rsidR="00A11871" w:rsidRPr="00AB262A">
        <w:rPr>
          <w:vertAlign w:val="superscript"/>
          <w:lang w:val="en-US"/>
        </w:rPr>
        <w:t>6</w:t>
      </w:r>
      <w:r w:rsidRPr="00AB262A">
        <w:rPr>
          <w:lang w:val="en-US"/>
        </w:rPr>
        <w:t xml:space="preserve"> </w:t>
      </w:r>
      <w:r w:rsidR="000D3C40" w:rsidRPr="00AB262A">
        <w:rPr>
          <w:lang w:val="en-US"/>
        </w:rPr>
        <w:t>A</w:t>
      </w:r>
      <w:r w:rsidRPr="00AB262A">
        <w:rPr>
          <w:lang w:val="en-US"/>
        </w:rPr>
        <w:t>nions can be formed from neutral carboxylates via addition of a carboxylate anion,</w:t>
      </w:r>
      <w:r w:rsidR="00A11871" w:rsidRPr="00AB262A">
        <w:rPr>
          <w:vertAlign w:val="superscript"/>
          <w:lang w:val="en-US"/>
        </w:rPr>
        <w:t>27</w:t>
      </w:r>
      <w:r w:rsidRPr="00AB262A">
        <w:rPr>
          <w:lang w:val="en-US"/>
        </w:rPr>
        <w:t xml:space="preserve"> </w:t>
      </w:r>
      <w:proofErr w:type="spellStart"/>
      <w:r w:rsidRPr="00AB262A">
        <w:rPr>
          <w:lang w:val="en-US"/>
        </w:rPr>
        <w:t>deprotonation</w:t>
      </w:r>
      <w:proofErr w:type="spellEnd"/>
      <w:r w:rsidRPr="00AB262A">
        <w:rPr>
          <w:lang w:val="en-US"/>
        </w:rPr>
        <w:t xml:space="preserve"> of a second carboxylate site</w:t>
      </w:r>
      <w:r w:rsidR="00A11871" w:rsidRPr="00AB262A">
        <w:rPr>
          <w:vertAlign w:val="superscript"/>
          <w:lang w:val="en-US"/>
        </w:rPr>
        <w:t>28</w:t>
      </w:r>
      <w:r w:rsidRPr="00AB262A">
        <w:rPr>
          <w:lang w:val="en-US"/>
        </w:rPr>
        <w:t xml:space="preserve"> or addition of a fixed charge ligand (Scheme 2 </w:t>
      </w:r>
      <w:r w:rsidR="00576A3D" w:rsidRPr="00AB262A">
        <w:rPr>
          <w:lang w:val="en-US"/>
        </w:rPr>
        <w:t>c</w:t>
      </w:r>
      <w:r w:rsidRPr="00AB262A">
        <w:rPr>
          <w:lang w:val="en-US"/>
        </w:rPr>
        <w:t>-</w:t>
      </w:r>
      <w:r w:rsidR="00576A3D" w:rsidRPr="00AB262A">
        <w:rPr>
          <w:lang w:val="en-US"/>
        </w:rPr>
        <w:t>e</w:t>
      </w:r>
      <w:r w:rsidRPr="00AB262A">
        <w:rPr>
          <w:lang w:val="en-US"/>
        </w:rPr>
        <w:t>, respectively).</w:t>
      </w:r>
      <w:r w:rsidR="00A11871" w:rsidRPr="00AB262A">
        <w:rPr>
          <w:vertAlign w:val="superscript"/>
          <w:lang w:val="en-US"/>
        </w:rPr>
        <w:t>29</w:t>
      </w:r>
    </w:p>
    <w:p w14:paraId="4900EB0E" w14:textId="77777777" w:rsidR="00905696" w:rsidRPr="00AB262A" w:rsidRDefault="00905696" w:rsidP="00C1517A">
      <w:pPr>
        <w:spacing w:line="480" w:lineRule="auto"/>
        <w:rPr>
          <w:lang w:val="en-US"/>
        </w:rPr>
      </w:pPr>
      <w:r w:rsidRPr="00AB262A">
        <w:rPr>
          <w:b/>
          <w:lang w:val="en-US"/>
        </w:rPr>
        <w:lastRenderedPageBreak/>
        <w:t>3. Energetic requirements for decarboxylation.</w:t>
      </w:r>
    </w:p>
    <w:p w14:paraId="43464470" w14:textId="77777777" w:rsidR="00905696" w:rsidRPr="00AB262A" w:rsidRDefault="00905696" w:rsidP="00C1517A">
      <w:pPr>
        <w:spacing w:line="480" w:lineRule="auto"/>
        <w:jc w:val="both"/>
        <w:rPr>
          <w:lang w:val="en-US"/>
        </w:rPr>
      </w:pPr>
    </w:p>
    <w:p w14:paraId="79BC5A0C" w14:textId="77777777" w:rsidR="00C401AA" w:rsidRPr="00AB262A" w:rsidRDefault="00A11871" w:rsidP="00905696">
      <w:pPr>
        <w:spacing w:line="480" w:lineRule="auto"/>
        <w:jc w:val="both"/>
        <w:rPr>
          <w:lang w:val="en-US"/>
        </w:rPr>
      </w:pPr>
      <w:proofErr w:type="spellStart"/>
      <w:r w:rsidRPr="00AB262A">
        <w:rPr>
          <w:lang w:val="en-US"/>
        </w:rPr>
        <w:t>Decarboxylative</w:t>
      </w:r>
      <w:proofErr w:type="spellEnd"/>
      <w:r w:rsidRPr="00AB262A">
        <w:rPr>
          <w:lang w:val="en-US"/>
        </w:rPr>
        <w:t xml:space="preserve"> o</w:t>
      </w:r>
      <w:r w:rsidR="00905696" w:rsidRPr="00AB262A">
        <w:rPr>
          <w:lang w:val="en-US"/>
        </w:rPr>
        <w:t xml:space="preserve">rganometallic </w:t>
      </w:r>
      <w:r w:rsidR="007903B3" w:rsidRPr="00AB262A">
        <w:rPr>
          <w:lang w:val="en-US"/>
        </w:rPr>
        <w:t xml:space="preserve">formation </w:t>
      </w:r>
      <w:r w:rsidR="00905696" w:rsidRPr="00AB262A">
        <w:rPr>
          <w:lang w:val="en-US"/>
        </w:rPr>
        <w:t>requires rearrangement</w:t>
      </w:r>
      <w:r w:rsidR="003671B1" w:rsidRPr="00AB262A">
        <w:rPr>
          <w:lang w:val="en-US"/>
        </w:rPr>
        <w:t xml:space="preserve"> (Figure 3)</w:t>
      </w:r>
      <w:r w:rsidRPr="00AB262A">
        <w:rPr>
          <w:lang w:val="en-US"/>
        </w:rPr>
        <w:t>,</w:t>
      </w:r>
      <w:r w:rsidR="00905696" w:rsidRPr="00AB262A">
        <w:rPr>
          <w:lang w:val="en-US"/>
        </w:rPr>
        <w:t xml:space="preserve"> via a tight transition state</w:t>
      </w:r>
      <w:r w:rsidR="003671B1" w:rsidRPr="00AB262A">
        <w:rPr>
          <w:lang w:val="en-US"/>
        </w:rPr>
        <w:t xml:space="preserve"> (TS)</w:t>
      </w:r>
      <w:r w:rsidR="00905696" w:rsidRPr="00AB262A">
        <w:rPr>
          <w:lang w:val="en-US"/>
        </w:rPr>
        <w:t xml:space="preserve">. While geometrically distinct, all of these </w:t>
      </w:r>
      <w:r w:rsidR="003671B1" w:rsidRPr="00AB262A">
        <w:rPr>
          <w:lang w:val="en-US"/>
        </w:rPr>
        <w:t>TS</w:t>
      </w:r>
      <w:r w:rsidR="00905696" w:rsidRPr="00AB262A">
        <w:rPr>
          <w:lang w:val="en-US"/>
        </w:rPr>
        <w:t>s involve breaking of C-C and M-O bonds</w:t>
      </w:r>
      <w:r w:rsidR="009C0303" w:rsidRPr="00AB262A">
        <w:rPr>
          <w:lang w:val="en-US"/>
        </w:rPr>
        <w:t>,</w:t>
      </w:r>
      <w:r w:rsidR="00905696" w:rsidRPr="00AB262A">
        <w:rPr>
          <w:lang w:val="en-US"/>
        </w:rPr>
        <w:t xml:space="preserve"> and formation of </w:t>
      </w:r>
      <w:r w:rsidR="003671B1" w:rsidRPr="00AB262A">
        <w:rPr>
          <w:lang w:val="en-US"/>
        </w:rPr>
        <w:t xml:space="preserve">a </w:t>
      </w:r>
      <w:r w:rsidR="00905696" w:rsidRPr="00AB262A">
        <w:rPr>
          <w:lang w:val="en-US"/>
        </w:rPr>
        <w:t>M-C bond.</w:t>
      </w:r>
    </w:p>
    <w:p w14:paraId="49D764A3" w14:textId="77777777" w:rsidR="00255A44" w:rsidRPr="00AB262A" w:rsidRDefault="00255A44" w:rsidP="00905696">
      <w:pPr>
        <w:spacing w:line="480" w:lineRule="auto"/>
        <w:jc w:val="both"/>
        <w:rPr>
          <w:rFonts w:eastAsia="Calibri"/>
          <w:b/>
          <w:noProof/>
          <w:highlight w:val="yellow"/>
          <w:lang w:val="en-US"/>
        </w:rPr>
      </w:pPr>
    </w:p>
    <w:p w14:paraId="673C98CE" w14:textId="77777777" w:rsidR="00255A44" w:rsidRPr="00AB262A" w:rsidRDefault="00770A1A" w:rsidP="00336A4D">
      <w:pPr>
        <w:rPr>
          <w:rFonts w:eastAsia="Calibri"/>
          <w:b/>
          <w:noProof/>
          <w:lang w:val="en-US"/>
        </w:rPr>
      </w:pPr>
      <w:r w:rsidRPr="00AB262A">
        <w:rPr>
          <w:rFonts w:eastAsia="Calibri"/>
          <w:b/>
          <w:noProof/>
          <w:lang w:val="en-US"/>
        </w:rPr>
        <w:drawing>
          <wp:inline distT="0" distB="0" distL="0" distR="0" wp14:anchorId="743339A3" wp14:editId="6C37092A">
            <wp:extent cx="6400800" cy="1782988"/>
            <wp:effectExtent l="25400" t="0" r="0" b="0"/>
            <wp:docPr id="38" name="Picture 37" descr="ACR_Figure3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3_revised.pdf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1782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EFDA4" w14:textId="77777777" w:rsidR="00255A44" w:rsidRPr="00AB262A" w:rsidRDefault="00255A44" w:rsidP="00336A4D">
      <w:pPr>
        <w:rPr>
          <w:b/>
          <w:bCs/>
          <w:lang w:val="en-US"/>
        </w:rPr>
      </w:pPr>
    </w:p>
    <w:p w14:paraId="2C153826" w14:textId="77777777" w:rsidR="00336A4D" w:rsidRPr="00AB262A" w:rsidRDefault="00336A4D" w:rsidP="00336A4D">
      <w:pPr>
        <w:rPr>
          <w:lang w:val="en-US"/>
        </w:rPr>
      </w:pPr>
      <w:r w:rsidRPr="00AB262A">
        <w:rPr>
          <w:b/>
          <w:bCs/>
          <w:lang w:val="en-US"/>
        </w:rPr>
        <w:t xml:space="preserve">Figure 3: </w:t>
      </w:r>
      <w:r w:rsidRPr="00AB262A">
        <w:rPr>
          <w:lang w:val="en-US"/>
        </w:rPr>
        <w:t xml:space="preserve">TS geometries and imaginary frequencies for decarboxylation. Energies </w:t>
      </w:r>
      <w:r w:rsidR="003514CD" w:rsidRPr="00AB262A">
        <w:rPr>
          <w:lang w:val="en-US"/>
        </w:rPr>
        <w:t>are relative to parent species (</w:t>
      </w:r>
      <w:r w:rsidRPr="00AB262A">
        <w:rPr>
          <w:lang w:val="en-US"/>
        </w:rPr>
        <w:t>DFT methods detailed in refs</w:t>
      </w:r>
      <w:r w:rsidR="000951C5" w:rsidRPr="00AB262A">
        <w:rPr>
          <w:lang w:val="en-US"/>
        </w:rPr>
        <w:t xml:space="preserve"> 27e, 27</w:t>
      </w:r>
      <w:r w:rsidR="00086335" w:rsidRPr="00AB262A">
        <w:rPr>
          <w:lang w:val="en-US"/>
        </w:rPr>
        <w:t>f, 27b and 26a</w:t>
      </w:r>
      <w:r w:rsidRPr="00AB262A">
        <w:rPr>
          <w:lang w:val="en-US"/>
        </w:rPr>
        <w:t xml:space="preserve"> </w:t>
      </w:r>
      <w:r w:rsidR="00576A3D" w:rsidRPr="00AB262A">
        <w:rPr>
          <w:lang w:val="en-US"/>
        </w:rPr>
        <w:t xml:space="preserve">for a-d </w:t>
      </w:r>
      <w:r w:rsidRPr="00AB262A">
        <w:rPr>
          <w:lang w:val="en-US"/>
        </w:rPr>
        <w:t>respectively</w:t>
      </w:r>
      <w:r w:rsidR="003514CD" w:rsidRPr="00AB262A">
        <w:rPr>
          <w:lang w:val="en-US"/>
        </w:rPr>
        <w:t>)</w:t>
      </w:r>
      <w:r w:rsidRPr="00AB262A">
        <w:rPr>
          <w:lang w:val="en-US"/>
        </w:rPr>
        <w:t>.</w:t>
      </w:r>
    </w:p>
    <w:p w14:paraId="4517CCCA" w14:textId="77777777" w:rsidR="00336A4D" w:rsidRPr="00AB262A" w:rsidRDefault="00336A4D" w:rsidP="00C1517A">
      <w:pPr>
        <w:spacing w:line="480" w:lineRule="auto"/>
        <w:jc w:val="both"/>
        <w:rPr>
          <w:lang w:val="en-US"/>
        </w:rPr>
      </w:pPr>
    </w:p>
    <w:p w14:paraId="3D184A0F" w14:textId="711B8B6F" w:rsidR="006D4AE7" w:rsidRPr="00AB262A" w:rsidRDefault="00336A4D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Decarboxylation must be amongst the lowest energy pathway</w:t>
      </w:r>
      <w:r w:rsidR="00FB4E4B" w:rsidRPr="00AB262A">
        <w:rPr>
          <w:lang w:val="en-US"/>
        </w:rPr>
        <w:t>s</w:t>
      </w:r>
      <w:r w:rsidRPr="00AB262A">
        <w:rPr>
          <w:lang w:val="en-US"/>
        </w:rPr>
        <w:t xml:space="preserve"> available</w:t>
      </w:r>
      <w:r w:rsidR="00A11871" w:rsidRPr="00AB262A">
        <w:rPr>
          <w:lang w:val="en-US"/>
        </w:rPr>
        <w:t xml:space="preserve"> (Figure 4)</w:t>
      </w:r>
      <w:r w:rsidRPr="00AB262A">
        <w:rPr>
          <w:lang w:val="en-US"/>
        </w:rPr>
        <w:t xml:space="preserve">. </w:t>
      </w:r>
      <w:r w:rsidR="00FB4E4B" w:rsidRPr="00AB262A">
        <w:rPr>
          <w:lang w:val="en-US"/>
        </w:rPr>
        <w:t>A</w:t>
      </w:r>
      <w:r w:rsidRPr="00AB262A">
        <w:rPr>
          <w:lang w:val="en-US"/>
        </w:rPr>
        <w:t>nionic metal carboxylates</w:t>
      </w:r>
      <w:r w:rsidR="00FB4E4B" w:rsidRPr="00AB262A">
        <w:rPr>
          <w:lang w:val="en-US"/>
        </w:rPr>
        <w:t xml:space="preserve"> </w:t>
      </w:r>
      <w:r w:rsidR="00A11871" w:rsidRPr="00AB262A">
        <w:rPr>
          <w:lang w:val="en-US"/>
        </w:rPr>
        <w:t>[</w:t>
      </w:r>
      <w:proofErr w:type="gramStart"/>
      <w:r w:rsidR="00A11871" w:rsidRPr="00AB262A">
        <w:rPr>
          <w:lang w:val="en-US"/>
        </w:rPr>
        <w:t>RCO</w:t>
      </w:r>
      <w:r w:rsidR="00A11871" w:rsidRPr="00AB262A">
        <w:rPr>
          <w:vertAlign w:val="subscript"/>
          <w:lang w:val="en-US"/>
        </w:rPr>
        <w:t>2</w:t>
      </w:r>
      <w:r w:rsidR="00A11871" w:rsidRPr="00AB262A">
        <w:rPr>
          <w:lang w:val="en-US"/>
        </w:rPr>
        <w:t>M(</w:t>
      </w:r>
      <w:proofErr w:type="gramEnd"/>
      <w:r w:rsidR="00A11871" w:rsidRPr="00AB262A">
        <w:rPr>
          <w:lang w:val="en-US"/>
        </w:rPr>
        <w:t>L)</w:t>
      </w:r>
      <w:r w:rsidR="00A11871" w:rsidRPr="00AB262A">
        <w:rPr>
          <w:i/>
          <w:vertAlign w:val="subscript"/>
          <w:lang w:val="en-US"/>
        </w:rPr>
        <w:t>n</w:t>
      </w:r>
      <w:r w:rsidR="00A11871" w:rsidRPr="00AB262A">
        <w:rPr>
          <w:lang w:val="en-US"/>
        </w:rPr>
        <w:t xml:space="preserve">]¯ </w:t>
      </w:r>
      <w:r w:rsidR="00FB4E4B" w:rsidRPr="00AB262A">
        <w:rPr>
          <w:lang w:val="en-US"/>
        </w:rPr>
        <w:t>have</w:t>
      </w:r>
      <w:r w:rsidRPr="00AB262A">
        <w:rPr>
          <w:lang w:val="en-US"/>
        </w:rPr>
        <w:t xml:space="preserve"> three potential </w:t>
      </w:r>
      <w:r w:rsidR="009A054F" w:rsidRPr="00AB262A">
        <w:rPr>
          <w:lang w:val="en-US"/>
        </w:rPr>
        <w:t>decomposition pathways</w:t>
      </w:r>
      <w:r w:rsidRPr="00AB262A">
        <w:rPr>
          <w:lang w:val="en-US"/>
        </w:rPr>
        <w:t xml:space="preserve">: decarboxylation (eq. 25), </w:t>
      </w:r>
      <w:r w:rsidR="009C0303" w:rsidRPr="00AB262A">
        <w:rPr>
          <w:lang w:val="en-US"/>
        </w:rPr>
        <w:t>elimination of</w:t>
      </w:r>
      <w:r w:rsidRPr="00AB262A">
        <w:rPr>
          <w:lang w:val="en-US"/>
        </w:rPr>
        <w:t xml:space="preserve"> carboxylate anion (eq. 26)</w:t>
      </w:r>
      <w:r w:rsidR="00FB4E4B" w:rsidRPr="00AB262A">
        <w:rPr>
          <w:lang w:val="en-US"/>
        </w:rPr>
        <w:t>,</w:t>
      </w:r>
      <w:r w:rsidRPr="00AB262A">
        <w:rPr>
          <w:lang w:val="en-US"/>
        </w:rPr>
        <w:t xml:space="preserve"> </w:t>
      </w:r>
      <w:r w:rsidR="009C0303" w:rsidRPr="00AB262A">
        <w:rPr>
          <w:lang w:val="en-US"/>
        </w:rPr>
        <w:t>or</w:t>
      </w:r>
      <w:r w:rsidRPr="00AB262A">
        <w:rPr>
          <w:lang w:val="en-US"/>
        </w:rPr>
        <w:t xml:space="preserve"> </w:t>
      </w:r>
      <w:r w:rsidR="009C0303" w:rsidRPr="00AB262A">
        <w:rPr>
          <w:lang w:val="en-US"/>
        </w:rPr>
        <w:t xml:space="preserve">elimination </w:t>
      </w:r>
      <w:r w:rsidRPr="00AB262A">
        <w:rPr>
          <w:lang w:val="en-US"/>
        </w:rPr>
        <w:t xml:space="preserve">of </w:t>
      </w:r>
      <w:r w:rsidR="009C0303" w:rsidRPr="00AB262A">
        <w:rPr>
          <w:lang w:val="en-US"/>
        </w:rPr>
        <w:t>auxiliary</w:t>
      </w:r>
      <w:r w:rsidRPr="00AB262A">
        <w:rPr>
          <w:lang w:val="en-US"/>
        </w:rPr>
        <w:t xml:space="preserve"> ligand (eq. 27). </w:t>
      </w:r>
      <w:r w:rsidR="00FB4E4B" w:rsidRPr="00AB262A">
        <w:rPr>
          <w:lang w:val="en-US"/>
        </w:rPr>
        <w:t>T</w:t>
      </w:r>
      <w:r w:rsidRPr="00AB262A">
        <w:rPr>
          <w:lang w:val="en-US"/>
        </w:rPr>
        <w:t>o be competitive</w:t>
      </w:r>
      <w:r w:rsidR="009A054F" w:rsidRPr="00AB262A">
        <w:rPr>
          <w:lang w:val="en-US"/>
        </w:rPr>
        <w:t>,</w:t>
      </w:r>
      <w:r w:rsidRPr="00AB262A">
        <w:rPr>
          <w:lang w:val="en-US"/>
        </w:rPr>
        <w:t xml:space="preserve"> the </w:t>
      </w:r>
      <w:r w:rsidR="00FB4E4B" w:rsidRPr="00AB262A">
        <w:rPr>
          <w:lang w:val="en-US"/>
        </w:rPr>
        <w:t xml:space="preserve">decarboxylation </w:t>
      </w:r>
      <w:r w:rsidRPr="00AB262A">
        <w:rPr>
          <w:lang w:val="en-US"/>
        </w:rPr>
        <w:t xml:space="preserve">activation energy (eq. 25, </w:t>
      </w:r>
      <w:proofErr w:type="spellStart"/>
      <w:r w:rsidRPr="00AB262A">
        <w:rPr>
          <w:lang w:val="en-US"/>
        </w:rPr>
        <w:t>E</w:t>
      </w:r>
      <w:r w:rsidRPr="00AB262A">
        <w:rPr>
          <w:vertAlign w:val="subscript"/>
          <w:lang w:val="en-US"/>
        </w:rPr>
        <w:t>act</w:t>
      </w:r>
      <w:proofErr w:type="spellEnd"/>
      <w:r w:rsidRPr="00AB262A">
        <w:rPr>
          <w:lang w:val="en-US"/>
        </w:rPr>
        <w:t xml:space="preserve">) should be below the </w:t>
      </w:r>
      <w:proofErr w:type="spellStart"/>
      <w:r w:rsidRPr="00AB262A">
        <w:rPr>
          <w:lang w:val="en-US"/>
        </w:rPr>
        <w:t>heterolytic</w:t>
      </w:r>
      <w:proofErr w:type="spellEnd"/>
      <w:r w:rsidRPr="00AB262A">
        <w:rPr>
          <w:lang w:val="en-US"/>
        </w:rPr>
        <w:t xml:space="preserve"> bond energies (D) </w:t>
      </w:r>
      <w:r w:rsidR="00FB4E4B" w:rsidRPr="00AB262A">
        <w:rPr>
          <w:lang w:val="en-US"/>
        </w:rPr>
        <w:t>of</w:t>
      </w:r>
      <w:r w:rsidRPr="00AB262A">
        <w:rPr>
          <w:lang w:val="en-US"/>
        </w:rPr>
        <w:t xml:space="preserve"> </w:t>
      </w:r>
      <w:r w:rsidR="00FB4E4B" w:rsidRPr="00AB262A">
        <w:rPr>
          <w:lang w:val="en-US"/>
        </w:rPr>
        <w:t>both</w:t>
      </w:r>
      <w:r w:rsidRPr="00AB262A">
        <w:rPr>
          <w:lang w:val="en-US"/>
        </w:rPr>
        <w:t xml:space="preserve"> the</w:t>
      </w:r>
      <w:r w:rsidR="00C91564" w:rsidRPr="00AB262A">
        <w:rPr>
          <w:lang w:val="en-US"/>
        </w:rPr>
        <w:t xml:space="preserve"> </w:t>
      </w:r>
      <w:r w:rsidRPr="00AB262A">
        <w:rPr>
          <w:lang w:val="en-US"/>
        </w:rPr>
        <w:t>carboxylate</w:t>
      </w:r>
      <w:r w:rsidR="00C91564" w:rsidRPr="00AB262A">
        <w:rPr>
          <w:lang w:val="en-US"/>
        </w:rPr>
        <w:t xml:space="preserve"> (</w:t>
      </w:r>
      <w:r w:rsidRPr="00AB262A">
        <w:rPr>
          <w:lang w:val="en-US"/>
        </w:rPr>
        <w:t xml:space="preserve">eq. 26, </w:t>
      </w:r>
      <w:proofErr w:type="gramStart"/>
      <w:r w:rsidRPr="00AB262A">
        <w:rPr>
          <w:lang w:val="en-US"/>
        </w:rPr>
        <w:t>D(</w:t>
      </w:r>
      <w:proofErr w:type="gramEnd"/>
      <w:r w:rsidRPr="00AB262A">
        <w:rPr>
          <w:lang w:val="en-US"/>
        </w:rPr>
        <w:t>M</w:t>
      </w:r>
      <w:r w:rsidR="008C11C4" w:rsidRPr="00AB262A">
        <w:rPr>
          <w:lang w:val="en-US"/>
        </w:rPr>
        <w:t>-</w:t>
      </w:r>
      <w:r w:rsidRPr="00AB262A">
        <w:rPr>
          <w:lang w:val="en-US"/>
        </w:rPr>
        <w:t>O</w:t>
      </w:r>
      <w:r w:rsidR="008C11C4" w:rsidRPr="00AB262A">
        <w:rPr>
          <w:lang w:val="en-US"/>
        </w:rPr>
        <w:t>¯</w:t>
      </w:r>
      <w:r w:rsidRPr="00AB262A">
        <w:rPr>
          <w:lang w:val="en-US"/>
        </w:rPr>
        <w:t xml:space="preserve">)) </w:t>
      </w:r>
      <w:r w:rsidR="00FB4E4B" w:rsidRPr="00AB262A">
        <w:rPr>
          <w:lang w:val="en-US"/>
        </w:rPr>
        <w:t xml:space="preserve">and </w:t>
      </w:r>
      <w:r w:rsidR="00C91564" w:rsidRPr="00AB262A">
        <w:rPr>
          <w:lang w:val="en-US"/>
        </w:rPr>
        <w:t xml:space="preserve">auxiliary </w:t>
      </w:r>
      <w:r w:rsidRPr="00AB262A">
        <w:rPr>
          <w:lang w:val="en-US"/>
        </w:rPr>
        <w:t>ligand (eq. 27, D(M</w:t>
      </w:r>
      <w:r w:rsidR="008C11C4" w:rsidRPr="00AB262A">
        <w:rPr>
          <w:lang w:val="en-US"/>
        </w:rPr>
        <w:t>-</w:t>
      </w:r>
      <w:r w:rsidRPr="00AB262A">
        <w:rPr>
          <w:lang w:val="en-US"/>
        </w:rPr>
        <w:t>L</w:t>
      </w:r>
      <w:r w:rsidR="008C11C4" w:rsidRPr="00AB262A">
        <w:rPr>
          <w:lang w:val="en-US"/>
        </w:rPr>
        <w:t>¯</w:t>
      </w:r>
      <w:r w:rsidRPr="00AB262A">
        <w:rPr>
          <w:lang w:val="en-US"/>
        </w:rPr>
        <w:t>)).</w:t>
      </w:r>
      <w:r w:rsidR="0061094D" w:rsidRPr="00AB262A">
        <w:rPr>
          <w:lang w:val="en-US"/>
        </w:rPr>
        <w:t xml:space="preserve"> Th</w:t>
      </w:r>
      <w:r w:rsidR="002228D2" w:rsidRPr="00AB262A">
        <w:rPr>
          <w:lang w:val="en-US"/>
        </w:rPr>
        <w:t>is</w:t>
      </w:r>
      <w:r w:rsidR="0061094D" w:rsidRPr="00AB262A">
        <w:rPr>
          <w:lang w:val="en-US"/>
        </w:rPr>
        <w:t xml:space="preserve"> competition (Table 1) is influenced by the R group, metal center, cluster </w:t>
      </w:r>
      <w:proofErr w:type="spellStart"/>
      <w:r w:rsidR="0061094D" w:rsidRPr="00AB262A">
        <w:rPr>
          <w:lang w:val="en-US"/>
        </w:rPr>
        <w:t>nuclearity</w:t>
      </w:r>
      <w:proofErr w:type="spellEnd"/>
      <w:r w:rsidR="0061094D" w:rsidRPr="00AB262A">
        <w:rPr>
          <w:lang w:val="en-US"/>
        </w:rPr>
        <w:t>, and auxiliary ligand.</w:t>
      </w:r>
    </w:p>
    <w:p w14:paraId="67DDF1C5" w14:textId="77777777" w:rsidR="00336A4D" w:rsidRPr="00AB262A" w:rsidRDefault="00336A4D" w:rsidP="00336A4D">
      <w:pPr>
        <w:spacing w:line="480" w:lineRule="auto"/>
        <w:ind w:firstLine="720"/>
        <w:rPr>
          <w:lang w:val="en-US"/>
        </w:rPr>
      </w:pPr>
    </w:p>
    <w:p w14:paraId="489107FB" w14:textId="77777777" w:rsidR="00336A4D" w:rsidRPr="00AB262A" w:rsidRDefault="00336A4D" w:rsidP="00336A4D">
      <w:pPr>
        <w:spacing w:before="120" w:line="360" w:lineRule="auto"/>
        <w:ind w:firstLine="720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="008C11C4" w:rsidRPr="00AB262A">
        <w:rPr>
          <w:lang w:val="en-US"/>
        </w:rPr>
        <w:t>¯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[RM(L)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="008C11C4" w:rsidRPr="00AB262A">
        <w:rPr>
          <w:lang w:val="en-US"/>
        </w:rPr>
        <w:t>¯</w:t>
      </w:r>
      <w:r w:rsidRPr="00AB262A">
        <w:rPr>
          <w:lang w:val="en-US"/>
        </w:rPr>
        <w:t xml:space="preserve">  +  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(25)</w:t>
      </w:r>
    </w:p>
    <w:p w14:paraId="7EEBF3DC" w14:textId="77777777" w:rsidR="00336A4D" w:rsidRPr="00AB262A" w:rsidRDefault="00336A4D" w:rsidP="00336A4D">
      <w:pPr>
        <w:spacing w:before="120" w:line="360" w:lineRule="auto"/>
        <w:ind w:left="2160" w:firstLine="720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RCO</w:t>
      </w:r>
      <w:r w:rsidRPr="00AB262A">
        <w:rPr>
          <w:vertAlign w:val="subscript"/>
          <w:lang w:val="en-US"/>
        </w:rPr>
        <w:t>2</w:t>
      </w:r>
      <w:r w:rsidR="008C11C4" w:rsidRPr="00AB262A">
        <w:rPr>
          <w:lang w:val="en-US"/>
        </w:rPr>
        <w:t xml:space="preserve">¯ </w:t>
      </w:r>
      <w:r w:rsidRPr="00AB262A">
        <w:rPr>
          <w:lang w:val="en-US"/>
        </w:rPr>
        <w:t xml:space="preserve"> +</w:t>
      </w:r>
      <w:r w:rsidR="008C11C4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 [</w:t>
      </w:r>
      <w:proofErr w:type="gramStart"/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(26)</w:t>
      </w:r>
    </w:p>
    <w:p w14:paraId="3CF72A4B" w14:textId="77777777" w:rsidR="00E94385" w:rsidRPr="00AB262A" w:rsidRDefault="00336A4D" w:rsidP="00336A4D">
      <w:pPr>
        <w:spacing w:before="120" w:line="360" w:lineRule="auto"/>
        <w:ind w:left="2160" w:firstLine="720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n-1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 xml:space="preserve">  +   L</w:t>
      </w:r>
      <w:r w:rsidR="008C11C4" w:rsidRPr="00AB262A">
        <w:rPr>
          <w:lang w:val="en-US"/>
        </w:rPr>
        <w:t>¯</w:t>
      </w:r>
      <w:r w:rsidRPr="00AB262A">
        <w:rPr>
          <w:lang w:val="en-US"/>
        </w:rPr>
        <w:tab/>
        <w:t>(27)</w:t>
      </w:r>
    </w:p>
    <w:p w14:paraId="711E6452" w14:textId="77777777" w:rsidR="0049180D" w:rsidRPr="00AB262A" w:rsidRDefault="0049180D" w:rsidP="0001555D">
      <w:pPr>
        <w:jc w:val="both"/>
        <w:rPr>
          <w:b/>
          <w:bCs/>
          <w:lang w:val="en-US"/>
        </w:rPr>
      </w:pPr>
    </w:p>
    <w:p w14:paraId="35FB9F44" w14:textId="77777777" w:rsidR="00681854" w:rsidRPr="00AB262A" w:rsidRDefault="00770A1A" w:rsidP="0001555D">
      <w:pPr>
        <w:jc w:val="both"/>
        <w:rPr>
          <w:b/>
          <w:bCs/>
          <w:lang w:val="en-US"/>
        </w:rPr>
      </w:pPr>
      <w:r w:rsidRPr="00AB262A">
        <w:rPr>
          <w:b/>
          <w:bCs/>
          <w:noProof/>
          <w:lang w:val="en-US"/>
        </w:rPr>
        <w:drawing>
          <wp:inline distT="0" distB="0" distL="0" distR="0" wp14:anchorId="16678047" wp14:editId="1BB0EC8D">
            <wp:extent cx="6400800" cy="3219641"/>
            <wp:effectExtent l="25400" t="0" r="0" b="0"/>
            <wp:docPr id="37" name="Picture 36" descr="ACR_Figure4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4_revised.pdf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219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9C8C0" w14:textId="77777777" w:rsidR="00770A1A" w:rsidRPr="00AB262A" w:rsidRDefault="00770A1A" w:rsidP="0001555D">
      <w:pPr>
        <w:jc w:val="both"/>
        <w:rPr>
          <w:b/>
          <w:bCs/>
          <w:lang w:val="en-US"/>
        </w:rPr>
      </w:pPr>
    </w:p>
    <w:p w14:paraId="25372772" w14:textId="48C10FFE" w:rsidR="00364406" w:rsidRPr="00AB262A" w:rsidRDefault="00364406" w:rsidP="0001555D">
      <w:pPr>
        <w:jc w:val="both"/>
        <w:rPr>
          <w:lang w:val="en-US"/>
        </w:rPr>
      </w:pPr>
      <w:r w:rsidRPr="00AB262A">
        <w:rPr>
          <w:b/>
          <w:bCs/>
          <w:lang w:val="en-US"/>
        </w:rPr>
        <w:t xml:space="preserve">Figure 4: </w:t>
      </w:r>
      <w:r w:rsidRPr="00AB262A">
        <w:rPr>
          <w:lang w:val="en-US"/>
        </w:rPr>
        <w:t>Simplified potential energy diagram for the decomposition of anionic metal carboxylates, 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L)</w:t>
      </w:r>
      <w:r w:rsidRPr="00AB262A">
        <w:rPr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, showing</w:t>
      </w:r>
      <w:r w:rsidR="00215EF2" w:rsidRPr="00AB262A">
        <w:rPr>
          <w:lang w:val="en-US"/>
        </w:rPr>
        <w:t xml:space="preserve"> the</w:t>
      </w:r>
      <w:r w:rsidRPr="00AB262A">
        <w:rPr>
          <w:lang w:val="en-US"/>
        </w:rPr>
        <w:t xml:space="preserve"> competition between decarboxylation (eq. 25), </w:t>
      </w:r>
      <w:proofErr w:type="spellStart"/>
      <w:r w:rsidRPr="00AB262A">
        <w:rPr>
          <w:lang w:val="en-US"/>
        </w:rPr>
        <w:t>barrierless</w:t>
      </w:r>
      <w:proofErr w:type="spellEnd"/>
      <w:r w:rsidRPr="00AB262A">
        <w:rPr>
          <w:lang w:val="en-US"/>
        </w:rPr>
        <w:t xml:space="preserve"> </w:t>
      </w:r>
      <w:r w:rsidR="00FB4E4B" w:rsidRPr="00AB262A">
        <w:rPr>
          <w:lang w:val="en-US"/>
        </w:rPr>
        <w:t xml:space="preserve">elimination </w:t>
      </w:r>
      <w:r w:rsidRPr="00AB262A">
        <w:rPr>
          <w:lang w:val="en-US"/>
        </w:rPr>
        <w:t>of the carboxylate (eq. 26) or ligand (eq. 27) anions</w:t>
      </w:r>
      <w:r w:rsidR="00215EF2" w:rsidRPr="00AB262A">
        <w:rPr>
          <w:lang w:val="en-US"/>
        </w:rPr>
        <w:t>, respectively</w:t>
      </w:r>
      <w:r w:rsidRPr="00AB262A">
        <w:rPr>
          <w:lang w:val="en-US"/>
        </w:rPr>
        <w:t>.</w:t>
      </w:r>
    </w:p>
    <w:p w14:paraId="4FF11502" w14:textId="77777777" w:rsidR="00E94385" w:rsidRPr="00AB262A" w:rsidRDefault="00E94385" w:rsidP="00122793">
      <w:pPr>
        <w:rPr>
          <w:b/>
          <w:lang w:val="en-US"/>
        </w:rPr>
      </w:pPr>
    </w:p>
    <w:p w14:paraId="6EBFCA56" w14:textId="77777777" w:rsidR="007E4EEB" w:rsidRPr="00AB262A" w:rsidRDefault="00681854" w:rsidP="00122793">
      <w:pPr>
        <w:rPr>
          <w:b/>
          <w:lang w:val="en-US"/>
        </w:rPr>
      </w:pPr>
      <w:r w:rsidRPr="00AB262A">
        <w:rPr>
          <w:b/>
          <w:lang w:val="en-US"/>
        </w:rPr>
        <w:br w:type="page"/>
      </w:r>
      <w:r w:rsidR="007E4EEB" w:rsidRPr="00AB262A">
        <w:rPr>
          <w:b/>
          <w:lang w:val="en-US"/>
        </w:rPr>
        <w:lastRenderedPageBreak/>
        <w:t>Table 1:</w:t>
      </w:r>
      <w:r w:rsidR="007E4EEB" w:rsidRPr="00AB262A">
        <w:rPr>
          <w:lang w:val="en-US"/>
        </w:rPr>
        <w:t xml:space="preserve"> </w:t>
      </w:r>
      <w:r w:rsidR="00D20596" w:rsidRPr="00AB262A">
        <w:rPr>
          <w:lang w:val="en-US"/>
        </w:rPr>
        <w:t>E</w:t>
      </w:r>
      <w:r w:rsidR="007E4EEB" w:rsidRPr="00AB262A">
        <w:rPr>
          <w:lang w:val="en-US"/>
        </w:rPr>
        <w:t xml:space="preserve">xperimentally observed </w:t>
      </w:r>
      <w:r w:rsidR="005D0302" w:rsidRPr="00AB262A">
        <w:rPr>
          <w:lang w:val="en-US"/>
        </w:rPr>
        <w:t>[</w:t>
      </w:r>
      <w:proofErr w:type="gramStart"/>
      <w:r w:rsidR="005D0302" w:rsidRPr="00AB262A">
        <w:rPr>
          <w:lang w:val="en-US"/>
        </w:rPr>
        <w:t>RCO</w:t>
      </w:r>
      <w:r w:rsidR="005D0302" w:rsidRPr="00AB262A">
        <w:rPr>
          <w:vertAlign w:val="subscript"/>
          <w:lang w:val="en-US"/>
        </w:rPr>
        <w:t>2</w:t>
      </w:r>
      <w:r w:rsidR="005D0302" w:rsidRPr="00AB262A">
        <w:rPr>
          <w:lang w:val="en-US"/>
        </w:rPr>
        <w:t>M</w:t>
      </w:r>
      <w:r w:rsidR="00B4205F" w:rsidRPr="00AB262A">
        <w:rPr>
          <w:lang w:val="en-US"/>
        </w:rPr>
        <w:t>g</w:t>
      </w:r>
      <w:r w:rsidR="005D0302" w:rsidRPr="00AB262A">
        <w:rPr>
          <w:lang w:val="en-US"/>
        </w:rPr>
        <w:t>(</w:t>
      </w:r>
      <w:proofErr w:type="gramEnd"/>
      <w:r w:rsidR="005D0302" w:rsidRPr="00AB262A">
        <w:rPr>
          <w:lang w:val="en-US"/>
        </w:rPr>
        <w:t>L)</w:t>
      </w:r>
      <w:r w:rsidR="008E1538" w:rsidRPr="00AB262A">
        <w:rPr>
          <w:i/>
          <w:vertAlign w:val="subscript"/>
          <w:lang w:val="en-US"/>
        </w:rPr>
        <w:t>n</w:t>
      </w:r>
      <w:r w:rsidR="005D0302" w:rsidRPr="00AB262A">
        <w:rPr>
          <w:lang w:val="en-US"/>
        </w:rPr>
        <w:t xml:space="preserve">]¯ decomposition </w:t>
      </w:r>
      <w:r w:rsidR="007E4EEB" w:rsidRPr="00AB262A">
        <w:rPr>
          <w:lang w:val="en-US"/>
        </w:rPr>
        <w:t xml:space="preserve">and </w:t>
      </w:r>
      <w:r w:rsidR="00D20596" w:rsidRPr="00AB262A">
        <w:rPr>
          <w:lang w:val="en-US"/>
        </w:rPr>
        <w:t xml:space="preserve">predicted </w:t>
      </w:r>
      <w:r w:rsidR="00122793" w:rsidRPr="00AB262A">
        <w:rPr>
          <w:lang w:val="en-US"/>
        </w:rPr>
        <w:t xml:space="preserve">relative </w:t>
      </w:r>
      <w:r w:rsidR="007E4EEB" w:rsidRPr="00AB262A">
        <w:rPr>
          <w:lang w:val="en-US"/>
        </w:rPr>
        <w:t>energetics (</w:t>
      </w:r>
      <w:r w:rsidR="00EA1CC7" w:rsidRPr="00AB262A">
        <w:rPr>
          <w:lang w:val="en-US"/>
        </w:rPr>
        <w:t xml:space="preserve">in </w:t>
      </w:r>
      <w:proofErr w:type="spellStart"/>
      <w:r w:rsidR="00EA1CC7" w:rsidRPr="00AB262A">
        <w:rPr>
          <w:lang w:val="en-US"/>
        </w:rPr>
        <w:t>eV</w:t>
      </w:r>
      <w:proofErr w:type="spellEnd"/>
      <w:r w:rsidR="00EA1CC7" w:rsidRPr="00AB262A">
        <w:rPr>
          <w:lang w:val="en-US"/>
        </w:rPr>
        <w:t xml:space="preserve">, </w:t>
      </w:r>
      <w:r w:rsidR="00B4205F" w:rsidRPr="00AB262A">
        <w:rPr>
          <w:szCs w:val="20"/>
          <w:lang w:val="en-US"/>
        </w:rPr>
        <w:t xml:space="preserve">ΔE, </w:t>
      </w:r>
      <w:proofErr w:type="spellStart"/>
      <w:r w:rsidR="007E4EEB" w:rsidRPr="00AB262A">
        <w:rPr>
          <w:lang w:val="en-US"/>
        </w:rPr>
        <w:t>eqs</w:t>
      </w:r>
      <w:proofErr w:type="spellEnd"/>
      <w:r w:rsidR="007E4EEB" w:rsidRPr="00AB262A">
        <w:rPr>
          <w:lang w:val="en-US"/>
        </w:rPr>
        <w:t xml:space="preserve"> 25 – 27 and Figure 3).</w:t>
      </w:r>
    </w:p>
    <w:tbl>
      <w:tblPr>
        <w:tblW w:w="7677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798"/>
        <w:gridCol w:w="897"/>
        <w:gridCol w:w="898"/>
        <w:gridCol w:w="898"/>
        <w:gridCol w:w="898"/>
        <w:gridCol w:w="898"/>
        <w:gridCol w:w="823"/>
      </w:tblGrid>
      <w:tr w:rsidR="00556DFB" w:rsidRPr="00AB262A" w14:paraId="231018FE" w14:textId="77777777">
        <w:trPr>
          <w:jc w:val="center"/>
        </w:trPr>
        <w:tc>
          <w:tcPr>
            <w:tcW w:w="567" w:type="dxa"/>
            <w:tcBorders>
              <w:bottom w:val="nil"/>
            </w:tcBorders>
            <w:vAlign w:val="center"/>
          </w:tcPr>
          <w:p w14:paraId="4EC2329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1798" w:type="dxa"/>
            <w:tcBorders>
              <w:bottom w:val="nil"/>
            </w:tcBorders>
            <w:vAlign w:val="center"/>
          </w:tcPr>
          <w:p w14:paraId="0B1A98C1" w14:textId="77777777" w:rsidR="00556DFB" w:rsidRPr="00AB262A" w:rsidRDefault="00556DFB" w:rsidP="00F72479">
            <w:pPr>
              <w:rPr>
                <w:lang w:val="en-US"/>
              </w:rPr>
            </w:pPr>
          </w:p>
        </w:tc>
        <w:tc>
          <w:tcPr>
            <w:tcW w:w="1795" w:type="dxa"/>
            <w:gridSpan w:val="2"/>
            <w:tcBorders>
              <w:bottom w:val="nil"/>
            </w:tcBorders>
            <w:vAlign w:val="center"/>
          </w:tcPr>
          <w:p w14:paraId="1662E0CF" w14:textId="77777777" w:rsidR="004B645D" w:rsidRPr="00AB262A" w:rsidRDefault="005F5279" w:rsidP="004B645D">
            <w:pPr>
              <w:jc w:val="center"/>
              <w:rPr>
                <w:lang w:val="en-US"/>
              </w:rPr>
            </w:pPr>
            <w:proofErr w:type="gramStart"/>
            <w:r w:rsidRPr="00AB262A">
              <w:rPr>
                <w:lang w:val="en-US"/>
              </w:rPr>
              <w:t>d</w:t>
            </w:r>
            <w:r w:rsidR="00556DFB" w:rsidRPr="00AB262A">
              <w:rPr>
                <w:lang w:val="en-US"/>
              </w:rPr>
              <w:t>ecarb</w:t>
            </w:r>
            <w:proofErr w:type="gramEnd"/>
            <w:r w:rsidRPr="00AB262A">
              <w:rPr>
                <w:lang w:val="en-US"/>
              </w:rPr>
              <w:t>.</w:t>
            </w:r>
            <w:r w:rsidR="00556DFB" w:rsidRPr="00AB262A">
              <w:rPr>
                <w:vertAlign w:val="subscript"/>
                <w:lang w:val="en-US"/>
              </w:rPr>
              <w:t xml:space="preserve"> </w:t>
            </w:r>
            <w:r w:rsidR="00556DFB" w:rsidRPr="00AB262A">
              <w:rPr>
                <w:lang w:val="en-US"/>
              </w:rPr>
              <w:t xml:space="preserve"> </w:t>
            </w:r>
          </w:p>
          <w:p w14:paraId="6A571D9E" w14:textId="77777777" w:rsidR="00556DFB" w:rsidRPr="00AB262A" w:rsidRDefault="00556DFB" w:rsidP="004B645D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(</w:t>
            </w:r>
            <w:proofErr w:type="gramStart"/>
            <w:r w:rsidRPr="00AB262A">
              <w:rPr>
                <w:lang w:val="en-US"/>
              </w:rPr>
              <w:t>eq</w:t>
            </w:r>
            <w:proofErr w:type="gramEnd"/>
            <w:r w:rsidRPr="00AB262A">
              <w:rPr>
                <w:lang w:val="en-US"/>
              </w:rPr>
              <w:t>. 25)</w:t>
            </w:r>
          </w:p>
        </w:tc>
        <w:tc>
          <w:tcPr>
            <w:tcW w:w="1796" w:type="dxa"/>
            <w:gridSpan w:val="2"/>
            <w:tcBorders>
              <w:bottom w:val="nil"/>
            </w:tcBorders>
            <w:vAlign w:val="center"/>
          </w:tcPr>
          <w:p w14:paraId="2B182DFC" w14:textId="77777777" w:rsidR="004B645D" w:rsidRPr="00AB262A" w:rsidRDefault="00556DFB" w:rsidP="004B645D">
            <w:pPr>
              <w:jc w:val="center"/>
              <w:rPr>
                <w:vertAlign w:val="superscript"/>
                <w:lang w:val="en-US"/>
              </w:rPr>
            </w:pPr>
            <w:r w:rsidRPr="00AB262A">
              <w:rPr>
                <w:lang w:val="en-US"/>
              </w:rPr>
              <w:t>L¯</w:t>
            </w:r>
            <w:r w:rsidRPr="00AB262A">
              <w:rPr>
                <w:vertAlign w:val="superscript"/>
                <w:lang w:val="en-US"/>
              </w:rPr>
              <w:t xml:space="preserve"> </w:t>
            </w:r>
            <w:proofErr w:type="spellStart"/>
            <w:r w:rsidRPr="00AB262A">
              <w:rPr>
                <w:lang w:val="en-US"/>
              </w:rPr>
              <w:t>elim</w:t>
            </w:r>
            <w:proofErr w:type="spellEnd"/>
            <w:r w:rsidR="005F5279" w:rsidRPr="00AB262A">
              <w:rPr>
                <w:lang w:val="en-US"/>
              </w:rPr>
              <w:t>.</w:t>
            </w:r>
            <w:r w:rsidRPr="00AB262A">
              <w:rPr>
                <w:vertAlign w:val="superscript"/>
                <w:lang w:val="en-US"/>
              </w:rPr>
              <w:t xml:space="preserve"> </w:t>
            </w:r>
          </w:p>
          <w:p w14:paraId="59A8F27D" w14:textId="77777777" w:rsidR="00556DFB" w:rsidRPr="00AB262A" w:rsidRDefault="00556DFB" w:rsidP="004B645D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(</w:t>
            </w:r>
            <w:proofErr w:type="gramStart"/>
            <w:r w:rsidRPr="00AB262A">
              <w:rPr>
                <w:lang w:val="en-US"/>
              </w:rPr>
              <w:t>eq</w:t>
            </w:r>
            <w:proofErr w:type="gramEnd"/>
            <w:r w:rsidRPr="00AB262A">
              <w:rPr>
                <w:lang w:val="en-US"/>
              </w:rPr>
              <w:t>. 27)</w:t>
            </w:r>
          </w:p>
        </w:tc>
        <w:tc>
          <w:tcPr>
            <w:tcW w:w="1721" w:type="dxa"/>
            <w:gridSpan w:val="2"/>
            <w:tcBorders>
              <w:bottom w:val="nil"/>
            </w:tcBorders>
            <w:vAlign w:val="center"/>
          </w:tcPr>
          <w:p w14:paraId="416B8C5D" w14:textId="77777777" w:rsidR="004B645D" w:rsidRPr="00AB262A" w:rsidRDefault="00556DFB" w:rsidP="004B645D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RCO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 xml:space="preserve">¯ </w:t>
            </w:r>
            <w:proofErr w:type="spellStart"/>
            <w:r w:rsidRPr="00AB262A">
              <w:rPr>
                <w:lang w:val="en-US"/>
              </w:rPr>
              <w:t>elim</w:t>
            </w:r>
            <w:proofErr w:type="spellEnd"/>
            <w:r w:rsidR="005F5279" w:rsidRPr="00AB262A">
              <w:rPr>
                <w:lang w:val="en-US"/>
              </w:rPr>
              <w:t xml:space="preserve">. </w:t>
            </w:r>
          </w:p>
          <w:p w14:paraId="55F4954A" w14:textId="77777777" w:rsidR="00556DFB" w:rsidRPr="00AB262A" w:rsidRDefault="00556DFB" w:rsidP="004B645D">
            <w:pPr>
              <w:jc w:val="center"/>
              <w:rPr>
                <w:vertAlign w:val="superscript"/>
                <w:lang w:val="en-US"/>
              </w:rPr>
            </w:pPr>
            <w:r w:rsidRPr="00AB262A">
              <w:rPr>
                <w:lang w:val="en-US"/>
              </w:rPr>
              <w:t>(</w:t>
            </w:r>
            <w:proofErr w:type="gramStart"/>
            <w:r w:rsidRPr="00AB262A">
              <w:rPr>
                <w:lang w:val="en-US"/>
              </w:rPr>
              <w:t>eq</w:t>
            </w:r>
            <w:proofErr w:type="gramEnd"/>
            <w:r w:rsidRPr="00AB262A">
              <w:rPr>
                <w:lang w:val="en-US"/>
              </w:rPr>
              <w:t>. 26)</w:t>
            </w:r>
          </w:p>
        </w:tc>
      </w:tr>
      <w:tr w:rsidR="005F5279" w:rsidRPr="00AB262A" w14:paraId="2C7B2DFF" w14:textId="77777777">
        <w:trPr>
          <w:jc w:val="center"/>
        </w:trPr>
        <w:tc>
          <w:tcPr>
            <w:tcW w:w="567" w:type="dxa"/>
            <w:tcBorders>
              <w:top w:val="nil"/>
              <w:bottom w:val="single" w:sz="4" w:space="0" w:color="auto"/>
            </w:tcBorders>
          </w:tcPr>
          <w:p w14:paraId="3B9B8B56" w14:textId="77777777" w:rsidR="00556DFB" w:rsidRPr="00AB262A" w:rsidRDefault="00556DFB" w:rsidP="007F7819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1798" w:type="dxa"/>
            <w:tcBorders>
              <w:top w:val="nil"/>
              <w:bottom w:val="single" w:sz="4" w:space="0" w:color="auto"/>
            </w:tcBorders>
            <w:vAlign w:val="center"/>
          </w:tcPr>
          <w:p w14:paraId="593D2B85" w14:textId="77777777" w:rsidR="00556DFB" w:rsidRPr="00AB262A" w:rsidRDefault="00556DFB" w:rsidP="007F7819">
            <w:pPr>
              <w:jc w:val="right"/>
              <w:rPr>
                <w:sz w:val="20"/>
                <w:szCs w:val="20"/>
                <w:lang w:val="en-US"/>
              </w:rPr>
            </w:pPr>
          </w:p>
        </w:tc>
        <w:tc>
          <w:tcPr>
            <w:tcW w:w="897" w:type="dxa"/>
            <w:tcBorders>
              <w:top w:val="nil"/>
              <w:bottom w:val="single" w:sz="4" w:space="0" w:color="auto"/>
            </w:tcBorders>
            <w:vAlign w:val="center"/>
          </w:tcPr>
          <w:p w14:paraId="1ABB7FE2" w14:textId="77777777" w:rsidR="00556DFB" w:rsidRPr="00AB262A" w:rsidRDefault="00556DFB" w:rsidP="00B4205F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Obs</w:t>
            </w:r>
            <w:proofErr w:type="spellEnd"/>
            <w:r w:rsidRPr="00AB262A">
              <w:rPr>
                <w:szCs w:val="20"/>
                <w:lang w:val="en-US"/>
              </w:rPr>
              <w:t>?</w:t>
            </w: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2625D087" w14:textId="77777777" w:rsidR="00556DFB" w:rsidRPr="00AB262A" w:rsidRDefault="00B832C9" w:rsidP="004B645D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ΔE</w:t>
            </w:r>
            <w:r w:rsidR="00556DFB" w:rsidRPr="00AB262A">
              <w:rPr>
                <w:i/>
                <w:szCs w:val="20"/>
                <w:vertAlign w:val="superscript"/>
                <w:lang w:val="en-US"/>
              </w:rPr>
              <w:t>a</w:t>
            </w:r>
            <w:proofErr w:type="spellEnd"/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13BD9334" w14:textId="77777777" w:rsidR="00556DFB" w:rsidRPr="00AB262A" w:rsidRDefault="00556DFB" w:rsidP="00B4205F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Obs</w:t>
            </w:r>
            <w:proofErr w:type="spellEnd"/>
            <w:r w:rsidRPr="00AB262A">
              <w:rPr>
                <w:szCs w:val="20"/>
                <w:lang w:val="en-US"/>
              </w:rPr>
              <w:t>?</w:t>
            </w: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6AC4E24B" w14:textId="77777777" w:rsidR="00556DFB" w:rsidRPr="00AB262A" w:rsidRDefault="00556DFB" w:rsidP="004B645D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ΔE</w:t>
            </w:r>
            <w:r w:rsidRPr="00AB262A">
              <w:rPr>
                <w:i/>
                <w:szCs w:val="20"/>
                <w:vertAlign w:val="superscript"/>
                <w:lang w:val="en-US"/>
              </w:rPr>
              <w:t>b</w:t>
            </w:r>
            <w:proofErr w:type="spellEnd"/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1E2A3E20" w14:textId="77777777" w:rsidR="00556DFB" w:rsidRPr="00AB262A" w:rsidRDefault="00556DFB" w:rsidP="00B4205F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Obs</w:t>
            </w:r>
            <w:proofErr w:type="spellEnd"/>
            <w:r w:rsidRPr="00AB262A">
              <w:rPr>
                <w:szCs w:val="20"/>
                <w:lang w:val="en-US"/>
              </w:rPr>
              <w:t>?</w:t>
            </w:r>
          </w:p>
        </w:tc>
        <w:tc>
          <w:tcPr>
            <w:tcW w:w="823" w:type="dxa"/>
            <w:tcBorders>
              <w:top w:val="nil"/>
              <w:bottom w:val="single" w:sz="4" w:space="0" w:color="auto"/>
            </w:tcBorders>
            <w:vAlign w:val="center"/>
          </w:tcPr>
          <w:p w14:paraId="559E143C" w14:textId="77777777" w:rsidR="00556DFB" w:rsidRPr="00AB262A" w:rsidRDefault="00556DFB" w:rsidP="004B645D">
            <w:pPr>
              <w:keepNext/>
              <w:keepLines/>
              <w:spacing w:before="200"/>
              <w:jc w:val="center"/>
              <w:outlineLvl w:val="5"/>
              <w:rPr>
                <w:szCs w:val="20"/>
                <w:lang w:val="en-US"/>
              </w:rPr>
            </w:pPr>
            <w:proofErr w:type="spellStart"/>
            <w:r w:rsidRPr="00AB262A">
              <w:rPr>
                <w:szCs w:val="20"/>
                <w:lang w:val="en-US"/>
              </w:rPr>
              <w:t>ΔE</w:t>
            </w:r>
            <w:r w:rsidRPr="00AB262A">
              <w:rPr>
                <w:i/>
                <w:szCs w:val="20"/>
                <w:vertAlign w:val="superscript"/>
                <w:lang w:val="en-US"/>
              </w:rPr>
              <w:t>b</w:t>
            </w:r>
            <w:proofErr w:type="spellEnd"/>
          </w:p>
        </w:tc>
      </w:tr>
      <w:tr w:rsidR="005F5279" w:rsidRPr="00AB262A" w14:paraId="7A48C1FA" w14:textId="77777777">
        <w:trPr>
          <w:jc w:val="center"/>
        </w:trPr>
        <w:tc>
          <w:tcPr>
            <w:tcW w:w="2365" w:type="dxa"/>
            <w:gridSpan w:val="2"/>
            <w:tcBorders>
              <w:top w:val="nil"/>
              <w:bottom w:val="nil"/>
            </w:tcBorders>
          </w:tcPr>
          <w:p w14:paraId="0CA04E35" w14:textId="77777777" w:rsidR="00556DFB" w:rsidRPr="00AB262A" w:rsidRDefault="00556DFB" w:rsidP="00E767B3">
            <w:pPr>
              <w:rPr>
                <w:lang w:val="en-US"/>
              </w:rPr>
            </w:pPr>
            <w:r w:rsidRPr="00AB262A">
              <w:rPr>
                <w:lang w:val="en-US"/>
              </w:rPr>
              <w:t>[</w:t>
            </w:r>
            <w:proofErr w:type="gramStart"/>
            <w:r w:rsidRPr="00AB262A">
              <w:rPr>
                <w:lang w:val="en-US"/>
              </w:rPr>
              <w:t>MeCO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>Mg(</w:t>
            </w:r>
            <w:proofErr w:type="gramEnd"/>
            <w:r w:rsidRPr="00AB262A">
              <w:rPr>
                <w:lang w:val="en-US"/>
              </w:rPr>
              <w:t>L)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>]¯ L=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CE4EE1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58DDF75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EC2914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94B26EE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3215AC5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31A3F708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</w:tr>
      <w:tr w:rsidR="005F5279" w:rsidRPr="00AB262A" w14:paraId="6C34E9B9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54467D05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2F37038E" w14:textId="77777777" w:rsidR="00556DFB" w:rsidRPr="00AB262A" w:rsidRDefault="00556DFB" w:rsidP="00556DFB">
            <w:pPr>
              <w:rPr>
                <w:vertAlign w:val="superscript"/>
                <w:lang w:val="en-US"/>
              </w:rPr>
            </w:pPr>
            <w:proofErr w:type="spellStart"/>
            <w:r w:rsidRPr="00AB262A">
              <w:rPr>
                <w:lang w:val="en-US"/>
              </w:rPr>
              <w:t>Cl</w:t>
            </w:r>
            <w:r w:rsidRPr="00AB262A">
              <w:rPr>
                <w:i/>
                <w:vertAlign w:val="superscript"/>
                <w:lang w:val="en-US"/>
              </w:rPr>
              <w:t>c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6C90372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3A0A17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45F4B63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6DC0A3B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2.40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2813740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7231667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3.42</w:t>
            </w:r>
          </w:p>
        </w:tc>
      </w:tr>
      <w:tr w:rsidR="005F5279" w:rsidRPr="00AB262A" w14:paraId="292CCBE7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44F76035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2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6132B0C9" w14:textId="77777777" w:rsidR="00556DFB" w:rsidRPr="00AB262A" w:rsidRDefault="00556DFB" w:rsidP="00E767B3">
            <w:pPr>
              <w:rPr>
                <w:vertAlign w:val="superscript"/>
                <w:lang w:val="en-US"/>
              </w:rPr>
            </w:pPr>
            <w:proofErr w:type="spellStart"/>
            <w:r w:rsidRPr="00AB262A">
              <w:rPr>
                <w:lang w:val="en-US"/>
              </w:rPr>
              <w:t>Br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0B4FF8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ABD0A68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145228D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44B753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2.12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DDC4101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65B6998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3.42</w:t>
            </w:r>
          </w:p>
        </w:tc>
      </w:tr>
      <w:tr w:rsidR="005F5279" w:rsidRPr="00AB262A" w14:paraId="746EEF3B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36971A0F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3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5DCF93AE" w14:textId="77777777" w:rsidR="00556DFB" w:rsidRPr="00AB262A" w:rsidRDefault="00556DFB" w:rsidP="00E767B3">
            <w:pPr>
              <w:rPr>
                <w:vertAlign w:val="superscript"/>
                <w:lang w:val="en-US"/>
              </w:rPr>
            </w:pPr>
            <w:r w:rsidRPr="00AB262A">
              <w:rPr>
                <w:lang w:val="en-US"/>
              </w:rPr>
              <w:t>I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F615911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4A2DFBB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76DDAD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1C70E55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1.81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3219EFED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281623FA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3.44</w:t>
            </w:r>
          </w:p>
        </w:tc>
      </w:tr>
      <w:tr w:rsidR="005F5279" w:rsidRPr="00AB262A" w14:paraId="7EFE0748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5EDC9A3A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4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50157D35" w14:textId="77777777" w:rsidR="00556DFB" w:rsidRPr="00AB262A" w:rsidRDefault="00556DFB" w:rsidP="00556DFB">
            <w:pPr>
              <w:rPr>
                <w:vertAlign w:val="superscript"/>
                <w:lang w:val="en-US"/>
              </w:rPr>
            </w:pPr>
            <w:r w:rsidRPr="00AB262A">
              <w:rPr>
                <w:lang w:val="en-US"/>
              </w:rPr>
              <w:t>MeCO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i/>
                <w:vertAlign w:val="superscript"/>
                <w:lang w:val="en-US"/>
              </w:rPr>
              <w:t>c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637147CC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BDC4C6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2.35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1D6AF4F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B44656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2.24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9F2C05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70C98B9D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2.24</w:t>
            </w:r>
          </w:p>
        </w:tc>
      </w:tr>
      <w:tr w:rsidR="005F5279" w:rsidRPr="00AB262A" w14:paraId="19854150" w14:textId="77777777">
        <w:trPr>
          <w:jc w:val="center"/>
        </w:trPr>
        <w:tc>
          <w:tcPr>
            <w:tcW w:w="2365" w:type="dxa"/>
            <w:gridSpan w:val="2"/>
            <w:tcBorders>
              <w:top w:val="nil"/>
              <w:bottom w:val="nil"/>
            </w:tcBorders>
          </w:tcPr>
          <w:p w14:paraId="726A6218" w14:textId="77777777" w:rsidR="00556DFB" w:rsidRPr="00AB262A" w:rsidRDefault="00556DFB" w:rsidP="00E767B3">
            <w:pPr>
              <w:jc w:val="both"/>
              <w:rPr>
                <w:lang w:val="en-US"/>
              </w:rPr>
            </w:pPr>
            <w:r w:rsidRPr="00AB262A">
              <w:rPr>
                <w:lang w:val="en-US"/>
              </w:rPr>
              <w:t>[</w:t>
            </w:r>
            <w:proofErr w:type="gramStart"/>
            <w:r w:rsidRPr="00AB262A">
              <w:rPr>
                <w:lang w:val="en-US"/>
              </w:rPr>
              <w:t>RCO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>Mg(</w:t>
            </w:r>
            <w:proofErr w:type="spellStart"/>
            <w:proofErr w:type="gramEnd"/>
            <w:r w:rsidRPr="00AB262A">
              <w:rPr>
                <w:lang w:val="en-US"/>
              </w:rPr>
              <w:t>Cl</w:t>
            </w:r>
            <w:proofErr w:type="spellEnd"/>
            <w:r w:rsidRPr="00AB262A">
              <w:rPr>
                <w:lang w:val="en-US"/>
              </w:rPr>
              <w:t>)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>]¯ R=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642262E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2BFAF7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EBB52B3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360A181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D208ABC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747722F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</w:p>
        </w:tc>
      </w:tr>
      <w:tr w:rsidR="005F5279" w:rsidRPr="00AB262A" w14:paraId="1DE9E292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28275CFA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5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09269E2B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Et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298E85B4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BAC191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44A705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6C5EC7D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2.40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20E5A8A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0BB445E4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3.40</w:t>
            </w:r>
          </w:p>
        </w:tc>
      </w:tr>
      <w:tr w:rsidR="005F5279" w:rsidRPr="00AB262A" w14:paraId="0052B4F2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30A5AAFF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6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5E9DB5B4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Pr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635095A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58A0AA6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2.44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3BC75A1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9D92C9A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2.41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B910BE0" w14:textId="77777777" w:rsidR="00556DFB" w:rsidRPr="00AB262A" w:rsidRDefault="00EA1CC7" w:rsidP="00EA1CC7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16817ADA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3.38</w:t>
            </w:r>
          </w:p>
        </w:tc>
      </w:tr>
      <w:tr w:rsidR="005F5279" w:rsidRPr="00AB262A" w14:paraId="7BD63158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7FF460C8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7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5D31D3B0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proofErr w:type="gramStart"/>
            <w:r w:rsidRPr="00AB262A">
              <w:rPr>
                <w:i/>
                <w:lang w:val="en-US"/>
              </w:rPr>
              <w:t>i</w:t>
            </w:r>
            <w:r w:rsidRPr="00AB262A">
              <w:rPr>
                <w:lang w:val="en-US"/>
              </w:rPr>
              <w:t>Pr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  <w:proofErr w:type="gram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5B92F8E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30639A53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2.53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82424E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1DA8F8C8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2.40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65CC720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605018D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3.37</w:t>
            </w:r>
          </w:p>
        </w:tc>
      </w:tr>
      <w:tr w:rsidR="005F5279" w:rsidRPr="00AB262A" w14:paraId="7D4939C0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632FE81D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8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3FE89726" w14:textId="77777777" w:rsidR="00556DFB" w:rsidRPr="00AB262A" w:rsidRDefault="00556DFB" w:rsidP="00E767B3">
            <w:pPr>
              <w:rPr>
                <w:vertAlign w:val="superscript"/>
                <w:lang w:val="en-US"/>
              </w:rPr>
            </w:pPr>
            <w:proofErr w:type="spellStart"/>
            <w:proofErr w:type="gramStart"/>
            <w:r w:rsidRPr="00AB262A">
              <w:rPr>
                <w:i/>
                <w:lang w:val="en-US"/>
              </w:rPr>
              <w:t>t</w:t>
            </w:r>
            <w:r w:rsidRPr="00AB262A">
              <w:rPr>
                <w:lang w:val="en-US"/>
              </w:rPr>
              <w:t>Bu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  <w:proofErr w:type="gram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58FB54E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3CF45844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2.64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4EAED5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39FE4C4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2.41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8181BF3" w14:textId="77777777" w:rsidR="00556DFB" w:rsidRPr="00AB262A" w:rsidRDefault="00EA1CC7" w:rsidP="00EA1CC7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7FF536EE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3.35</w:t>
            </w:r>
          </w:p>
        </w:tc>
      </w:tr>
      <w:tr w:rsidR="005F5279" w:rsidRPr="00AB262A" w14:paraId="3D223A28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7D396D29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9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1F1DCC30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Vinyl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552EFE84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6E6E6D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2.20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331CA1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82309B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2.40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33747EE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3ACF48A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3.31</w:t>
            </w:r>
          </w:p>
        </w:tc>
      </w:tr>
      <w:tr w:rsidR="005F5279" w:rsidRPr="00AB262A" w14:paraId="43CEF6DF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651DD90F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10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451D0E0F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Allyl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06B127B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54DA89E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2.05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1F4A8905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977539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2.46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1CDB7D8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0C12AEF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3.26</w:t>
            </w:r>
          </w:p>
        </w:tc>
      </w:tr>
      <w:tr w:rsidR="005F5279" w:rsidRPr="00AB262A" w14:paraId="63F94377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75E1AB3D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11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6D734861" w14:textId="77777777" w:rsidR="00556DFB" w:rsidRPr="00AB262A" w:rsidRDefault="00556DFB" w:rsidP="00556DFB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HC≡C</w:t>
            </w:r>
            <w:r w:rsidRPr="00AB262A">
              <w:rPr>
                <w:i/>
                <w:vertAlign w:val="superscript"/>
                <w:lang w:val="en-US"/>
              </w:rPr>
              <w:t>e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AACAFF0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4DE6906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1.33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13DE5BB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EA30083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2.57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E5789AB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6F49240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3.03</w:t>
            </w:r>
          </w:p>
        </w:tc>
      </w:tr>
      <w:tr w:rsidR="005F5279" w:rsidRPr="00AB262A" w14:paraId="6A944A94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6C9E1B59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12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088C0D7C" w14:textId="77777777" w:rsidR="00556DFB" w:rsidRPr="00AB262A" w:rsidRDefault="00556DFB" w:rsidP="00E767B3">
            <w:pPr>
              <w:rPr>
                <w:lang w:val="en-US"/>
              </w:rPr>
            </w:pPr>
            <w:proofErr w:type="spellStart"/>
            <w:r w:rsidRPr="00AB262A">
              <w:rPr>
                <w:lang w:val="en-US"/>
              </w:rPr>
              <w:t>Ph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  <w:proofErr w:type="spellEnd"/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7FEE141A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B86234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2.27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1404421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2696553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2060CE43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3CD5A128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3.22</w:t>
            </w:r>
          </w:p>
        </w:tc>
      </w:tr>
      <w:tr w:rsidR="005F5279" w:rsidRPr="00AB262A" w14:paraId="78EE679A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55FE01CE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13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0C982736" w14:textId="77777777" w:rsidR="00556DFB" w:rsidRPr="00AB262A" w:rsidRDefault="00556DFB" w:rsidP="00E767B3">
            <w:pPr>
              <w:rPr>
                <w:lang w:val="en-US"/>
              </w:rPr>
            </w:pPr>
            <w:r w:rsidRPr="00AB262A">
              <w:rPr>
                <w:lang w:val="en-US"/>
              </w:rPr>
              <w:t>PhCH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44250142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AAE151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2.08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36D1F6D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C5B7847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2.44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C223A47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18225A4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3.19</w:t>
            </w:r>
          </w:p>
        </w:tc>
      </w:tr>
      <w:tr w:rsidR="005F5279" w:rsidRPr="00AB262A" w14:paraId="583E9514" w14:textId="77777777">
        <w:trPr>
          <w:jc w:val="center"/>
        </w:trPr>
        <w:tc>
          <w:tcPr>
            <w:tcW w:w="567" w:type="dxa"/>
            <w:tcBorders>
              <w:top w:val="nil"/>
              <w:bottom w:val="nil"/>
            </w:tcBorders>
          </w:tcPr>
          <w:p w14:paraId="6D096AEA" w14:textId="77777777" w:rsidR="00556DFB" w:rsidRPr="00AB262A" w:rsidRDefault="00344046" w:rsidP="007F7819">
            <w:pPr>
              <w:jc w:val="center"/>
              <w:rPr>
                <w:lang w:val="en-US"/>
              </w:rPr>
            </w:pPr>
            <w:r w:rsidRPr="00AB262A">
              <w:rPr>
                <w:lang w:val="en-US"/>
              </w:rPr>
              <w:t>14</w:t>
            </w:r>
          </w:p>
        </w:tc>
        <w:tc>
          <w:tcPr>
            <w:tcW w:w="1798" w:type="dxa"/>
            <w:tcBorders>
              <w:top w:val="nil"/>
              <w:bottom w:val="nil"/>
            </w:tcBorders>
            <w:vAlign w:val="center"/>
          </w:tcPr>
          <w:p w14:paraId="1D578979" w14:textId="77777777" w:rsidR="00556DFB" w:rsidRPr="00AB262A" w:rsidRDefault="00556DFB" w:rsidP="00E767B3">
            <w:pPr>
              <w:rPr>
                <w:lang w:val="en-US"/>
              </w:rPr>
            </w:pPr>
            <w:r w:rsidRPr="00AB262A">
              <w:rPr>
                <w:lang w:val="en-US"/>
              </w:rPr>
              <w:t>PhCH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lang w:val="en-US"/>
              </w:rPr>
              <w:t>CH</w:t>
            </w:r>
            <w:r w:rsidRPr="00AB262A">
              <w:rPr>
                <w:vertAlign w:val="subscript"/>
                <w:lang w:val="en-US"/>
              </w:rPr>
              <w:t>2</w:t>
            </w:r>
            <w:r w:rsidRPr="00AB262A">
              <w:rPr>
                <w:i/>
                <w:vertAlign w:val="superscript"/>
                <w:lang w:val="en-US"/>
              </w:rPr>
              <w:t>d</w:t>
            </w:r>
          </w:p>
        </w:tc>
        <w:tc>
          <w:tcPr>
            <w:tcW w:w="897" w:type="dxa"/>
            <w:tcBorders>
              <w:top w:val="nil"/>
              <w:bottom w:val="nil"/>
            </w:tcBorders>
            <w:vAlign w:val="center"/>
          </w:tcPr>
          <w:p w14:paraId="4241A12D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6AD11A5B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2.32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72ECFB2F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+++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086D2A19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2.46</w:t>
            </w:r>
          </w:p>
        </w:tc>
        <w:tc>
          <w:tcPr>
            <w:tcW w:w="898" w:type="dxa"/>
            <w:tcBorders>
              <w:top w:val="nil"/>
              <w:bottom w:val="nil"/>
            </w:tcBorders>
            <w:vAlign w:val="center"/>
          </w:tcPr>
          <w:p w14:paraId="5EF4A379" w14:textId="77777777" w:rsidR="00556DFB" w:rsidRPr="00AB262A" w:rsidRDefault="00EA1CC7" w:rsidP="007F7819">
            <w:pPr>
              <w:jc w:val="right"/>
              <w:rPr>
                <w:lang w:val="en-US"/>
              </w:rPr>
            </w:pPr>
            <w:proofErr w:type="gramStart"/>
            <w:r w:rsidRPr="00AB262A">
              <w:rPr>
                <w:rFonts w:ascii="Arial" w:hAnsi="Arial" w:cs="Arial"/>
                <w:lang w:val="en-US"/>
              </w:rPr>
              <w:t>x</w:t>
            </w:r>
            <w:proofErr w:type="gramEnd"/>
          </w:p>
        </w:tc>
        <w:tc>
          <w:tcPr>
            <w:tcW w:w="823" w:type="dxa"/>
            <w:tcBorders>
              <w:top w:val="nil"/>
              <w:bottom w:val="nil"/>
            </w:tcBorders>
            <w:vAlign w:val="center"/>
          </w:tcPr>
          <w:p w14:paraId="6A30411B" w14:textId="77777777" w:rsidR="00556DFB" w:rsidRPr="00AB262A" w:rsidRDefault="00556DFB" w:rsidP="007F7819">
            <w:pPr>
              <w:jc w:val="right"/>
              <w:rPr>
                <w:lang w:val="en-US"/>
              </w:rPr>
            </w:pPr>
            <w:r w:rsidRPr="00AB262A">
              <w:rPr>
                <w:lang w:val="en-US"/>
              </w:rPr>
              <w:t>3.29</w:t>
            </w:r>
          </w:p>
        </w:tc>
      </w:tr>
      <w:tr w:rsidR="008B628C" w:rsidRPr="00AB262A" w14:paraId="2A8A2FD2" w14:textId="77777777">
        <w:trPr>
          <w:jc w:val="center"/>
        </w:trPr>
        <w:tc>
          <w:tcPr>
            <w:tcW w:w="567" w:type="dxa"/>
            <w:tcBorders>
              <w:top w:val="nil"/>
              <w:bottom w:val="single" w:sz="4" w:space="0" w:color="auto"/>
            </w:tcBorders>
          </w:tcPr>
          <w:p w14:paraId="73EA0C29" w14:textId="77777777" w:rsidR="008B628C" w:rsidRPr="00AB262A" w:rsidDel="00B4205F" w:rsidRDefault="008B628C" w:rsidP="007F7819">
            <w:pPr>
              <w:jc w:val="center"/>
              <w:rPr>
                <w:lang w:val="en-US"/>
              </w:rPr>
            </w:pPr>
          </w:p>
        </w:tc>
        <w:tc>
          <w:tcPr>
            <w:tcW w:w="1798" w:type="dxa"/>
            <w:tcBorders>
              <w:top w:val="nil"/>
              <w:bottom w:val="single" w:sz="4" w:space="0" w:color="auto"/>
            </w:tcBorders>
            <w:vAlign w:val="center"/>
          </w:tcPr>
          <w:p w14:paraId="74E1704F" w14:textId="77777777" w:rsidR="008B628C" w:rsidRPr="00AB262A" w:rsidRDefault="008B628C" w:rsidP="00E767B3">
            <w:pPr>
              <w:rPr>
                <w:lang w:val="en-US"/>
              </w:rPr>
            </w:pPr>
          </w:p>
        </w:tc>
        <w:tc>
          <w:tcPr>
            <w:tcW w:w="897" w:type="dxa"/>
            <w:tcBorders>
              <w:top w:val="nil"/>
              <w:bottom w:val="single" w:sz="4" w:space="0" w:color="auto"/>
            </w:tcBorders>
            <w:vAlign w:val="center"/>
          </w:tcPr>
          <w:p w14:paraId="079E8ACD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683F96F0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6A8E656E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73D60A8B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  <w:tc>
          <w:tcPr>
            <w:tcW w:w="898" w:type="dxa"/>
            <w:tcBorders>
              <w:top w:val="nil"/>
              <w:bottom w:val="single" w:sz="4" w:space="0" w:color="auto"/>
            </w:tcBorders>
            <w:vAlign w:val="center"/>
          </w:tcPr>
          <w:p w14:paraId="755F71AD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  <w:tc>
          <w:tcPr>
            <w:tcW w:w="823" w:type="dxa"/>
            <w:tcBorders>
              <w:top w:val="nil"/>
              <w:bottom w:val="single" w:sz="4" w:space="0" w:color="auto"/>
            </w:tcBorders>
            <w:vAlign w:val="center"/>
          </w:tcPr>
          <w:p w14:paraId="6998EB5D" w14:textId="77777777" w:rsidR="008B628C" w:rsidRPr="00AB262A" w:rsidRDefault="008B628C" w:rsidP="007F7819">
            <w:pPr>
              <w:jc w:val="right"/>
              <w:rPr>
                <w:lang w:val="en-US"/>
              </w:rPr>
            </w:pPr>
          </w:p>
        </w:tc>
      </w:tr>
    </w:tbl>
    <w:p w14:paraId="12594762" w14:textId="77777777" w:rsidR="00E767B3" w:rsidRPr="00AB262A" w:rsidRDefault="00EA1CC7" w:rsidP="007E4EEB">
      <w:pPr>
        <w:ind w:right="6"/>
        <w:rPr>
          <w:lang w:val="en-US"/>
        </w:rPr>
      </w:pPr>
      <w:proofErr w:type="gramStart"/>
      <w:r w:rsidRPr="00AB262A">
        <w:rPr>
          <w:i/>
          <w:vertAlign w:val="superscript"/>
          <w:lang w:val="en-US"/>
        </w:rPr>
        <w:t>a</w:t>
      </w:r>
      <w:proofErr w:type="gramEnd"/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 xml:space="preserve">activation energy, </w:t>
      </w:r>
      <w:r w:rsidRPr="00AB262A">
        <w:rPr>
          <w:i/>
          <w:vertAlign w:val="superscript"/>
          <w:lang w:val="en-US"/>
        </w:rPr>
        <w:t>b</w:t>
      </w:r>
      <w:r w:rsidRPr="00AB262A">
        <w:rPr>
          <w:vertAlign w:val="superscript"/>
          <w:lang w:val="en-US"/>
        </w:rPr>
        <w:t xml:space="preserve"> </w:t>
      </w:r>
      <w:r w:rsidR="00556DFB" w:rsidRPr="00AB262A">
        <w:rPr>
          <w:lang w:val="en-US"/>
        </w:rPr>
        <w:t>separated products,</w:t>
      </w:r>
      <w:r w:rsidRPr="00AB262A">
        <w:rPr>
          <w:lang w:val="en-US"/>
        </w:rPr>
        <w:t xml:space="preserve"> assumed </w:t>
      </w:r>
      <w:proofErr w:type="spellStart"/>
      <w:r w:rsidRPr="00AB262A">
        <w:rPr>
          <w:lang w:val="en-US"/>
        </w:rPr>
        <w:t>barrierless</w:t>
      </w:r>
      <w:proofErr w:type="spellEnd"/>
      <w:r w:rsidRPr="00AB262A">
        <w:rPr>
          <w:lang w:val="en-US"/>
        </w:rPr>
        <w:t xml:space="preserve"> (Figure 4), </w:t>
      </w:r>
      <w:proofErr w:type="spellStart"/>
      <w:r w:rsidR="008E1538" w:rsidRPr="00AB262A">
        <w:rPr>
          <w:i/>
          <w:vertAlign w:val="superscript"/>
          <w:lang w:val="en-US"/>
        </w:rPr>
        <w:t>c</w:t>
      </w:r>
      <w:r w:rsidR="008E1538" w:rsidRPr="00AB262A">
        <w:rPr>
          <w:lang w:val="en-US"/>
        </w:rPr>
        <w:t>Ref</w:t>
      </w:r>
      <w:proofErr w:type="spellEnd"/>
      <w:r w:rsidR="008E1538" w:rsidRPr="00AB262A">
        <w:rPr>
          <w:lang w:val="en-US"/>
        </w:rPr>
        <w:t xml:space="preserve">. </w:t>
      </w:r>
      <w:proofErr w:type="gramStart"/>
      <w:r w:rsidR="008E1538" w:rsidRPr="00AB262A">
        <w:rPr>
          <w:lang w:val="en-US"/>
        </w:rPr>
        <w:t>27b</w:t>
      </w:r>
      <w:r w:rsidRPr="00AB262A">
        <w:rPr>
          <w:lang w:val="en-US"/>
        </w:rPr>
        <w:t xml:space="preserve">, </w:t>
      </w:r>
      <w:proofErr w:type="spellStart"/>
      <w:r w:rsidR="008E1538" w:rsidRPr="00AB262A">
        <w:rPr>
          <w:i/>
          <w:vertAlign w:val="superscript"/>
          <w:lang w:val="en-US"/>
        </w:rPr>
        <w:t>d</w:t>
      </w:r>
      <w:r w:rsidR="008E1538" w:rsidRPr="00AB262A">
        <w:rPr>
          <w:lang w:val="en-US"/>
        </w:rPr>
        <w:t>Ref</w:t>
      </w:r>
      <w:proofErr w:type="spellEnd"/>
      <w:r w:rsidR="008E1538" w:rsidRPr="00AB262A">
        <w:rPr>
          <w:lang w:val="en-US"/>
        </w:rPr>
        <w:t>.</w:t>
      </w:r>
      <w:proofErr w:type="gramEnd"/>
      <w:r w:rsidR="008E1538" w:rsidRPr="00AB262A">
        <w:rPr>
          <w:lang w:val="en-US"/>
        </w:rPr>
        <w:t xml:space="preserve"> </w:t>
      </w:r>
      <w:proofErr w:type="gramStart"/>
      <w:r w:rsidR="00D20596" w:rsidRPr="00AB262A">
        <w:rPr>
          <w:lang w:val="en-US"/>
        </w:rPr>
        <w:t>2</w:t>
      </w:r>
      <w:r w:rsidR="008E1538" w:rsidRPr="00AB262A">
        <w:rPr>
          <w:lang w:val="en-US"/>
        </w:rPr>
        <w:t>7q</w:t>
      </w:r>
      <w:r w:rsidRPr="00AB262A">
        <w:rPr>
          <w:lang w:val="en-US"/>
        </w:rPr>
        <w:t xml:space="preserve">, </w:t>
      </w:r>
      <w:proofErr w:type="spellStart"/>
      <w:r w:rsidR="008E1538" w:rsidRPr="00AB262A">
        <w:rPr>
          <w:i/>
          <w:vertAlign w:val="superscript"/>
          <w:lang w:val="en-US"/>
        </w:rPr>
        <w:t>e</w:t>
      </w:r>
      <w:r w:rsidR="008E1538" w:rsidRPr="00AB262A">
        <w:rPr>
          <w:lang w:val="en-US"/>
        </w:rPr>
        <w:t>Ref</w:t>
      </w:r>
      <w:proofErr w:type="spellEnd"/>
      <w:r w:rsidR="008E1538" w:rsidRPr="00AB262A">
        <w:rPr>
          <w:lang w:val="en-US"/>
        </w:rPr>
        <w:t>.</w:t>
      </w:r>
      <w:proofErr w:type="gramEnd"/>
      <w:r w:rsidR="008E1538" w:rsidRPr="00AB262A">
        <w:rPr>
          <w:lang w:val="en-US"/>
        </w:rPr>
        <w:t xml:space="preserve"> </w:t>
      </w:r>
      <w:r w:rsidR="00D20596" w:rsidRPr="00AB262A">
        <w:rPr>
          <w:lang w:val="en-US"/>
        </w:rPr>
        <w:t>27</w:t>
      </w:r>
      <w:r w:rsidR="008E1538" w:rsidRPr="00AB262A">
        <w:rPr>
          <w:lang w:val="en-US"/>
        </w:rPr>
        <w:t>g</w:t>
      </w:r>
      <w:r w:rsidRPr="00AB262A">
        <w:rPr>
          <w:lang w:val="en-US"/>
        </w:rPr>
        <w:t xml:space="preserve">. Relative yields: +++ = major, ++ = minor, + = very minor, </w:t>
      </w:r>
      <w:r w:rsidRPr="00AB262A">
        <w:rPr>
          <w:rFonts w:ascii="Arial" w:hAnsi="Arial" w:cs="Arial"/>
          <w:lang w:val="en-US"/>
        </w:rPr>
        <w:t>x</w:t>
      </w:r>
      <w:r w:rsidRPr="00AB262A">
        <w:rPr>
          <w:lang w:val="en-US"/>
        </w:rPr>
        <w:t xml:space="preserve"> = not observed.</w:t>
      </w:r>
    </w:p>
    <w:p w14:paraId="51C89CBF" w14:textId="77777777" w:rsidR="00AE3625" w:rsidRPr="00AB262A" w:rsidRDefault="00AE3625" w:rsidP="00AE3625">
      <w:pPr>
        <w:spacing w:line="480" w:lineRule="auto"/>
        <w:jc w:val="both"/>
        <w:rPr>
          <w:b/>
          <w:lang w:val="en-US"/>
        </w:rPr>
      </w:pPr>
    </w:p>
    <w:p w14:paraId="18322827" w14:textId="77777777" w:rsidR="00AE3625" w:rsidRPr="00AB262A" w:rsidRDefault="00AE3625" w:rsidP="00AE3625">
      <w:pPr>
        <w:spacing w:line="480" w:lineRule="auto"/>
        <w:jc w:val="both"/>
        <w:rPr>
          <w:b/>
          <w:lang w:val="en-US"/>
        </w:rPr>
      </w:pPr>
      <w:r w:rsidRPr="00AB262A">
        <w:rPr>
          <w:b/>
          <w:lang w:val="en-US"/>
        </w:rPr>
        <w:t xml:space="preserve">(1) R group </w:t>
      </w:r>
    </w:p>
    <w:p w14:paraId="573B0EB3" w14:textId="77777777" w:rsidR="001B4C3F" w:rsidRPr="00AB262A" w:rsidRDefault="001B4C3F" w:rsidP="00D1244F">
      <w:pPr>
        <w:spacing w:line="480" w:lineRule="auto"/>
        <w:jc w:val="both"/>
      </w:pPr>
    </w:p>
    <w:p w14:paraId="0FAFBB27" w14:textId="77777777" w:rsidR="001B4C3F" w:rsidRPr="00AB262A" w:rsidRDefault="001B4C3F" w:rsidP="00D1244F">
      <w:pPr>
        <w:spacing w:line="480" w:lineRule="auto"/>
        <w:jc w:val="both"/>
      </w:pPr>
      <w:r w:rsidRPr="00AB262A">
        <w:t>The R group can promote or limit decarboxylation via its bulkiness, flexibility and hybridization. For example, though chloride elimination (eq. 27) directly competes with decarboxylation (eq. 25) of the magnesium carboxylates, [</w:t>
      </w:r>
      <w:proofErr w:type="gramStart"/>
      <w:r w:rsidRPr="00AB262A">
        <w:t>RCO</w:t>
      </w:r>
      <w:r w:rsidRPr="00AB262A">
        <w:rPr>
          <w:vertAlign w:val="subscript"/>
        </w:rPr>
        <w:t>2</w:t>
      </w:r>
      <w:r w:rsidRPr="00AB262A">
        <w:t>Mg(</w:t>
      </w:r>
      <w:proofErr w:type="spellStart"/>
      <w:proofErr w:type="gramEnd"/>
      <w:r w:rsidRPr="00AB262A">
        <w:t>Cl</w:t>
      </w:r>
      <w:proofErr w:type="spellEnd"/>
      <w:r w:rsidRPr="00AB262A">
        <w:t>)</w:t>
      </w:r>
      <w:r w:rsidRPr="00AB262A">
        <w:rPr>
          <w:vertAlign w:val="subscript"/>
        </w:rPr>
        <w:t>2</w:t>
      </w:r>
      <w:r w:rsidRPr="00AB262A">
        <w:t>]¯ (Table 1, R = alkyl, entries 1 and 5-8)</w:t>
      </w:r>
      <w:r w:rsidRPr="00AB262A">
        <w:rPr>
          <w:vertAlign w:val="superscript"/>
        </w:rPr>
        <w:t>27b,q</w:t>
      </w:r>
      <w:r w:rsidRPr="00AB262A">
        <w:t>, unsaturated and unhindered R substituents promote decarboxylation and minimize chloride loss (Table 1, entries 9-14).</w:t>
      </w:r>
      <w:r w:rsidRPr="00AB262A">
        <w:rPr>
          <w:vertAlign w:val="superscript"/>
        </w:rPr>
        <w:t>27g,q</w:t>
      </w:r>
      <w:r w:rsidRPr="00AB262A">
        <w:t xml:space="preserve"> Likewise for copper and silver carboxylates (Figure 5), decarboxylation is competitive for R = Me, but carboxylate loss outcompetes when R is </w:t>
      </w:r>
      <w:proofErr w:type="spellStart"/>
      <w:r w:rsidRPr="00AB262A">
        <w:t>sterically</w:t>
      </w:r>
      <w:proofErr w:type="spellEnd"/>
      <w:r w:rsidRPr="00AB262A">
        <w:t xml:space="preserve"> hindered (R = </w:t>
      </w:r>
      <w:proofErr w:type="spellStart"/>
      <w:r w:rsidRPr="00AB262A">
        <w:rPr>
          <w:i/>
        </w:rPr>
        <w:t>i</w:t>
      </w:r>
      <w:r w:rsidRPr="00AB262A">
        <w:t>Pr</w:t>
      </w:r>
      <w:proofErr w:type="spellEnd"/>
      <w:r w:rsidRPr="00AB262A">
        <w:t xml:space="preserve"> and </w:t>
      </w:r>
      <w:proofErr w:type="spellStart"/>
      <w:r w:rsidRPr="00AB262A">
        <w:rPr>
          <w:i/>
        </w:rPr>
        <w:t>t</w:t>
      </w:r>
      <w:r w:rsidRPr="00AB262A">
        <w:t>Bu</w:t>
      </w:r>
      <w:proofErr w:type="spellEnd"/>
      <w:r w:rsidRPr="00AB262A">
        <w:t xml:space="preserve">), and the energetic requirement is lowered with unsaturated ligands (R = </w:t>
      </w:r>
      <w:proofErr w:type="spellStart"/>
      <w:r w:rsidRPr="00AB262A">
        <w:t>allyl</w:t>
      </w:r>
      <w:proofErr w:type="spellEnd"/>
      <w:r w:rsidRPr="00AB262A">
        <w:t>, PhCH</w:t>
      </w:r>
      <w:r w:rsidRPr="00AB262A">
        <w:rPr>
          <w:vertAlign w:val="subscript"/>
        </w:rPr>
        <w:t>2</w:t>
      </w:r>
      <w:r w:rsidRPr="00AB262A">
        <w:t xml:space="preserve">, and </w:t>
      </w:r>
      <w:proofErr w:type="spellStart"/>
      <w:r w:rsidRPr="00AB262A">
        <w:t>Ph</w:t>
      </w:r>
      <w:proofErr w:type="spellEnd"/>
      <w:r w:rsidRPr="00AB262A">
        <w:t xml:space="preserve">), due to the </w:t>
      </w:r>
      <w:proofErr w:type="spellStart"/>
      <w:r w:rsidRPr="00AB262A">
        <w:t>favorable</w:t>
      </w:r>
      <w:proofErr w:type="spellEnd"/>
      <w:r w:rsidRPr="00AB262A">
        <w:t xml:space="preserve"> distribution of electron density in the decarboxylation TS.</w:t>
      </w:r>
      <w:r w:rsidRPr="00AB262A">
        <w:rPr>
          <w:vertAlign w:val="superscript"/>
        </w:rPr>
        <w:t>27e-f</w:t>
      </w:r>
      <w:r w:rsidRPr="00AB262A">
        <w:t xml:space="preserve"> The relative ease of decarboxylation for each R has been determined via CID of mixed </w:t>
      </w:r>
      <w:proofErr w:type="spellStart"/>
      <w:r w:rsidRPr="00AB262A">
        <w:t>dicarboxylates</w:t>
      </w:r>
      <w:proofErr w:type="spellEnd"/>
      <w:r w:rsidRPr="00AB262A">
        <w:t>, [R</w:t>
      </w:r>
      <w:r w:rsidRPr="00AB262A">
        <w:rPr>
          <w:vertAlign w:val="superscript"/>
        </w:rPr>
        <w:t>1</w:t>
      </w:r>
      <w:r w:rsidRPr="00AB262A">
        <w:t>CO</w:t>
      </w:r>
      <w:r w:rsidRPr="00AB262A">
        <w:rPr>
          <w:vertAlign w:val="subscript"/>
        </w:rPr>
        <w:t>2</w:t>
      </w:r>
      <w:r w:rsidRPr="00AB262A">
        <w:t>MO</w:t>
      </w:r>
      <w:r w:rsidRPr="00AB262A">
        <w:rPr>
          <w:vertAlign w:val="subscript"/>
        </w:rPr>
        <w:t>2</w:t>
      </w:r>
      <w:r w:rsidRPr="00AB262A">
        <w:t>CR</w:t>
      </w:r>
      <w:r w:rsidRPr="00AB262A">
        <w:rPr>
          <w:vertAlign w:val="superscript"/>
        </w:rPr>
        <w:t>2</w:t>
      </w:r>
      <w:r w:rsidRPr="00AB262A">
        <w:t>]</w:t>
      </w:r>
      <w:r w:rsidRPr="00AB262A">
        <w:rPr>
          <w:vertAlign w:val="superscript"/>
        </w:rPr>
        <w:t>−</w:t>
      </w:r>
      <w:r w:rsidRPr="00AB262A">
        <w:t xml:space="preserve"> </w:t>
      </w:r>
      <w:r w:rsidRPr="00AB262A">
        <w:lastRenderedPageBreak/>
        <w:t xml:space="preserve">(M = Cu or Ag). Reaction of the isomeric </w:t>
      </w:r>
      <w:proofErr w:type="spellStart"/>
      <w:r w:rsidRPr="00AB262A">
        <w:t>organocuprates</w:t>
      </w:r>
      <w:proofErr w:type="spellEnd"/>
      <w:r w:rsidRPr="00AB262A">
        <w:t xml:space="preserve"> [</w:t>
      </w:r>
      <w:proofErr w:type="gramStart"/>
      <w:r w:rsidRPr="00AB262A">
        <w:t>MeCuO</w:t>
      </w:r>
      <w:r w:rsidRPr="00AB262A">
        <w:rPr>
          <w:vertAlign w:val="subscript"/>
        </w:rPr>
        <w:t>2</w:t>
      </w:r>
      <w:r w:rsidRPr="00AB262A">
        <w:t>CR]</w:t>
      </w:r>
      <w:r w:rsidRPr="00AB262A">
        <w:rPr>
          <w:vertAlign w:val="superscript"/>
        </w:rPr>
        <w:t>−</w:t>
      </w:r>
      <w:proofErr w:type="gramEnd"/>
      <w:r w:rsidRPr="00AB262A">
        <w:t xml:space="preserve"> and [MeCO</w:t>
      </w:r>
      <w:r w:rsidRPr="00AB262A">
        <w:rPr>
          <w:vertAlign w:val="subscript"/>
        </w:rPr>
        <w:t>2</w:t>
      </w:r>
      <w:r w:rsidRPr="00AB262A">
        <w:t>CuR]</w:t>
      </w:r>
      <w:r w:rsidRPr="00AB262A">
        <w:rPr>
          <w:vertAlign w:val="superscript"/>
        </w:rPr>
        <w:t>−</w:t>
      </w:r>
      <w:r w:rsidRPr="00AB262A">
        <w:t xml:space="preserve"> with </w:t>
      </w:r>
      <w:proofErr w:type="spellStart"/>
      <w:r w:rsidRPr="00AB262A">
        <w:t>allyl</w:t>
      </w:r>
      <w:proofErr w:type="spellEnd"/>
      <w:r w:rsidRPr="00AB262A">
        <w:t xml:space="preserve"> iodide reports on the site(s) of decarboxylation (eq. 28 versus 29).</w:t>
      </w:r>
      <w:r w:rsidRPr="00AB262A">
        <w:rPr>
          <w:vertAlign w:val="superscript"/>
        </w:rPr>
        <w:t>27e</w:t>
      </w:r>
      <w:r w:rsidRPr="00AB262A">
        <w:t xml:space="preserve"> </w:t>
      </w:r>
      <w:proofErr w:type="spellStart"/>
      <w:r w:rsidRPr="00AB262A">
        <w:t>Regiospecifically</w:t>
      </w:r>
      <w:proofErr w:type="spellEnd"/>
      <w:r w:rsidRPr="00AB262A">
        <w:t xml:space="preserve"> </w:t>
      </w:r>
      <w:r w:rsidRPr="00AB262A">
        <w:rPr>
          <w:vertAlign w:val="superscript"/>
        </w:rPr>
        <w:t>13</w:t>
      </w:r>
      <w:r w:rsidRPr="00AB262A">
        <w:t>C labelled silver carboxylates, [Me</w:t>
      </w:r>
      <w:r w:rsidRPr="00AB262A">
        <w:rPr>
          <w:vertAlign w:val="superscript"/>
        </w:rPr>
        <w:t>13</w:t>
      </w:r>
      <w:r w:rsidRPr="00AB262A">
        <w:t>CO</w:t>
      </w:r>
      <w:r w:rsidRPr="00AB262A">
        <w:rPr>
          <w:vertAlign w:val="subscript"/>
        </w:rPr>
        <w:t>2</w:t>
      </w:r>
      <w:r w:rsidRPr="00AB262A">
        <w:t>AgO</w:t>
      </w:r>
      <w:r w:rsidRPr="00AB262A">
        <w:rPr>
          <w:vertAlign w:val="subscript"/>
        </w:rPr>
        <w:t>2</w:t>
      </w:r>
      <w:r w:rsidRPr="00AB262A">
        <w:t>CR]</w:t>
      </w:r>
      <w:r w:rsidRPr="00AB262A">
        <w:rPr>
          <w:vertAlign w:val="superscript"/>
        </w:rPr>
        <w:t>−</w:t>
      </w:r>
      <w:r w:rsidRPr="00AB262A">
        <w:t xml:space="preserve"> reveal the selectivity directly via </w:t>
      </w:r>
      <w:r w:rsidRPr="00AB262A">
        <w:rPr>
          <w:vertAlign w:val="superscript"/>
        </w:rPr>
        <w:t>13</w:t>
      </w:r>
      <w:r w:rsidRPr="00AB262A">
        <w:t>CO</w:t>
      </w:r>
      <w:r w:rsidRPr="00AB262A">
        <w:rPr>
          <w:vertAlign w:val="subscript"/>
        </w:rPr>
        <w:t>2</w:t>
      </w:r>
      <w:r w:rsidRPr="00AB262A">
        <w:t xml:space="preserve"> (eq. 30) versus CO</w:t>
      </w:r>
      <w:r w:rsidRPr="00AB262A">
        <w:rPr>
          <w:vertAlign w:val="subscript"/>
        </w:rPr>
        <w:t>2</w:t>
      </w:r>
      <w:r w:rsidRPr="00AB262A">
        <w:t xml:space="preserve"> (eq. 31) extrusion,</w:t>
      </w:r>
      <w:r w:rsidRPr="00AB262A">
        <w:rPr>
          <w:vertAlign w:val="superscript"/>
        </w:rPr>
        <w:t xml:space="preserve">27f </w:t>
      </w:r>
      <w:r w:rsidRPr="00AB262A">
        <w:t xml:space="preserve">as illustrated for R = </w:t>
      </w:r>
      <w:proofErr w:type="spellStart"/>
      <w:r w:rsidRPr="00AB262A">
        <w:t>Ph</w:t>
      </w:r>
      <w:proofErr w:type="spellEnd"/>
      <w:r w:rsidRPr="00AB262A">
        <w:t xml:space="preserve"> (Figure 6). The decarboxylation </w:t>
      </w:r>
      <w:proofErr w:type="spellStart"/>
      <w:r w:rsidRPr="00AB262A">
        <w:t>regioselectivity</w:t>
      </w:r>
      <w:proofErr w:type="spellEnd"/>
      <w:r w:rsidRPr="00AB262A">
        <w:t xml:space="preserve"> of [(</w:t>
      </w:r>
      <w:proofErr w:type="gramStart"/>
      <w:r w:rsidRPr="00AB262A">
        <w:t>MeCO</w:t>
      </w:r>
      <w:r w:rsidRPr="00AB262A">
        <w:rPr>
          <w:vertAlign w:val="subscript"/>
        </w:rPr>
        <w:t>2</w:t>
      </w:r>
      <w:r w:rsidRPr="00AB262A">
        <w:t>)</w:t>
      </w:r>
      <w:proofErr w:type="spellStart"/>
      <w:r w:rsidRPr="00AB262A">
        <w:t>Pd</w:t>
      </w:r>
      <w:proofErr w:type="spellEnd"/>
      <w:proofErr w:type="gramEnd"/>
      <w:r w:rsidRPr="00AB262A">
        <w:t>(CH</w:t>
      </w:r>
      <w:r w:rsidRPr="00AB262A">
        <w:rPr>
          <w:vertAlign w:val="subscript"/>
        </w:rPr>
        <w:t>2</w:t>
      </w:r>
      <w:r w:rsidRPr="00AB262A">
        <w:t>CO</w:t>
      </w:r>
      <w:r w:rsidRPr="00AB262A">
        <w:rPr>
          <w:vertAlign w:val="subscript"/>
        </w:rPr>
        <w:t>2</w:t>
      </w:r>
      <w:r w:rsidRPr="00AB262A">
        <w:t>)]</w:t>
      </w:r>
      <w:r w:rsidRPr="00AB262A">
        <w:rPr>
          <w:vertAlign w:val="superscript"/>
        </w:rPr>
        <w:t>−</w:t>
      </w:r>
      <w:r w:rsidRPr="00AB262A">
        <w:t xml:space="preserve"> was also determined using these methods.</w:t>
      </w:r>
      <w:r w:rsidRPr="00AB262A">
        <w:rPr>
          <w:vertAlign w:val="superscript"/>
        </w:rPr>
        <w:t>27p</w:t>
      </w:r>
    </w:p>
    <w:p w14:paraId="63AB7DA4" w14:textId="77777777" w:rsidR="00BF0BF9" w:rsidRPr="00AB262A" w:rsidRDefault="00BF0BF9" w:rsidP="00D1244F">
      <w:pPr>
        <w:spacing w:line="480" w:lineRule="auto"/>
        <w:jc w:val="both"/>
        <w:rPr>
          <w:b/>
          <w:lang w:val="en-US"/>
        </w:rPr>
      </w:pPr>
    </w:p>
    <w:p w14:paraId="44FFD871" w14:textId="68534534" w:rsidR="00AE3625" w:rsidRPr="00AB262A" w:rsidRDefault="00AE3625" w:rsidP="00AE3625">
      <w:pPr>
        <w:spacing w:line="480" w:lineRule="auto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MeCuO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CR]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vertAlign w:val="superscript"/>
          <w:lang w:val="en-US"/>
        </w:rPr>
        <w:t xml:space="preserve">  </w:t>
      </w:r>
      <w:r w:rsidRPr="00AB262A">
        <w:rPr>
          <w:lang w:val="en-US"/>
        </w:rPr>
        <w:t>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 xml:space="preserve">I  </w:t>
      </w:r>
      <w:r w:rsidRPr="00AB262A">
        <w:rPr>
          <w:lang w:val="en-US"/>
        </w:rPr>
        <w:tab/>
        <w:t xml:space="preserve"> </w:t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>[ICuO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CR]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Me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(28)</w:t>
      </w:r>
    </w:p>
    <w:p w14:paraId="261F350E" w14:textId="60C2B38F" w:rsidR="00AE3625" w:rsidRPr="00AB262A" w:rsidRDefault="00AE3625" w:rsidP="00AE3625">
      <w:pPr>
        <w:spacing w:line="480" w:lineRule="auto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CuR]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vertAlign w:val="superscript"/>
          <w:lang w:val="en-US"/>
        </w:rPr>
        <w:t xml:space="preserve">  </w:t>
      </w:r>
      <w:r w:rsidRPr="00AB262A">
        <w:rPr>
          <w:lang w:val="en-US"/>
        </w:rPr>
        <w:t>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 xml:space="preserve">I   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 xml:space="preserve">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CuI]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R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(29)</w:t>
      </w:r>
    </w:p>
    <w:p w14:paraId="164310F0" w14:textId="286F6D70" w:rsidR="00AE3625" w:rsidRPr="00AB262A" w:rsidRDefault="00AE3625" w:rsidP="00AE3625">
      <w:pPr>
        <w:spacing w:line="480" w:lineRule="auto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Me</w:t>
      </w:r>
      <w:r w:rsidRPr="00AB262A">
        <w:rPr>
          <w:vertAlign w:val="superscript"/>
          <w:lang w:val="en-US"/>
        </w:rPr>
        <w:t>13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AgO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CR]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  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 xml:space="preserve"> [MeAgO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CR]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</w:t>
      </w:r>
      <w:r w:rsidRPr="00AB262A">
        <w:rPr>
          <w:vertAlign w:val="superscript"/>
          <w:lang w:val="en-US"/>
        </w:rPr>
        <w:t>13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(30)</w:t>
      </w:r>
    </w:p>
    <w:p w14:paraId="25ED792B" w14:textId="55C61829" w:rsidR="00AE3625" w:rsidRPr="00AB262A" w:rsidRDefault="00AE3625" w:rsidP="00907803">
      <w:pPr>
        <w:spacing w:line="480" w:lineRule="auto"/>
        <w:rPr>
          <w:lang w:val="en-US"/>
        </w:rPr>
      </w:pP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>[</w:t>
      </w:r>
      <w:proofErr w:type="gramStart"/>
      <w:r w:rsidRPr="00AB262A">
        <w:rPr>
          <w:lang w:val="en-US"/>
        </w:rPr>
        <w:t>Me</w:t>
      </w:r>
      <w:r w:rsidRPr="00AB262A">
        <w:rPr>
          <w:vertAlign w:val="superscript"/>
          <w:lang w:val="en-US"/>
        </w:rPr>
        <w:t>13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AgR]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+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(31)</w:t>
      </w:r>
    </w:p>
    <w:p w14:paraId="6863FFA0" w14:textId="77777777" w:rsidR="00E94385" w:rsidRPr="00AB262A" w:rsidRDefault="00E94385" w:rsidP="00D1244F">
      <w:pPr>
        <w:spacing w:line="480" w:lineRule="auto"/>
        <w:jc w:val="both"/>
        <w:rPr>
          <w:lang w:val="en-US"/>
        </w:rPr>
      </w:pPr>
    </w:p>
    <w:p w14:paraId="5F529AC7" w14:textId="77777777" w:rsidR="00D1244F" w:rsidRPr="00AB262A" w:rsidRDefault="00770A1A" w:rsidP="00D1244F">
      <w:pPr>
        <w:spacing w:line="480" w:lineRule="auto"/>
        <w:jc w:val="both"/>
        <w:rPr>
          <w:lang w:val="en-US"/>
        </w:rPr>
      </w:pPr>
      <w:r w:rsidRPr="00AB262A">
        <w:rPr>
          <w:noProof/>
          <w:lang w:val="en-US"/>
        </w:rPr>
        <w:drawing>
          <wp:inline distT="0" distB="0" distL="0" distR="0" wp14:anchorId="6D6F9F02" wp14:editId="6E33FBFF">
            <wp:extent cx="6400800" cy="2437178"/>
            <wp:effectExtent l="0" t="0" r="0" b="0"/>
            <wp:docPr id="36" name="Picture 34" descr="ACR_Figure5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5_revised.pdf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2437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B078C" w14:textId="77777777" w:rsidR="004F2441" w:rsidRPr="00AB262A" w:rsidRDefault="004F2441" w:rsidP="00E94385">
      <w:pPr>
        <w:rPr>
          <w:lang w:val="en-US"/>
        </w:rPr>
      </w:pPr>
      <w:r w:rsidRPr="00AB262A">
        <w:rPr>
          <w:b/>
          <w:lang w:val="en-US"/>
        </w:rPr>
        <w:t>Figure 5.</w:t>
      </w:r>
      <w:r w:rsidRPr="00AB262A">
        <w:rPr>
          <w:lang w:val="en-US"/>
        </w:rPr>
        <w:t xml:space="preserve"> Comparison of the decarboxylation activation energy versus the energetics of carboxylate loss from 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Me)]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, where M = Ag and Cu; and R = Me, Et, </w:t>
      </w:r>
      <w:proofErr w:type="spellStart"/>
      <w:r w:rsidRPr="00AB262A">
        <w:rPr>
          <w:lang w:val="en-US"/>
        </w:rPr>
        <w:t>Pr</w:t>
      </w:r>
      <w:proofErr w:type="spellEnd"/>
      <w:r w:rsidRPr="00AB262A">
        <w:rPr>
          <w:lang w:val="en-US"/>
        </w:rPr>
        <w:t xml:space="preserve">, </w:t>
      </w:r>
      <w:proofErr w:type="spellStart"/>
      <w:r w:rsidRPr="00AB262A">
        <w:rPr>
          <w:i/>
          <w:lang w:val="en-US"/>
        </w:rPr>
        <w:t>i</w:t>
      </w:r>
      <w:r w:rsidRPr="00AB262A">
        <w:rPr>
          <w:lang w:val="en-US"/>
        </w:rPr>
        <w:t>Pr</w:t>
      </w:r>
      <w:proofErr w:type="spellEnd"/>
      <w:r w:rsidRPr="00AB262A">
        <w:rPr>
          <w:lang w:val="en-US"/>
        </w:rPr>
        <w:t xml:space="preserve">, </w:t>
      </w:r>
      <w:proofErr w:type="spellStart"/>
      <w:r w:rsidRPr="00AB262A">
        <w:rPr>
          <w:i/>
          <w:lang w:val="en-US"/>
        </w:rPr>
        <w:t>t</w:t>
      </w:r>
      <w:r w:rsidRPr="00AB262A">
        <w:rPr>
          <w:lang w:val="en-US"/>
        </w:rPr>
        <w:t>Bu</w:t>
      </w:r>
      <w:proofErr w:type="spellEnd"/>
      <w:r w:rsidRPr="00AB262A">
        <w:rPr>
          <w:lang w:val="en-US"/>
        </w:rPr>
        <w:t xml:space="preserve">, </w:t>
      </w:r>
      <w:proofErr w:type="spellStart"/>
      <w:r w:rsidRPr="00AB262A">
        <w:rPr>
          <w:lang w:val="en-US"/>
        </w:rPr>
        <w:t>Allyl</w:t>
      </w:r>
      <w:proofErr w:type="spellEnd"/>
      <w:r w:rsidRPr="00AB262A">
        <w:rPr>
          <w:lang w:val="en-US"/>
        </w:rPr>
        <w:t>, PhCH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, and Ph.</w:t>
      </w:r>
    </w:p>
    <w:p w14:paraId="69CD476B" w14:textId="77777777" w:rsidR="00674878" w:rsidRPr="00AB262A" w:rsidRDefault="00770A1A" w:rsidP="00E475D5">
      <w:pPr>
        <w:rPr>
          <w:b/>
          <w:bCs/>
          <w:lang w:val="en-US"/>
        </w:rPr>
      </w:pPr>
      <w:r w:rsidRPr="00AB262A">
        <w:rPr>
          <w:b/>
          <w:bCs/>
          <w:noProof/>
          <w:lang w:val="en-US"/>
        </w:rPr>
        <w:lastRenderedPageBreak/>
        <w:drawing>
          <wp:inline distT="0" distB="0" distL="0" distR="0" wp14:anchorId="5B57519B" wp14:editId="3FE29DC5">
            <wp:extent cx="4927600" cy="5816600"/>
            <wp:effectExtent l="25400" t="0" r="0" b="0"/>
            <wp:docPr id="34" name="Picture 33" descr="ACR_Figure6new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6new_revised.pdf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927600" cy="581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39D19B" w14:textId="77777777" w:rsidR="00770A1A" w:rsidRPr="00AB262A" w:rsidRDefault="00770A1A" w:rsidP="00E475D5">
      <w:pPr>
        <w:rPr>
          <w:b/>
          <w:bCs/>
          <w:lang w:val="en-US"/>
        </w:rPr>
      </w:pPr>
    </w:p>
    <w:p w14:paraId="5C2AD2D7" w14:textId="4B895802" w:rsidR="00E475D5" w:rsidRPr="00AB262A" w:rsidRDefault="00E475D5" w:rsidP="00E475D5">
      <w:pPr>
        <w:rPr>
          <w:b/>
          <w:lang w:val="en-US"/>
        </w:rPr>
      </w:pPr>
      <w:r w:rsidRPr="00AB262A">
        <w:rPr>
          <w:b/>
          <w:bCs/>
          <w:lang w:val="en-US"/>
        </w:rPr>
        <w:t xml:space="preserve">Figure </w:t>
      </w:r>
      <w:r w:rsidR="00AB24D5" w:rsidRPr="00AB262A">
        <w:rPr>
          <w:b/>
          <w:bCs/>
          <w:lang w:val="en-US"/>
        </w:rPr>
        <w:t>6</w:t>
      </w:r>
      <w:r w:rsidRPr="00AB262A">
        <w:rPr>
          <w:b/>
          <w:bCs/>
          <w:lang w:val="en-US"/>
        </w:rPr>
        <w:t xml:space="preserve">: </w:t>
      </w:r>
      <w:r w:rsidR="00C24560" w:rsidRPr="00AB262A">
        <w:rPr>
          <w:bCs/>
          <w:lang w:val="en-US"/>
        </w:rPr>
        <w:t xml:space="preserve">(a) </w:t>
      </w:r>
      <w:r w:rsidRPr="00AB262A">
        <w:rPr>
          <w:bCs/>
          <w:lang w:val="en-US"/>
        </w:rPr>
        <w:t xml:space="preserve">Decarboxylation of </w:t>
      </w:r>
      <w:r w:rsidR="00C24560" w:rsidRPr="00AB262A">
        <w:rPr>
          <w:lang w:val="en-US"/>
        </w:rPr>
        <w:t>mass-selected (*)</w:t>
      </w:r>
      <w:r w:rsidR="00C24560" w:rsidRPr="00AB262A">
        <w:rPr>
          <w:bCs/>
          <w:lang w:val="en-US"/>
        </w:rPr>
        <w:t xml:space="preserve"> </w:t>
      </w:r>
      <w:r w:rsidRPr="00AB262A">
        <w:rPr>
          <w:bCs/>
          <w:lang w:val="en-US"/>
        </w:rPr>
        <w:t>[</w:t>
      </w:r>
      <w:proofErr w:type="gramStart"/>
      <w:r w:rsidRPr="00AB262A">
        <w:rPr>
          <w:bCs/>
          <w:lang w:val="en-US"/>
        </w:rPr>
        <w:t>Me</w:t>
      </w:r>
      <w:r w:rsidR="00C24560" w:rsidRPr="00AB262A">
        <w:rPr>
          <w:bCs/>
          <w:vertAlign w:val="superscript"/>
          <w:lang w:val="en-US"/>
        </w:rPr>
        <w:t>13</w:t>
      </w:r>
      <w:r w:rsidRPr="00AB262A">
        <w:rPr>
          <w:bCs/>
          <w:lang w:val="en-US"/>
        </w:rPr>
        <w:t>CO</w:t>
      </w:r>
      <w:r w:rsidRPr="00AB262A">
        <w:rPr>
          <w:bCs/>
          <w:vertAlign w:val="subscript"/>
          <w:lang w:val="en-US"/>
        </w:rPr>
        <w:t>2</w:t>
      </w:r>
      <w:r w:rsidRPr="00AB262A">
        <w:rPr>
          <w:bCs/>
          <w:lang w:val="en-US"/>
        </w:rPr>
        <w:t>AgO</w:t>
      </w:r>
      <w:r w:rsidRPr="00AB262A">
        <w:rPr>
          <w:bCs/>
          <w:vertAlign w:val="subscript"/>
          <w:lang w:val="en-US"/>
        </w:rPr>
        <w:t>2</w:t>
      </w:r>
      <w:r w:rsidRPr="00AB262A">
        <w:rPr>
          <w:bCs/>
          <w:lang w:val="en-US"/>
        </w:rPr>
        <w:t>CPh]</w:t>
      </w:r>
      <w:r w:rsidRPr="00AB262A">
        <w:rPr>
          <w:bCs/>
          <w:vertAlign w:val="superscript"/>
          <w:lang w:val="en-US"/>
        </w:rPr>
        <w:t>−</w:t>
      </w:r>
      <w:proofErr w:type="gramEnd"/>
      <w:r w:rsidR="00C24560" w:rsidRPr="00AB262A">
        <w:rPr>
          <w:bCs/>
          <w:vertAlign w:val="superscript"/>
          <w:lang w:val="en-US"/>
        </w:rPr>
        <w:t xml:space="preserve"> </w:t>
      </w:r>
      <w:r w:rsidRPr="00AB262A">
        <w:rPr>
          <w:bCs/>
          <w:lang w:val="en-US"/>
        </w:rPr>
        <w:t xml:space="preserve">provides direct evidence for the site of decarboxylation via </w:t>
      </w:r>
      <w:r w:rsidRPr="00AB262A">
        <w:rPr>
          <w:bCs/>
          <w:vertAlign w:val="superscript"/>
          <w:lang w:val="en-US"/>
        </w:rPr>
        <w:t>13</w:t>
      </w:r>
      <w:r w:rsidRPr="00AB262A">
        <w:rPr>
          <w:bCs/>
          <w:lang w:val="en-US"/>
        </w:rPr>
        <w:t>CO</w:t>
      </w:r>
      <w:r w:rsidRPr="00AB262A">
        <w:rPr>
          <w:bCs/>
          <w:vertAlign w:val="subscript"/>
          <w:lang w:val="en-US"/>
        </w:rPr>
        <w:t>2</w:t>
      </w:r>
      <w:r w:rsidRPr="00AB262A">
        <w:rPr>
          <w:bCs/>
          <w:lang w:val="en-US"/>
        </w:rPr>
        <w:t xml:space="preserve"> </w:t>
      </w:r>
      <w:r w:rsidRPr="00AB262A">
        <w:rPr>
          <w:lang w:val="en-US"/>
        </w:rPr>
        <w:t xml:space="preserve">(eq. 26) </w:t>
      </w:r>
      <w:r w:rsidRPr="00AB262A">
        <w:rPr>
          <w:bCs/>
          <w:lang w:val="en-US"/>
        </w:rPr>
        <w:t>versus</w:t>
      </w:r>
      <w:r w:rsidRPr="00AB262A">
        <w:rPr>
          <w:b/>
          <w:bCs/>
          <w:lang w:val="en-US"/>
        </w:rPr>
        <w:t xml:space="preserve"> </w:t>
      </w:r>
      <w:r w:rsidRPr="00AB262A">
        <w:rPr>
          <w:bCs/>
          <w:lang w:val="en-US"/>
        </w:rPr>
        <w:t>CO</w:t>
      </w:r>
      <w:r w:rsidRPr="00AB262A">
        <w:rPr>
          <w:bCs/>
          <w:vertAlign w:val="subscript"/>
          <w:lang w:val="en-US"/>
        </w:rPr>
        <w:t xml:space="preserve">2 </w:t>
      </w:r>
      <w:r w:rsidRPr="00AB262A">
        <w:rPr>
          <w:lang w:val="en-US"/>
        </w:rPr>
        <w:t>loss (eq. 26); (b) DFT calculated energy surface for these competing losses.</w:t>
      </w:r>
    </w:p>
    <w:p w14:paraId="71E77066" w14:textId="77777777" w:rsidR="00E475D5" w:rsidRPr="00AB262A" w:rsidRDefault="00E475D5" w:rsidP="006D2C19">
      <w:pPr>
        <w:spacing w:line="480" w:lineRule="auto"/>
        <w:jc w:val="both"/>
        <w:rPr>
          <w:b/>
          <w:lang w:val="en-US"/>
        </w:rPr>
      </w:pPr>
    </w:p>
    <w:p w14:paraId="56CFF848" w14:textId="77777777" w:rsidR="006D2C19" w:rsidRPr="00AB262A" w:rsidRDefault="006D2C19" w:rsidP="006D2C19">
      <w:pPr>
        <w:spacing w:line="480" w:lineRule="auto"/>
        <w:jc w:val="both"/>
        <w:rPr>
          <w:b/>
          <w:lang w:val="en-US"/>
        </w:rPr>
      </w:pPr>
      <w:r w:rsidRPr="00AB262A">
        <w:rPr>
          <w:b/>
          <w:lang w:val="en-US"/>
        </w:rPr>
        <w:t>(2) Metal center</w:t>
      </w:r>
    </w:p>
    <w:p w14:paraId="0374CC7C" w14:textId="4351B87A" w:rsidR="00DF66FA" w:rsidRPr="00AB262A" w:rsidRDefault="00602078" w:rsidP="006D2C19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 xml:space="preserve">Decarboxylation at </w:t>
      </w:r>
      <w:r w:rsidR="00196D7D" w:rsidRPr="00AB262A">
        <w:rPr>
          <w:lang w:val="en-US"/>
        </w:rPr>
        <w:t xml:space="preserve">a </w:t>
      </w:r>
      <w:r w:rsidR="006D2C19" w:rsidRPr="00AB262A">
        <w:rPr>
          <w:lang w:val="en-US"/>
        </w:rPr>
        <w:t xml:space="preserve">metal center is </w:t>
      </w:r>
      <w:r w:rsidRPr="00AB262A">
        <w:rPr>
          <w:lang w:val="en-US"/>
        </w:rPr>
        <w:t>controlled by</w:t>
      </w:r>
      <w:r w:rsidR="006D2C19" w:rsidRPr="00AB262A">
        <w:rPr>
          <w:lang w:val="en-US"/>
        </w:rPr>
        <w:t xml:space="preserve"> the starting geometry of the </w:t>
      </w:r>
      <w:r w:rsidRPr="00AB262A">
        <w:rPr>
          <w:lang w:val="en-US"/>
        </w:rPr>
        <w:t>complex</w:t>
      </w:r>
      <w:r w:rsidR="006D2C19" w:rsidRPr="00AB262A">
        <w:rPr>
          <w:lang w:val="en-US"/>
        </w:rPr>
        <w:t xml:space="preserve"> (e.g. mono or </w:t>
      </w:r>
      <w:proofErr w:type="spellStart"/>
      <w:r w:rsidR="006D2C19" w:rsidRPr="00AB262A">
        <w:rPr>
          <w:lang w:val="en-US"/>
        </w:rPr>
        <w:t>bidentate</w:t>
      </w:r>
      <w:proofErr w:type="spellEnd"/>
      <w:r w:rsidR="006D2C19" w:rsidRPr="00AB262A">
        <w:rPr>
          <w:lang w:val="en-US"/>
        </w:rPr>
        <w:t xml:space="preserve">) and </w:t>
      </w:r>
      <w:r w:rsidRPr="00AB262A">
        <w:rPr>
          <w:lang w:val="en-US"/>
        </w:rPr>
        <w:t>metal-based</w:t>
      </w:r>
      <w:r w:rsidR="006D2C19" w:rsidRPr="00AB262A">
        <w:rPr>
          <w:lang w:val="en-US"/>
        </w:rPr>
        <w:t xml:space="preserve"> orbitals</w:t>
      </w:r>
      <w:r w:rsidR="00196D7D" w:rsidRPr="00AB262A">
        <w:rPr>
          <w:lang w:val="en-US"/>
        </w:rPr>
        <w:t>,</w:t>
      </w:r>
      <w:r w:rsidR="006D2C19" w:rsidRPr="00AB262A">
        <w:rPr>
          <w:lang w:val="en-US"/>
        </w:rPr>
        <w:t xml:space="preserve"> </w:t>
      </w:r>
      <w:r w:rsidR="00196D7D" w:rsidRPr="00AB262A">
        <w:rPr>
          <w:lang w:val="en-US"/>
        </w:rPr>
        <w:t xml:space="preserve">which </w:t>
      </w:r>
      <w:r w:rsidR="006D2C19" w:rsidRPr="00AB262A">
        <w:rPr>
          <w:lang w:val="en-US"/>
        </w:rPr>
        <w:t>facil</w:t>
      </w:r>
      <w:r w:rsidRPr="00AB262A">
        <w:rPr>
          <w:lang w:val="en-US"/>
        </w:rPr>
        <w:t>itate the rearrangement process</w:t>
      </w:r>
      <w:r w:rsidR="006D2C19" w:rsidRPr="00AB262A">
        <w:rPr>
          <w:lang w:val="en-US"/>
        </w:rPr>
        <w:t>.</w:t>
      </w:r>
      <w:r w:rsidR="00196D7D" w:rsidRPr="00AB262A">
        <w:rPr>
          <w:lang w:val="en-US"/>
        </w:rPr>
        <w:t xml:space="preserve"> Changing the metal center can </w:t>
      </w:r>
      <w:r w:rsidR="00DF66FA" w:rsidRPr="00AB262A">
        <w:rPr>
          <w:lang w:val="en-US"/>
        </w:rPr>
        <w:t>therefore alter the competiveness of decarboxylation.</w:t>
      </w:r>
      <w:r w:rsidR="006D2C19" w:rsidRPr="00AB262A">
        <w:rPr>
          <w:lang w:val="en-US"/>
        </w:rPr>
        <w:t xml:space="preserve"> </w:t>
      </w:r>
      <w:r w:rsidR="00DF66FA" w:rsidRPr="00AB262A">
        <w:rPr>
          <w:lang w:val="en-US"/>
        </w:rPr>
        <w:t>For example, d</w:t>
      </w:r>
      <w:r w:rsidR="006D2C19" w:rsidRPr="00AB262A">
        <w:rPr>
          <w:lang w:val="en-US"/>
        </w:rPr>
        <w:t xml:space="preserve">ecarboxylation of alkali </w:t>
      </w:r>
      <w:r w:rsidR="006D2C19" w:rsidRPr="00AB262A">
        <w:rPr>
          <w:lang w:val="en-US"/>
        </w:rPr>
        <w:lastRenderedPageBreak/>
        <w:t xml:space="preserve">earth acetate anions competes with ligand loss (Figure </w:t>
      </w:r>
      <w:r w:rsidR="00906525" w:rsidRPr="00AB262A">
        <w:rPr>
          <w:lang w:val="en-US"/>
        </w:rPr>
        <w:t xml:space="preserve">7b </w:t>
      </w:r>
      <w:r w:rsidR="006D2C19" w:rsidRPr="00AB262A">
        <w:rPr>
          <w:lang w:val="en-US"/>
        </w:rPr>
        <w:t xml:space="preserve">and d). In contrast, the dominant pathway for alkaline earth acetate anions is ligand loss (Figure </w:t>
      </w:r>
      <w:r w:rsidR="00906525" w:rsidRPr="00AB262A">
        <w:rPr>
          <w:lang w:val="en-US"/>
        </w:rPr>
        <w:t xml:space="preserve">7a </w:t>
      </w:r>
      <w:r w:rsidR="006D2C19" w:rsidRPr="00AB262A">
        <w:rPr>
          <w:lang w:val="en-US"/>
        </w:rPr>
        <w:t>and c)</w:t>
      </w:r>
      <w:proofErr w:type="gramStart"/>
      <w:r w:rsidR="006D2C19"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27d</w:t>
      </w:r>
      <w:proofErr w:type="gramEnd"/>
    </w:p>
    <w:p w14:paraId="32D55ADC" w14:textId="77777777" w:rsidR="008A70B1" w:rsidRPr="00AB262A" w:rsidRDefault="008A70B1" w:rsidP="00F31A3F">
      <w:pPr>
        <w:jc w:val="both"/>
        <w:rPr>
          <w:rFonts w:eastAsia="Calibri"/>
          <w:b/>
          <w:noProof/>
          <w:lang w:val="en-US"/>
        </w:rPr>
      </w:pPr>
    </w:p>
    <w:p w14:paraId="3E0B6B09" w14:textId="77777777" w:rsidR="008A70B1" w:rsidRPr="00AB262A" w:rsidRDefault="00144C17" w:rsidP="00F31A3F">
      <w:pPr>
        <w:jc w:val="both"/>
        <w:rPr>
          <w:b/>
          <w:lang w:val="en-US"/>
        </w:rPr>
      </w:pPr>
      <w:r w:rsidRPr="00AB262A">
        <w:rPr>
          <w:b/>
          <w:noProof/>
          <w:lang w:val="en-US"/>
        </w:rPr>
        <w:drawing>
          <wp:inline distT="0" distB="0" distL="0" distR="0" wp14:anchorId="73CB6F12" wp14:editId="5E7103F1">
            <wp:extent cx="6400800" cy="4569154"/>
            <wp:effectExtent l="25400" t="0" r="0" b="0"/>
            <wp:docPr id="33" name="Picture 32" descr="ACR_Figure7new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7new_revised.pdf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569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60C30" w14:textId="77777777" w:rsidR="00770A1A" w:rsidRPr="00AB262A" w:rsidRDefault="00770A1A" w:rsidP="00F31A3F">
      <w:pPr>
        <w:jc w:val="both"/>
        <w:rPr>
          <w:b/>
          <w:lang w:val="en-US"/>
        </w:rPr>
      </w:pPr>
    </w:p>
    <w:p w14:paraId="03DE7811" w14:textId="311EFD88" w:rsidR="00F31A3F" w:rsidRPr="00AB262A" w:rsidRDefault="00F31A3F" w:rsidP="00F31A3F">
      <w:pPr>
        <w:jc w:val="both"/>
        <w:rPr>
          <w:lang w:val="en-US"/>
        </w:rPr>
      </w:pPr>
      <w:r w:rsidRPr="00AB262A">
        <w:rPr>
          <w:b/>
          <w:lang w:val="en-US"/>
        </w:rPr>
        <w:t xml:space="preserve">Figure </w:t>
      </w:r>
      <w:r w:rsidR="00906525" w:rsidRPr="00AB262A">
        <w:rPr>
          <w:b/>
          <w:lang w:val="en-US"/>
        </w:rPr>
        <w:t>7</w:t>
      </w:r>
      <w:r w:rsidRPr="00AB262A">
        <w:rPr>
          <w:b/>
          <w:lang w:val="en-US"/>
        </w:rPr>
        <w:t>.</w:t>
      </w:r>
      <w:r w:rsidRPr="00AB262A">
        <w:rPr>
          <w:lang w:val="en-US"/>
        </w:rPr>
        <w:t xml:space="preserve"> CID spectra of</w:t>
      </w:r>
      <w:r w:rsidR="006F7FD3" w:rsidRPr="00AB262A">
        <w:rPr>
          <w:lang w:val="en-US"/>
        </w:rPr>
        <w:t xml:space="preserve"> mass-selected (*)</w:t>
      </w:r>
      <w:r w:rsidRPr="00AB262A">
        <w:rPr>
          <w:lang w:val="en-US"/>
        </w:rPr>
        <w:t>: (a) [</w:t>
      </w:r>
      <w:proofErr w:type="gramStart"/>
      <w:r w:rsidRPr="00AB262A">
        <w:rPr>
          <w:lang w:val="en-US"/>
        </w:rPr>
        <w:t>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Na(</w:t>
      </w:r>
      <w:proofErr w:type="gramEnd"/>
      <w:r w:rsidRPr="00AB262A">
        <w:rPr>
          <w:lang w:val="en-US"/>
        </w:rPr>
        <w:t>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CMe)]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; (b)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Mg(O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CMe)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; (c)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K(O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CMe)]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; (d)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Ca(O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CMe)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r w:rsidR="00FC2F66" w:rsidRPr="00AB262A">
        <w:rPr>
          <w:lang w:val="en-US"/>
        </w:rPr>
        <w:t>.</w:t>
      </w:r>
      <w:r w:rsidR="0032648E" w:rsidRPr="00AB262A">
        <w:rPr>
          <w:lang w:val="en-US"/>
        </w:rPr>
        <w:t xml:space="preserve"> </w:t>
      </w:r>
    </w:p>
    <w:p w14:paraId="08B0C380" w14:textId="77777777" w:rsidR="00F31A3F" w:rsidRPr="00AB262A" w:rsidRDefault="00F31A3F" w:rsidP="00F31A3F">
      <w:pPr>
        <w:spacing w:line="480" w:lineRule="auto"/>
        <w:jc w:val="both"/>
        <w:rPr>
          <w:lang w:val="en-US"/>
        </w:rPr>
      </w:pPr>
    </w:p>
    <w:p w14:paraId="0048B622" w14:textId="47EEBF4F" w:rsidR="009031CC" w:rsidRPr="00AB262A" w:rsidRDefault="00F31A3F" w:rsidP="00905696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Decarboxylation readily occurs at copper</w:t>
      </w:r>
      <w:proofErr w:type="gramStart"/>
      <w:r w:rsidRPr="00AB262A">
        <w:rPr>
          <w:lang w:val="en-US"/>
        </w:rPr>
        <w:t>,</w:t>
      </w:r>
      <w:r w:rsidR="008E1538" w:rsidRPr="00AB262A">
        <w:rPr>
          <w:vertAlign w:val="superscript"/>
          <w:lang w:val="en-US"/>
        </w:rPr>
        <w:t>27c,e</w:t>
      </w:r>
      <w:proofErr w:type="gramEnd"/>
      <w:r w:rsidRPr="00AB262A">
        <w:rPr>
          <w:lang w:val="en-US"/>
        </w:rPr>
        <w:t xml:space="preserve"> consistent with the widespread use of copper-cataly</w:t>
      </w:r>
      <w:r w:rsidR="00134F15" w:rsidRPr="00AB262A">
        <w:rPr>
          <w:lang w:val="en-US"/>
        </w:rPr>
        <w:t xml:space="preserve">sts </w:t>
      </w:r>
      <w:r w:rsidRPr="00AB262A">
        <w:rPr>
          <w:lang w:val="en-US"/>
        </w:rPr>
        <w:t xml:space="preserve">in the condensed phase. </w:t>
      </w:r>
      <w:r w:rsidR="00A76286" w:rsidRPr="00AB262A">
        <w:rPr>
          <w:lang w:val="en-US"/>
        </w:rPr>
        <w:t xml:space="preserve">The success of copper can be largely attributed to its </w:t>
      </w:r>
      <w:proofErr w:type="spellStart"/>
      <w:r w:rsidR="00A76286" w:rsidRPr="00AB262A">
        <w:rPr>
          <w:lang w:val="en-US"/>
        </w:rPr>
        <w:t>nucleophilicity</w:t>
      </w:r>
      <w:proofErr w:type="spellEnd"/>
      <w:r w:rsidR="00A76286" w:rsidRPr="00AB262A">
        <w:rPr>
          <w:lang w:val="en-US"/>
        </w:rPr>
        <w:t xml:space="preserve">. </w:t>
      </w:r>
      <w:r w:rsidRPr="00AB262A">
        <w:rPr>
          <w:lang w:val="en-US"/>
        </w:rPr>
        <w:t xml:space="preserve">Although the activation barriers for decarboxylation at silver are very similar to those of copper (Figure 5), the weaker Ag-L bonds </w:t>
      </w:r>
      <w:r w:rsidR="008F2711" w:rsidRPr="00AB262A">
        <w:rPr>
          <w:lang w:val="en-US"/>
        </w:rPr>
        <w:t>allow</w:t>
      </w:r>
      <w:r w:rsidRPr="00AB262A">
        <w:rPr>
          <w:lang w:val="en-US"/>
        </w:rPr>
        <w:t xml:space="preserve"> silver carboxylates to </w:t>
      </w:r>
      <w:r w:rsidR="008F2711" w:rsidRPr="00AB262A">
        <w:rPr>
          <w:lang w:val="en-US"/>
        </w:rPr>
        <w:t>eliminate</w:t>
      </w:r>
      <w:r w:rsidRPr="00AB262A">
        <w:rPr>
          <w:lang w:val="en-US"/>
        </w:rPr>
        <w:t xml:space="preserve"> the carboxylate ligand (eq. 26)</w:t>
      </w:r>
      <w:proofErr w:type="gramStart"/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27a,f</w:t>
      </w:r>
      <w:proofErr w:type="gramEnd"/>
      <w:r w:rsidRPr="00AB262A">
        <w:rPr>
          <w:lang w:val="en-US"/>
        </w:rPr>
        <w:t xml:space="preserve"> </w:t>
      </w:r>
      <w:r w:rsidR="008F2711" w:rsidRPr="00AB262A">
        <w:rPr>
          <w:lang w:val="en-US"/>
        </w:rPr>
        <w:t>O</w:t>
      </w:r>
      <w:r w:rsidRPr="00AB262A">
        <w:rPr>
          <w:lang w:val="en-US"/>
        </w:rPr>
        <w:t xml:space="preserve">n the other hand, </w:t>
      </w:r>
      <w:r w:rsidR="008F2711" w:rsidRPr="00AB262A">
        <w:rPr>
          <w:lang w:val="en-US"/>
        </w:rPr>
        <w:t xml:space="preserve">gold </w:t>
      </w:r>
      <w:r w:rsidRPr="00AB262A">
        <w:rPr>
          <w:lang w:val="en-US"/>
        </w:rPr>
        <w:t>has stronger Au-L bonds</w:t>
      </w:r>
      <w:r w:rsidR="00FC2F66" w:rsidRPr="00AB262A">
        <w:rPr>
          <w:lang w:val="en-US"/>
        </w:rPr>
        <w:t xml:space="preserve"> and </w:t>
      </w:r>
      <w:r w:rsidRPr="00AB262A">
        <w:rPr>
          <w:lang w:val="en-US"/>
        </w:rPr>
        <w:t xml:space="preserve">decarboxylation is </w:t>
      </w:r>
      <w:r w:rsidR="00FC2F66" w:rsidRPr="00AB262A">
        <w:rPr>
          <w:lang w:val="en-US"/>
        </w:rPr>
        <w:t>efficient.</w:t>
      </w:r>
      <w:r w:rsidR="008E1538" w:rsidRPr="00AB262A">
        <w:rPr>
          <w:vertAlign w:val="superscript"/>
          <w:lang w:val="en-US"/>
        </w:rPr>
        <w:t>27j</w:t>
      </w:r>
      <w:r w:rsidR="00FC2F66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For coinage metal carboxylates possessing a fixed charge phosphine ligand (Scheme 2 </w:t>
      </w:r>
      <w:r w:rsidR="00906525" w:rsidRPr="00AB262A">
        <w:rPr>
          <w:lang w:val="en-US"/>
        </w:rPr>
        <w:t>e</w:t>
      </w:r>
      <w:r w:rsidRPr="00AB262A">
        <w:rPr>
          <w:lang w:val="en-US"/>
        </w:rPr>
        <w:t xml:space="preserve">) similar trends were observed: </w:t>
      </w:r>
      <w:r w:rsidRPr="00AB262A">
        <w:rPr>
          <w:lang w:val="en-US"/>
        </w:rPr>
        <w:lastRenderedPageBreak/>
        <w:t xml:space="preserve">copper complexes undergo decarboxylation in competition with phosphine ligand loss; silver complexes are prone to phosphine ligand loss. With the exception of R = </w:t>
      </w:r>
      <w:proofErr w:type="spellStart"/>
      <w:r w:rsidRPr="00AB262A">
        <w:rPr>
          <w:lang w:val="en-US"/>
        </w:rPr>
        <w:t>Ph</w:t>
      </w:r>
      <w:proofErr w:type="spellEnd"/>
      <w:r w:rsidRPr="00AB262A">
        <w:rPr>
          <w:lang w:val="en-US"/>
        </w:rPr>
        <w:t xml:space="preserve">, gold complexes undergo more ligand loss </w:t>
      </w:r>
      <w:r w:rsidR="00FC2F66" w:rsidRPr="00AB262A">
        <w:rPr>
          <w:lang w:val="en-US"/>
        </w:rPr>
        <w:t>in this case</w:t>
      </w:r>
      <w:r w:rsidR="008F2711" w:rsidRPr="00AB262A">
        <w:rPr>
          <w:lang w:val="en-US"/>
        </w:rPr>
        <w:t>,</w:t>
      </w:r>
      <w:r w:rsidR="00FC2F66" w:rsidRPr="00AB262A">
        <w:rPr>
          <w:lang w:val="en-US"/>
        </w:rPr>
        <w:t xml:space="preserve"> </w:t>
      </w:r>
      <w:r w:rsidR="008F2711" w:rsidRPr="00AB262A">
        <w:rPr>
          <w:lang w:val="en-US"/>
        </w:rPr>
        <w:t xml:space="preserve">as </w:t>
      </w:r>
      <w:r w:rsidRPr="00AB262A">
        <w:rPr>
          <w:lang w:val="en-US"/>
        </w:rPr>
        <w:t xml:space="preserve">they have a higher barrier to decarboxylation (Figure </w:t>
      </w:r>
      <w:r w:rsidR="00906525" w:rsidRPr="00AB262A">
        <w:rPr>
          <w:lang w:val="en-US"/>
        </w:rPr>
        <w:t>8</w:t>
      </w:r>
      <w:r w:rsidRPr="00AB262A">
        <w:rPr>
          <w:lang w:val="en-US"/>
        </w:rPr>
        <w:t>)</w:t>
      </w:r>
      <w:proofErr w:type="gramStart"/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29</w:t>
      </w:r>
      <w:proofErr w:type="gramEnd"/>
    </w:p>
    <w:p w14:paraId="007FE569" w14:textId="77777777" w:rsidR="004F2441" w:rsidRPr="00AB262A" w:rsidRDefault="004F2441" w:rsidP="00905696">
      <w:pPr>
        <w:spacing w:line="480" w:lineRule="auto"/>
        <w:jc w:val="both"/>
        <w:rPr>
          <w:rFonts w:eastAsia="Calibri"/>
          <w:b/>
          <w:highlight w:val="yellow"/>
          <w:lang w:val="en-US"/>
        </w:rPr>
      </w:pPr>
    </w:p>
    <w:p w14:paraId="4590A352" w14:textId="77777777" w:rsidR="002C2131" w:rsidRPr="00AB262A" w:rsidRDefault="002C2131" w:rsidP="00E733B9">
      <w:pPr>
        <w:jc w:val="both"/>
        <w:rPr>
          <w:b/>
          <w:lang w:val="en-US"/>
        </w:rPr>
      </w:pPr>
      <w:r w:rsidRPr="00AB262A">
        <w:rPr>
          <w:b/>
          <w:noProof/>
          <w:lang w:val="en-US"/>
        </w:rPr>
        <w:drawing>
          <wp:inline distT="0" distB="0" distL="0" distR="0" wp14:anchorId="30B11EE0" wp14:editId="15FA478D">
            <wp:extent cx="3975100" cy="3467100"/>
            <wp:effectExtent l="25400" t="0" r="0" b="0"/>
            <wp:docPr id="31" name="Picture 30" descr="ACR_Figure8new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8new_revised.pdf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97510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D64F26" w14:textId="77777777" w:rsidR="002C2131" w:rsidRPr="00AB262A" w:rsidRDefault="002C2131" w:rsidP="00E733B9">
      <w:pPr>
        <w:jc w:val="both"/>
        <w:rPr>
          <w:b/>
          <w:lang w:val="en-US"/>
        </w:rPr>
      </w:pPr>
    </w:p>
    <w:p w14:paraId="30A75978" w14:textId="5BECC416" w:rsidR="00E733B9" w:rsidRPr="00AB262A" w:rsidRDefault="00E733B9" w:rsidP="00E733B9">
      <w:pPr>
        <w:jc w:val="both"/>
        <w:rPr>
          <w:lang w:val="en-US"/>
        </w:rPr>
      </w:pPr>
      <w:r w:rsidRPr="00AB262A">
        <w:rPr>
          <w:b/>
          <w:lang w:val="en-US"/>
        </w:rPr>
        <w:t xml:space="preserve">Figure </w:t>
      </w:r>
      <w:r w:rsidR="00906525" w:rsidRPr="00AB262A">
        <w:rPr>
          <w:b/>
          <w:lang w:val="en-US"/>
        </w:rPr>
        <w:t>8</w:t>
      </w:r>
      <w:r w:rsidRPr="00AB262A">
        <w:rPr>
          <w:b/>
          <w:lang w:val="en-US"/>
        </w:rPr>
        <w:t>.</w:t>
      </w:r>
      <w:r w:rsidRPr="00AB262A">
        <w:rPr>
          <w:lang w:val="en-US"/>
        </w:rPr>
        <w:t xml:space="preserve"> </w:t>
      </w:r>
      <w:r w:rsidR="001134F6" w:rsidRPr="00AB262A">
        <w:rPr>
          <w:lang w:val="en-US"/>
        </w:rPr>
        <w:t>C</w:t>
      </w:r>
      <w:r w:rsidRPr="00AB262A">
        <w:rPr>
          <w:lang w:val="en-US"/>
        </w:rPr>
        <w:t>omparison of decarboxylation ability for the complexes 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TPPMS)(I)]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(M = Cu, Ag, Au; R = Me, Et, </w:t>
      </w:r>
      <w:proofErr w:type="spellStart"/>
      <w:r w:rsidRPr="00AB262A">
        <w:rPr>
          <w:lang w:val="en-US"/>
        </w:rPr>
        <w:t>Ph</w:t>
      </w:r>
      <w:proofErr w:type="spellEnd"/>
      <w:r w:rsidRPr="00AB262A">
        <w:rPr>
          <w:lang w:val="en-US"/>
        </w:rPr>
        <w:t xml:space="preserve">, benzyl). </w:t>
      </w:r>
      <w:r w:rsidR="001134F6" w:rsidRPr="00AB262A">
        <w:t xml:space="preserve">Relative intensity on the y-axis is the ratio of the signal intensity of </w:t>
      </w:r>
      <w:proofErr w:type="spellStart"/>
      <w:r w:rsidR="001134F6" w:rsidRPr="00AB262A">
        <w:t>decarboxylated</w:t>
      </w:r>
      <w:proofErr w:type="spellEnd"/>
      <w:r w:rsidR="001134F6" w:rsidRPr="00AB262A">
        <w:t xml:space="preserve"> product ion divided by reactant ion.</w:t>
      </w:r>
    </w:p>
    <w:p w14:paraId="1F202351" w14:textId="77777777" w:rsidR="00E733B9" w:rsidRPr="00AB262A" w:rsidRDefault="00E733B9" w:rsidP="00E733B9">
      <w:pPr>
        <w:spacing w:line="480" w:lineRule="auto"/>
        <w:jc w:val="both"/>
        <w:rPr>
          <w:lang w:val="en-US"/>
        </w:rPr>
      </w:pPr>
    </w:p>
    <w:p w14:paraId="2EF7A249" w14:textId="498CE0CC" w:rsidR="005F3E79" w:rsidRPr="00AB262A" w:rsidRDefault="00E733B9" w:rsidP="00E733B9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 xml:space="preserve">The </w:t>
      </w:r>
      <w:r w:rsidR="0061094D" w:rsidRPr="00AB262A">
        <w:rPr>
          <w:lang w:val="en-US"/>
        </w:rPr>
        <w:t xml:space="preserve">decarboxylation </w:t>
      </w:r>
      <w:r w:rsidRPr="00AB262A">
        <w:rPr>
          <w:lang w:val="en-US"/>
        </w:rPr>
        <w:t xml:space="preserve">TS geometries of </w:t>
      </w:r>
      <w:r w:rsidR="00457C75" w:rsidRPr="00AB262A">
        <w:rPr>
          <w:lang w:val="en-US"/>
        </w:rPr>
        <w:t>coinage metal</w:t>
      </w:r>
      <w:r w:rsidRPr="00AB262A">
        <w:rPr>
          <w:lang w:val="en-US"/>
        </w:rPr>
        <w:t xml:space="preserve"> carboxylates [</w:t>
      </w:r>
      <w:proofErr w:type="gramStart"/>
      <w:r w:rsidRPr="00AB262A">
        <w:rPr>
          <w:lang w:val="en-US"/>
        </w:rPr>
        <w:t>CX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CX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 xml:space="preserve">(X = H or F) are similar (Figure </w:t>
      </w:r>
      <w:r w:rsidR="00906525" w:rsidRPr="00AB262A">
        <w:rPr>
          <w:lang w:val="en-US"/>
        </w:rPr>
        <w:t>9</w:t>
      </w:r>
      <w:r w:rsidRPr="00AB262A">
        <w:rPr>
          <w:lang w:val="en-US"/>
        </w:rPr>
        <w:t>), the linearity distorted by 12-15° in each case</w:t>
      </w:r>
      <w:r w:rsidR="00B84E30" w:rsidRPr="00AB262A">
        <w:rPr>
          <w:lang w:val="en-US"/>
        </w:rPr>
        <w:t>, though</w:t>
      </w:r>
      <w:r w:rsidRPr="00AB262A">
        <w:rPr>
          <w:lang w:val="en-US"/>
        </w:rPr>
        <w:t xml:space="preserve"> </w:t>
      </w:r>
      <w:r w:rsidR="00A76286" w:rsidRPr="00AB262A">
        <w:rPr>
          <w:lang w:val="en-US"/>
        </w:rPr>
        <w:t>M</w:t>
      </w:r>
      <w:r w:rsidR="007C4F13" w:rsidRPr="00AB262A">
        <w:rPr>
          <w:lang w:val="en-US"/>
        </w:rPr>
        <w:t xml:space="preserve"> </w:t>
      </w:r>
      <w:r w:rsidR="00A76286" w:rsidRPr="00AB262A">
        <w:rPr>
          <w:lang w:val="en-US"/>
        </w:rPr>
        <w:t xml:space="preserve">= </w:t>
      </w:r>
      <w:r w:rsidRPr="00AB262A">
        <w:rPr>
          <w:lang w:val="en-US"/>
        </w:rPr>
        <w:t xml:space="preserve">Au </w:t>
      </w:r>
      <w:r w:rsidR="00A76286" w:rsidRPr="00AB262A">
        <w:rPr>
          <w:lang w:val="en-US"/>
        </w:rPr>
        <w:t>possesses a</w:t>
      </w:r>
      <w:r w:rsidRPr="00AB262A">
        <w:rPr>
          <w:lang w:val="en-US"/>
        </w:rPr>
        <w:t xml:space="preserve"> </w:t>
      </w:r>
      <w:r w:rsidR="00A76286" w:rsidRPr="00AB262A">
        <w:rPr>
          <w:lang w:val="en-US"/>
        </w:rPr>
        <w:t xml:space="preserve">late </w:t>
      </w:r>
      <w:r w:rsidRPr="00AB262A">
        <w:rPr>
          <w:lang w:val="en-US"/>
        </w:rPr>
        <w:t xml:space="preserve">TS, with </w:t>
      </w:r>
      <w:r w:rsidR="00A76286" w:rsidRPr="00AB262A">
        <w:rPr>
          <w:lang w:val="en-US"/>
        </w:rPr>
        <w:t xml:space="preserve">a </w:t>
      </w:r>
      <w:r w:rsidRPr="00AB262A">
        <w:rPr>
          <w:lang w:val="en-US"/>
        </w:rPr>
        <w:t>shorter C-C bond in the bond</w:t>
      </w:r>
      <w:r w:rsidR="00A76286" w:rsidRPr="00AB262A">
        <w:rPr>
          <w:lang w:val="en-US"/>
        </w:rPr>
        <w:t>-</w:t>
      </w:r>
      <w:r w:rsidRPr="00AB262A">
        <w:rPr>
          <w:lang w:val="en-US"/>
        </w:rPr>
        <w:t xml:space="preserve">breaking carboxylate moiety, and a smaller angle. </w:t>
      </w:r>
      <w:r w:rsidR="001D05FD" w:rsidRPr="00AB262A">
        <w:rPr>
          <w:lang w:val="en-US"/>
        </w:rPr>
        <w:t>As a consequence</w:t>
      </w:r>
      <w:r w:rsidR="00A76286" w:rsidRPr="00AB262A">
        <w:rPr>
          <w:lang w:val="en-US"/>
        </w:rPr>
        <w:t xml:space="preserve"> of difference</w:t>
      </w:r>
      <w:r w:rsidR="001D05FD" w:rsidRPr="00AB262A">
        <w:rPr>
          <w:lang w:val="en-US"/>
        </w:rPr>
        <w:t>s</w:t>
      </w:r>
      <w:r w:rsidR="00A76286" w:rsidRPr="00AB262A">
        <w:rPr>
          <w:lang w:val="en-US"/>
        </w:rPr>
        <w:t xml:space="preserve"> in bonding and </w:t>
      </w:r>
      <w:proofErr w:type="spellStart"/>
      <w:r w:rsidR="00A76286" w:rsidRPr="00AB262A">
        <w:rPr>
          <w:lang w:val="en-US"/>
        </w:rPr>
        <w:t>nucleophilicity</w:t>
      </w:r>
      <w:proofErr w:type="spellEnd"/>
      <w:r w:rsidR="00A76286" w:rsidRPr="00AB262A">
        <w:rPr>
          <w:lang w:val="en-US"/>
        </w:rPr>
        <w:t>, t</w:t>
      </w:r>
      <w:r w:rsidRPr="00AB262A">
        <w:rPr>
          <w:lang w:val="en-US"/>
        </w:rPr>
        <w:t xml:space="preserve">he activation energy for decarboxylation when M = Cu and Au significantly increases </w:t>
      </w:r>
      <w:r w:rsidR="00134F15" w:rsidRPr="00AB262A">
        <w:rPr>
          <w:lang w:val="en-US"/>
        </w:rPr>
        <w:t xml:space="preserve">with </w:t>
      </w:r>
      <w:r w:rsidRPr="00AB262A">
        <w:rPr>
          <w:lang w:val="en-US"/>
        </w:rPr>
        <w:t>the electron withdrawing 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group (Figure </w:t>
      </w:r>
      <w:r w:rsidR="00906525" w:rsidRPr="00AB262A">
        <w:rPr>
          <w:lang w:val="en-US"/>
        </w:rPr>
        <w:t>9</w:t>
      </w:r>
      <w:r w:rsidRPr="00AB262A">
        <w:rPr>
          <w:lang w:val="en-US"/>
        </w:rPr>
        <w:t>)</w:t>
      </w:r>
      <w:proofErr w:type="gramStart"/>
      <w:r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27l</w:t>
      </w:r>
      <w:proofErr w:type="gramEnd"/>
      <w:r w:rsidRPr="00AB262A">
        <w:rPr>
          <w:lang w:val="en-US"/>
        </w:rPr>
        <w:t xml:space="preserve"> In contrast, there is little variation in the decarboxylation TS energy</w:t>
      </w:r>
      <w:r w:rsidR="00081BAD" w:rsidRPr="00AB262A">
        <w:rPr>
          <w:lang w:val="en-US"/>
        </w:rPr>
        <w:t xml:space="preserve"> for silver complexes</w:t>
      </w:r>
      <w:r w:rsidRPr="00AB262A">
        <w:rPr>
          <w:lang w:val="en-US"/>
        </w:rPr>
        <w:t>, making sequential decarboxylation a viable route to synthesize</w:t>
      </w:r>
      <w:r w:rsidR="00B84E30" w:rsidRPr="00AB262A">
        <w:rPr>
          <w:lang w:val="en-US"/>
        </w:rPr>
        <w:t xml:space="preserve"> both</w:t>
      </w:r>
      <w:r w:rsidRPr="00AB262A">
        <w:rPr>
          <w:lang w:val="en-US"/>
        </w:rPr>
        <w:t xml:space="preserve"> [</w:t>
      </w:r>
      <w:proofErr w:type="spellStart"/>
      <w:r w:rsidRPr="00AB262A">
        <w:rPr>
          <w:lang w:val="en-US"/>
        </w:rPr>
        <w:t>MeAgMe</w:t>
      </w:r>
      <w:proofErr w:type="spellEnd"/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and [CF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AgCF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.</w:t>
      </w:r>
      <w:r w:rsidR="00A76286" w:rsidRPr="00AB262A">
        <w:rPr>
          <w:lang w:val="en-US"/>
        </w:rPr>
        <w:t xml:space="preserve"> </w:t>
      </w:r>
    </w:p>
    <w:p w14:paraId="6D198569" w14:textId="77777777" w:rsidR="004757B3" w:rsidRPr="00AB262A" w:rsidRDefault="002037BB" w:rsidP="005F3E79">
      <w:pPr>
        <w:jc w:val="both"/>
        <w:rPr>
          <w:b/>
          <w:lang w:val="en-US"/>
        </w:rPr>
      </w:pPr>
      <w:r w:rsidRPr="00AB262A">
        <w:rPr>
          <w:b/>
          <w:noProof/>
          <w:lang w:val="en-US"/>
        </w:rPr>
        <w:lastRenderedPageBreak/>
        <w:drawing>
          <wp:inline distT="0" distB="0" distL="0" distR="0" wp14:anchorId="3D97AD56" wp14:editId="7EE19029">
            <wp:extent cx="5760000" cy="3645570"/>
            <wp:effectExtent l="25400" t="0" r="5800" b="0"/>
            <wp:docPr id="44" name="Picture 29" descr="ACR_Figure9new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9new_revised.pdf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364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200482" w14:textId="77777777" w:rsidR="002C2131" w:rsidRPr="00AB262A" w:rsidRDefault="002C2131" w:rsidP="005F3E79">
      <w:pPr>
        <w:jc w:val="both"/>
        <w:rPr>
          <w:b/>
          <w:lang w:val="en-US"/>
        </w:rPr>
      </w:pPr>
    </w:p>
    <w:p w14:paraId="7259B056" w14:textId="3C98D3F7" w:rsidR="002468DE" w:rsidRPr="00AB262A" w:rsidRDefault="002468DE" w:rsidP="005F3E79">
      <w:pPr>
        <w:jc w:val="both"/>
        <w:rPr>
          <w:lang w:val="en-US"/>
        </w:rPr>
      </w:pPr>
      <w:r w:rsidRPr="00AB262A">
        <w:rPr>
          <w:b/>
          <w:lang w:val="en-US"/>
        </w:rPr>
        <w:t xml:space="preserve">Figure </w:t>
      </w:r>
      <w:r w:rsidR="00906525" w:rsidRPr="00AB262A">
        <w:rPr>
          <w:b/>
          <w:lang w:val="en-US"/>
        </w:rPr>
        <w:t>9</w:t>
      </w:r>
      <w:r w:rsidRPr="00AB262A">
        <w:rPr>
          <w:b/>
          <w:lang w:val="en-US"/>
        </w:rPr>
        <w:t>.</w:t>
      </w:r>
      <w:r w:rsidRPr="00AB262A">
        <w:rPr>
          <w:lang w:val="en-US"/>
        </w:rPr>
        <w:t xml:space="preserve"> Comparison of TS geometries and vibrational frequencies for decarboxylation of (a) [</w:t>
      </w:r>
      <w:proofErr w:type="gramStart"/>
      <w:r w:rsidRPr="00AB262A">
        <w:rPr>
          <w:lang w:val="en-US"/>
        </w:rPr>
        <w:t>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</w:t>
      </w:r>
      <w:proofErr w:type="gramEnd"/>
      <w:r w:rsidRPr="00AB262A">
        <w:rPr>
          <w:lang w:val="en-US"/>
        </w:rPr>
        <w:t>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>and (b)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M(Me)]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; M = Cu, </w:t>
      </w:r>
      <w:r w:rsidR="00A84E91" w:rsidRPr="00AB262A">
        <w:rPr>
          <w:lang w:val="en-US"/>
        </w:rPr>
        <w:t xml:space="preserve">Ag and Au respectively. Angles </w:t>
      </w:r>
      <w:r w:rsidRPr="00AB262A">
        <w:rPr>
          <w:lang w:val="en-US"/>
        </w:rPr>
        <w:t xml:space="preserve">refer to C–M–C angles. </w:t>
      </w:r>
    </w:p>
    <w:p w14:paraId="75CECD86" w14:textId="77777777" w:rsidR="002468DE" w:rsidRPr="00AB262A" w:rsidRDefault="002468DE" w:rsidP="002468DE">
      <w:pPr>
        <w:spacing w:line="480" w:lineRule="auto"/>
        <w:rPr>
          <w:b/>
          <w:lang w:val="en-US"/>
        </w:rPr>
      </w:pPr>
    </w:p>
    <w:p w14:paraId="19AF784E" w14:textId="77777777" w:rsidR="002468DE" w:rsidRPr="00AB262A" w:rsidRDefault="002468DE" w:rsidP="002468DE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 xml:space="preserve">(3) </w:t>
      </w:r>
      <w:proofErr w:type="spellStart"/>
      <w:r w:rsidRPr="00AB262A">
        <w:rPr>
          <w:b/>
          <w:lang w:val="en-US"/>
        </w:rPr>
        <w:t>Nuclearity</w:t>
      </w:r>
      <w:proofErr w:type="spellEnd"/>
      <w:r w:rsidRPr="00AB262A">
        <w:rPr>
          <w:b/>
          <w:lang w:val="en-US"/>
        </w:rPr>
        <w:t xml:space="preserve"> of the metal </w:t>
      </w:r>
    </w:p>
    <w:p w14:paraId="7BA70E17" w14:textId="77777777" w:rsidR="002468DE" w:rsidRPr="00AB262A" w:rsidRDefault="002468DE" w:rsidP="002468DE">
      <w:pPr>
        <w:spacing w:line="480" w:lineRule="auto"/>
        <w:jc w:val="both"/>
        <w:rPr>
          <w:lang w:val="en-US"/>
        </w:rPr>
      </w:pPr>
    </w:p>
    <w:p w14:paraId="52D48CAE" w14:textId="696F32AA" w:rsidR="002468DE" w:rsidRPr="00AB262A" w:rsidRDefault="007530ED" w:rsidP="002468DE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A second metal center</w:t>
      </w:r>
      <w:r w:rsidRPr="00AB262A" w:rsidDel="007530ED">
        <w:rPr>
          <w:lang w:val="en-US"/>
        </w:rPr>
        <w:t xml:space="preserve"> </w:t>
      </w:r>
      <w:r w:rsidRPr="00AB262A">
        <w:rPr>
          <w:lang w:val="en-US"/>
        </w:rPr>
        <w:t xml:space="preserve">can work in </w:t>
      </w:r>
      <w:r w:rsidR="002468DE" w:rsidRPr="00AB262A">
        <w:rPr>
          <w:lang w:val="en-US"/>
        </w:rPr>
        <w:t>synerg</w:t>
      </w:r>
      <w:r w:rsidRPr="00AB262A">
        <w:rPr>
          <w:lang w:val="en-US"/>
        </w:rPr>
        <w:t>y to promote</w:t>
      </w:r>
      <w:r w:rsidR="00784AAB" w:rsidRPr="00AB262A">
        <w:rPr>
          <w:lang w:val="en-US"/>
        </w:rPr>
        <w:t xml:space="preserve"> decarboxylation</w:t>
      </w:r>
      <w:r w:rsidRPr="00AB262A">
        <w:rPr>
          <w:lang w:val="en-US"/>
        </w:rPr>
        <w:t xml:space="preserve"> reactions. </w:t>
      </w:r>
      <w:r w:rsidR="00951368" w:rsidRPr="00AB262A">
        <w:rPr>
          <w:lang w:val="en-US"/>
        </w:rPr>
        <w:t>For example,</w:t>
      </w:r>
      <w:r w:rsidR="002468DE" w:rsidRPr="00AB262A">
        <w:rPr>
          <w:lang w:val="en-US"/>
        </w:rPr>
        <w:t xml:space="preserve"> </w:t>
      </w:r>
      <w:r w:rsidR="00B70482" w:rsidRPr="00AB262A">
        <w:rPr>
          <w:lang w:val="en-US"/>
        </w:rPr>
        <w:t xml:space="preserve">comparison of </w:t>
      </w:r>
      <w:r w:rsidR="002468DE" w:rsidRPr="00AB262A">
        <w:rPr>
          <w:lang w:val="en-US"/>
        </w:rPr>
        <w:t xml:space="preserve">mononuclear and binuclear magnesium </w:t>
      </w:r>
      <w:r w:rsidR="00CB3EE1" w:rsidRPr="00AB262A">
        <w:rPr>
          <w:lang w:val="en-US"/>
        </w:rPr>
        <w:t>carboxylate</w:t>
      </w:r>
      <w:r w:rsidR="002468DE" w:rsidRPr="00AB262A">
        <w:rPr>
          <w:lang w:val="en-US"/>
        </w:rPr>
        <w:t>s</w:t>
      </w:r>
      <w:r w:rsidR="00B70482" w:rsidRPr="00AB262A">
        <w:rPr>
          <w:lang w:val="en-US"/>
        </w:rPr>
        <w:t xml:space="preserve"> </w:t>
      </w:r>
      <w:r w:rsidR="002468DE" w:rsidRPr="00AB262A">
        <w:rPr>
          <w:lang w:val="en-US"/>
        </w:rPr>
        <w:t xml:space="preserve">(Figure </w:t>
      </w:r>
      <w:r w:rsidR="00906525" w:rsidRPr="00AB262A">
        <w:rPr>
          <w:lang w:val="en-US"/>
        </w:rPr>
        <w:t>10</w:t>
      </w:r>
      <w:r w:rsidR="002468DE" w:rsidRPr="00AB262A">
        <w:rPr>
          <w:lang w:val="en-US"/>
        </w:rPr>
        <w:t xml:space="preserve">) </w:t>
      </w:r>
      <w:r w:rsidR="00CB3EE1" w:rsidRPr="00AB262A">
        <w:rPr>
          <w:lang w:val="en-US"/>
        </w:rPr>
        <w:t xml:space="preserve">reveals that </w:t>
      </w:r>
      <w:r w:rsidR="002468DE" w:rsidRPr="00AB262A">
        <w:rPr>
          <w:lang w:val="en-US"/>
        </w:rPr>
        <w:t>[</w:t>
      </w:r>
      <w:proofErr w:type="gramStart"/>
      <w:r w:rsidR="002468DE" w:rsidRPr="00AB262A">
        <w:rPr>
          <w:lang w:val="en-US"/>
        </w:rPr>
        <w:t>HCCO</w:t>
      </w:r>
      <w:r w:rsidR="002468DE" w:rsidRPr="00AB262A">
        <w:rPr>
          <w:vertAlign w:val="subscript"/>
          <w:lang w:val="en-US"/>
        </w:rPr>
        <w:t>2</w:t>
      </w:r>
      <w:r w:rsidR="002468DE" w:rsidRPr="00AB262A">
        <w:rPr>
          <w:lang w:val="en-US"/>
        </w:rPr>
        <w:t>Mg</w:t>
      </w:r>
      <w:r w:rsidR="002468DE" w:rsidRPr="00AB262A">
        <w:rPr>
          <w:vertAlign w:val="subscript"/>
          <w:lang w:val="en-US"/>
        </w:rPr>
        <w:t>2</w:t>
      </w:r>
      <w:r w:rsidR="002468DE" w:rsidRPr="00AB262A">
        <w:rPr>
          <w:lang w:val="en-US"/>
        </w:rPr>
        <w:t>(</w:t>
      </w:r>
      <w:proofErr w:type="spellStart"/>
      <w:proofErr w:type="gramEnd"/>
      <w:r w:rsidR="002468DE" w:rsidRPr="00AB262A">
        <w:rPr>
          <w:lang w:val="en-US"/>
        </w:rPr>
        <w:t>Cl</w:t>
      </w:r>
      <w:proofErr w:type="spellEnd"/>
      <w:r w:rsidR="002468DE" w:rsidRPr="00AB262A">
        <w:rPr>
          <w:lang w:val="en-US"/>
        </w:rPr>
        <w:t>)</w:t>
      </w:r>
      <w:r w:rsidR="002468DE" w:rsidRPr="00AB262A">
        <w:rPr>
          <w:vertAlign w:val="subscript"/>
          <w:lang w:val="en-US"/>
        </w:rPr>
        <w:t>4</w:t>
      </w:r>
      <w:r w:rsidR="002468DE"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="002468DE" w:rsidRPr="00AB262A">
        <w:rPr>
          <w:lang w:val="en-US"/>
        </w:rPr>
        <w:t xml:space="preserve"> is able to undergo a 6-centered TS in which both metal centers play a role in decarboxylation (eq. </w:t>
      </w:r>
      <w:r w:rsidR="00D63489" w:rsidRPr="00AB262A">
        <w:rPr>
          <w:lang w:val="en-US"/>
        </w:rPr>
        <w:t>32</w:t>
      </w:r>
      <w:r w:rsidR="002468DE" w:rsidRPr="00AB262A">
        <w:rPr>
          <w:lang w:val="en-US"/>
        </w:rPr>
        <w:t>), which also results in the thermodynamically favored bridged acetylide.</w:t>
      </w:r>
      <w:r w:rsidR="008E1538" w:rsidRPr="00AB262A">
        <w:rPr>
          <w:vertAlign w:val="superscript"/>
          <w:lang w:val="en-US"/>
        </w:rPr>
        <w:t>27g</w:t>
      </w:r>
    </w:p>
    <w:p w14:paraId="3F25C0A9" w14:textId="77777777" w:rsidR="002468DE" w:rsidRPr="00AB262A" w:rsidRDefault="002468DE" w:rsidP="002468DE">
      <w:pPr>
        <w:spacing w:line="480" w:lineRule="auto"/>
        <w:jc w:val="both"/>
        <w:rPr>
          <w:lang w:val="en-US"/>
        </w:rPr>
      </w:pPr>
    </w:p>
    <w:p w14:paraId="265CD7E2" w14:textId="5C656585" w:rsidR="00E733B9" w:rsidRPr="00AB262A" w:rsidRDefault="002468DE" w:rsidP="002468DE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</w:t>
      </w:r>
      <w:r w:rsidRPr="00AB262A">
        <w:rPr>
          <w:vertAlign w:val="subscript"/>
          <w:lang w:val="en-US"/>
        </w:rPr>
        <w:t>y</w:t>
      </w:r>
      <w:r w:rsidRPr="00AB262A">
        <w:rPr>
          <w:lang w:val="en-US"/>
        </w:rPr>
        <w:t>(</w:t>
      </w:r>
      <w:proofErr w:type="gramEnd"/>
      <w:r w:rsidRPr="00AB262A">
        <w:rPr>
          <w:lang w:val="en-US"/>
        </w:rPr>
        <w:t>L)</w:t>
      </w:r>
      <w:r w:rsidR="008E1538"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</w:t>
      </w:r>
      <w:proofErr w:type="spellStart"/>
      <w:r w:rsidRPr="00AB262A">
        <w:rPr>
          <w:lang w:val="en-US"/>
        </w:rPr>
        <w:t>RM</w:t>
      </w:r>
      <w:r w:rsidRPr="00AB262A">
        <w:rPr>
          <w:vertAlign w:val="subscript"/>
          <w:lang w:val="en-US"/>
        </w:rPr>
        <w:t>y</w:t>
      </w:r>
      <w:proofErr w:type="spellEnd"/>
      <w:r w:rsidRPr="00AB262A">
        <w:rPr>
          <w:lang w:val="en-US"/>
        </w:rPr>
        <w:t>(L)</w:t>
      </w:r>
      <w:r w:rsidR="008E1538"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 xml:space="preserve">  +  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</w:t>
      </w:r>
      <w:r w:rsidR="00D63489" w:rsidRPr="00AB262A">
        <w:rPr>
          <w:lang w:val="en-US"/>
        </w:rPr>
        <w:t>32</w:t>
      </w:r>
      <w:r w:rsidRPr="00AB262A">
        <w:rPr>
          <w:lang w:val="en-US"/>
        </w:rPr>
        <w:t>)</w:t>
      </w:r>
    </w:p>
    <w:p w14:paraId="52D2AD53" w14:textId="77777777" w:rsidR="00600895" w:rsidRPr="00AB262A" w:rsidRDefault="00600895" w:rsidP="00C07B2D">
      <w:pPr>
        <w:jc w:val="both"/>
        <w:rPr>
          <w:b/>
          <w:lang w:val="en-US"/>
        </w:rPr>
      </w:pPr>
    </w:p>
    <w:p w14:paraId="77503A24" w14:textId="77777777" w:rsidR="007032F0" w:rsidRPr="00AB262A" w:rsidRDefault="002C2131" w:rsidP="00C07B2D">
      <w:pPr>
        <w:jc w:val="both"/>
        <w:rPr>
          <w:b/>
          <w:lang w:val="en-US"/>
        </w:rPr>
      </w:pPr>
      <w:r w:rsidRPr="00AB262A">
        <w:rPr>
          <w:b/>
          <w:noProof/>
          <w:lang w:val="en-US"/>
        </w:rPr>
        <w:lastRenderedPageBreak/>
        <w:drawing>
          <wp:inline distT="0" distB="0" distL="0" distR="0" wp14:anchorId="2E645F85" wp14:editId="5BB13713">
            <wp:extent cx="3045600" cy="4467774"/>
            <wp:effectExtent l="25400" t="0" r="2400" b="0"/>
            <wp:docPr id="29" name="Picture 27" descr="ACR_Figure10new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0new_revised.pdf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45600" cy="4467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373FB" w14:textId="77777777" w:rsidR="002037BB" w:rsidRPr="00AB262A" w:rsidRDefault="002037BB" w:rsidP="00C07B2D">
      <w:pPr>
        <w:jc w:val="both"/>
        <w:rPr>
          <w:b/>
          <w:lang w:val="en-US"/>
        </w:rPr>
      </w:pPr>
    </w:p>
    <w:p w14:paraId="5A155C98" w14:textId="5D5AEBE3" w:rsidR="00C07B2D" w:rsidRPr="00AB262A" w:rsidRDefault="00C07B2D" w:rsidP="00C07B2D">
      <w:pPr>
        <w:jc w:val="both"/>
        <w:rPr>
          <w:lang w:val="en-US"/>
        </w:rPr>
      </w:pPr>
      <w:r w:rsidRPr="00AB262A">
        <w:rPr>
          <w:b/>
          <w:lang w:val="en-US"/>
        </w:rPr>
        <w:t xml:space="preserve">Figure </w:t>
      </w:r>
      <w:r w:rsidR="00906525" w:rsidRPr="00AB262A">
        <w:rPr>
          <w:b/>
          <w:lang w:val="en-US"/>
        </w:rPr>
        <w:t>10</w:t>
      </w:r>
      <w:r w:rsidRPr="00AB262A">
        <w:rPr>
          <w:b/>
          <w:lang w:val="en-US"/>
        </w:rPr>
        <w:t>.</w:t>
      </w:r>
      <w:r w:rsidRPr="00AB262A">
        <w:rPr>
          <w:lang w:val="en-US"/>
        </w:rPr>
        <w:t xml:space="preserve"> TS geometries and products associated with the decarboxylation of</w:t>
      </w:r>
      <w:r w:rsidR="000B1F9B" w:rsidRPr="00AB262A">
        <w:rPr>
          <w:lang w:val="en-US"/>
        </w:rPr>
        <w:t>: (a)</w:t>
      </w:r>
      <w:r w:rsidRPr="00AB262A">
        <w:rPr>
          <w:lang w:val="en-US"/>
        </w:rPr>
        <w:t xml:space="preserve"> [</w:t>
      </w:r>
      <w:proofErr w:type="gramStart"/>
      <w:r w:rsidRPr="00AB262A">
        <w:rPr>
          <w:lang w:val="en-US"/>
        </w:rPr>
        <w:t>HCCCO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Mg(</w:t>
      </w:r>
      <w:proofErr w:type="spellStart"/>
      <w:proofErr w:type="gramEnd"/>
      <w:r w:rsidRPr="00AB262A">
        <w:rPr>
          <w:lang w:val="en-US"/>
        </w:rPr>
        <w:t>Cl</w:t>
      </w:r>
      <w:proofErr w:type="spellEnd"/>
      <w:r w:rsidRPr="00AB262A">
        <w:rPr>
          <w:lang w:val="en-US"/>
        </w:rPr>
        <w:t>)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(eq. 25)</w:t>
      </w:r>
      <w:r w:rsidR="000B1F9B" w:rsidRPr="00AB262A">
        <w:rPr>
          <w:lang w:val="en-US"/>
        </w:rPr>
        <w:t>;</w:t>
      </w:r>
      <w:r w:rsidRPr="00AB262A">
        <w:rPr>
          <w:lang w:val="en-US"/>
        </w:rPr>
        <w:t xml:space="preserve"> [HCCCO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Mg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(</w:t>
      </w:r>
      <w:proofErr w:type="spellStart"/>
      <w:r w:rsidRPr="00AB262A">
        <w:rPr>
          <w:lang w:val="en-US"/>
        </w:rPr>
        <w:t>Cl</w:t>
      </w:r>
      <w:proofErr w:type="spellEnd"/>
      <w:r w:rsidRPr="00AB262A">
        <w:rPr>
          <w:lang w:val="en-US"/>
        </w:rPr>
        <w:t>)</w:t>
      </w:r>
      <w:r w:rsidRPr="00AB262A">
        <w:rPr>
          <w:vertAlign w:val="subscript"/>
          <w:lang w:val="en-US"/>
        </w:rPr>
        <w:t>4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isomers to yield isomeric [HCCMg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(</w:t>
      </w:r>
      <w:proofErr w:type="spellStart"/>
      <w:r w:rsidRPr="00AB262A">
        <w:rPr>
          <w:lang w:val="en-US"/>
        </w:rPr>
        <w:t>Cl</w:t>
      </w:r>
      <w:proofErr w:type="spellEnd"/>
      <w:r w:rsidRPr="00AB262A">
        <w:rPr>
          <w:lang w:val="en-US"/>
        </w:rPr>
        <w:t>)</w:t>
      </w:r>
      <w:r w:rsidRPr="00AB262A">
        <w:rPr>
          <w:vertAlign w:val="subscript"/>
          <w:lang w:val="en-US"/>
        </w:rPr>
        <w:t>4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(</w:t>
      </w:r>
      <w:proofErr w:type="spellStart"/>
      <w:r w:rsidRPr="00AB262A">
        <w:rPr>
          <w:lang w:val="en-US"/>
        </w:rPr>
        <w:t>eq</w:t>
      </w:r>
      <w:proofErr w:type="spellEnd"/>
      <w:r w:rsidRPr="00AB262A">
        <w:rPr>
          <w:lang w:val="en-US"/>
        </w:rPr>
        <w:t xml:space="preserve"> </w:t>
      </w:r>
      <w:r w:rsidR="00B22DB3" w:rsidRPr="00AB262A">
        <w:rPr>
          <w:lang w:val="en-US"/>
        </w:rPr>
        <w:t>32</w:t>
      </w:r>
      <w:r w:rsidRPr="00AB262A">
        <w:rPr>
          <w:lang w:val="en-US"/>
        </w:rPr>
        <w:t>)</w:t>
      </w:r>
      <w:r w:rsidR="000B1F9B" w:rsidRPr="00AB262A">
        <w:rPr>
          <w:lang w:val="en-US"/>
        </w:rPr>
        <w:t xml:space="preserve">: (b) terminal </w:t>
      </w:r>
      <w:proofErr w:type="spellStart"/>
      <w:r w:rsidR="000B1F9B" w:rsidRPr="00AB262A">
        <w:rPr>
          <w:lang w:val="en-US"/>
        </w:rPr>
        <w:t>acetylide</w:t>
      </w:r>
      <w:proofErr w:type="spellEnd"/>
      <w:r w:rsidR="000B1F9B" w:rsidRPr="00AB262A">
        <w:rPr>
          <w:lang w:val="en-US"/>
        </w:rPr>
        <w:t xml:space="preserve">; (c) bridged </w:t>
      </w:r>
      <w:proofErr w:type="spellStart"/>
      <w:r w:rsidR="000B1F9B" w:rsidRPr="00AB262A">
        <w:rPr>
          <w:lang w:val="en-US"/>
        </w:rPr>
        <w:t>acetylide</w:t>
      </w:r>
      <w:proofErr w:type="spellEnd"/>
      <w:r w:rsidRPr="00AB262A">
        <w:rPr>
          <w:lang w:val="en-US"/>
        </w:rPr>
        <w:t>.</w:t>
      </w:r>
    </w:p>
    <w:p w14:paraId="008E0917" w14:textId="77777777" w:rsidR="00C07B2D" w:rsidRPr="00AB262A" w:rsidRDefault="00C07B2D" w:rsidP="00C07B2D">
      <w:pPr>
        <w:spacing w:line="480" w:lineRule="auto"/>
        <w:jc w:val="both"/>
        <w:rPr>
          <w:lang w:val="en-US"/>
        </w:rPr>
      </w:pPr>
    </w:p>
    <w:p w14:paraId="63FF70F9" w14:textId="1B076400" w:rsidR="002F342C" w:rsidRPr="00AB262A" w:rsidRDefault="00784AAB" w:rsidP="002468DE">
      <w:pPr>
        <w:spacing w:line="480" w:lineRule="auto"/>
        <w:jc w:val="both"/>
        <w:rPr>
          <w:vertAlign w:val="superscript"/>
          <w:lang w:val="en-US"/>
        </w:rPr>
      </w:pPr>
      <w:r w:rsidRPr="00AB262A">
        <w:rPr>
          <w:lang w:val="en-US"/>
        </w:rPr>
        <w:t xml:space="preserve">However, the additional </w:t>
      </w:r>
      <w:r w:rsidR="00600895" w:rsidRPr="00AB262A">
        <w:rPr>
          <w:lang w:val="en-US"/>
        </w:rPr>
        <w:t>metal center</w:t>
      </w:r>
      <w:r w:rsidRPr="00AB262A">
        <w:rPr>
          <w:lang w:val="en-US"/>
        </w:rPr>
        <w:t xml:space="preserve"> </w:t>
      </w:r>
      <w:r w:rsidR="00951368" w:rsidRPr="00AB262A">
        <w:rPr>
          <w:lang w:val="en-US"/>
        </w:rPr>
        <w:t>may</w:t>
      </w:r>
      <w:r w:rsidRPr="00AB262A">
        <w:rPr>
          <w:lang w:val="en-US"/>
        </w:rPr>
        <w:t xml:space="preserve"> </w:t>
      </w:r>
      <w:r w:rsidR="00951368" w:rsidRPr="00AB262A">
        <w:rPr>
          <w:lang w:val="en-US"/>
        </w:rPr>
        <w:t xml:space="preserve">also </w:t>
      </w:r>
      <w:r w:rsidRPr="00AB262A">
        <w:rPr>
          <w:lang w:val="en-US"/>
        </w:rPr>
        <w:t xml:space="preserve">open additional low energy decompositions. </w:t>
      </w:r>
      <w:r w:rsidR="00951368" w:rsidRPr="00AB262A">
        <w:rPr>
          <w:lang w:val="en-US"/>
        </w:rPr>
        <w:t>For example, o</w:t>
      </w:r>
      <w:r w:rsidR="00C07B2D" w:rsidRPr="00AB262A">
        <w:rPr>
          <w:lang w:val="en-US"/>
        </w:rPr>
        <w:t xml:space="preserve">ther </w:t>
      </w:r>
      <w:r w:rsidR="00447958" w:rsidRPr="00AB262A">
        <w:rPr>
          <w:lang w:val="en-US"/>
        </w:rPr>
        <w:t xml:space="preserve">reactions </w:t>
      </w:r>
      <w:r w:rsidR="00600895" w:rsidRPr="00AB262A">
        <w:rPr>
          <w:lang w:val="en-US"/>
        </w:rPr>
        <w:t>competing</w:t>
      </w:r>
      <w:r w:rsidRPr="00AB262A">
        <w:rPr>
          <w:lang w:val="en-US"/>
        </w:rPr>
        <w:t xml:space="preserve"> with decarboxylation </w:t>
      </w:r>
      <w:r w:rsidR="00C07B2D" w:rsidRPr="00AB262A">
        <w:rPr>
          <w:lang w:val="en-US"/>
        </w:rPr>
        <w:t>of the coinage metal acetat</w:t>
      </w:r>
      <w:r w:rsidR="00600895" w:rsidRPr="00AB262A">
        <w:rPr>
          <w:lang w:val="en-US"/>
        </w:rPr>
        <w:t xml:space="preserve">e </w:t>
      </w:r>
      <w:proofErr w:type="spellStart"/>
      <w:r w:rsidR="00600895" w:rsidRPr="00AB262A">
        <w:rPr>
          <w:lang w:val="en-US"/>
        </w:rPr>
        <w:t>cations</w:t>
      </w:r>
      <w:proofErr w:type="spellEnd"/>
      <w:r w:rsidR="00600895" w:rsidRPr="00AB262A">
        <w:rPr>
          <w:lang w:val="en-US"/>
        </w:rPr>
        <w:t xml:space="preserve"> (Scheme </w:t>
      </w:r>
      <w:r w:rsidR="0061094D" w:rsidRPr="00AB262A">
        <w:rPr>
          <w:lang w:val="en-US"/>
        </w:rPr>
        <w:t>2b</w:t>
      </w:r>
      <w:r w:rsidR="00600895" w:rsidRPr="00AB262A">
        <w:rPr>
          <w:lang w:val="en-US"/>
        </w:rPr>
        <w:t>), include</w:t>
      </w:r>
      <w:r w:rsidR="00C07B2D" w:rsidRPr="00AB262A">
        <w:rPr>
          <w:lang w:val="en-US"/>
        </w:rPr>
        <w:t xml:space="preserve"> </w:t>
      </w:r>
      <w:r w:rsidR="00447958" w:rsidRPr="00AB262A">
        <w:rPr>
          <w:lang w:val="en-US"/>
        </w:rPr>
        <w:t xml:space="preserve">CO </w:t>
      </w:r>
      <w:r w:rsidR="00AA72A7" w:rsidRPr="00AB262A">
        <w:rPr>
          <w:lang w:val="en-US"/>
        </w:rPr>
        <w:t xml:space="preserve">elimination </w:t>
      </w:r>
      <w:r w:rsidR="00447958" w:rsidRPr="00AB262A">
        <w:rPr>
          <w:lang w:val="en-US"/>
        </w:rPr>
        <w:t>for</w:t>
      </w:r>
      <w:r w:rsidR="00C07B2D" w:rsidRPr="00AB262A">
        <w:rPr>
          <w:lang w:val="en-US"/>
        </w:rPr>
        <w:t xml:space="preserve"> </w:t>
      </w:r>
      <w:r w:rsidR="00951368" w:rsidRPr="00AB262A">
        <w:rPr>
          <w:lang w:val="en-US"/>
        </w:rPr>
        <w:t>[</w:t>
      </w:r>
      <w:r w:rsidR="00C07B2D" w:rsidRPr="00AB262A">
        <w:rPr>
          <w:lang w:val="en-US"/>
        </w:rPr>
        <w:t>MeCO</w:t>
      </w:r>
      <w:r w:rsidR="00C07B2D" w:rsidRPr="00AB262A">
        <w:rPr>
          <w:vertAlign w:val="subscript"/>
          <w:lang w:val="en-US"/>
        </w:rPr>
        <w:t>2</w:t>
      </w:r>
      <w:r w:rsidR="00C07B2D" w:rsidRPr="00AB262A">
        <w:rPr>
          <w:lang w:val="en-US"/>
        </w:rPr>
        <w:t>Cu</w:t>
      </w:r>
      <w:r w:rsidR="00C07B2D" w:rsidRPr="00AB262A">
        <w:rPr>
          <w:vertAlign w:val="subscript"/>
          <w:lang w:val="en-US"/>
        </w:rPr>
        <w:t>2</w:t>
      </w:r>
      <w:r w:rsidR="00951368" w:rsidRPr="00AB262A">
        <w:rPr>
          <w:lang w:val="en-US"/>
        </w:rPr>
        <w:t>]</w:t>
      </w:r>
      <w:r w:rsidR="00C07B2D" w:rsidRPr="00AB262A">
        <w:rPr>
          <w:vertAlign w:val="superscript"/>
          <w:lang w:val="en-US"/>
        </w:rPr>
        <w:t>+</w:t>
      </w:r>
      <w:r w:rsidR="00C07B2D" w:rsidRPr="00AB262A">
        <w:rPr>
          <w:lang w:val="en-US"/>
        </w:rPr>
        <w:t xml:space="preserve"> and </w:t>
      </w:r>
      <w:r w:rsidR="00447958" w:rsidRPr="00AB262A">
        <w:t>Me</w:t>
      </w:r>
      <w:r w:rsidR="00447958" w:rsidRPr="00AB262A">
        <w:rPr>
          <w:vertAlign w:val="superscript"/>
        </w:rPr>
        <w:t xml:space="preserve">• </w:t>
      </w:r>
      <w:r w:rsidR="00C07B2D" w:rsidRPr="00AB262A">
        <w:rPr>
          <w:lang w:val="en-US"/>
        </w:rPr>
        <w:t xml:space="preserve">for </w:t>
      </w:r>
      <w:r w:rsidR="00951368" w:rsidRPr="00AB262A">
        <w:rPr>
          <w:lang w:val="en-US"/>
        </w:rPr>
        <w:t>[</w:t>
      </w:r>
      <w:r w:rsidR="00C07B2D" w:rsidRPr="00AB262A">
        <w:rPr>
          <w:lang w:val="en-US"/>
        </w:rPr>
        <w:t>MeCO</w:t>
      </w:r>
      <w:r w:rsidR="00C07B2D" w:rsidRPr="00AB262A">
        <w:rPr>
          <w:vertAlign w:val="subscript"/>
          <w:lang w:val="en-US"/>
        </w:rPr>
        <w:t>2</w:t>
      </w:r>
      <w:r w:rsidR="00C07B2D" w:rsidRPr="00AB262A">
        <w:rPr>
          <w:lang w:val="en-US"/>
        </w:rPr>
        <w:t>CuAg</w:t>
      </w:r>
      <w:r w:rsidR="00951368" w:rsidRPr="00AB262A">
        <w:rPr>
          <w:lang w:val="en-US"/>
        </w:rPr>
        <w:t>]</w:t>
      </w:r>
      <w:r w:rsidR="00C07B2D" w:rsidRPr="00AB262A">
        <w:rPr>
          <w:vertAlign w:val="superscript"/>
          <w:lang w:val="en-US"/>
        </w:rPr>
        <w:t>+</w:t>
      </w:r>
      <w:proofErr w:type="gramStart"/>
      <w:r w:rsidR="00C07B2D"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26a</w:t>
      </w:r>
      <w:proofErr w:type="gramEnd"/>
    </w:p>
    <w:p w14:paraId="599DF472" w14:textId="77777777" w:rsidR="00C07B2D" w:rsidRPr="00AB262A" w:rsidRDefault="00C07B2D" w:rsidP="002468DE">
      <w:pPr>
        <w:spacing w:line="480" w:lineRule="auto"/>
        <w:jc w:val="both"/>
        <w:rPr>
          <w:lang w:val="en-US"/>
        </w:rPr>
      </w:pPr>
    </w:p>
    <w:p w14:paraId="1BB7A59D" w14:textId="77777777" w:rsidR="000D4A84" w:rsidRPr="00AB262A" w:rsidRDefault="000D4A84" w:rsidP="000D4A84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 xml:space="preserve">(4) </w:t>
      </w:r>
      <w:r w:rsidR="005F652B" w:rsidRPr="00AB262A">
        <w:rPr>
          <w:b/>
          <w:lang w:val="en-US"/>
        </w:rPr>
        <w:t>Auxiliary</w:t>
      </w:r>
      <w:r w:rsidRPr="00AB262A">
        <w:rPr>
          <w:b/>
          <w:lang w:val="en-US"/>
        </w:rPr>
        <w:t xml:space="preserve"> ligand </w:t>
      </w:r>
    </w:p>
    <w:p w14:paraId="6F593699" w14:textId="77777777" w:rsidR="004372EA" w:rsidRPr="00AB262A" w:rsidRDefault="004372EA" w:rsidP="004372EA">
      <w:pPr>
        <w:spacing w:line="480" w:lineRule="auto"/>
        <w:jc w:val="both"/>
        <w:rPr>
          <w:lang w:val="en-US"/>
        </w:rPr>
      </w:pPr>
    </w:p>
    <w:p w14:paraId="4C907F1F" w14:textId="73D8CDD9" w:rsidR="004372EA" w:rsidRPr="00AB262A" w:rsidRDefault="004372EA" w:rsidP="004372EA">
      <w:pPr>
        <w:spacing w:line="480" w:lineRule="auto"/>
        <w:jc w:val="both"/>
      </w:pPr>
      <w:r w:rsidRPr="00AB262A">
        <w:t xml:space="preserve">To facilitate decarboxylation the auxiliary ligand must: (1) be strongly bound to the metal, to not be eliminated under CID conditions; (2) not decompose itself; (3) have a </w:t>
      </w:r>
      <w:proofErr w:type="spellStart"/>
      <w:r w:rsidRPr="00AB262A">
        <w:t>denticity</w:t>
      </w:r>
      <w:proofErr w:type="spellEnd"/>
      <w:r w:rsidRPr="00AB262A">
        <w:t xml:space="preserve"> that allows for </w:t>
      </w:r>
      <w:r w:rsidRPr="00AB262A">
        <w:lastRenderedPageBreak/>
        <w:t>interaction of the CO</w:t>
      </w:r>
      <w:r w:rsidRPr="00AB262A">
        <w:rPr>
          <w:vertAlign w:val="subscript"/>
        </w:rPr>
        <w:t>2</w:t>
      </w:r>
      <w:r w:rsidRPr="00AB262A">
        <w:t xml:space="preserve"> moiety with the metal </w:t>
      </w:r>
      <w:proofErr w:type="spellStart"/>
      <w:r w:rsidRPr="00AB262A">
        <w:t>center</w:t>
      </w:r>
      <w:proofErr w:type="spellEnd"/>
      <w:r w:rsidRPr="00AB262A">
        <w:t xml:space="preserve"> in the decarboxylation TS; and (4) provide the necessary orbital contribution to modulate the metal </w:t>
      </w:r>
      <w:proofErr w:type="spellStart"/>
      <w:r w:rsidRPr="00AB262A">
        <w:t>center</w:t>
      </w:r>
      <w:proofErr w:type="spellEnd"/>
      <w:r w:rsidRPr="00AB262A">
        <w:t xml:space="preserve"> in the decarboxylation TS. </w:t>
      </w:r>
    </w:p>
    <w:p w14:paraId="5E69A5B2" w14:textId="37941589" w:rsidR="004372EA" w:rsidRPr="00AB262A" w:rsidRDefault="004372EA" w:rsidP="004372EA">
      <w:pPr>
        <w:spacing w:line="480" w:lineRule="auto"/>
        <w:jc w:val="both"/>
      </w:pPr>
      <w:r w:rsidRPr="00AB262A">
        <w:t>While the decarboxylation barrier of [</w:t>
      </w:r>
      <w:proofErr w:type="gramStart"/>
      <w:r w:rsidRPr="00AB262A">
        <w:t>MeCO</w:t>
      </w:r>
      <w:r w:rsidRPr="00AB262A">
        <w:rPr>
          <w:vertAlign w:val="subscript"/>
        </w:rPr>
        <w:t>2</w:t>
      </w:r>
      <w:r w:rsidRPr="00AB262A">
        <w:t>Mg(</w:t>
      </w:r>
      <w:proofErr w:type="gramEnd"/>
      <w:r w:rsidRPr="00AB262A">
        <w:t>L)</w:t>
      </w:r>
      <w:r w:rsidRPr="00AB262A">
        <w:rPr>
          <w:vertAlign w:val="subscript"/>
        </w:rPr>
        <w:t>2</w:t>
      </w:r>
      <w:r w:rsidRPr="00AB262A">
        <w:t>]</w:t>
      </w:r>
      <w:r w:rsidRPr="00AB262A">
        <w:rPr>
          <w:vertAlign w:val="superscript"/>
        </w:rPr>
        <w:t>−</w:t>
      </w:r>
      <w:r w:rsidRPr="00AB262A">
        <w:t xml:space="preserve"> (L = </w:t>
      </w:r>
      <w:proofErr w:type="spellStart"/>
      <w:r w:rsidRPr="00AB262A">
        <w:t>Cl</w:t>
      </w:r>
      <w:proofErr w:type="spellEnd"/>
      <w:r w:rsidRPr="00AB262A">
        <w:t>, Br and I) is unaffected by the change in L (as might be expected for an ionic interaction between Mg and L), the stability of L dictates whether decarboxylation will compete with ligand loss.</w:t>
      </w:r>
      <w:r w:rsidRPr="00AB262A">
        <w:rPr>
          <w:vertAlign w:val="superscript"/>
        </w:rPr>
        <w:t>27b,q</w:t>
      </w:r>
      <w:r w:rsidRPr="00AB262A">
        <w:t xml:space="preserve"> For example, decarboxylation occurs when L = </w:t>
      </w:r>
      <w:proofErr w:type="spellStart"/>
      <w:r w:rsidRPr="00AB262A">
        <w:t>Cl</w:t>
      </w:r>
      <w:proofErr w:type="spellEnd"/>
      <w:r w:rsidRPr="00AB262A">
        <w:t>, but not for L = I (Table 1</w:t>
      </w:r>
      <w:r w:rsidR="00B22DB3" w:rsidRPr="00AB262A">
        <w:t>, entries 1 and 3</w:t>
      </w:r>
      <w:r w:rsidRPr="00AB262A">
        <w:t xml:space="preserve">). Thus, Br and I are poor auxiliary ligands. </w:t>
      </w:r>
    </w:p>
    <w:p w14:paraId="16068AEA" w14:textId="77777777" w:rsidR="004372EA" w:rsidRPr="00AB262A" w:rsidRDefault="004372EA" w:rsidP="004372EA">
      <w:pPr>
        <w:spacing w:line="480" w:lineRule="auto"/>
        <w:jc w:val="both"/>
      </w:pPr>
      <w:r w:rsidRPr="00AB262A">
        <w:t xml:space="preserve">Auxiliary ligand decomposition is highly ligand dependent. Comparing </w:t>
      </w:r>
      <w:proofErr w:type="spellStart"/>
      <w:r w:rsidRPr="00AB262A">
        <w:t>sulfinate</w:t>
      </w:r>
      <w:proofErr w:type="spellEnd"/>
      <w:r w:rsidRPr="00AB262A">
        <w:t xml:space="preserve"> (L = MeSO</w:t>
      </w:r>
      <w:r w:rsidRPr="00AB262A">
        <w:rPr>
          <w:vertAlign w:val="subscript"/>
        </w:rPr>
        <w:t>2</w:t>
      </w:r>
      <w:r w:rsidRPr="00AB262A">
        <w:t xml:space="preserve">) versus </w:t>
      </w:r>
      <w:proofErr w:type="spellStart"/>
      <w:r w:rsidRPr="00AB262A">
        <w:t>sulfonate</w:t>
      </w:r>
      <w:proofErr w:type="spellEnd"/>
      <w:r w:rsidRPr="00AB262A">
        <w:t xml:space="preserve"> (L = MeSO</w:t>
      </w:r>
      <w:r w:rsidRPr="00AB262A">
        <w:rPr>
          <w:vertAlign w:val="subscript"/>
        </w:rPr>
        <w:t>3</w:t>
      </w:r>
      <w:r w:rsidRPr="00AB262A">
        <w:t>) ligands in [</w:t>
      </w:r>
      <w:proofErr w:type="gramStart"/>
      <w:r w:rsidRPr="00AB262A">
        <w:t>MeCO</w:t>
      </w:r>
      <w:r w:rsidRPr="00AB262A">
        <w:rPr>
          <w:vertAlign w:val="subscript"/>
        </w:rPr>
        <w:t>2</w:t>
      </w:r>
      <w:r w:rsidRPr="00AB262A">
        <w:t>Cu(</w:t>
      </w:r>
      <w:proofErr w:type="gramEnd"/>
      <w:r w:rsidRPr="00AB262A">
        <w:t>L)]</w:t>
      </w:r>
      <w:r w:rsidRPr="00AB262A">
        <w:rPr>
          <w:vertAlign w:val="superscript"/>
        </w:rPr>
        <w:t>−</w:t>
      </w:r>
      <w:r w:rsidRPr="00AB262A">
        <w:t xml:space="preserve"> complexes, in the former case, when L = MeSO</w:t>
      </w:r>
      <w:r w:rsidRPr="00AB262A">
        <w:rPr>
          <w:vertAlign w:val="subscript"/>
        </w:rPr>
        <w:t>2</w:t>
      </w:r>
      <w:r w:rsidRPr="00AB262A">
        <w:t xml:space="preserve"> (Figure 10a), </w:t>
      </w:r>
      <w:proofErr w:type="spellStart"/>
      <w:r w:rsidRPr="00AB262A">
        <w:t>desulfination</w:t>
      </w:r>
      <w:proofErr w:type="spellEnd"/>
      <w:r w:rsidRPr="00AB262A">
        <w:t xml:space="preserve"> (</w:t>
      </w:r>
      <w:proofErr w:type="spellStart"/>
      <w:r w:rsidRPr="00AB262A">
        <w:t>eq</w:t>
      </w:r>
      <w:proofErr w:type="spellEnd"/>
      <w:r w:rsidRPr="00AB262A">
        <w:t xml:space="preserve"> 33) is preferred over decarboxylation (</w:t>
      </w:r>
      <w:proofErr w:type="spellStart"/>
      <w:r w:rsidRPr="00AB262A">
        <w:t>eq</w:t>
      </w:r>
      <w:proofErr w:type="spellEnd"/>
      <w:r w:rsidRPr="00AB262A">
        <w:t xml:space="preserve"> 34).</w:t>
      </w:r>
      <w:r w:rsidRPr="00AB262A">
        <w:rPr>
          <w:vertAlign w:val="superscript"/>
        </w:rPr>
        <w:t>27m</w:t>
      </w:r>
      <w:r w:rsidRPr="00AB262A">
        <w:t xml:space="preserve"> In contrast, when L = MeSO</w:t>
      </w:r>
      <w:r w:rsidR="003923FF" w:rsidRPr="00AB262A">
        <w:rPr>
          <w:vertAlign w:val="subscript"/>
        </w:rPr>
        <w:t>3</w:t>
      </w:r>
      <w:r w:rsidRPr="00AB262A">
        <w:t xml:space="preserve"> (Figure 10b) </w:t>
      </w:r>
      <w:proofErr w:type="spellStart"/>
      <w:r w:rsidRPr="00AB262A">
        <w:t>desulfonation</w:t>
      </w:r>
      <w:proofErr w:type="spellEnd"/>
      <w:r w:rsidRPr="00AB262A">
        <w:t xml:space="preserve"> (</w:t>
      </w:r>
      <w:proofErr w:type="spellStart"/>
      <w:r w:rsidRPr="00AB262A">
        <w:t>eq</w:t>
      </w:r>
      <w:proofErr w:type="spellEnd"/>
      <w:r w:rsidRPr="00AB262A">
        <w:t xml:space="preserve"> 35) is </w:t>
      </w:r>
      <w:proofErr w:type="spellStart"/>
      <w:r w:rsidRPr="00AB262A">
        <w:t>disfavored</w:t>
      </w:r>
      <w:proofErr w:type="spellEnd"/>
      <w:r w:rsidRPr="00AB262A">
        <w:t xml:space="preserve"> compared to decarboxylation (</w:t>
      </w:r>
      <w:proofErr w:type="spellStart"/>
      <w:r w:rsidRPr="00AB262A">
        <w:t>eq</w:t>
      </w:r>
      <w:proofErr w:type="spellEnd"/>
      <w:r w:rsidRPr="00AB262A">
        <w:t xml:space="preserve"> 36). Thus, </w:t>
      </w:r>
      <w:proofErr w:type="spellStart"/>
      <w:r w:rsidRPr="00AB262A">
        <w:t>sulfonate</w:t>
      </w:r>
      <w:proofErr w:type="spellEnd"/>
      <w:r w:rsidRPr="00AB262A">
        <w:t xml:space="preserve"> is a superior auxiliary ligand. </w:t>
      </w:r>
    </w:p>
    <w:p w14:paraId="140BE00B" w14:textId="77777777" w:rsidR="004372EA" w:rsidRPr="00AB262A" w:rsidRDefault="004372EA" w:rsidP="004372EA">
      <w:pPr>
        <w:spacing w:line="480" w:lineRule="auto"/>
      </w:pPr>
    </w:p>
    <w:p w14:paraId="269EBFD8" w14:textId="77777777" w:rsidR="004372EA" w:rsidRPr="00AB262A" w:rsidRDefault="004372EA" w:rsidP="004372EA">
      <w:pPr>
        <w:spacing w:line="480" w:lineRule="auto"/>
      </w:pPr>
      <w:r w:rsidRPr="00AB262A">
        <w:t>[</w:t>
      </w:r>
      <w:proofErr w:type="gramStart"/>
      <w:r w:rsidRPr="00AB262A">
        <w:t>MeCO</w:t>
      </w:r>
      <w:r w:rsidRPr="00AB262A">
        <w:rPr>
          <w:vertAlign w:val="subscript"/>
        </w:rPr>
        <w:t>2</w:t>
      </w:r>
      <w:r w:rsidRPr="00AB262A">
        <w:t>CuO</w:t>
      </w:r>
      <w:r w:rsidRPr="00AB262A">
        <w:rPr>
          <w:vertAlign w:val="subscript"/>
        </w:rPr>
        <w:t>2</w:t>
      </w:r>
      <w:r w:rsidRPr="00AB262A">
        <w:t>SMe]−</w:t>
      </w:r>
      <w:proofErr w:type="gramEnd"/>
      <w:r w:rsidRPr="00AB262A">
        <w:tab/>
      </w:r>
      <w:r w:rsidRPr="00AB262A">
        <w:tab/>
      </w:r>
      <w:r w:rsidRPr="00AB262A">
        <w:rPr>
          <w:rFonts w:ascii="Symbol" w:hAnsi="Symbol"/>
        </w:rPr>
        <w:t>→</w:t>
      </w:r>
      <w:r w:rsidRPr="00AB262A">
        <w:tab/>
        <w:t>[MeCO</w:t>
      </w:r>
      <w:r w:rsidRPr="00AB262A">
        <w:rPr>
          <w:vertAlign w:val="subscript"/>
        </w:rPr>
        <w:t>2</w:t>
      </w:r>
      <w:r w:rsidRPr="00AB262A">
        <w:t>CuMe]</w:t>
      </w:r>
      <w:r w:rsidRPr="00AB262A">
        <w:rPr>
          <w:vertAlign w:val="superscript"/>
        </w:rPr>
        <w:t>−</w:t>
      </w:r>
      <w:r w:rsidRPr="00AB262A">
        <w:t xml:space="preserve">   +   SO</w:t>
      </w:r>
      <w:r w:rsidRPr="00AB262A">
        <w:rPr>
          <w:vertAlign w:val="subscript"/>
        </w:rPr>
        <w:t>2</w:t>
      </w:r>
      <w:r w:rsidRPr="00AB262A">
        <w:tab/>
      </w:r>
      <w:r w:rsidRPr="00AB262A">
        <w:tab/>
        <w:t>(33)</w:t>
      </w:r>
    </w:p>
    <w:p w14:paraId="33327DA3" w14:textId="77777777" w:rsidR="004372EA" w:rsidRPr="00AB262A" w:rsidRDefault="004372EA" w:rsidP="004372EA">
      <w:pPr>
        <w:spacing w:line="480" w:lineRule="auto"/>
        <w:ind w:left="2160" w:firstLine="720"/>
      </w:pPr>
      <w:r w:rsidRPr="00AB262A">
        <w:rPr>
          <w:rFonts w:ascii="Symbol" w:hAnsi="Symbol"/>
        </w:rPr>
        <w:t>→</w:t>
      </w:r>
      <w:r w:rsidRPr="00AB262A">
        <w:tab/>
        <w:t>[</w:t>
      </w:r>
      <w:proofErr w:type="gramStart"/>
      <w:r w:rsidRPr="00AB262A">
        <w:t>MeCuO</w:t>
      </w:r>
      <w:r w:rsidRPr="00AB262A">
        <w:rPr>
          <w:vertAlign w:val="subscript"/>
        </w:rPr>
        <w:t>2</w:t>
      </w:r>
      <w:r w:rsidRPr="00AB262A">
        <w:t>SMe]</w:t>
      </w:r>
      <w:r w:rsidRPr="00AB262A">
        <w:rPr>
          <w:vertAlign w:val="superscript"/>
        </w:rPr>
        <w:t>−</w:t>
      </w:r>
      <w:proofErr w:type="gramEnd"/>
      <w:r w:rsidRPr="00AB262A">
        <w:t xml:space="preserve">  +   CO</w:t>
      </w:r>
      <w:r w:rsidRPr="00AB262A">
        <w:rPr>
          <w:vertAlign w:val="subscript"/>
        </w:rPr>
        <w:t>2</w:t>
      </w:r>
      <w:r w:rsidRPr="00AB262A">
        <w:tab/>
      </w:r>
      <w:r w:rsidRPr="00AB262A">
        <w:tab/>
        <w:t>(34)</w:t>
      </w:r>
    </w:p>
    <w:p w14:paraId="330AAA96" w14:textId="77777777" w:rsidR="004372EA" w:rsidRPr="00AB262A" w:rsidRDefault="004372EA" w:rsidP="004372EA">
      <w:pPr>
        <w:spacing w:line="480" w:lineRule="auto"/>
      </w:pPr>
      <w:r w:rsidRPr="00AB262A">
        <w:t>[</w:t>
      </w:r>
      <w:proofErr w:type="gramStart"/>
      <w:r w:rsidRPr="00AB262A">
        <w:t>MeCO</w:t>
      </w:r>
      <w:r w:rsidRPr="00AB262A">
        <w:rPr>
          <w:vertAlign w:val="subscript"/>
        </w:rPr>
        <w:t>2</w:t>
      </w:r>
      <w:r w:rsidRPr="00AB262A">
        <w:t>CuO</w:t>
      </w:r>
      <w:r w:rsidRPr="00AB262A">
        <w:rPr>
          <w:vertAlign w:val="subscript"/>
        </w:rPr>
        <w:t>3</w:t>
      </w:r>
      <w:r w:rsidRPr="00AB262A">
        <w:t>SMe]−</w:t>
      </w:r>
      <w:proofErr w:type="gramEnd"/>
      <w:r w:rsidRPr="00AB262A">
        <w:tab/>
      </w:r>
      <w:r w:rsidRPr="00AB262A">
        <w:tab/>
      </w:r>
      <w:r w:rsidRPr="00AB262A">
        <w:rPr>
          <w:rFonts w:ascii="Symbol" w:hAnsi="Symbol"/>
        </w:rPr>
        <w:t>→</w:t>
      </w:r>
      <w:r w:rsidRPr="00AB262A">
        <w:tab/>
        <w:t>[MeCO</w:t>
      </w:r>
      <w:r w:rsidRPr="00AB262A">
        <w:rPr>
          <w:vertAlign w:val="subscript"/>
        </w:rPr>
        <w:t>2</w:t>
      </w:r>
      <w:r w:rsidRPr="00AB262A">
        <w:t>CuMe]</w:t>
      </w:r>
      <w:r w:rsidRPr="00AB262A">
        <w:rPr>
          <w:vertAlign w:val="superscript"/>
        </w:rPr>
        <w:t>−</w:t>
      </w:r>
      <w:r w:rsidRPr="00AB262A">
        <w:t xml:space="preserve">   +   SO</w:t>
      </w:r>
      <w:r w:rsidRPr="00AB262A">
        <w:rPr>
          <w:vertAlign w:val="subscript"/>
        </w:rPr>
        <w:t>3</w:t>
      </w:r>
      <w:r w:rsidRPr="00AB262A">
        <w:tab/>
      </w:r>
      <w:r w:rsidRPr="00AB262A">
        <w:tab/>
        <w:t>(35)</w:t>
      </w:r>
    </w:p>
    <w:p w14:paraId="3B3F0433" w14:textId="77777777" w:rsidR="004372EA" w:rsidRPr="00AB262A" w:rsidRDefault="004372EA" w:rsidP="004372EA">
      <w:pPr>
        <w:spacing w:line="480" w:lineRule="auto"/>
        <w:ind w:left="2160" w:firstLine="720"/>
      </w:pPr>
      <w:r w:rsidRPr="00AB262A">
        <w:rPr>
          <w:rFonts w:ascii="Symbol" w:hAnsi="Symbol"/>
        </w:rPr>
        <w:t>→</w:t>
      </w:r>
      <w:r w:rsidRPr="00AB262A">
        <w:tab/>
        <w:t>[</w:t>
      </w:r>
      <w:proofErr w:type="gramStart"/>
      <w:r w:rsidRPr="00AB262A">
        <w:t>MeCuO</w:t>
      </w:r>
      <w:r w:rsidRPr="00AB262A">
        <w:rPr>
          <w:vertAlign w:val="subscript"/>
        </w:rPr>
        <w:t>3</w:t>
      </w:r>
      <w:r w:rsidRPr="00AB262A">
        <w:t>SMe]</w:t>
      </w:r>
      <w:r w:rsidRPr="00AB262A">
        <w:rPr>
          <w:vertAlign w:val="superscript"/>
        </w:rPr>
        <w:t>−</w:t>
      </w:r>
      <w:proofErr w:type="gramEnd"/>
      <w:r w:rsidRPr="00AB262A">
        <w:t xml:space="preserve">  +   CO</w:t>
      </w:r>
      <w:r w:rsidRPr="00AB262A">
        <w:rPr>
          <w:vertAlign w:val="subscript"/>
        </w:rPr>
        <w:t>2</w:t>
      </w:r>
      <w:r w:rsidRPr="00AB262A">
        <w:tab/>
      </w:r>
      <w:r w:rsidRPr="00AB262A">
        <w:tab/>
        <w:t>(36)</w:t>
      </w:r>
    </w:p>
    <w:p w14:paraId="7B90EBD8" w14:textId="77777777" w:rsidR="00C07B2D" w:rsidRPr="00AB262A" w:rsidRDefault="00C07B2D" w:rsidP="002468DE">
      <w:pPr>
        <w:spacing w:line="480" w:lineRule="auto"/>
        <w:jc w:val="both"/>
        <w:rPr>
          <w:lang w:val="en-US"/>
        </w:rPr>
      </w:pPr>
    </w:p>
    <w:p w14:paraId="01B4BD13" w14:textId="77777777" w:rsidR="000A32FC" w:rsidRPr="00AB262A" w:rsidRDefault="002C2131" w:rsidP="00851739">
      <w:pPr>
        <w:jc w:val="both"/>
        <w:rPr>
          <w:rFonts w:eastAsia="Calibri"/>
          <w:b/>
          <w:noProof/>
          <w:lang w:val="en-US"/>
        </w:rPr>
      </w:pPr>
      <w:r w:rsidRPr="00AB262A">
        <w:rPr>
          <w:rFonts w:eastAsia="Calibri"/>
          <w:b/>
          <w:noProof/>
          <w:lang w:val="en-US"/>
        </w:rPr>
        <w:lastRenderedPageBreak/>
        <w:drawing>
          <wp:inline distT="0" distB="0" distL="0" distR="0" wp14:anchorId="389AB1DD" wp14:editId="21A63C96">
            <wp:extent cx="6400800" cy="4189141"/>
            <wp:effectExtent l="0" t="0" r="0" b="0"/>
            <wp:docPr id="27" name="Picture 25" descr="ACR_Figure11new_revised_cropp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1new_revised_cropped.pdf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189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C64245" w14:textId="4B32DA9E" w:rsidR="00851739" w:rsidRPr="00AB262A" w:rsidRDefault="00851739" w:rsidP="00851739">
      <w:pPr>
        <w:jc w:val="both"/>
        <w:rPr>
          <w:lang w:val="en-US"/>
        </w:rPr>
      </w:pPr>
      <w:r w:rsidRPr="00AB262A">
        <w:rPr>
          <w:b/>
          <w:lang w:val="en-US"/>
        </w:rPr>
        <w:t xml:space="preserve">Figure </w:t>
      </w:r>
      <w:r w:rsidR="00906525" w:rsidRPr="00AB262A">
        <w:rPr>
          <w:b/>
          <w:lang w:val="en-US"/>
        </w:rPr>
        <w:t>11</w:t>
      </w:r>
      <w:r w:rsidRPr="00AB262A">
        <w:rPr>
          <w:b/>
          <w:lang w:val="en-US"/>
        </w:rPr>
        <w:t>.</w:t>
      </w:r>
      <w:r w:rsidRPr="00AB262A">
        <w:rPr>
          <w:lang w:val="en-US"/>
        </w:rPr>
        <w:t xml:space="preserve"> CID spectra of </w:t>
      </w:r>
      <w:r w:rsidR="00251D5C" w:rsidRPr="00AB262A">
        <w:rPr>
          <w:lang w:val="en-US"/>
        </w:rPr>
        <w:t xml:space="preserve">mass-selected (*): </w:t>
      </w:r>
      <w:r w:rsidRPr="00AB262A">
        <w:rPr>
          <w:lang w:val="en-US"/>
        </w:rPr>
        <w:t>(</w:t>
      </w:r>
      <w:r w:rsidR="00906525" w:rsidRPr="00AB262A">
        <w:rPr>
          <w:lang w:val="en-US"/>
        </w:rPr>
        <w:t>a</w:t>
      </w:r>
      <w:r w:rsidRPr="00AB262A">
        <w:rPr>
          <w:lang w:val="en-US"/>
        </w:rPr>
        <w:t>) [</w:t>
      </w:r>
      <w:proofErr w:type="gramStart"/>
      <w:r w:rsidRPr="00AB262A">
        <w:rPr>
          <w:lang w:val="en-US"/>
        </w:rPr>
        <w:t>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Cu(</w:t>
      </w:r>
      <w:proofErr w:type="gramEnd"/>
      <w:r w:rsidRPr="00AB262A">
        <w:rPr>
          <w:lang w:val="en-US"/>
        </w:rPr>
        <w:t>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SMe)]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and (</w:t>
      </w:r>
      <w:r w:rsidR="00906525" w:rsidRPr="00AB262A">
        <w:rPr>
          <w:lang w:val="en-US"/>
        </w:rPr>
        <w:t>b</w:t>
      </w:r>
      <w:r w:rsidRPr="00AB262A">
        <w:rPr>
          <w:lang w:val="en-US"/>
        </w:rPr>
        <w:t>) [MeCO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Cu(O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SMe)]</w:t>
      </w:r>
      <w:r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>.</w:t>
      </w:r>
    </w:p>
    <w:p w14:paraId="09E905AC" w14:textId="77777777" w:rsidR="00851739" w:rsidRPr="00AB262A" w:rsidRDefault="00851739" w:rsidP="00851739">
      <w:pPr>
        <w:spacing w:line="480" w:lineRule="auto"/>
        <w:jc w:val="both"/>
        <w:rPr>
          <w:lang w:val="en-US"/>
        </w:rPr>
      </w:pPr>
    </w:p>
    <w:p w14:paraId="4B8B4F3B" w14:textId="78F9CDC4" w:rsidR="00851739" w:rsidRPr="00AB262A" w:rsidRDefault="005F652B" w:rsidP="00851739">
      <w:pPr>
        <w:spacing w:line="480" w:lineRule="auto"/>
        <w:jc w:val="both"/>
        <w:rPr>
          <w:lang w:val="en-US"/>
        </w:rPr>
      </w:pPr>
      <w:proofErr w:type="spellStart"/>
      <w:r w:rsidRPr="00AB262A">
        <w:rPr>
          <w:lang w:val="en-US"/>
        </w:rPr>
        <w:t>T</w:t>
      </w:r>
      <w:r w:rsidR="00851739" w:rsidRPr="00AB262A">
        <w:rPr>
          <w:lang w:val="en-US"/>
        </w:rPr>
        <w:t>rifluoroacetate</w:t>
      </w:r>
      <w:proofErr w:type="spellEnd"/>
      <w:r w:rsidR="00851739" w:rsidRPr="00AB262A">
        <w:rPr>
          <w:lang w:val="en-US"/>
        </w:rPr>
        <w:t xml:space="preserve"> ligands also </w:t>
      </w:r>
      <w:r w:rsidRPr="00AB262A">
        <w:rPr>
          <w:lang w:val="en-US"/>
        </w:rPr>
        <w:t xml:space="preserve">suffer </w:t>
      </w:r>
      <w:r w:rsidR="00851739" w:rsidRPr="00AB262A">
        <w:rPr>
          <w:lang w:val="en-US"/>
        </w:rPr>
        <w:t>ligand decomposition, with concurrent loss of CF</w:t>
      </w:r>
      <w:r w:rsidR="00851739" w:rsidRPr="00AB262A">
        <w:rPr>
          <w:vertAlign w:val="subscript"/>
          <w:lang w:val="en-US"/>
        </w:rPr>
        <w:t xml:space="preserve">2 </w:t>
      </w:r>
      <w:r w:rsidR="00851739" w:rsidRPr="00AB262A">
        <w:rPr>
          <w:lang w:val="en-US"/>
        </w:rPr>
        <w:t>(</w:t>
      </w:r>
      <w:proofErr w:type="spellStart"/>
      <w:r w:rsidR="00851739" w:rsidRPr="00AB262A">
        <w:rPr>
          <w:lang w:val="en-US"/>
        </w:rPr>
        <w:t>eq</w:t>
      </w:r>
      <w:proofErr w:type="spellEnd"/>
      <w:r w:rsidR="00851739" w:rsidRPr="00AB262A">
        <w:rPr>
          <w:lang w:val="en-US"/>
        </w:rPr>
        <w:t xml:space="preserve"> 3</w:t>
      </w:r>
      <w:r w:rsidR="00D63489" w:rsidRPr="00AB262A">
        <w:rPr>
          <w:lang w:val="en-US"/>
        </w:rPr>
        <w:t>7</w:t>
      </w:r>
      <w:r w:rsidR="00851739" w:rsidRPr="00AB262A">
        <w:rPr>
          <w:lang w:val="en-US"/>
        </w:rPr>
        <w:t xml:space="preserve">) depleting the desired M-C bond </w:t>
      </w:r>
      <w:r w:rsidR="008E1538" w:rsidRPr="00AB262A">
        <w:rPr>
          <w:lang w:val="en-US"/>
        </w:rPr>
        <w:t>formation.</w:t>
      </w:r>
      <w:r w:rsidR="008E1538" w:rsidRPr="00AB262A">
        <w:rPr>
          <w:vertAlign w:val="superscript"/>
          <w:lang w:val="en-US"/>
        </w:rPr>
        <w:t>27l</w:t>
      </w:r>
      <w:r w:rsidR="00851739" w:rsidRPr="00AB262A">
        <w:rPr>
          <w:lang w:val="en-US"/>
        </w:rPr>
        <w:t xml:space="preserve"> Efforts to carry out </w:t>
      </w:r>
      <w:proofErr w:type="spellStart"/>
      <w:r w:rsidR="00851739" w:rsidRPr="00AB262A">
        <w:rPr>
          <w:lang w:val="en-US"/>
        </w:rPr>
        <w:t>decarboxylative</w:t>
      </w:r>
      <w:proofErr w:type="spellEnd"/>
      <w:r w:rsidR="00851739" w:rsidRPr="00AB262A">
        <w:rPr>
          <w:lang w:val="en-US"/>
        </w:rPr>
        <w:t xml:space="preserve"> </w:t>
      </w:r>
      <w:proofErr w:type="spellStart"/>
      <w:r w:rsidR="00851739" w:rsidRPr="00AB262A">
        <w:rPr>
          <w:lang w:val="en-US"/>
        </w:rPr>
        <w:t>trifluromethylations</w:t>
      </w:r>
      <w:proofErr w:type="spellEnd"/>
      <w:r w:rsidR="00851739" w:rsidRPr="00AB262A">
        <w:rPr>
          <w:lang w:val="en-US"/>
        </w:rPr>
        <w:t xml:space="preserve"> with copper are </w:t>
      </w:r>
      <w:r w:rsidR="00DD0909" w:rsidRPr="00AB262A">
        <w:rPr>
          <w:lang w:val="en-US"/>
        </w:rPr>
        <w:t>inherently</w:t>
      </w:r>
      <w:r w:rsidR="001358B9" w:rsidRPr="00AB262A">
        <w:rPr>
          <w:lang w:val="en-US"/>
        </w:rPr>
        <w:t xml:space="preserve"> </w:t>
      </w:r>
      <w:r w:rsidR="00851739" w:rsidRPr="00AB262A">
        <w:rPr>
          <w:lang w:val="en-US"/>
        </w:rPr>
        <w:t>limited by this competitive process.</w:t>
      </w:r>
    </w:p>
    <w:p w14:paraId="3A6B69AB" w14:textId="77777777" w:rsidR="00851739" w:rsidRPr="00AB262A" w:rsidRDefault="00851739" w:rsidP="00851739">
      <w:pPr>
        <w:spacing w:before="120" w:line="360" w:lineRule="auto"/>
        <w:rPr>
          <w:lang w:val="en-US"/>
        </w:rPr>
      </w:pPr>
    </w:p>
    <w:p w14:paraId="45C199CA" w14:textId="2257C766" w:rsidR="00851739" w:rsidRPr="00AB262A" w:rsidRDefault="00851739" w:rsidP="005D0302">
      <w:pPr>
        <w:spacing w:before="120" w:line="360" w:lineRule="auto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CF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Cu(</w:t>
      </w:r>
      <w:proofErr w:type="gramEnd"/>
      <w:r w:rsidRPr="00AB262A">
        <w:rPr>
          <w:lang w:val="en-US"/>
        </w:rPr>
        <w:t>L)]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ab/>
        <w:t>[</w:t>
      </w:r>
      <w:proofErr w:type="spellStart"/>
      <w:r w:rsidRPr="00AB262A">
        <w:rPr>
          <w:lang w:val="en-US"/>
        </w:rPr>
        <w:t>FCu</w:t>
      </w:r>
      <w:proofErr w:type="spellEnd"/>
      <w:r w:rsidRPr="00AB262A">
        <w:rPr>
          <w:lang w:val="en-US"/>
        </w:rPr>
        <w:t>(L)]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 xml:space="preserve">  +   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  <w:t>+ CF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(3</w:t>
      </w:r>
      <w:r w:rsidR="00D63489" w:rsidRPr="00AB262A">
        <w:rPr>
          <w:lang w:val="en-US"/>
        </w:rPr>
        <w:t>7</w:t>
      </w:r>
      <w:r w:rsidRPr="00AB262A">
        <w:rPr>
          <w:lang w:val="en-US"/>
        </w:rPr>
        <w:t>)</w:t>
      </w:r>
    </w:p>
    <w:p w14:paraId="2F35BDF7" w14:textId="77777777" w:rsidR="000A32FC" w:rsidRPr="00AB262A" w:rsidRDefault="000A32FC">
      <w:pPr>
        <w:rPr>
          <w:b/>
          <w:lang w:val="en-US"/>
        </w:rPr>
      </w:pPr>
    </w:p>
    <w:p w14:paraId="3BC56F91" w14:textId="77777777" w:rsidR="003604FA" w:rsidRPr="00AB262A" w:rsidRDefault="003604FA">
      <w:pPr>
        <w:rPr>
          <w:b/>
          <w:lang w:val="en-US"/>
        </w:rPr>
      </w:pPr>
      <w:r w:rsidRPr="00AB262A">
        <w:rPr>
          <w:b/>
          <w:lang w:val="en-US"/>
        </w:rPr>
        <w:br w:type="page"/>
      </w:r>
    </w:p>
    <w:p w14:paraId="4EF3FC2B" w14:textId="32CB4CE8" w:rsidR="000A32FC" w:rsidRPr="00AB262A" w:rsidRDefault="00F52753" w:rsidP="00CA7C4E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lastRenderedPageBreak/>
        <w:t>4</w:t>
      </w:r>
      <w:r w:rsidR="00556529" w:rsidRPr="00AB262A">
        <w:rPr>
          <w:b/>
          <w:lang w:val="en-US"/>
        </w:rPr>
        <w:t>.</w:t>
      </w:r>
      <w:r w:rsidR="003156E1" w:rsidRPr="00AB262A">
        <w:rPr>
          <w:b/>
          <w:lang w:val="en-US"/>
        </w:rPr>
        <w:t xml:space="preserve"> </w:t>
      </w:r>
      <w:proofErr w:type="spellStart"/>
      <w:r w:rsidR="003156E1" w:rsidRPr="00AB262A">
        <w:rPr>
          <w:b/>
          <w:lang w:val="en-US"/>
        </w:rPr>
        <w:t>Unimolecular</w:t>
      </w:r>
      <w:proofErr w:type="spellEnd"/>
      <w:r w:rsidR="003156E1" w:rsidRPr="00AB262A">
        <w:rPr>
          <w:b/>
          <w:lang w:val="en-US"/>
        </w:rPr>
        <w:t xml:space="preserve"> reactions of organometallic ions.</w:t>
      </w:r>
    </w:p>
    <w:p w14:paraId="011DD2D2" w14:textId="77777777" w:rsidR="00CA7C4E" w:rsidRPr="00AB262A" w:rsidRDefault="00CA7C4E" w:rsidP="003156E1">
      <w:pPr>
        <w:spacing w:line="480" w:lineRule="auto"/>
        <w:jc w:val="both"/>
        <w:rPr>
          <w:b/>
          <w:lang w:val="en-US"/>
        </w:rPr>
      </w:pPr>
    </w:p>
    <w:p w14:paraId="702D638E" w14:textId="3C522B0F" w:rsidR="003156E1" w:rsidRPr="00AB262A" w:rsidRDefault="00F52753" w:rsidP="003156E1">
      <w:pPr>
        <w:spacing w:line="480" w:lineRule="auto"/>
        <w:jc w:val="both"/>
        <w:rPr>
          <w:b/>
          <w:lang w:val="en-US"/>
        </w:rPr>
      </w:pPr>
      <w:r w:rsidRPr="00AB262A">
        <w:rPr>
          <w:b/>
          <w:lang w:val="en-US"/>
        </w:rPr>
        <w:t>4</w:t>
      </w:r>
      <w:r w:rsidR="003156E1" w:rsidRPr="00AB262A">
        <w:rPr>
          <w:b/>
          <w:lang w:val="en-US"/>
        </w:rPr>
        <w:t xml:space="preserve">.1 </w:t>
      </w:r>
      <w:r w:rsidR="00721963" w:rsidRPr="00AB262A">
        <w:rPr>
          <w:b/>
          <w:lang w:val="en-US"/>
        </w:rPr>
        <w:t>Low energy</w:t>
      </w:r>
      <w:r w:rsidR="003156E1" w:rsidRPr="00AB262A">
        <w:rPr>
          <w:b/>
          <w:lang w:val="en-US"/>
        </w:rPr>
        <w:t xml:space="preserve"> CID</w:t>
      </w:r>
    </w:p>
    <w:p w14:paraId="1851314E" w14:textId="77777777" w:rsidR="001E62C3" w:rsidRPr="00AB262A" w:rsidRDefault="001E62C3" w:rsidP="003156E1">
      <w:pPr>
        <w:spacing w:line="480" w:lineRule="auto"/>
        <w:jc w:val="both"/>
        <w:rPr>
          <w:lang w:val="en-US"/>
        </w:rPr>
      </w:pPr>
    </w:p>
    <w:p w14:paraId="0D1A0195" w14:textId="01E87674" w:rsidR="00720927" w:rsidRPr="00AB262A" w:rsidRDefault="00F8334C" w:rsidP="00720927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The slow heating of organometallic ions by low energy</w:t>
      </w:r>
      <w:r w:rsidR="00815923" w:rsidRPr="00AB262A">
        <w:rPr>
          <w:lang w:val="en-US"/>
        </w:rPr>
        <w:t xml:space="preserve"> </w:t>
      </w:r>
      <w:r w:rsidR="00471C94" w:rsidRPr="00AB262A">
        <w:rPr>
          <w:lang w:val="en-US"/>
        </w:rPr>
        <w:t>CID</w:t>
      </w:r>
      <w:r w:rsidR="003958DB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reveals </w:t>
      </w:r>
      <w:r w:rsidR="003156E1" w:rsidRPr="00AB262A">
        <w:rPr>
          <w:lang w:val="en-US"/>
        </w:rPr>
        <w:t>decomposition</w:t>
      </w:r>
      <w:r w:rsidR="003958DB" w:rsidRPr="00AB262A">
        <w:rPr>
          <w:lang w:val="en-US"/>
        </w:rPr>
        <w:t xml:space="preserve"> </w:t>
      </w:r>
      <w:r w:rsidRPr="00AB262A">
        <w:rPr>
          <w:lang w:val="en-US"/>
        </w:rPr>
        <w:t>pathways</w:t>
      </w:r>
      <w:r w:rsidR="003958DB" w:rsidRPr="00AB262A">
        <w:rPr>
          <w:lang w:val="en-US"/>
        </w:rPr>
        <w:t>.</w:t>
      </w:r>
      <w:r w:rsidR="002206B6" w:rsidRPr="00AB262A">
        <w:rPr>
          <w:vertAlign w:val="superscript"/>
          <w:lang w:val="en-US"/>
        </w:rPr>
        <w:t>23d</w:t>
      </w:r>
      <w:r w:rsidR="003958DB" w:rsidRPr="00AB262A">
        <w:rPr>
          <w:lang w:val="en-US"/>
        </w:rPr>
        <w:t xml:space="preserve"> </w:t>
      </w:r>
      <w:proofErr w:type="gramStart"/>
      <w:r w:rsidRPr="00AB262A">
        <w:rPr>
          <w:lang w:val="en-US"/>
        </w:rPr>
        <w:t>These</w:t>
      </w:r>
      <w:proofErr w:type="gramEnd"/>
      <w:r w:rsidRPr="00AB262A">
        <w:rPr>
          <w:lang w:val="en-US"/>
        </w:rPr>
        <w:t xml:space="preserve"> include</w:t>
      </w:r>
      <w:r w:rsidRPr="00AB262A" w:rsidDel="00F8334C">
        <w:rPr>
          <w:lang w:val="en-US"/>
        </w:rPr>
        <w:t xml:space="preserve"> </w:t>
      </w:r>
      <w:proofErr w:type="spellStart"/>
      <w:r w:rsidR="003156E1" w:rsidRPr="00AB262A">
        <w:rPr>
          <w:lang w:val="en-US"/>
        </w:rPr>
        <w:t>homolysis</w:t>
      </w:r>
      <w:proofErr w:type="spellEnd"/>
      <w:r w:rsidR="003156E1" w:rsidRPr="00AB262A">
        <w:rPr>
          <w:lang w:val="en-US"/>
        </w:rPr>
        <w:t xml:space="preserve"> (</w:t>
      </w:r>
      <w:proofErr w:type="spellStart"/>
      <w:r w:rsidR="003156E1" w:rsidRPr="00AB262A">
        <w:rPr>
          <w:lang w:val="en-US"/>
        </w:rPr>
        <w:t>eqs</w:t>
      </w:r>
      <w:proofErr w:type="spellEnd"/>
      <w:r w:rsidR="003156E1" w:rsidRPr="00AB262A">
        <w:rPr>
          <w:lang w:val="en-US"/>
        </w:rPr>
        <w:t>. 38 and 39), heterolysis (eq. 40)</w:t>
      </w:r>
      <w:r w:rsidR="00931814" w:rsidRPr="00AB262A">
        <w:rPr>
          <w:lang w:val="en-US"/>
        </w:rPr>
        <w:t>,</w:t>
      </w:r>
      <w:r w:rsidR="003156E1" w:rsidRPr="00AB262A">
        <w:rPr>
          <w:lang w:val="en-US"/>
        </w:rPr>
        <w:t xml:space="preserve"> β-hydride elimination (eq. 41</w:t>
      </w:r>
      <w:r w:rsidR="001E62C3" w:rsidRPr="00AB262A">
        <w:rPr>
          <w:lang w:val="en-US"/>
        </w:rPr>
        <w:t>)</w:t>
      </w:r>
      <w:r w:rsidR="00931814" w:rsidRPr="00AB262A">
        <w:rPr>
          <w:lang w:val="en-US"/>
        </w:rPr>
        <w:t xml:space="preserve"> and reductive elimination (eq. 42)</w:t>
      </w:r>
      <w:r w:rsidR="003958DB" w:rsidRPr="00AB262A">
        <w:rPr>
          <w:lang w:val="en-US"/>
        </w:rPr>
        <w:t>.</w:t>
      </w:r>
      <w:r w:rsidR="0001658D" w:rsidRPr="00AB262A">
        <w:rPr>
          <w:rFonts w:eastAsia="MS PGothic"/>
          <w:lang w:val="en-US" w:bidi="en-US"/>
        </w:rPr>
        <w:t xml:space="preserve"> </w:t>
      </w:r>
      <w:r w:rsidRPr="00AB262A">
        <w:rPr>
          <w:lang w:val="en-US"/>
        </w:rPr>
        <w:t>The competitiveness of each pathway is metal-</w:t>
      </w:r>
      <w:r w:rsidR="005958DF" w:rsidRPr="00AB262A">
        <w:rPr>
          <w:lang w:val="en-US"/>
        </w:rPr>
        <w:t>dependent</w:t>
      </w:r>
      <w:r w:rsidRPr="00AB262A">
        <w:rPr>
          <w:lang w:val="en-US"/>
        </w:rPr>
        <w:t>. For example, as a consequence of differences in:</w:t>
      </w:r>
      <w:r w:rsidR="004926F6" w:rsidRPr="00AB262A">
        <w:rPr>
          <w:lang w:val="en-US"/>
        </w:rPr>
        <w:t xml:space="preserve"> (</w:t>
      </w:r>
      <w:proofErr w:type="spellStart"/>
      <w:r w:rsidR="004926F6" w:rsidRPr="00AB262A">
        <w:rPr>
          <w:lang w:val="en-US"/>
        </w:rPr>
        <w:t>i</w:t>
      </w:r>
      <w:proofErr w:type="spellEnd"/>
      <w:r w:rsidR="004926F6" w:rsidRPr="00AB262A">
        <w:rPr>
          <w:lang w:val="en-US"/>
        </w:rPr>
        <w:t>)</w:t>
      </w:r>
      <w:r w:rsidRPr="00AB262A">
        <w:rPr>
          <w:lang w:val="en-US"/>
        </w:rPr>
        <w:t xml:space="preserve"> M-C bond strengths</w:t>
      </w:r>
      <w:r w:rsidR="005958DF" w:rsidRPr="00AB262A">
        <w:rPr>
          <w:lang w:val="en-US"/>
        </w:rPr>
        <w:t>,</w:t>
      </w:r>
      <w:r w:rsidRPr="00AB262A">
        <w:rPr>
          <w:lang w:val="en-US"/>
        </w:rPr>
        <w:t xml:space="preserve"> </w:t>
      </w:r>
      <w:proofErr w:type="spellStart"/>
      <w:r w:rsidRPr="00AB262A">
        <w:rPr>
          <w:rFonts w:eastAsia="MS PGothic"/>
          <w:lang w:val="en-US" w:bidi="en-US"/>
        </w:rPr>
        <w:t>o</w:t>
      </w:r>
      <w:r w:rsidR="003156E1" w:rsidRPr="00AB262A">
        <w:rPr>
          <w:rFonts w:eastAsia="MS PGothic"/>
          <w:lang w:val="en-US" w:bidi="en-US"/>
        </w:rPr>
        <w:t>rganocuprates</w:t>
      </w:r>
      <w:proofErr w:type="spellEnd"/>
      <w:r w:rsidR="003156E1" w:rsidRPr="00AB262A">
        <w:rPr>
          <w:rFonts w:eastAsia="MS PGothic"/>
          <w:lang w:val="en-US" w:bidi="en-US"/>
        </w:rPr>
        <w:t xml:space="preserve"> undergo </w:t>
      </w:r>
      <w:r w:rsidR="003156E1" w:rsidRPr="00AB262A">
        <w:rPr>
          <w:rFonts w:eastAsia="MS PGothic"/>
          <w:lang w:val="en-US" w:bidi="en-US"/>
        </w:rPr>
        <w:sym w:font="Symbol" w:char="F062"/>
      </w:r>
      <w:r w:rsidR="003156E1" w:rsidRPr="00AB262A">
        <w:rPr>
          <w:rFonts w:eastAsia="MS PGothic"/>
          <w:lang w:val="en-US" w:bidi="en-US"/>
        </w:rPr>
        <w:t>-hydride elimination</w:t>
      </w:r>
      <w:r w:rsidR="00F6124F" w:rsidRPr="00AB262A">
        <w:rPr>
          <w:rFonts w:eastAsia="MS PGothic"/>
          <w:lang w:val="en-US" w:bidi="en-US"/>
        </w:rPr>
        <w:t>,</w:t>
      </w:r>
      <w:r w:rsidR="00815923" w:rsidRPr="00AB262A">
        <w:rPr>
          <w:rFonts w:eastAsia="MS PGothic"/>
          <w:lang w:val="en-US" w:bidi="en-US"/>
        </w:rPr>
        <w:t xml:space="preserve"> </w:t>
      </w:r>
      <w:r w:rsidR="003958DB" w:rsidRPr="00AB262A">
        <w:rPr>
          <w:rFonts w:eastAsia="MS PGothic"/>
          <w:lang w:val="en-US" w:bidi="en-US"/>
        </w:rPr>
        <w:t xml:space="preserve">while </w:t>
      </w:r>
      <w:proofErr w:type="spellStart"/>
      <w:r w:rsidR="002311EA" w:rsidRPr="00AB262A">
        <w:rPr>
          <w:rFonts w:eastAsia="MS PGothic"/>
          <w:lang w:val="en-US" w:bidi="en-US"/>
        </w:rPr>
        <w:t>organoargenates</w:t>
      </w:r>
      <w:proofErr w:type="spellEnd"/>
      <w:r w:rsidR="002311EA" w:rsidRPr="00AB262A">
        <w:rPr>
          <w:rFonts w:eastAsia="MS PGothic"/>
          <w:lang w:val="en-US" w:bidi="en-US"/>
        </w:rPr>
        <w:t xml:space="preserve"> </w:t>
      </w:r>
      <w:r w:rsidR="0001658D" w:rsidRPr="00AB262A">
        <w:rPr>
          <w:rFonts w:eastAsia="MS PGothic"/>
          <w:lang w:val="en-US" w:bidi="en-US"/>
        </w:rPr>
        <w:t>prefer</w:t>
      </w:r>
      <w:r w:rsidR="003156E1" w:rsidRPr="00AB262A">
        <w:rPr>
          <w:rFonts w:eastAsia="MS PGothic"/>
          <w:lang w:val="en-US" w:bidi="en-US"/>
        </w:rPr>
        <w:t xml:space="preserve"> Ag-C bond</w:t>
      </w:r>
      <w:r w:rsidR="002311EA" w:rsidRPr="00AB262A">
        <w:rPr>
          <w:rFonts w:eastAsia="MS PGothic"/>
          <w:lang w:val="en-US" w:bidi="en-US"/>
        </w:rPr>
        <w:t>-</w:t>
      </w:r>
      <w:r w:rsidR="003156E1" w:rsidRPr="00AB262A">
        <w:rPr>
          <w:rFonts w:eastAsia="MS PGothic"/>
          <w:lang w:val="en-US" w:bidi="en-US"/>
        </w:rPr>
        <w:t>homolysis</w:t>
      </w:r>
      <w:proofErr w:type="gramStart"/>
      <w:r w:rsidRPr="00AB262A">
        <w:rPr>
          <w:rFonts w:eastAsia="MS PGothic"/>
          <w:lang w:val="en-US" w:bidi="en-US"/>
        </w:rPr>
        <w:t>;</w:t>
      </w:r>
      <w:r w:rsidR="008E1538" w:rsidRPr="00AB262A">
        <w:rPr>
          <w:rFonts w:eastAsia="MS PGothic"/>
          <w:vertAlign w:val="superscript"/>
          <w:lang w:val="en-US" w:bidi="en-US"/>
        </w:rPr>
        <w:t>27i</w:t>
      </w:r>
      <w:proofErr w:type="gramEnd"/>
      <w:r w:rsidR="003156E1" w:rsidRPr="00AB262A">
        <w:rPr>
          <w:rFonts w:eastAsia="MS PGothic"/>
          <w:lang w:val="en-US" w:bidi="en-US"/>
        </w:rPr>
        <w:t xml:space="preserve"> </w:t>
      </w:r>
      <w:r w:rsidR="004926F6" w:rsidRPr="00AB262A">
        <w:rPr>
          <w:rFonts w:eastAsia="MS PGothic"/>
          <w:lang w:val="en-US" w:bidi="en-US"/>
        </w:rPr>
        <w:t xml:space="preserve">(ii) </w:t>
      </w:r>
      <w:r w:rsidRPr="00AB262A">
        <w:rPr>
          <w:rFonts w:eastAsia="MS PGothic"/>
          <w:lang w:val="en-US" w:bidi="en-US"/>
        </w:rPr>
        <w:t xml:space="preserve">preferred oxidation states </w:t>
      </w:r>
      <w:r w:rsidRPr="00AB262A">
        <w:rPr>
          <w:lang w:val="en-US"/>
        </w:rPr>
        <w:t xml:space="preserve">(reduction to </w:t>
      </w:r>
      <w:proofErr w:type="spell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>(0) versus Ni(II))</w:t>
      </w:r>
      <w:r w:rsidR="005958DF" w:rsidRPr="00AB262A">
        <w:rPr>
          <w:lang w:val="en-US"/>
        </w:rPr>
        <w:t>,</w:t>
      </w:r>
      <w:r w:rsidRPr="00AB262A">
        <w:rPr>
          <w:lang w:val="en-US"/>
        </w:rPr>
        <w:t xml:space="preserve"> </w:t>
      </w:r>
      <w:r w:rsidR="001E62C3" w:rsidRPr="00AB262A">
        <w:rPr>
          <w:lang w:val="en-US"/>
        </w:rPr>
        <w:t>[PdC</w:t>
      </w:r>
      <w:r w:rsidR="001E62C3" w:rsidRPr="00AB262A">
        <w:rPr>
          <w:vertAlign w:val="subscript"/>
          <w:lang w:val="en-US"/>
        </w:rPr>
        <w:t>2</w:t>
      </w:r>
      <w:r w:rsidR="001E62C3" w:rsidRPr="00AB262A">
        <w:rPr>
          <w:lang w:val="en-US"/>
        </w:rPr>
        <w:t>H</w:t>
      </w:r>
      <w:r w:rsidR="001E62C3" w:rsidRPr="00AB262A">
        <w:rPr>
          <w:vertAlign w:val="subscript"/>
          <w:lang w:val="en-US"/>
        </w:rPr>
        <w:t>5</w:t>
      </w:r>
      <w:r w:rsidR="001E62C3" w:rsidRPr="00AB262A">
        <w:rPr>
          <w:lang w:val="en-US"/>
        </w:rPr>
        <w:t>]</w:t>
      </w:r>
      <w:r w:rsidR="001E62C3" w:rsidRPr="00AB262A">
        <w:rPr>
          <w:vertAlign w:val="superscript"/>
          <w:lang w:val="en-US"/>
        </w:rPr>
        <w:t>−</w:t>
      </w:r>
      <w:r w:rsidR="001E62C3" w:rsidRPr="00AB262A">
        <w:rPr>
          <w:lang w:val="en-US"/>
        </w:rPr>
        <w:t xml:space="preserve"> </w:t>
      </w:r>
      <w:r w:rsidR="003958DB" w:rsidRPr="00AB262A">
        <w:rPr>
          <w:lang w:val="en-US"/>
        </w:rPr>
        <w:t>prefer</w:t>
      </w:r>
      <w:r w:rsidR="001E62C3" w:rsidRPr="00AB262A">
        <w:rPr>
          <w:lang w:val="en-US"/>
        </w:rPr>
        <w:t xml:space="preserve">s </w:t>
      </w:r>
      <w:r w:rsidR="003156E1" w:rsidRPr="00AB262A">
        <w:rPr>
          <w:lang w:val="en-US"/>
        </w:rPr>
        <w:t xml:space="preserve">β-hydride elimination, </w:t>
      </w:r>
      <w:r w:rsidR="004926F6" w:rsidRPr="00AB262A">
        <w:rPr>
          <w:lang w:val="en-US"/>
        </w:rPr>
        <w:t xml:space="preserve">while </w:t>
      </w:r>
      <w:r w:rsidR="003156E1" w:rsidRPr="00AB262A">
        <w:rPr>
          <w:lang w:val="en-US"/>
        </w:rPr>
        <w:t>[NiC</w:t>
      </w:r>
      <w:r w:rsidR="003156E1" w:rsidRPr="00AB262A">
        <w:rPr>
          <w:vertAlign w:val="subscript"/>
          <w:lang w:val="en-US"/>
        </w:rPr>
        <w:t>2</w:t>
      </w:r>
      <w:r w:rsidR="003156E1" w:rsidRPr="00AB262A">
        <w:rPr>
          <w:lang w:val="en-US"/>
        </w:rPr>
        <w:t>H</w:t>
      </w:r>
      <w:r w:rsidR="003156E1" w:rsidRPr="00AB262A">
        <w:rPr>
          <w:vertAlign w:val="subscript"/>
          <w:lang w:val="en-US"/>
        </w:rPr>
        <w:t>5</w:t>
      </w:r>
      <w:r w:rsidR="003156E1"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="005958DF" w:rsidRPr="00AB262A">
        <w:rPr>
          <w:lang w:val="en-US"/>
        </w:rPr>
        <w:t xml:space="preserve"> does not. </w:t>
      </w:r>
      <w:r w:rsidR="008E1538" w:rsidRPr="00AB262A">
        <w:rPr>
          <w:vertAlign w:val="superscript"/>
          <w:lang w:val="en-US"/>
        </w:rPr>
        <w:t>27p</w:t>
      </w:r>
      <w:r w:rsidR="00720927" w:rsidRPr="00AB262A">
        <w:rPr>
          <w:vertAlign w:val="superscript"/>
          <w:lang w:val="en-US"/>
        </w:rPr>
        <w:t xml:space="preserve"> </w:t>
      </w:r>
      <w:proofErr w:type="spellStart"/>
      <w:r w:rsidR="00720927" w:rsidRPr="00AB262A">
        <w:rPr>
          <w:lang w:val="en-US"/>
        </w:rPr>
        <w:t>Dinuclear</w:t>
      </w:r>
      <w:proofErr w:type="spellEnd"/>
      <w:r w:rsidR="00720927" w:rsidRPr="00AB262A">
        <w:rPr>
          <w:lang w:val="en-US"/>
        </w:rPr>
        <w:t xml:space="preserve"> species are more</w:t>
      </w:r>
      <w:r w:rsidR="00720927" w:rsidRPr="00AB262A" w:rsidDel="005D6386">
        <w:rPr>
          <w:lang w:val="en-US"/>
        </w:rPr>
        <w:t xml:space="preserve"> </w:t>
      </w:r>
      <w:r w:rsidR="00720927" w:rsidRPr="00AB262A">
        <w:rPr>
          <w:lang w:val="en-US"/>
        </w:rPr>
        <w:t xml:space="preserve">efficient at promoting both decarboxylation and coupling in the Glaser-like </w:t>
      </w:r>
      <w:proofErr w:type="spellStart"/>
      <w:r w:rsidR="00720927" w:rsidRPr="00AB262A">
        <w:rPr>
          <w:lang w:val="en-US"/>
        </w:rPr>
        <w:t>decarboxylative</w:t>
      </w:r>
      <w:proofErr w:type="spellEnd"/>
      <w:r w:rsidR="00720927" w:rsidRPr="00AB262A">
        <w:rPr>
          <w:lang w:val="en-US"/>
        </w:rPr>
        <w:t xml:space="preserve"> C-C bond-coupling of </w:t>
      </w:r>
      <w:proofErr w:type="spellStart"/>
      <w:r w:rsidR="00720927" w:rsidRPr="00AB262A">
        <w:rPr>
          <w:lang w:val="en-US"/>
        </w:rPr>
        <w:t>alkynyl</w:t>
      </w:r>
      <w:proofErr w:type="spellEnd"/>
      <w:r w:rsidR="00720927" w:rsidRPr="00AB262A">
        <w:rPr>
          <w:lang w:val="en-US"/>
        </w:rPr>
        <w:t xml:space="preserve"> carboxylic acids (eq. 42) mediated by cobalt chloride anions (</w:t>
      </w:r>
      <w:r w:rsidR="00720927" w:rsidRPr="00AB262A">
        <w:t>[</w:t>
      </w:r>
      <w:proofErr w:type="spellStart"/>
      <w:r w:rsidR="00720927" w:rsidRPr="00AB262A">
        <w:t>Co</w:t>
      </w:r>
      <w:r w:rsidR="00720927" w:rsidRPr="00AB262A">
        <w:rPr>
          <w:vertAlign w:val="subscript"/>
        </w:rPr>
        <w:t>x</w:t>
      </w:r>
      <w:r w:rsidR="00720927" w:rsidRPr="00AB262A">
        <w:t>Cl</w:t>
      </w:r>
      <w:r w:rsidR="00720927" w:rsidRPr="00AB262A">
        <w:rPr>
          <w:vertAlign w:val="subscript"/>
        </w:rPr>
        <w:t>y</w:t>
      </w:r>
      <w:proofErr w:type="spellEnd"/>
      <w:r w:rsidR="00720927" w:rsidRPr="00AB262A">
        <w:t>(</w:t>
      </w:r>
      <w:proofErr w:type="gramStart"/>
      <w:r w:rsidR="00720927" w:rsidRPr="00AB262A">
        <w:t>R)</w:t>
      </w:r>
      <w:r w:rsidR="00720927" w:rsidRPr="00AB262A">
        <w:rPr>
          <w:vertAlign w:val="subscript"/>
        </w:rPr>
        <w:t>2</w:t>
      </w:r>
      <w:proofErr w:type="gramEnd"/>
      <w:r w:rsidR="00720927" w:rsidRPr="00AB262A">
        <w:t>]</w:t>
      </w:r>
      <w:r w:rsidR="00720927" w:rsidRPr="00AB262A">
        <w:rPr>
          <w:vertAlign w:val="superscript"/>
        </w:rPr>
        <w:t xml:space="preserve">− </w:t>
      </w:r>
      <w:r w:rsidR="00720927" w:rsidRPr="00AB262A">
        <w:rPr>
          <w:lang w:val="en-US"/>
        </w:rPr>
        <w:t>eq. 43).</w:t>
      </w:r>
      <w:r w:rsidR="00720927" w:rsidRPr="00AB262A">
        <w:rPr>
          <w:vertAlign w:val="superscript"/>
          <w:lang w:val="en-US"/>
        </w:rPr>
        <w:t>27s</w:t>
      </w:r>
    </w:p>
    <w:p w14:paraId="2BEB131D" w14:textId="77777777" w:rsidR="00BF1204" w:rsidRPr="00AB262A" w:rsidRDefault="00BF1204" w:rsidP="003156E1">
      <w:pPr>
        <w:spacing w:line="480" w:lineRule="auto"/>
        <w:jc w:val="both"/>
        <w:rPr>
          <w:lang w:val="en-US"/>
        </w:rPr>
      </w:pPr>
    </w:p>
    <w:p w14:paraId="7448FE19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color w:val="auto"/>
        </w:rPr>
        <w:tab/>
      </w:r>
      <w:r w:rsidRPr="00AB262A">
        <w:rPr>
          <w:rFonts w:ascii="Times New Roman" w:hAnsi="Times New Roman"/>
          <w:color w:val="auto"/>
        </w:rPr>
        <w:t>[</w:t>
      </w:r>
      <w:proofErr w:type="spellStart"/>
      <w:proofErr w:type="gramStart"/>
      <w:r w:rsidRPr="00AB262A">
        <w:rPr>
          <w:rFonts w:ascii="Times New Roman" w:hAnsi="Times New Roman"/>
          <w:color w:val="auto"/>
        </w:rPr>
        <w:t>MeMR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="008E1538" w:rsidRPr="00AB262A">
        <w:rPr>
          <w:rFonts w:ascii="Times New Roman" w:hAnsi="Times New Roman"/>
          <w:color w:val="auto"/>
          <w:vertAlign w:val="superscript"/>
        </w:rPr>
        <w:t>−</w:t>
      </w:r>
      <w:proofErr w:type="gramEnd"/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[RM]</w:t>
      </w:r>
      <w:r w:rsidR="008E1538"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 xml:space="preserve"> + Me</w:t>
      </w:r>
      <w:r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(38)</w:t>
      </w:r>
    </w:p>
    <w:p w14:paraId="2F48F89F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[</w:t>
      </w:r>
      <w:proofErr w:type="spellStart"/>
      <w:proofErr w:type="gramStart"/>
      <w:r w:rsidRPr="00AB262A">
        <w:rPr>
          <w:rFonts w:ascii="Times New Roman" w:hAnsi="Times New Roman"/>
          <w:color w:val="auto"/>
        </w:rPr>
        <w:t>MeM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="008E1538" w:rsidRPr="00AB262A">
        <w:rPr>
          <w:rFonts w:ascii="Times New Roman" w:hAnsi="Times New Roman"/>
          <w:color w:val="auto"/>
          <w:vertAlign w:val="superscript"/>
        </w:rPr>
        <w:t>−</w:t>
      </w:r>
      <w:proofErr w:type="gramEnd"/>
      <w:r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 xml:space="preserve"> + R</w:t>
      </w:r>
      <w:r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(39)</w:t>
      </w:r>
    </w:p>
    <w:p w14:paraId="1D76C933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R</w:t>
      </w:r>
      <w:r w:rsidR="008E1538"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+ [</w:t>
      </w:r>
      <w:proofErr w:type="spellStart"/>
      <w:r w:rsidRPr="00AB262A">
        <w:rPr>
          <w:rFonts w:ascii="Times New Roman" w:hAnsi="Times New Roman"/>
          <w:color w:val="auto"/>
        </w:rPr>
        <w:t>MeM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(40)</w:t>
      </w:r>
    </w:p>
    <w:p w14:paraId="71117068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[</w:t>
      </w:r>
      <w:proofErr w:type="spellStart"/>
      <w:proofErr w:type="gramStart"/>
      <w:r w:rsidRPr="00AB262A">
        <w:rPr>
          <w:rFonts w:ascii="Times New Roman" w:hAnsi="Times New Roman"/>
          <w:color w:val="auto"/>
        </w:rPr>
        <w:t>MeMH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="008E1538" w:rsidRPr="00AB262A">
        <w:rPr>
          <w:rFonts w:ascii="Times New Roman" w:hAnsi="Times New Roman"/>
          <w:color w:val="auto"/>
          <w:vertAlign w:val="superscript"/>
        </w:rPr>
        <w:t>−</w:t>
      </w:r>
      <w:proofErr w:type="gramEnd"/>
      <w:r w:rsidRPr="00AB262A">
        <w:rPr>
          <w:rFonts w:ascii="Times New Roman" w:hAnsi="Times New Roman"/>
          <w:color w:val="auto"/>
        </w:rPr>
        <w:t xml:space="preserve"> + [R - H]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(41)</w:t>
      </w:r>
    </w:p>
    <w:p w14:paraId="3364106A" w14:textId="60C7B008" w:rsidR="00931814" w:rsidRPr="00AB262A" w:rsidRDefault="00931814" w:rsidP="00931814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ab/>
        <w:t>[</w:t>
      </w:r>
      <w:proofErr w:type="spellStart"/>
      <w:r w:rsidRPr="00AB262A">
        <w:rPr>
          <w:rFonts w:ascii="Times New Roman" w:hAnsi="Times New Roman"/>
          <w:color w:val="auto"/>
        </w:rPr>
        <w:t>Co</w:t>
      </w:r>
      <w:r w:rsidRPr="00AB262A">
        <w:rPr>
          <w:rFonts w:ascii="Times New Roman" w:hAnsi="Times New Roman"/>
          <w:color w:val="auto"/>
          <w:vertAlign w:val="subscript"/>
        </w:rPr>
        <w:t>x</w:t>
      </w:r>
      <w:r w:rsidRPr="00AB262A">
        <w:rPr>
          <w:rFonts w:ascii="Times New Roman" w:hAnsi="Times New Roman"/>
          <w:color w:val="auto"/>
        </w:rPr>
        <w:t>Cl</w:t>
      </w:r>
      <w:r w:rsidRPr="00AB262A">
        <w:rPr>
          <w:rFonts w:ascii="Times New Roman" w:hAnsi="Times New Roman"/>
          <w:color w:val="auto"/>
          <w:vertAlign w:val="subscript"/>
        </w:rPr>
        <w:t>y</w:t>
      </w:r>
      <w:proofErr w:type="spellEnd"/>
      <w:r w:rsidRPr="00AB262A">
        <w:rPr>
          <w:rFonts w:ascii="Times New Roman" w:hAnsi="Times New Roman"/>
          <w:color w:val="auto"/>
        </w:rPr>
        <w:t>(</w:t>
      </w:r>
      <w:proofErr w:type="gramStart"/>
      <w:r w:rsidRPr="00AB262A">
        <w:rPr>
          <w:rFonts w:ascii="Times New Roman" w:hAnsi="Times New Roman"/>
          <w:color w:val="auto"/>
        </w:rPr>
        <w:t>R)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proofErr w:type="gramEnd"/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  <w:vertAlign w:val="superscript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ab/>
        <w:t>[</w:t>
      </w:r>
      <w:proofErr w:type="spellStart"/>
      <w:r w:rsidRPr="00AB262A">
        <w:rPr>
          <w:rFonts w:ascii="Times New Roman" w:hAnsi="Times New Roman"/>
          <w:color w:val="auto"/>
        </w:rPr>
        <w:t>Co</w:t>
      </w:r>
      <w:r w:rsidRPr="00AB262A">
        <w:rPr>
          <w:rFonts w:ascii="Times New Roman" w:hAnsi="Times New Roman"/>
          <w:color w:val="auto"/>
          <w:vertAlign w:val="subscript"/>
        </w:rPr>
        <w:t>x</w:t>
      </w:r>
      <w:r w:rsidRPr="00AB262A">
        <w:rPr>
          <w:rFonts w:ascii="Times New Roman" w:hAnsi="Times New Roman"/>
          <w:color w:val="auto"/>
        </w:rPr>
        <w:t>Cl</w:t>
      </w:r>
      <w:r w:rsidRPr="00AB262A">
        <w:rPr>
          <w:rFonts w:ascii="Times New Roman" w:hAnsi="Times New Roman"/>
          <w:color w:val="auto"/>
          <w:vertAlign w:val="subscript"/>
        </w:rPr>
        <w:t>y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 +  (R)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(42)</w:t>
      </w:r>
    </w:p>
    <w:p w14:paraId="128758FB" w14:textId="77777777" w:rsidR="00931814" w:rsidRPr="00AB262A" w:rsidRDefault="00931814" w:rsidP="00931814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rPr>
          <w:rFonts w:ascii="Times New Roman" w:hAnsi="Times New Roman"/>
          <w:color w:val="auto"/>
        </w:rPr>
      </w:pPr>
    </w:p>
    <w:p w14:paraId="54426772" w14:textId="188E5EC5" w:rsidR="00931814" w:rsidRPr="00AB262A" w:rsidRDefault="00931814" w:rsidP="00931814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ab/>
        <w:t>2 RC≡CCO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  <w:t>(</w:t>
      </w:r>
      <w:proofErr w:type="gramStart"/>
      <w:r w:rsidRPr="00AB262A">
        <w:rPr>
          <w:rFonts w:ascii="Times New Roman" w:hAnsi="Times New Roman"/>
          <w:color w:val="auto"/>
        </w:rPr>
        <w:t>RC≡C)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proofErr w:type="gramEnd"/>
      <w:r w:rsidRPr="00AB262A">
        <w:rPr>
          <w:rFonts w:ascii="Times New Roman" w:hAnsi="Times New Roman"/>
          <w:color w:val="auto"/>
        </w:rPr>
        <w:t xml:space="preserve">    +    2 CO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 xml:space="preserve">    +    2 e</w:t>
      </w:r>
      <w:r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(43)</w:t>
      </w:r>
    </w:p>
    <w:p w14:paraId="54CCEA39" w14:textId="77777777" w:rsidR="00931814" w:rsidRPr="00AB262A" w:rsidRDefault="00931814" w:rsidP="00931814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rPr>
          <w:color w:val="auto"/>
        </w:rPr>
      </w:pPr>
    </w:p>
    <w:p w14:paraId="45123F8A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</w:p>
    <w:p w14:paraId="5ED2537A" w14:textId="564BA3AB" w:rsidR="003156E1" w:rsidRPr="00AB262A" w:rsidRDefault="00683157" w:rsidP="003156E1">
      <w:pPr>
        <w:spacing w:line="480" w:lineRule="auto"/>
        <w:jc w:val="both"/>
        <w:rPr>
          <w:lang w:val="en-US"/>
        </w:rPr>
      </w:pPr>
      <w:r w:rsidRPr="00AB262A">
        <w:t xml:space="preserve">Along with uncovering the selectivity of </w:t>
      </w:r>
      <w:r w:rsidR="007D5374" w:rsidRPr="00AB262A">
        <w:rPr>
          <w:lang w:val="en-US"/>
        </w:rPr>
        <w:t xml:space="preserve">C-H activation in silver </w:t>
      </w:r>
      <w:proofErr w:type="spellStart"/>
      <w:r w:rsidR="007D5374" w:rsidRPr="00AB262A">
        <w:rPr>
          <w:lang w:val="en-US"/>
        </w:rPr>
        <w:t>alkynyl</w:t>
      </w:r>
      <w:proofErr w:type="spellEnd"/>
      <w:r w:rsidR="007D5374" w:rsidRPr="00AB262A">
        <w:rPr>
          <w:lang w:val="en-US"/>
        </w:rPr>
        <w:t xml:space="preserve"> </w:t>
      </w:r>
      <w:proofErr w:type="spellStart"/>
      <w:r w:rsidR="007D5374" w:rsidRPr="00AB262A">
        <w:rPr>
          <w:lang w:val="en-US"/>
        </w:rPr>
        <w:t>cations</w:t>
      </w:r>
      <w:proofErr w:type="spellEnd"/>
      <w:r w:rsidR="007D5374" w:rsidRPr="00AB262A">
        <w:rPr>
          <w:lang w:val="en-US"/>
        </w:rPr>
        <w:t>, [RC≡CAg</w:t>
      </w:r>
      <w:r w:rsidR="007D5374" w:rsidRPr="00AB262A">
        <w:rPr>
          <w:vertAlign w:val="subscript"/>
          <w:lang w:val="en-US"/>
        </w:rPr>
        <w:t>2</w:t>
      </w:r>
      <w:r w:rsidR="007D5374" w:rsidRPr="00AB262A">
        <w:rPr>
          <w:lang w:val="en-US"/>
        </w:rPr>
        <w:t>]</w:t>
      </w:r>
      <w:r w:rsidR="007D5374" w:rsidRPr="00AB262A">
        <w:rPr>
          <w:vertAlign w:val="superscript"/>
          <w:lang w:val="en-US"/>
        </w:rPr>
        <w:t>+</w:t>
      </w:r>
      <w:proofErr w:type="gramStart"/>
      <w:r w:rsidR="006D3F8D" w:rsidRPr="00AB262A">
        <w:rPr>
          <w:lang w:val="en-US"/>
        </w:rPr>
        <w:t>,</w:t>
      </w:r>
      <w:r w:rsidR="007D5374" w:rsidRPr="00AB262A">
        <w:rPr>
          <w:vertAlign w:val="superscript"/>
          <w:lang w:val="en-US"/>
        </w:rPr>
        <w:t>26d</w:t>
      </w:r>
      <w:proofErr w:type="gramEnd"/>
      <w:r w:rsidR="007D5374" w:rsidRPr="00AB262A">
        <w:rPr>
          <w:lang w:val="en-US"/>
        </w:rPr>
        <w:t xml:space="preserve"> </w:t>
      </w:r>
      <w:r w:rsidRPr="00AB262A">
        <w:t xml:space="preserve">we have discovered </w:t>
      </w:r>
      <w:r w:rsidR="007D5374" w:rsidRPr="00AB262A">
        <w:rPr>
          <w:lang w:val="en-US"/>
        </w:rPr>
        <w:t xml:space="preserve">a 1,2-dyotropic rearrangement for </w:t>
      </w:r>
      <w:proofErr w:type="spellStart"/>
      <w:r w:rsidR="007D5374" w:rsidRPr="00AB262A">
        <w:rPr>
          <w:lang w:val="en-US"/>
        </w:rPr>
        <w:t>dimethylcuprate</w:t>
      </w:r>
      <w:proofErr w:type="spellEnd"/>
      <w:r w:rsidR="007D5374" w:rsidRPr="00AB262A">
        <w:rPr>
          <w:lang w:val="en-US"/>
        </w:rPr>
        <w:t xml:space="preserve"> (Figure 12).</w:t>
      </w:r>
      <w:r w:rsidR="007D5374" w:rsidRPr="00AB262A">
        <w:rPr>
          <w:vertAlign w:val="superscript"/>
          <w:lang w:val="en-US"/>
        </w:rPr>
        <w:t>27h</w:t>
      </w:r>
      <w:r w:rsidR="007D5374" w:rsidRPr="00AB262A">
        <w:rPr>
          <w:lang w:val="en-US"/>
        </w:rPr>
        <w:t xml:space="preserve"> Initial isomerization to [CH</w:t>
      </w:r>
      <w:r w:rsidR="007D5374" w:rsidRPr="00AB262A">
        <w:rPr>
          <w:vertAlign w:val="subscript"/>
          <w:lang w:val="en-US"/>
        </w:rPr>
        <w:t>3</w:t>
      </w:r>
      <w:r w:rsidR="007D5374" w:rsidRPr="00AB262A">
        <w:rPr>
          <w:lang w:val="en-US"/>
        </w:rPr>
        <w:t>CH</w:t>
      </w:r>
      <w:r w:rsidR="007D5374" w:rsidRPr="00AB262A">
        <w:rPr>
          <w:vertAlign w:val="subscript"/>
          <w:lang w:val="en-US"/>
        </w:rPr>
        <w:t>2</w:t>
      </w:r>
      <w:r w:rsidR="007D5374" w:rsidRPr="00AB262A">
        <w:rPr>
          <w:lang w:val="en-US"/>
        </w:rPr>
        <w:t>MH]</w:t>
      </w:r>
      <w:r w:rsidR="007D5374" w:rsidRPr="00AB262A">
        <w:rPr>
          <w:rFonts w:eastAsia="ヒラギノ角ゴ Pro W3"/>
          <w:szCs w:val="20"/>
          <w:vertAlign w:val="superscript"/>
          <w:lang w:val="en-US"/>
        </w:rPr>
        <w:t>−</w:t>
      </w:r>
      <w:r w:rsidR="007D5374" w:rsidRPr="00AB262A">
        <w:rPr>
          <w:lang w:val="en-US"/>
        </w:rPr>
        <w:t xml:space="preserve"> (eq. 4</w:t>
      </w:r>
      <w:r w:rsidR="00A1644B" w:rsidRPr="00AB262A">
        <w:rPr>
          <w:lang w:val="en-US"/>
        </w:rPr>
        <w:t>4</w:t>
      </w:r>
      <w:r w:rsidR="007D5374" w:rsidRPr="00AB262A">
        <w:rPr>
          <w:lang w:val="en-US"/>
        </w:rPr>
        <w:t>), with subsequent β-hydride elimination (eq. 4</w:t>
      </w:r>
      <w:r w:rsidR="00A1644B" w:rsidRPr="00AB262A">
        <w:rPr>
          <w:lang w:val="en-US"/>
        </w:rPr>
        <w:t>5</w:t>
      </w:r>
      <w:r w:rsidR="007D5374" w:rsidRPr="00AB262A">
        <w:rPr>
          <w:lang w:val="en-US"/>
        </w:rPr>
        <w:t xml:space="preserve">) “reports” on this </w:t>
      </w:r>
      <w:r w:rsidR="007D5374" w:rsidRPr="00AB262A">
        <w:rPr>
          <w:lang w:val="en-US"/>
        </w:rPr>
        <w:lastRenderedPageBreak/>
        <w:t xml:space="preserve">rearrangement reaction. Overall, the sequence corresponds to the metal promoted </w:t>
      </w:r>
      <w:proofErr w:type="spellStart"/>
      <w:r w:rsidR="007D5374" w:rsidRPr="00AB262A">
        <w:rPr>
          <w:lang w:val="en-US"/>
        </w:rPr>
        <w:t>dehydro</w:t>
      </w:r>
      <w:proofErr w:type="spellEnd"/>
      <w:r w:rsidR="007D5374" w:rsidRPr="00AB262A">
        <w:rPr>
          <w:lang w:val="en-US"/>
        </w:rPr>
        <w:t xml:space="preserve">- </w:t>
      </w:r>
      <w:proofErr w:type="spellStart"/>
      <w:r w:rsidR="007D5374" w:rsidRPr="00AB262A">
        <w:rPr>
          <w:lang w:val="en-US"/>
        </w:rPr>
        <w:t>decarboxylative</w:t>
      </w:r>
      <w:proofErr w:type="spellEnd"/>
      <w:r w:rsidR="007D5374" w:rsidRPr="00AB262A">
        <w:rPr>
          <w:lang w:val="en-US"/>
        </w:rPr>
        <w:t>-coupling of two acetate ligands (eq. 4</w:t>
      </w:r>
      <w:r w:rsidR="00A1644B" w:rsidRPr="00AB262A">
        <w:rPr>
          <w:lang w:val="en-US"/>
        </w:rPr>
        <w:t>6</w:t>
      </w:r>
      <w:r w:rsidR="007D5374" w:rsidRPr="00AB262A">
        <w:rPr>
          <w:lang w:val="en-US"/>
        </w:rPr>
        <w:t>).</w:t>
      </w:r>
      <w:r w:rsidRPr="00AB262A">
        <w:rPr>
          <w:lang w:val="en-US"/>
        </w:rPr>
        <w:t xml:space="preserve"> </w:t>
      </w:r>
    </w:p>
    <w:p w14:paraId="45D957D8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</w:p>
    <w:p w14:paraId="3E0BE238" w14:textId="670EDA2E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>[</w:t>
      </w:r>
      <w:proofErr w:type="spellStart"/>
      <w:proofErr w:type="gramStart"/>
      <w:r w:rsidRPr="00AB262A">
        <w:rPr>
          <w:rFonts w:ascii="Times New Roman" w:hAnsi="Times New Roman"/>
          <w:color w:val="auto"/>
        </w:rPr>
        <w:t>MeCuMe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="00556529" w:rsidRPr="00AB262A">
        <w:rPr>
          <w:rFonts w:ascii="Times New Roman" w:hAnsi="Times New Roman"/>
          <w:color w:val="auto"/>
          <w:vertAlign w:val="superscript"/>
        </w:rPr>
        <w:t>−</w:t>
      </w:r>
      <w:proofErr w:type="gramEnd"/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[CH</w:t>
      </w:r>
      <w:r w:rsidRPr="00AB262A">
        <w:rPr>
          <w:rFonts w:ascii="Times New Roman" w:hAnsi="Times New Roman"/>
          <w:color w:val="auto"/>
          <w:vertAlign w:val="subscript"/>
        </w:rPr>
        <w:t>3</w:t>
      </w:r>
      <w:r w:rsidRPr="00AB262A">
        <w:rPr>
          <w:rFonts w:ascii="Times New Roman" w:hAnsi="Times New Roman"/>
          <w:color w:val="auto"/>
        </w:rPr>
        <w:t>CH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CuH]</w:t>
      </w:r>
      <w:r w:rsidR="00556529"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</w:t>
      </w:r>
      <w:r w:rsidR="00A1644B" w:rsidRPr="00AB262A">
        <w:rPr>
          <w:rFonts w:ascii="Times New Roman" w:hAnsi="Times New Roman"/>
          <w:color w:val="auto"/>
        </w:rPr>
        <w:t>44</w:t>
      </w:r>
      <w:r w:rsidRPr="00AB262A">
        <w:rPr>
          <w:rFonts w:ascii="Times New Roman" w:hAnsi="Times New Roman"/>
          <w:color w:val="auto"/>
        </w:rPr>
        <w:t>)</w:t>
      </w:r>
    </w:p>
    <w:p w14:paraId="68F255A2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</w:p>
    <w:p w14:paraId="33CC1925" w14:textId="69422A31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>[</w:t>
      </w:r>
      <w:proofErr w:type="gramStart"/>
      <w:r w:rsidRPr="00AB262A">
        <w:rPr>
          <w:rFonts w:ascii="Times New Roman" w:hAnsi="Times New Roman"/>
          <w:color w:val="auto"/>
        </w:rPr>
        <w:t>CH</w:t>
      </w:r>
      <w:r w:rsidRPr="00AB262A">
        <w:rPr>
          <w:rFonts w:ascii="Times New Roman" w:hAnsi="Times New Roman"/>
          <w:color w:val="auto"/>
          <w:vertAlign w:val="subscript"/>
        </w:rPr>
        <w:t>3</w:t>
      </w:r>
      <w:r w:rsidRPr="00AB262A">
        <w:rPr>
          <w:rFonts w:ascii="Times New Roman" w:hAnsi="Times New Roman"/>
          <w:color w:val="auto"/>
        </w:rPr>
        <w:t>CH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CuH]</w:t>
      </w:r>
      <w:r w:rsidR="00556529" w:rsidRPr="00AB262A">
        <w:rPr>
          <w:rFonts w:ascii="Times New Roman" w:hAnsi="Times New Roman"/>
          <w:color w:val="auto"/>
          <w:vertAlign w:val="superscript"/>
        </w:rPr>
        <w:t>−</w:t>
      </w:r>
      <w:proofErr w:type="gramEnd"/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[</w:t>
      </w:r>
      <w:proofErr w:type="spellStart"/>
      <w:r w:rsidRPr="00AB262A">
        <w:rPr>
          <w:rFonts w:ascii="Times New Roman" w:hAnsi="Times New Roman"/>
          <w:color w:val="auto"/>
        </w:rPr>
        <w:t>HCuH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="00556529"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+ CH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=CH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</w:t>
      </w:r>
      <w:r w:rsidR="00A1644B" w:rsidRPr="00AB262A">
        <w:rPr>
          <w:rFonts w:ascii="Times New Roman" w:hAnsi="Times New Roman"/>
          <w:color w:val="auto"/>
        </w:rPr>
        <w:t>45</w:t>
      </w:r>
      <w:r w:rsidRPr="00AB262A">
        <w:rPr>
          <w:rFonts w:ascii="Times New Roman" w:hAnsi="Times New Roman"/>
          <w:color w:val="auto"/>
        </w:rPr>
        <w:t>)</w:t>
      </w:r>
    </w:p>
    <w:p w14:paraId="37ED6C7F" w14:textId="77777777" w:rsidR="003156E1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</w:p>
    <w:p w14:paraId="2A6805A0" w14:textId="476AED15" w:rsidR="00683157" w:rsidRPr="00AB262A" w:rsidRDefault="003156E1" w:rsidP="003156E1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230" w:lineRule="exact"/>
        <w:jc w:val="center"/>
        <w:rPr>
          <w:rFonts w:ascii="Times New Roman" w:hAnsi="Times New Roman"/>
          <w:color w:val="auto"/>
        </w:rPr>
      </w:pPr>
      <w:r w:rsidRPr="00AB262A" w:rsidDel="008F6744">
        <w:rPr>
          <w:rFonts w:ascii="Times New Roman" w:hAnsi="Times New Roman"/>
          <w:color w:val="auto"/>
        </w:rPr>
        <w:t xml:space="preserve">2 </w:t>
      </w:r>
      <w:r w:rsidRPr="00AB262A">
        <w:rPr>
          <w:rFonts w:ascii="Times New Roman" w:hAnsi="Times New Roman"/>
          <w:color w:val="auto"/>
        </w:rPr>
        <w:t>Me</w:t>
      </w:r>
      <w:r w:rsidRPr="00AB262A" w:rsidDel="008F6744">
        <w:rPr>
          <w:rFonts w:ascii="Times New Roman" w:hAnsi="Times New Roman"/>
          <w:color w:val="auto"/>
        </w:rPr>
        <w:t>CO</w:t>
      </w:r>
      <w:r w:rsidRPr="00AB262A" w:rsidDel="008F6744">
        <w:rPr>
          <w:rFonts w:ascii="Times New Roman" w:hAnsi="Times New Roman"/>
          <w:color w:val="auto"/>
          <w:vertAlign w:val="subscript"/>
        </w:rPr>
        <w:t>2</w:t>
      </w:r>
      <w:r w:rsidR="00556529" w:rsidRPr="00AB262A">
        <w:rPr>
          <w:rFonts w:ascii="Times New Roman" w:hAnsi="Times New Roman"/>
          <w:color w:val="auto"/>
          <w:vertAlign w:val="superscript"/>
        </w:rPr>
        <w:t>−</w:t>
      </w:r>
      <w:r w:rsidRPr="00AB262A" w:rsidDel="008F6744">
        <w:rPr>
          <w:rFonts w:ascii="Times New Roman" w:hAnsi="Times New Roman"/>
          <w:color w:val="auto"/>
        </w:rPr>
        <w:t xml:space="preserve"> </w:t>
      </w:r>
      <w:r w:rsidRPr="00AB262A" w:rsidDel="008F6744">
        <w:rPr>
          <w:rFonts w:ascii="Times New Roman" w:hAnsi="Times New Roman"/>
          <w:color w:val="auto"/>
        </w:rPr>
        <w:tab/>
      </w:r>
      <w:r w:rsidRPr="00AB262A" w:rsidDel="008F6744">
        <w:rPr>
          <w:rFonts w:ascii="Times New Roman" w:hAnsi="Times New Roman"/>
          <w:color w:val="auto"/>
        </w:rPr>
        <w:sym w:font="Symbol" w:char="F0AE"/>
      </w:r>
      <w:r w:rsidRPr="00AB262A" w:rsidDel="008F6744">
        <w:rPr>
          <w:rFonts w:ascii="Times New Roman" w:hAnsi="Times New Roman"/>
          <w:color w:val="auto"/>
        </w:rPr>
        <w:t xml:space="preserve"> </w:t>
      </w:r>
      <w:r w:rsidRPr="00AB262A" w:rsidDel="008F6744">
        <w:rPr>
          <w:rFonts w:ascii="Times New Roman" w:hAnsi="Times New Roman"/>
          <w:color w:val="auto"/>
        </w:rPr>
        <w:tab/>
        <w:t>CH</w:t>
      </w:r>
      <w:r w:rsidRPr="00AB262A" w:rsidDel="008F6744">
        <w:rPr>
          <w:rFonts w:ascii="Times New Roman" w:hAnsi="Times New Roman"/>
          <w:color w:val="auto"/>
          <w:vertAlign w:val="subscript"/>
        </w:rPr>
        <w:t>2</w:t>
      </w:r>
      <w:r w:rsidRPr="00AB262A" w:rsidDel="008F6744">
        <w:rPr>
          <w:rFonts w:ascii="Times New Roman" w:hAnsi="Times New Roman"/>
          <w:color w:val="auto"/>
        </w:rPr>
        <w:t>=CH</w:t>
      </w:r>
      <w:r w:rsidRPr="00AB262A" w:rsidDel="008F6744">
        <w:rPr>
          <w:rFonts w:ascii="Times New Roman" w:hAnsi="Times New Roman"/>
          <w:color w:val="auto"/>
          <w:vertAlign w:val="subscript"/>
        </w:rPr>
        <w:t>2</w:t>
      </w:r>
      <w:r w:rsidRPr="00AB262A" w:rsidDel="008F6744">
        <w:rPr>
          <w:rFonts w:ascii="Times New Roman" w:hAnsi="Times New Roman"/>
          <w:color w:val="auto"/>
        </w:rPr>
        <w:t xml:space="preserve">    </w:t>
      </w:r>
      <w:proofErr w:type="gramStart"/>
      <w:r w:rsidRPr="00AB262A" w:rsidDel="008F6744">
        <w:rPr>
          <w:rFonts w:ascii="Times New Roman" w:hAnsi="Times New Roman"/>
          <w:color w:val="auto"/>
        </w:rPr>
        <w:t>+    2CO</w:t>
      </w:r>
      <w:r w:rsidRPr="00AB262A" w:rsidDel="008F6744">
        <w:rPr>
          <w:rFonts w:ascii="Times New Roman" w:hAnsi="Times New Roman"/>
          <w:color w:val="auto"/>
          <w:vertAlign w:val="subscript"/>
        </w:rPr>
        <w:t>2</w:t>
      </w:r>
      <w:proofErr w:type="gramEnd"/>
      <w:r w:rsidRPr="00AB262A" w:rsidDel="008F6744">
        <w:rPr>
          <w:rFonts w:ascii="Times New Roman" w:hAnsi="Times New Roman"/>
          <w:color w:val="auto"/>
        </w:rPr>
        <w:t xml:space="preserve">  +  2 H</w:t>
      </w:r>
      <w:r w:rsidR="00260722" w:rsidRPr="00AB262A">
        <w:rPr>
          <w:rFonts w:ascii="Times New Roman" w:hAnsi="Times New Roman"/>
          <w:color w:val="auto"/>
          <w:vertAlign w:val="superscript"/>
        </w:rPr>
        <w:t>−</w:t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</w:r>
      <w:r w:rsidRPr="00AB262A" w:rsidDel="008F6744">
        <w:rPr>
          <w:rFonts w:ascii="Times New Roman" w:hAnsi="Times New Roman"/>
          <w:color w:val="auto"/>
        </w:rPr>
        <w:t>(</w:t>
      </w:r>
      <w:r w:rsidR="00A1644B" w:rsidRPr="00AB262A">
        <w:rPr>
          <w:rFonts w:ascii="Times New Roman" w:hAnsi="Times New Roman"/>
          <w:color w:val="auto"/>
        </w:rPr>
        <w:t>46</w:t>
      </w:r>
      <w:r w:rsidRPr="00AB262A" w:rsidDel="008F6744">
        <w:rPr>
          <w:rFonts w:ascii="Times New Roman" w:hAnsi="Times New Roman"/>
          <w:color w:val="auto"/>
        </w:rPr>
        <w:t>)</w:t>
      </w:r>
    </w:p>
    <w:p w14:paraId="05DC5CDC" w14:textId="77777777" w:rsidR="00084688" w:rsidRPr="00AB262A" w:rsidRDefault="00084688" w:rsidP="00905696">
      <w:pPr>
        <w:spacing w:line="480" w:lineRule="auto"/>
        <w:jc w:val="both"/>
        <w:rPr>
          <w:rFonts w:ascii="Times" w:hAnsi="Times"/>
          <w:b/>
        </w:rPr>
      </w:pPr>
    </w:p>
    <w:p w14:paraId="71E32375" w14:textId="77777777" w:rsidR="00BD086C" w:rsidRPr="00AB262A" w:rsidRDefault="002C2131" w:rsidP="00084688">
      <w:pPr>
        <w:jc w:val="both"/>
        <w:rPr>
          <w:b/>
          <w:lang w:val="en-US"/>
        </w:rPr>
      </w:pPr>
      <w:r w:rsidRPr="00AB262A">
        <w:rPr>
          <w:b/>
          <w:noProof/>
          <w:lang w:val="en-US"/>
        </w:rPr>
        <w:drawing>
          <wp:inline distT="0" distB="0" distL="0" distR="0" wp14:anchorId="016EFD0B" wp14:editId="19EE4B77">
            <wp:extent cx="4533900" cy="5969000"/>
            <wp:effectExtent l="25400" t="0" r="0" b="0"/>
            <wp:docPr id="25" name="Picture 24" descr="ACR_Figure12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2_revised.pdf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33900" cy="596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D440E8" w14:textId="77777777" w:rsidR="002C2131" w:rsidRPr="00AB262A" w:rsidRDefault="002C2131" w:rsidP="00084688">
      <w:pPr>
        <w:jc w:val="both"/>
        <w:rPr>
          <w:b/>
          <w:lang w:val="en-US"/>
        </w:rPr>
      </w:pPr>
    </w:p>
    <w:p w14:paraId="1DF7B11C" w14:textId="5A047192" w:rsidR="00C853CF" w:rsidRPr="00AB262A" w:rsidRDefault="00C853CF" w:rsidP="00970412">
      <w:pPr>
        <w:jc w:val="both"/>
        <w:rPr>
          <w:lang w:val="en-US"/>
        </w:rPr>
      </w:pPr>
      <w:r w:rsidRPr="00AB262A">
        <w:rPr>
          <w:b/>
          <w:lang w:val="en-US"/>
        </w:rPr>
        <w:lastRenderedPageBreak/>
        <w:t>Figure 12.</w:t>
      </w:r>
      <w:r w:rsidRPr="00AB262A">
        <w:rPr>
          <w:lang w:val="en-US"/>
        </w:rPr>
        <w:t xml:space="preserve"> (</w:t>
      </w:r>
      <w:proofErr w:type="gramStart"/>
      <w:r w:rsidRPr="00AB262A">
        <w:rPr>
          <w:lang w:val="en-US"/>
        </w:rPr>
        <w:t>a</w:t>
      </w:r>
      <w:proofErr w:type="gramEnd"/>
      <w:r w:rsidRPr="00AB262A">
        <w:rPr>
          <w:lang w:val="en-US"/>
        </w:rPr>
        <w:t xml:space="preserve">),(b) DFT calculated potential energy diagram and key species associated with 1,2-dyotropic rearrangement; (c) CID of </w:t>
      </w:r>
      <w:r w:rsidR="0076109B" w:rsidRPr="00AB262A">
        <w:rPr>
          <w:lang w:val="en-US"/>
        </w:rPr>
        <w:t xml:space="preserve">mass-selected (*) </w:t>
      </w:r>
      <w:r w:rsidRPr="00AB262A">
        <w:rPr>
          <w:lang w:val="en-US"/>
        </w:rPr>
        <w:t>[CD</w:t>
      </w:r>
      <w:r w:rsidRPr="00AB262A">
        <w:rPr>
          <w:vertAlign w:val="subscript"/>
          <w:lang w:val="en-US"/>
        </w:rPr>
        <w:t>3</w:t>
      </w:r>
      <w:r w:rsidRPr="00AB262A">
        <w:rPr>
          <w:vertAlign w:val="superscript"/>
          <w:lang w:val="en-US"/>
        </w:rPr>
        <w:t>63</w:t>
      </w:r>
      <w:r w:rsidRPr="00AB262A">
        <w:rPr>
          <w:lang w:val="en-US"/>
        </w:rPr>
        <w:t>CuCH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="0076109B" w:rsidRPr="00AB262A">
        <w:rPr>
          <w:lang w:val="en-US"/>
        </w:rPr>
        <w:t xml:space="preserve"> </w:t>
      </w:r>
      <w:r w:rsidRPr="00AB262A">
        <w:rPr>
          <w:lang w:val="en-US"/>
        </w:rPr>
        <w:t>showing selective formation of [D</w:t>
      </w:r>
      <w:r w:rsidRPr="00AB262A">
        <w:rPr>
          <w:vertAlign w:val="superscript"/>
          <w:lang w:val="en-US"/>
        </w:rPr>
        <w:t>63</w:t>
      </w:r>
      <w:r w:rsidRPr="00AB262A">
        <w:rPr>
          <w:lang w:val="en-US"/>
        </w:rPr>
        <w:t>CuH]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, </w:t>
      </w:r>
      <w:r w:rsidRPr="00AB262A">
        <w:rPr>
          <w:i/>
          <w:lang w:val="en-US"/>
        </w:rPr>
        <w:t>m/z</w:t>
      </w:r>
      <w:r w:rsidRPr="00AB262A">
        <w:rPr>
          <w:lang w:val="en-US"/>
        </w:rPr>
        <w:t xml:space="preserve"> 66</w:t>
      </w:r>
      <w:r w:rsidR="0047040A" w:rsidRPr="00AB262A">
        <w:rPr>
          <w:lang w:val="en-US"/>
        </w:rPr>
        <w:t>.</w:t>
      </w:r>
      <w:r w:rsidRPr="00AB262A">
        <w:rPr>
          <w:lang w:val="en-US"/>
        </w:rPr>
        <w:t xml:space="preserve"> </w:t>
      </w:r>
    </w:p>
    <w:p w14:paraId="2EED0FCC" w14:textId="77777777" w:rsidR="00C5679A" w:rsidRDefault="00C5679A" w:rsidP="00C853CF">
      <w:pPr>
        <w:spacing w:line="480" w:lineRule="auto"/>
        <w:rPr>
          <w:b/>
          <w:lang w:val="en-US"/>
        </w:rPr>
      </w:pPr>
    </w:p>
    <w:p w14:paraId="30359576" w14:textId="7DB745A8" w:rsidR="00C853CF" w:rsidRPr="00AB262A" w:rsidRDefault="00F52753" w:rsidP="00C853CF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4</w:t>
      </w:r>
      <w:r w:rsidR="00C853CF" w:rsidRPr="00AB262A">
        <w:rPr>
          <w:b/>
          <w:lang w:val="en-US"/>
        </w:rPr>
        <w:t>.2 Photochemical Activation</w:t>
      </w:r>
    </w:p>
    <w:p w14:paraId="12B397A7" w14:textId="77777777" w:rsidR="00C1517A" w:rsidRPr="00AB262A" w:rsidRDefault="00C1517A" w:rsidP="00E934F2">
      <w:pPr>
        <w:spacing w:line="480" w:lineRule="auto"/>
        <w:jc w:val="both"/>
        <w:rPr>
          <w:lang w:val="en-US"/>
        </w:rPr>
      </w:pPr>
    </w:p>
    <w:p w14:paraId="0ECD9599" w14:textId="7AF83610" w:rsidR="00C853CF" w:rsidRPr="00AB262A" w:rsidRDefault="00BD086C" w:rsidP="00C853CF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>Organometallic</w:t>
      </w:r>
      <w:r w:rsidR="00C14921" w:rsidRPr="00AB262A">
        <w:rPr>
          <w:lang w:val="en-US"/>
        </w:rPr>
        <w:t xml:space="preserve"> </w:t>
      </w:r>
      <w:r w:rsidR="00C853CF" w:rsidRPr="00AB262A">
        <w:rPr>
          <w:lang w:val="en-US"/>
        </w:rPr>
        <w:t xml:space="preserve">ions </w:t>
      </w:r>
      <w:r w:rsidR="007768E5" w:rsidRPr="00AB262A">
        <w:rPr>
          <w:lang w:val="en-US"/>
        </w:rPr>
        <w:t xml:space="preserve">decompose </w:t>
      </w:r>
      <w:r w:rsidR="00C853CF" w:rsidRPr="00AB262A">
        <w:rPr>
          <w:lang w:val="en-US"/>
        </w:rPr>
        <w:t>different</w:t>
      </w:r>
      <w:r w:rsidR="007768E5" w:rsidRPr="00AB262A">
        <w:rPr>
          <w:lang w:val="en-US"/>
        </w:rPr>
        <w:t>ly</w:t>
      </w:r>
      <w:r w:rsidR="00C853CF" w:rsidRPr="00AB262A">
        <w:rPr>
          <w:lang w:val="en-US"/>
        </w:rPr>
        <w:t xml:space="preserve"> under conditions of CID </w:t>
      </w:r>
      <w:r w:rsidR="007768E5" w:rsidRPr="00AB262A">
        <w:rPr>
          <w:lang w:val="en-US"/>
        </w:rPr>
        <w:t xml:space="preserve">versus </w:t>
      </w:r>
      <w:r w:rsidR="00C853CF" w:rsidRPr="00AB262A">
        <w:rPr>
          <w:lang w:val="en-US"/>
        </w:rPr>
        <w:t>UV photodissociation.</w:t>
      </w:r>
      <w:r w:rsidR="008E1538" w:rsidRPr="00AB262A">
        <w:rPr>
          <w:vertAlign w:val="superscript"/>
          <w:lang w:val="en-US"/>
        </w:rPr>
        <w:t>26b</w:t>
      </w:r>
      <w:proofErr w:type="gramStart"/>
      <w:r w:rsidR="008E1538" w:rsidRPr="00AB262A">
        <w:rPr>
          <w:vertAlign w:val="superscript"/>
          <w:lang w:val="en-US"/>
        </w:rPr>
        <w:t>,27n</w:t>
      </w:r>
      <w:proofErr w:type="gramEnd"/>
      <w:r w:rsidR="00C853CF" w:rsidRPr="00AB262A">
        <w:rPr>
          <w:lang w:val="en-US"/>
        </w:rPr>
        <w:t xml:space="preserve"> [</w:t>
      </w:r>
      <w:r w:rsidR="00260722" w:rsidRPr="00AB262A">
        <w:rPr>
          <w:lang w:val="en-US"/>
        </w:rPr>
        <w:t>Me</w:t>
      </w:r>
      <w:r w:rsidR="00C853CF" w:rsidRPr="00AB262A">
        <w:rPr>
          <w:lang w:val="en-US"/>
        </w:rPr>
        <w:t>Ag</w:t>
      </w:r>
      <w:r w:rsidR="00C853CF" w:rsidRPr="00AB262A">
        <w:rPr>
          <w:vertAlign w:val="subscript"/>
          <w:lang w:val="en-US"/>
        </w:rPr>
        <w:t>2</w:t>
      </w:r>
      <w:r w:rsidR="00C853CF" w:rsidRPr="00AB262A">
        <w:rPr>
          <w:lang w:val="en-US"/>
        </w:rPr>
        <w:t>]</w:t>
      </w:r>
      <w:r w:rsidR="00C853CF" w:rsidRPr="00AB262A">
        <w:rPr>
          <w:vertAlign w:val="superscript"/>
          <w:lang w:val="en-US"/>
        </w:rPr>
        <w:t>+</w:t>
      </w:r>
      <w:r w:rsidR="00C853CF" w:rsidRPr="00AB262A">
        <w:rPr>
          <w:lang w:val="en-US"/>
        </w:rPr>
        <w:t xml:space="preserve"> and </w:t>
      </w:r>
      <w:r w:rsidR="00260722" w:rsidRPr="00AB262A">
        <w:rPr>
          <w:lang w:val="en-US"/>
        </w:rPr>
        <w:t>[</w:t>
      </w:r>
      <w:r w:rsidR="00C853CF" w:rsidRPr="00AB262A">
        <w:rPr>
          <w:lang w:val="en-US"/>
        </w:rPr>
        <w:t>Ph</w:t>
      </w:r>
      <w:r w:rsidR="00260722" w:rsidRPr="00AB262A">
        <w:rPr>
          <w:lang w:val="en-US"/>
        </w:rPr>
        <w:t>Ag</w:t>
      </w:r>
      <w:r w:rsidR="00260722" w:rsidRPr="00AB262A">
        <w:rPr>
          <w:vertAlign w:val="subscript"/>
          <w:lang w:val="en-US"/>
        </w:rPr>
        <w:t>2</w:t>
      </w:r>
      <w:r w:rsidR="00260722" w:rsidRPr="00AB262A">
        <w:rPr>
          <w:lang w:val="en-US"/>
        </w:rPr>
        <w:t>]</w:t>
      </w:r>
      <w:r w:rsidR="00260722" w:rsidRPr="00AB262A">
        <w:rPr>
          <w:vertAlign w:val="superscript"/>
          <w:lang w:val="en-US"/>
        </w:rPr>
        <w:t>+</w:t>
      </w:r>
      <w:r w:rsidR="00C853CF" w:rsidRPr="00AB262A">
        <w:rPr>
          <w:lang w:val="en-US"/>
        </w:rPr>
        <w:t xml:space="preserve"> </w:t>
      </w:r>
      <w:r w:rsidR="00260722" w:rsidRPr="00AB262A">
        <w:rPr>
          <w:lang w:val="en-US"/>
        </w:rPr>
        <w:t>eliminate</w:t>
      </w:r>
      <w:r w:rsidR="00C853CF" w:rsidRPr="00AB262A">
        <w:rPr>
          <w:lang w:val="en-US"/>
        </w:rPr>
        <w:t xml:space="preserve"> Ag</w:t>
      </w:r>
      <w:r w:rsidR="00C853CF" w:rsidRPr="00AB262A">
        <w:rPr>
          <w:vertAlign w:val="superscript"/>
          <w:lang w:val="en-US"/>
        </w:rPr>
        <w:t>+</w:t>
      </w:r>
      <w:r w:rsidR="00C853CF" w:rsidRPr="00AB262A">
        <w:rPr>
          <w:lang w:val="en-US"/>
        </w:rPr>
        <w:t xml:space="preserve"> under CID (eq. 47), but </w:t>
      </w:r>
      <w:r w:rsidR="00260722" w:rsidRPr="00AB262A">
        <w:rPr>
          <w:lang w:val="en-US"/>
        </w:rPr>
        <w:t>upon photolysis</w:t>
      </w:r>
      <w:r w:rsidR="00E67767" w:rsidRPr="00AB262A">
        <w:rPr>
          <w:lang w:val="en-US"/>
        </w:rPr>
        <w:t>,</w:t>
      </w:r>
      <w:r w:rsidR="00260722" w:rsidRPr="00AB262A">
        <w:rPr>
          <w:lang w:val="en-US"/>
        </w:rPr>
        <w:t xml:space="preserve"> </w:t>
      </w:r>
      <w:r w:rsidR="00C853CF" w:rsidRPr="00AB262A">
        <w:rPr>
          <w:lang w:val="en-US"/>
        </w:rPr>
        <w:t>produce the new ionic products, [</w:t>
      </w:r>
      <w:proofErr w:type="spellStart"/>
      <w:r w:rsidR="00C853CF" w:rsidRPr="00AB262A">
        <w:rPr>
          <w:lang w:val="en-US"/>
        </w:rPr>
        <w:t>RAg</w:t>
      </w:r>
      <w:proofErr w:type="spellEnd"/>
      <w:r w:rsidR="00C853CF" w:rsidRPr="00AB262A">
        <w:rPr>
          <w:lang w:val="en-US"/>
        </w:rPr>
        <w:t>]</w:t>
      </w:r>
      <w:r w:rsidR="00C853CF" w:rsidRPr="00AB262A">
        <w:rPr>
          <w:vertAlign w:val="superscript"/>
          <w:lang w:val="en-US"/>
        </w:rPr>
        <w:t>+</w:t>
      </w:r>
      <w:r w:rsidR="005235DE" w:rsidRPr="00AB262A">
        <w:rPr>
          <w:vertAlign w:val="superscript"/>
          <w:lang w:val="en-US"/>
        </w:rPr>
        <w:t>•</w:t>
      </w:r>
      <w:r w:rsidR="00C853CF" w:rsidRPr="00AB262A">
        <w:rPr>
          <w:lang w:val="en-US"/>
        </w:rPr>
        <w:t xml:space="preserve"> and [Ag</w:t>
      </w:r>
      <w:r w:rsidR="00C853CF" w:rsidRPr="00AB262A">
        <w:rPr>
          <w:vertAlign w:val="subscript"/>
          <w:lang w:val="en-US"/>
        </w:rPr>
        <w:t>2</w:t>
      </w:r>
      <w:r w:rsidR="00C853CF" w:rsidRPr="00AB262A">
        <w:rPr>
          <w:lang w:val="en-US"/>
        </w:rPr>
        <w:t>]</w:t>
      </w:r>
      <w:r w:rsidR="00C853CF" w:rsidRPr="00AB262A">
        <w:rPr>
          <w:vertAlign w:val="superscript"/>
          <w:lang w:val="en-US"/>
        </w:rPr>
        <w:t>+</w:t>
      </w:r>
      <w:r w:rsidR="005235DE" w:rsidRPr="00AB262A">
        <w:rPr>
          <w:vertAlign w:val="superscript"/>
          <w:lang w:val="en-US"/>
        </w:rPr>
        <w:t>•</w:t>
      </w:r>
      <w:r w:rsidR="00C853CF" w:rsidRPr="00AB262A">
        <w:rPr>
          <w:lang w:val="en-US"/>
        </w:rPr>
        <w:t xml:space="preserve">, </w:t>
      </w:r>
      <w:r w:rsidR="008E1538" w:rsidRPr="00AB262A">
        <w:rPr>
          <w:lang w:val="en-US"/>
        </w:rPr>
        <w:t>via</w:t>
      </w:r>
      <w:r w:rsidR="00C853CF" w:rsidRPr="00AB262A">
        <w:rPr>
          <w:lang w:val="en-US"/>
        </w:rPr>
        <w:t xml:space="preserve"> bond</w:t>
      </w:r>
      <w:r w:rsidR="00260722" w:rsidRPr="00AB262A">
        <w:rPr>
          <w:lang w:val="en-US"/>
        </w:rPr>
        <w:t>-</w:t>
      </w:r>
      <w:proofErr w:type="spellStart"/>
      <w:r w:rsidR="00C853CF" w:rsidRPr="00AB262A">
        <w:rPr>
          <w:lang w:val="en-US"/>
        </w:rPr>
        <w:t>homolysis</w:t>
      </w:r>
      <w:proofErr w:type="spellEnd"/>
      <w:r w:rsidR="00C853CF" w:rsidRPr="00AB262A">
        <w:rPr>
          <w:lang w:val="en-US"/>
        </w:rPr>
        <w:t xml:space="preserve"> (eq. 48-49</w:t>
      </w:r>
      <w:r w:rsidR="008E1538" w:rsidRPr="00AB262A">
        <w:rPr>
          <w:lang w:val="en-US"/>
        </w:rPr>
        <w:t>).</w:t>
      </w:r>
      <w:r w:rsidR="008E1538" w:rsidRPr="00AB262A">
        <w:rPr>
          <w:vertAlign w:val="superscript"/>
          <w:lang w:val="en-US"/>
        </w:rPr>
        <w:t>26b</w:t>
      </w:r>
      <w:r w:rsidR="00C853CF" w:rsidRPr="00AB262A">
        <w:rPr>
          <w:lang w:val="en-US"/>
        </w:rPr>
        <w:t xml:space="preserve"> Furthermore, comparisons between the theoretical and experimental UV-Vis spectra (Figure 13) allows an unambiguous structural determination of </w:t>
      </w:r>
      <w:r w:rsidR="0001658D" w:rsidRPr="00AB262A">
        <w:rPr>
          <w:lang w:val="en-US"/>
        </w:rPr>
        <w:t>[</w:t>
      </w:r>
      <w:r w:rsidR="00C853CF" w:rsidRPr="00AB262A">
        <w:rPr>
          <w:lang w:val="en-US"/>
        </w:rPr>
        <w:t>PhAg</w:t>
      </w:r>
      <w:r w:rsidR="00C853CF" w:rsidRPr="00AB262A">
        <w:rPr>
          <w:vertAlign w:val="subscript"/>
          <w:lang w:val="en-US"/>
        </w:rPr>
        <w:t>2</w:t>
      </w:r>
      <w:r w:rsidR="0001658D" w:rsidRPr="00AB262A">
        <w:rPr>
          <w:lang w:val="en-US"/>
        </w:rPr>
        <w:t>]</w:t>
      </w:r>
      <w:r w:rsidR="00C853CF" w:rsidRPr="00AB262A">
        <w:rPr>
          <w:vertAlign w:val="superscript"/>
          <w:lang w:val="en-US"/>
        </w:rPr>
        <w:t>+</w:t>
      </w:r>
      <w:r w:rsidR="00C853CF" w:rsidRPr="00AB262A">
        <w:rPr>
          <w:lang w:val="en-US"/>
        </w:rPr>
        <w:t xml:space="preserve">, </w:t>
      </w:r>
      <w:r w:rsidR="0001658D" w:rsidRPr="00AB262A">
        <w:rPr>
          <w:lang w:val="en-US"/>
        </w:rPr>
        <w:t>[</w:t>
      </w:r>
      <w:r w:rsidR="00C853CF" w:rsidRPr="00AB262A">
        <w:rPr>
          <w:lang w:val="en-US"/>
        </w:rPr>
        <w:t>MeAg</w:t>
      </w:r>
      <w:r w:rsidR="00C853CF" w:rsidRPr="00AB262A">
        <w:rPr>
          <w:vertAlign w:val="subscript"/>
          <w:lang w:val="en-US"/>
        </w:rPr>
        <w:t>2</w:t>
      </w:r>
      <w:r w:rsidR="0001658D" w:rsidRPr="00AB262A">
        <w:rPr>
          <w:lang w:val="en-US"/>
        </w:rPr>
        <w:t>]</w:t>
      </w:r>
      <w:r w:rsidR="00C853CF" w:rsidRPr="00AB262A">
        <w:rPr>
          <w:vertAlign w:val="superscript"/>
          <w:lang w:val="en-US"/>
        </w:rPr>
        <w:t>+</w:t>
      </w:r>
      <w:r w:rsidR="00C853CF" w:rsidRPr="00AB262A">
        <w:rPr>
          <w:lang w:val="en-US"/>
        </w:rPr>
        <w:t xml:space="preserve"> and [(</w:t>
      </w:r>
      <w:proofErr w:type="spellStart"/>
      <w:r w:rsidR="00B6683E" w:rsidRPr="00AB262A">
        <w:rPr>
          <w:lang w:val="en-US"/>
        </w:rPr>
        <w:t>Ph</w:t>
      </w:r>
      <w:proofErr w:type="spellEnd"/>
      <w:r w:rsidR="00C853CF" w:rsidRPr="00AB262A">
        <w:rPr>
          <w:lang w:val="en-US"/>
        </w:rPr>
        <w:t>)</w:t>
      </w:r>
      <w:r w:rsidR="00C853CF" w:rsidRPr="00AB262A">
        <w:rPr>
          <w:vertAlign w:val="subscript"/>
          <w:lang w:val="en-US"/>
        </w:rPr>
        <w:t>2</w:t>
      </w:r>
      <w:r w:rsidR="00C853CF" w:rsidRPr="00AB262A">
        <w:rPr>
          <w:lang w:val="en-US"/>
        </w:rPr>
        <w:t>Ag]</w:t>
      </w:r>
      <w:r w:rsidR="00C853CF" w:rsidRPr="00AB262A">
        <w:rPr>
          <w:vertAlign w:val="superscript"/>
          <w:lang w:val="en-US"/>
        </w:rPr>
        <w:t>–</w:t>
      </w:r>
      <w:r w:rsidR="00C853CF" w:rsidRPr="00AB262A">
        <w:rPr>
          <w:lang w:val="en-US"/>
        </w:rPr>
        <w:t>.</w:t>
      </w:r>
      <w:r w:rsidR="008E1538" w:rsidRPr="00AB262A">
        <w:rPr>
          <w:vertAlign w:val="superscript"/>
          <w:lang w:val="en-US"/>
        </w:rPr>
        <w:t>26b,27n</w:t>
      </w:r>
    </w:p>
    <w:p w14:paraId="7FF0BD55" w14:textId="77777777" w:rsidR="00C853CF" w:rsidRPr="00AB262A" w:rsidRDefault="00C853CF" w:rsidP="00C853CF">
      <w:pPr>
        <w:spacing w:line="480" w:lineRule="auto"/>
        <w:ind w:firstLine="720"/>
        <w:jc w:val="both"/>
        <w:rPr>
          <w:lang w:val="en-US"/>
        </w:rPr>
      </w:pPr>
    </w:p>
    <w:p w14:paraId="519C7345" w14:textId="77777777" w:rsidR="00745E56" w:rsidRPr="00AB262A" w:rsidRDefault="00C853CF" w:rsidP="00C853CF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  <w:lang w:val="en-AU"/>
        </w:rPr>
        <w:t>[RAg</w:t>
      </w:r>
      <w:r w:rsidRPr="00AB262A">
        <w:rPr>
          <w:rFonts w:ascii="Times New Roman" w:hAnsi="Times New Roman"/>
          <w:color w:val="auto"/>
          <w:vertAlign w:val="subscript"/>
          <w:lang w:val="en-AU"/>
        </w:rPr>
        <w:t>2</w:t>
      </w:r>
      <w:r w:rsidRPr="00AB262A">
        <w:rPr>
          <w:rFonts w:ascii="Times New Roman" w:hAnsi="Times New Roman"/>
          <w:color w:val="auto"/>
          <w:lang w:val="en-AU"/>
        </w:rPr>
        <w:t>]</w:t>
      </w:r>
      <w:r w:rsidRPr="00AB262A">
        <w:rPr>
          <w:rFonts w:ascii="Times New Roman" w:hAnsi="Times New Roman"/>
          <w:color w:val="auto"/>
          <w:vertAlign w:val="superscript"/>
          <w:lang w:val="en-AU"/>
        </w:rPr>
        <w:t>+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  <w:t>Ag</w:t>
      </w:r>
      <w:r w:rsidRPr="00AB262A">
        <w:rPr>
          <w:rFonts w:ascii="Times New Roman" w:hAnsi="Times New Roman"/>
          <w:color w:val="auto"/>
          <w:vertAlign w:val="superscript"/>
        </w:rPr>
        <w:t>+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+</w:t>
      </w:r>
      <w:r w:rsidRPr="00AB262A">
        <w:rPr>
          <w:rFonts w:ascii="Times New Roman" w:hAnsi="Times New Roman"/>
          <w:color w:val="auto"/>
        </w:rPr>
        <w:tab/>
        <w:t xml:space="preserve"> </w:t>
      </w:r>
      <w:r w:rsidRPr="00AB262A">
        <w:rPr>
          <w:rFonts w:ascii="Times New Roman" w:hAnsi="Times New Roman"/>
          <w:color w:val="auto"/>
          <w:lang w:val="en-AU"/>
        </w:rPr>
        <w:t>[</w:t>
      </w:r>
      <w:proofErr w:type="spellStart"/>
      <w:r w:rsidRPr="00AB262A">
        <w:rPr>
          <w:rFonts w:ascii="Times New Roman" w:hAnsi="Times New Roman"/>
          <w:color w:val="auto"/>
          <w:lang w:val="en-AU"/>
        </w:rPr>
        <w:t>RAg</w:t>
      </w:r>
      <w:proofErr w:type="spellEnd"/>
      <w:r w:rsidRPr="00AB262A">
        <w:rPr>
          <w:rFonts w:ascii="Times New Roman" w:hAnsi="Times New Roman"/>
          <w:color w:val="auto"/>
          <w:lang w:val="en-AU"/>
        </w:rPr>
        <w:t>]</w:t>
      </w:r>
      <w:r w:rsidRPr="00AB262A">
        <w:rPr>
          <w:rFonts w:ascii="Times New Roman" w:hAnsi="Times New Roman"/>
          <w:color w:val="auto"/>
          <w:lang w:val="en-AU"/>
        </w:rPr>
        <w:tab/>
      </w:r>
      <w:r w:rsidRPr="00AB262A">
        <w:rPr>
          <w:rFonts w:ascii="Times New Roman" w:hAnsi="Times New Roman"/>
          <w:color w:val="auto"/>
          <w:lang w:val="en-AU"/>
        </w:rPr>
        <w:tab/>
      </w:r>
      <w:r w:rsidRPr="00AB262A">
        <w:rPr>
          <w:rFonts w:ascii="Times New Roman" w:hAnsi="Times New Roman"/>
          <w:color w:val="auto"/>
          <w:lang w:val="en-AU"/>
        </w:rPr>
        <w:tab/>
      </w:r>
      <w:r w:rsidRPr="00AB262A">
        <w:rPr>
          <w:rFonts w:ascii="Times New Roman" w:hAnsi="Times New Roman"/>
          <w:color w:val="auto"/>
          <w:lang w:val="en-AU"/>
        </w:rPr>
        <w:tab/>
      </w:r>
      <w:r w:rsidRPr="00AB262A">
        <w:rPr>
          <w:rFonts w:ascii="Times New Roman" w:hAnsi="Times New Roman"/>
          <w:color w:val="auto"/>
        </w:rPr>
        <w:t>(47)</w:t>
      </w:r>
    </w:p>
    <w:p w14:paraId="79FEEE9C" w14:textId="77777777" w:rsidR="00745E56" w:rsidRPr="00AB262A" w:rsidRDefault="00C853CF" w:rsidP="00745E56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color w:val="auto"/>
        </w:rPr>
      </w:pPr>
      <w:r w:rsidRPr="00AB262A">
        <w:rPr>
          <w:rFonts w:ascii="Times New Roman" w:hAnsi="Times New Roman"/>
          <w:color w:val="auto"/>
        </w:rPr>
        <w:t>[RAg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+</w:t>
      </w:r>
      <w:r w:rsidRPr="00AB262A">
        <w:rPr>
          <w:rFonts w:ascii="Times New Roman" w:hAnsi="Times New Roman"/>
          <w:color w:val="auto"/>
          <w:vertAlign w:val="superscript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ab/>
        <w:t>[</w:t>
      </w:r>
      <w:proofErr w:type="spellStart"/>
      <w:r w:rsidRPr="00AB262A">
        <w:rPr>
          <w:rFonts w:ascii="Times New Roman" w:hAnsi="Times New Roman"/>
          <w:color w:val="auto"/>
        </w:rPr>
        <w:t>RAg</w:t>
      </w:r>
      <w:proofErr w:type="spellEnd"/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+</w:t>
      </w:r>
      <w:r w:rsidR="005235DE"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 xml:space="preserve"> </w:t>
      </w:r>
      <w:r w:rsidRPr="00AB262A">
        <w:rPr>
          <w:rFonts w:ascii="Times New Roman" w:hAnsi="Times New Roman"/>
          <w:color w:val="auto"/>
        </w:rPr>
        <w:tab/>
        <w:t xml:space="preserve">+ </w:t>
      </w:r>
      <w:r w:rsidRPr="00AB262A">
        <w:rPr>
          <w:rFonts w:ascii="Times New Roman" w:hAnsi="Times New Roman"/>
          <w:color w:val="auto"/>
        </w:rPr>
        <w:tab/>
        <w:t>Ag</w:t>
      </w:r>
      <w:r w:rsidR="005235DE"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(48)</w:t>
      </w:r>
    </w:p>
    <w:p w14:paraId="4414E0FD" w14:textId="77777777" w:rsidR="00C853CF" w:rsidRPr="00AB262A" w:rsidRDefault="00C853CF" w:rsidP="00745E56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line="480" w:lineRule="auto"/>
        <w:rPr>
          <w:rFonts w:ascii="Times New Roman" w:hAnsi="Times New Roman"/>
          <w:b/>
          <w:color w:val="auto"/>
        </w:rPr>
      </w:pPr>
      <w:r w:rsidRPr="00AB262A">
        <w:rPr>
          <w:rFonts w:ascii="Times New Roman" w:hAnsi="Times New Roman"/>
          <w:color w:val="auto"/>
        </w:rPr>
        <w:t>[RAg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+</w:t>
      </w:r>
      <w:r w:rsidRPr="00AB262A">
        <w:rPr>
          <w:rFonts w:ascii="Times New Roman" w:hAnsi="Times New Roman"/>
          <w:color w:val="auto"/>
          <w:vertAlign w:val="superscript"/>
        </w:rPr>
        <w:tab/>
      </w:r>
      <w:r w:rsidRPr="00AB262A">
        <w:rPr>
          <w:rFonts w:ascii="Times New Roman" w:hAnsi="Times New Roman"/>
          <w:color w:val="auto"/>
        </w:rPr>
        <w:sym w:font="Symbol" w:char="F0AE"/>
      </w:r>
      <w:r w:rsidRPr="00AB262A">
        <w:rPr>
          <w:rFonts w:ascii="Times New Roman" w:hAnsi="Times New Roman"/>
          <w:color w:val="auto"/>
        </w:rPr>
        <w:tab/>
        <w:t>[Ag</w:t>
      </w:r>
      <w:r w:rsidRPr="00AB262A">
        <w:rPr>
          <w:rFonts w:ascii="Times New Roman" w:hAnsi="Times New Roman"/>
          <w:color w:val="auto"/>
          <w:vertAlign w:val="subscript"/>
        </w:rPr>
        <w:t>2</w:t>
      </w:r>
      <w:r w:rsidRPr="00AB262A">
        <w:rPr>
          <w:rFonts w:ascii="Times New Roman" w:hAnsi="Times New Roman"/>
          <w:color w:val="auto"/>
        </w:rPr>
        <w:t>]</w:t>
      </w:r>
      <w:r w:rsidRPr="00AB262A">
        <w:rPr>
          <w:rFonts w:ascii="Times New Roman" w:hAnsi="Times New Roman"/>
          <w:color w:val="auto"/>
          <w:vertAlign w:val="superscript"/>
        </w:rPr>
        <w:t>+</w:t>
      </w:r>
      <w:r w:rsidR="005235DE"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 xml:space="preserve">+ </w:t>
      </w:r>
      <w:r w:rsidRPr="00AB262A">
        <w:rPr>
          <w:rFonts w:ascii="Times New Roman" w:hAnsi="Times New Roman"/>
          <w:color w:val="auto"/>
        </w:rPr>
        <w:tab/>
        <w:t>R</w:t>
      </w:r>
      <w:r w:rsidR="005235DE" w:rsidRPr="00AB262A">
        <w:rPr>
          <w:rFonts w:ascii="Times New Roman" w:hAnsi="Times New Roman"/>
          <w:color w:val="auto"/>
          <w:vertAlign w:val="superscript"/>
        </w:rPr>
        <w:t>•</w:t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</w:r>
      <w:r w:rsidRPr="00AB262A">
        <w:rPr>
          <w:rFonts w:ascii="Times New Roman" w:hAnsi="Times New Roman"/>
          <w:color w:val="auto"/>
        </w:rPr>
        <w:tab/>
        <w:t>(49)</w:t>
      </w:r>
    </w:p>
    <w:p w14:paraId="70082FBC" w14:textId="77777777" w:rsidR="00C853CF" w:rsidRPr="00AB262A" w:rsidRDefault="00C853CF" w:rsidP="00905696">
      <w:pPr>
        <w:spacing w:line="480" w:lineRule="auto"/>
        <w:jc w:val="both"/>
        <w:rPr>
          <w:rFonts w:ascii="Times" w:hAnsi="Times"/>
          <w:b/>
        </w:rPr>
      </w:pPr>
    </w:p>
    <w:p w14:paraId="051C39BC" w14:textId="77777777" w:rsidR="007D0801" w:rsidRPr="00AB262A" w:rsidRDefault="003604FA" w:rsidP="001805C4">
      <w:pPr>
        <w:rPr>
          <w:b/>
          <w:lang w:val="en-US"/>
        </w:rPr>
      </w:pPr>
      <w:r w:rsidRPr="00AB262A">
        <w:rPr>
          <w:b/>
          <w:noProof/>
          <w:lang w:val="en-US"/>
        </w:rPr>
        <w:drawing>
          <wp:inline distT="0" distB="0" distL="0" distR="0" wp14:anchorId="65D1DE1C" wp14:editId="3F42C142">
            <wp:extent cx="5486400" cy="3035300"/>
            <wp:effectExtent l="25400" t="0" r="0" b="0"/>
            <wp:docPr id="45" name="Picture 44" descr="ACR_Figure13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3_revised.pdf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3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F8D48" w14:textId="77777777" w:rsidR="003604FA" w:rsidRPr="00AB262A" w:rsidRDefault="003604FA" w:rsidP="001805C4">
      <w:pPr>
        <w:rPr>
          <w:b/>
          <w:lang w:val="en-US"/>
        </w:rPr>
      </w:pPr>
    </w:p>
    <w:p w14:paraId="693BCE88" w14:textId="77777777" w:rsidR="001805C4" w:rsidRPr="00AB262A" w:rsidRDefault="001805C4" w:rsidP="001805C4">
      <w:pPr>
        <w:rPr>
          <w:lang w:val="en-US"/>
        </w:rPr>
      </w:pPr>
      <w:r w:rsidRPr="00AB262A">
        <w:rPr>
          <w:b/>
          <w:lang w:val="en-US"/>
        </w:rPr>
        <w:lastRenderedPageBreak/>
        <w:t xml:space="preserve">Figure 13. </w:t>
      </w:r>
      <w:r w:rsidRPr="00AB262A">
        <w:rPr>
          <w:lang w:val="en-US"/>
        </w:rPr>
        <w:t>Comparison of calculated absorption spectra for the lowest energy isomer (black) and the second isomer (blue) of RAg</w:t>
      </w:r>
      <w:r w:rsidRPr="00AB262A">
        <w:rPr>
          <w:vertAlign w:val="subscript"/>
          <w:lang w:val="en-US"/>
        </w:rPr>
        <w:t>2</w:t>
      </w:r>
      <w:r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 xml:space="preserve"> (R = </w:t>
      </w:r>
      <w:proofErr w:type="spellStart"/>
      <w:r w:rsidRPr="00AB262A">
        <w:rPr>
          <w:lang w:val="en-US"/>
        </w:rPr>
        <w:t>Ph</w:t>
      </w:r>
      <w:proofErr w:type="spellEnd"/>
      <w:r w:rsidRPr="00AB262A">
        <w:rPr>
          <w:lang w:val="en-US"/>
        </w:rPr>
        <w:t xml:space="preserve"> and Me) with the experimental photo</w:t>
      </w:r>
      <w:r w:rsidR="00982B53" w:rsidRPr="00AB262A">
        <w:rPr>
          <w:lang w:val="en-US"/>
        </w:rPr>
        <w:t xml:space="preserve"> </w:t>
      </w:r>
      <w:r w:rsidRPr="00AB262A">
        <w:rPr>
          <w:lang w:val="en-US"/>
        </w:rPr>
        <w:t>fragmentation spectrum (red). The structures of both isomers are given</w:t>
      </w:r>
      <w:r w:rsidR="00BF1204" w:rsidRPr="00AB262A">
        <w:rPr>
          <w:lang w:val="en-US"/>
        </w:rPr>
        <w:t>.</w:t>
      </w:r>
    </w:p>
    <w:p w14:paraId="366F2D45" w14:textId="77777777" w:rsidR="007D0801" w:rsidRPr="00AB262A" w:rsidRDefault="007D0801" w:rsidP="00C1517A">
      <w:pPr>
        <w:spacing w:line="480" w:lineRule="auto"/>
        <w:rPr>
          <w:b/>
          <w:lang w:val="en-US"/>
        </w:rPr>
      </w:pPr>
    </w:p>
    <w:p w14:paraId="62287F30" w14:textId="1F3F03B8" w:rsidR="001805C4" w:rsidRPr="00AB262A" w:rsidRDefault="00F52753" w:rsidP="00124874">
      <w:pPr>
        <w:rPr>
          <w:b/>
          <w:lang w:val="en-US"/>
        </w:rPr>
      </w:pPr>
      <w:r w:rsidRPr="00AB262A">
        <w:rPr>
          <w:b/>
          <w:lang w:val="en-US"/>
        </w:rPr>
        <w:t>5</w:t>
      </w:r>
      <w:r w:rsidR="00CC16FB" w:rsidRPr="00AB262A">
        <w:rPr>
          <w:b/>
          <w:lang w:val="en-US"/>
        </w:rPr>
        <w:t>.</w:t>
      </w:r>
      <w:r w:rsidR="001805C4" w:rsidRPr="00AB262A">
        <w:rPr>
          <w:b/>
          <w:lang w:val="en-US"/>
        </w:rPr>
        <w:t xml:space="preserve"> </w:t>
      </w:r>
      <w:r w:rsidR="003604FA" w:rsidRPr="00AB262A">
        <w:rPr>
          <w:b/>
          <w:lang w:val="en-US"/>
        </w:rPr>
        <w:t xml:space="preserve">Stoichiometric and Catalytic </w:t>
      </w:r>
      <w:r w:rsidR="001805C4" w:rsidRPr="00AB262A">
        <w:rPr>
          <w:b/>
          <w:lang w:val="en-US"/>
        </w:rPr>
        <w:t xml:space="preserve">Bimolecular Reactions of </w:t>
      </w:r>
      <w:r w:rsidR="006C67E7" w:rsidRPr="00AB262A">
        <w:rPr>
          <w:b/>
          <w:lang w:val="en-US"/>
        </w:rPr>
        <w:t>Organometallic Ions</w:t>
      </w:r>
      <w:r w:rsidR="001805C4" w:rsidRPr="00AB262A">
        <w:rPr>
          <w:b/>
          <w:lang w:val="en-US"/>
        </w:rPr>
        <w:t>.</w:t>
      </w:r>
    </w:p>
    <w:p w14:paraId="283BF5AB" w14:textId="77777777" w:rsidR="005E504E" w:rsidRPr="00AB262A" w:rsidRDefault="005E504E" w:rsidP="005E504E">
      <w:pPr>
        <w:spacing w:line="480" w:lineRule="auto"/>
        <w:rPr>
          <w:b/>
          <w:lang w:val="en-US"/>
        </w:rPr>
      </w:pPr>
    </w:p>
    <w:p w14:paraId="1F4C6023" w14:textId="77777777" w:rsidR="005E504E" w:rsidRPr="00AB262A" w:rsidRDefault="00F52753" w:rsidP="005E504E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5</w:t>
      </w:r>
      <w:r w:rsidR="005E504E" w:rsidRPr="00AB262A">
        <w:rPr>
          <w:b/>
          <w:lang w:val="en-US"/>
        </w:rPr>
        <w:t>.1 Reactions with acids</w:t>
      </w:r>
    </w:p>
    <w:p w14:paraId="5010EF56" w14:textId="0A975B03" w:rsidR="001805C4" w:rsidRPr="00AB262A" w:rsidRDefault="00F52753" w:rsidP="00C1517A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5</w:t>
      </w:r>
      <w:r w:rsidR="001805C4" w:rsidRPr="00AB262A">
        <w:rPr>
          <w:b/>
          <w:lang w:val="en-US"/>
        </w:rPr>
        <w:t>.1</w:t>
      </w:r>
      <w:r w:rsidR="005E504E" w:rsidRPr="00AB262A">
        <w:rPr>
          <w:b/>
          <w:lang w:val="en-US"/>
        </w:rPr>
        <w:t>.1</w:t>
      </w:r>
      <w:r w:rsidR="00044645" w:rsidRPr="00AB262A">
        <w:rPr>
          <w:b/>
          <w:lang w:val="en-US"/>
        </w:rPr>
        <w:t xml:space="preserve"> </w:t>
      </w:r>
      <w:r w:rsidR="006C67E7" w:rsidRPr="00AB262A">
        <w:rPr>
          <w:b/>
          <w:lang w:val="en-US"/>
        </w:rPr>
        <w:t>Hydrolysis</w:t>
      </w:r>
    </w:p>
    <w:p w14:paraId="34BAA12A" w14:textId="77777777" w:rsidR="001805C4" w:rsidRPr="00AB262A" w:rsidRDefault="007D0801" w:rsidP="001805C4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Organometallic</w:t>
      </w:r>
      <w:r w:rsidR="00CC16FB" w:rsidRPr="00AB262A">
        <w:rPr>
          <w:lang w:val="en-US"/>
        </w:rPr>
        <w:t xml:space="preserve"> </w:t>
      </w:r>
      <w:r w:rsidR="001805C4" w:rsidRPr="00AB262A">
        <w:rPr>
          <w:lang w:val="en-US"/>
        </w:rPr>
        <w:t xml:space="preserve">complexes can react with water via hydrolysis (eq. 50), </w:t>
      </w:r>
      <w:r w:rsidR="00CC16FB" w:rsidRPr="00AB262A">
        <w:rPr>
          <w:lang w:val="en-US"/>
        </w:rPr>
        <w:t>in some instances</w:t>
      </w:r>
      <w:r w:rsidR="001805C4" w:rsidRPr="00AB262A">
        <w:rPr>
          <w:lang w:val="en-US"/>
        </w:rPr>
        <w:t xml:space="preserve"> in competition with </w:t>
      </w:r>
      <w:proofErr w:type="spellStart"/>
      <w:r w:rsidR="001805C4" w:rsidRPr="00AB262A">
        <w:rPr>
          <w:lang w:val="en-US"/>
        </w:rPr>
        <w:t>aquation</w:t>
      </w:r>
      <w:proofErr w:type="spellEnd"/>
      <w:r w:rsidR="001805C4" w:rsidRPr="00AB262A">
        <w:rPr>
          <w:lang w:val="en-US"/>
        </w:rPr>
        <w:t xml:space="preserve"> (eq. 51). </w:t>
      </w:r>
    </w:p>
    <w:p w14:paraId="76C5A9D0" w14:textId="77777777" w:rsidR="001805C4" w:rsidRPr="00AB262A" w:rsidRDefault="001805C4" w:rsidP="001805C4">
      <w:pPr>
        <w:spacing w:line="480" w:lineRule="auto"/>
        <w:jc w:val="both"/>
        <w:rPr>
          <w:b/>
          <w:lang w:val="en-US"/>
        </w:rPr>
      </w:pPr>
    </w:p>
    <w:p w14:paraId="18107D70" w14:textId="77777777" w:rsidR="001805C4" w:rsidRPr="00AB262A" w:rsidRDefault="001805C4" w:rsidP="001805C4">
      <w:pPr>
        <w:spacing w:line="480" w:lineRule="auto"/>
        <w:ind w:firstLine="720"/>
        <w:jc w:val="both"/>
        <w:rPr>
          <w:b/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+/–</w:t>
      </w:r>
      <w:r w:rsidRPr="00AB262A">
        <w:rPr>
          <w:lang w:val="en-US"/>
        </w:rPr>
        <w:t xml:space="preserve">   +  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O 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 </w:t>
      </w:r>
      <w:r w:rsidRPr="00AB262A">
        <w:rPr>
          <w:lang w:val="en-US"/>
        </w:rPr>
        <w:tab/>
        <w:t>[HOM(L)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+/–</w:t>
      </w:r>
      <w:r w:rsidRPr="00AB262A">
        <w:rPr>
          <w:lang w:val="en-US"/>
        </w:rPr>
        <w:t xml:space="preserve">   +    RH</w:t>
      </w:r>
      <w:r w:rsidRPr="00AB262A">
        <w:rPr>
          <w:lang w:val="en-US"/>
        </w:rPr>
        <w:tab/>
        <w:t>(50)</w:t>
      </w:r>
    </w:p>
    <w:p w14:paraId="4BA8E251" w14:textId="77777777" w:rsidR="001805C4" w:rsidRPr="00AB262A" w:rsidRDefault="001805C4" w:rsidP="001805C4">
      <w:pPr>
        <w:spacing w:line="480" w:lineRule="auto"/>
        <w:ind w:firstLine="720"/>
        <w:rPr>
          <w:lang w:val="en-US"/>
        </w:rPr>
      </w:pPr>
      <w:r w:rsidRPr="00AB262A">
        <w:rPr>
          <w:lang w:val="en-US"/>
        </w:rPr>
        <w:t>[</w:t>
      </w:r>
      <w:proofErr w:type="gramStart"/>
      <w:r w:rsidRPr="00AB262A">
        <w:rPr>
          <w:lang w:val="en-US"/>
        </w:rPr>
        <w:t>RM(</w:t>
      </w:r>
      <w:proofErr w:type="gramEnd"/>
      <w:r w:rsidRPr="00AB262A">
        <w:rPr>
          <w:lang w:val="en-US"/>
        </w:rPr>
        <w:t>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+/–</w:t>
      </w:r>
      <w:r w:rsidRPr="00AB262A">
        <w:rPr>
          <w:lang w:val="en-US"/>
        </w:rPr>
        <w:t xml:space="preserve">   +  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O 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 </w:t>
      </w:r>
      <w:r w:rsidRPr="00AB262A">
        <w:rPr>
          <w:lang w:val="en-US"/>
        </w:rPr>
        <w:tab/>
        <w:t>[RM(L)</w:t>
      </w:r>
      <w:r w:rsidRPr="00AB262A">
        <w:rPr>
          <w:i/>
          <w:vertAlign w:val="subscript"/>
          <w:lang w:val="en-US"/>
        </w:rPr>
        <w:t>n</w:t>
      </w:r>
      <w:r w:rsidRPr="00AB262A">
        <w:rPr>
          <w:lang w:val="en-US"/>
        </w:rPr>
        <w:t>(H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O)]</w:t>
      </w:r>
      <w:r w:rsidRPr="00AB262A">
        <w:rPr>
          <w:vertAlign w:val="superscript"/>
          <w:lang w:val="en-US"/>
        </w:rPr>
        <w:t xml:space="preserve"> +/–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(51)</w:t>
      </w:r>
    </w:p>
    <w:p w14:paraId="28FF12D9" w14:textId="77777777" w:rsidR="001805C4" w:rsidRPr="00AB262A" w:rsidRDefault="001805C4" w:rsidP="001805C4">
      <w:pPr>
        <w:spacing w:line="480" w:lineRule="auto"/>
        <w:ind w:firstLine="720"/>
        <w:rPr>
          <w:b/>
          <w:lang w:val="en-US"/>
        </w:rPr>
      </w:pPr>
    </w:p>
    <w:p w14:paraId="5C82C501" w14:textId="779E86B6" w:rsidR="00B367B4" w:rsidRPr="00AB262A" w:rsidRDefault="001805C4" w:rsidP="00B367B4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The R</w:t>
      </w:r>
      <w:r w:rsidR="00B367B4" w:rsidRPr="00AB262A">
        <w:rPr>
          <w:lang w:val="en-US"/>
        </w:rPr>
        <w:t xml:space="preserve"> and L</w:t>
      </w:r>
      <w:r w:rsidRPr="00AB262A">
        <w:rPr>
          <w:lang w:val="en-US"/>
        </w:rPr>
        <w:t xml:space="preserve"> group’s basicity</w:t>
      </w:r>
      <w:r w:rsidR="001F228A" w:rsidRPr="00AB262A">
        <w:rPr>
          <w:lang w:val="en-US"/>
        </w:rPr>
        <w:t xml:space="preserve">, </w:t>
      </w:r>
      <w:proofErr w:type="spellStart"/>
      <w:r w:rsidR="001F228A" w:rsidRPr="00AB262A">
        <w:rPr>
          <w:lang w:val="en-US"/>
        </w:rPr>
        <w:t>sterics</w:t>
      </w:r>
      <w:proofErr w:type="spellEnd"/>
      <w:r w:rsidRPr="00AB262A">
        <w:rPr>
          <w:lang w:val="en-US"/>
        </w:rPr>
        <w:t xml:space="preserve"> and </w:t>
      </w:r>
      <w:proofErr w:type="spellStart"/>
      <w:r w:rsidRPr="00AB262A">
        <w:rPr>
          <w:lang w:val="en-US"/>
        </w:rPr>
        <w:t>denticity</w:t>
      </w:r>
      <w:proofErr w:type="spellEnd"/>
      <w:r w:rsidRPr="00AB262A">
        <w:rPr>
          <w:lang w:val="en-US"/>
        </w:rPr>
        <w:t xml:space="preserve"> tune this reactivity. </w:t>
      </w:r>
      <w:r w:rsidR="00750891" w:rsidRPr="00AB262A">
        <w:rPr>
          <w:lang w:val="en-US"/>
        </w:rPr>
        <w:t>I</w:t>
      </w:r>
      <w:r w:rsidR="00E76137" w:rsidRPr="00AB262A">
        <w:rPr>
          <w:lang w:val="en-US"/>
        </w:rPr>
        <w:t xml:space="preserve">n </w:t>
      </w:r>
      <w:r w:rsidRPr="00AB262A">
        <w:rPr>
          <w:lang w:val="en-US"/>
        </w:rPr>
        <w:t>3-coordinate group 10 complexes, [</w:t>
      </w:r>
      <w:proofErr w:type="gramStart"/>
      <w:r w:rsidRPr="00AB262A">
        <w:rPr>
          <w:lang w:val="en-US"/>
        </w:rPr>
        <w:t>RM(</w:t>
      </w:r>
      <w:proofErr w:type="spellStart"/>
      <w:proofErr w:type="gramEnd"/>
      <w:r w:rsidRPr="00AB262A">
        <w:rPr>
          <w:lang w:val="en-US"/>
        </w:rPr>
        <w:t>phen</w:t>
      </w:r>
      <w:proofErr w:type="spellEnd"/>
      <w:r w:rsidRPr="00AB262A">
        <w:rPr>
          <w:lang w:val="en-US"/>
        </w:rPr>
        <w:t>))]</w:t>
      </w:r>
      <w:r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>, hydrolysis (eq. 50)</w:t>
      </w:r>
      <w:r w:rsidR="00750891" w:rsidRPr="00AB262A">
        <w:rPr>
          <w:lang w:val="en-US"/>
        </w:rPr>
        <w:t xml:space="preserve"> occurs </w:t>
      </w:r>
      <w:r w:rsidR="002E261C" w:rsidRPr="00AB262A">
        <w:rPr>
          <w:lang w:val="en-US"/>
        </w:rPr>
        <w:t>via a Lewis acid-base mechanism rather than oxidative addition/reductive elimination (OA/RE) and</w:t>
      </w:r>
      <w:r w:rsidR="00750891" w:rsidRPr="00AB262A">
        <w:rPr>
          <w:lang w:val="en-US"/>
        </w:rPr>
        <w:t>:</w:t>
      </w:r>
      <w:r w:rsidRPr="00AB262A">
        <w:rPr>
          <w:lang w:val="en-US"/>
        </w:rPr>
        <w:t xml:space="preserve"> is more rapid for R = Me than for R = Ph</w:t>
      </w:r>
      <w:r w:rsidR="00750891" w:rsidRPr="00AB262A">
        <w:rPr>
          <w:lang w:val="en-US"/>
        </w:rPr>
        <w:t>;</w:t>
      </w:r>
      <w:r w:rsidR="008E1538" w:rsidRPr="00AB262A">
        <w:rPr>
          <w:vertAlign w:val="superscript"/>
          <w:lang w:val="en-US"/>
        </w:rPr>
        <w:t>25a</w:t>
      </w:r>
      <w:r w:rsidR="00E67767" w:rsidRPr="00AB262A">
        <w:rPr>
          <w:lang w:val="en-US"/>
        </w:rPr>
        <w:t xml:space="preserve"> </w:t>
      </w:r>
      <w:r w:rsidR="00750891" w:rsidRPr="00AB262A">
        <w:rPr>
          <w:lang w:val="en-US"/>
        </w:rPr>
        <w:t>does not occur for</w:t>
      </w:r>
      <w:r w:rsidR="00214F6C" w:rsidRPr="00AB262A">
        <w:rPr>
          <w:lang w:val="en-US"/>
        </w:rPr>
        <w:t xml:space="preserve"> R = PhCH</w:t>
      </w:r>
      <w:r w:rsidR="00214F6C" w:rsidRPr="00AB262A">
        <w:rPr>
          <w:vertAlign w:val="subscript"/>
          <w:lang w:val="en-US"/>
        </w:rPr>
        <w:t>2</w:t>
      </w:r>
      <w:r w:rsidR="00E76137" w:rsidRPr="00AB262A">
        <w:rPr>
          <w:lang w:val="en-US"/>
        </w:rPr>
        <w:t>, as</w:t>
      </w:r>
      <w:r w:rsidRPr="00AB262A">
        <w:rPr>
          <w:lang w:val="en-US"/>
        </w:rPr>
        <w:t xml:space="preserve"> </w:t>
      </w:r>
      <w:r w:rsidRPr="00AB262A">
        <w:rPr>
          <w:i/>
          <w:lang w:val="en-US"/>
        </w:rPr>
        <w:t>η</w:t>
      </w:r>
      <w:r w:rsidRPr="00AB262A">
        <w:rPr>
          <w:i/>
          <w:vertAlign w:val="superscript"/>
          <w:lang w:val="en-US"/>
        </w:rPr>
        <w:t>3</w:t>
      </w:r>
      <w:r w:rsidRPr="00AB262A">
        <w:rPr>
          <w:lang w:val="en-US"/>
        </w:rPr>
        <w:t xml:space="preserve"> </w:t>
      </w:r>
      <w:r w:rsidR="00214F6C" w:rsidRPr="00AB262A">
        <w:rPr>
          <w:lang w:val="en-US"/>
        </w:rPr>
        <w:t>binding</w:t>
      </w:r>
      <w:r w:rsidRPr="00AB262A">
        <w:rPr>
          <w:lang w:val="en-US"/>
        </w:rPr>
        <w:t xml:space="preserve"> </w:t>
      </w:r>
      <w:r w:rsidR="00214F6C" w:rsidRPr="00AB262A">
        <w:rPr>
          <w:lang w:val="en-US"/>
        </w:rPr>
        <w:t>hinders access</w:t>
      </w:r>
      <w:r w:rsidR="00750891" w:rsidRPr="00AB262A">
        <w:rPr>
          <w:lang w:val="en-US"/>
        </w:rPr>
        <w:t xml:space="preserve"> by water</w:t>
      </w:r>
      <w:r w:rsidRPr="00AB262A">
        <w:rPr>
          <w:lang w:val="en-US"/>
        </w:rPr>
        <w:t>.</w:t>
      </w:r>
      <w:r w:rsidR="00B367B4" w:rsidRPr="00AB262A">
        <w:rPr>
          <w:lang w:val="en-US"/>
        </w:rPr>
        <w:t xml:space="preserve"> </w:t>
      </w:r>
      <w:r w:rsidR="00214F6C" w:rsidRPr="00AB262A">
        <w:rPr>
          <w:lang w:val="en-US"/>
        </w:rPr>
        <w:t>S</w:t>
      </w:r>
      <w:r w:rsidR="001F228A" w:rsidRPr="00AB262A">
        <w:rPr>
          <w:lang w:val="en-US"/>
        </w:rPr>
        <w:t>teric crowding in the TS</w:t>
      </w:r>
      <w:r w:rsidR="00214F6C" w:rsidRPr="00AB262A">
        <w:rPr>
          <w:lang w:val="en-US"/>
        </w:rPr>
        <w:t xml:space="preserve"> causes</w:t>
      </w:r>
      <w:r w:rsidR="001F228A" w:rsidRPr="00AB262A">
        <w:rPr>
          <w:lang w:val="en-US"/>
        </w:rPr>
        <w:t xml:space="preserve"> </w:t>
      </w:r>
      <w:r w:rsidR="00B367B4" w:rsidRPr="00AB262A">
        <w:rPr>
          <w:lang w:val="en-US"/>
        </w:rPr>
        <w:t>5-coordinate [</w:t>
      </w:r>
      <w:proofErr w:type="spellStart"/>
      <w:proofErr w:type="gramStart"/>
      <w:r w:rsidR="00B367B4" w:rsidRPr="00AB262A">
        <w:rPr>
          <w:lang w:val="en-US"/>
        </w:rPr>
        <w:t>MeMg</w:t>
      </w:r>
      <w:proofErr w:type="spellEnd"/>
      <w:r w:rsidR="00B367B4" w:rsidRPr="00AB262A">
        <w:rPr>
          <w:lang w:val="en-US"/>
        </w:rPr>
        <w:t>(</w:t>
      </w:r>
      <w:proofErr w:type="gramEnd"/>
      <w:r w:rsidR="00B367B4" w:rsidRPr="00AB262A">
        <w:rPr>
          <w:lang w:val="en-US"/>
        </w:rPr>
        <w:t>O</w:t>
      </w:r>
      <w:r w:rsidR="00B367B4" w:rsidRPr="00AB262A">
        <w:rPr>
          <w:vertAlign w:val="subscript"/>
          <w:lang w:val="en-US"/>
        </w:rPr>
        <w:t>2</w:t>
      </w:r>
      <w:r w:rsidR="00B367B4" w:rsidRPr="00AB262A">
        <w:rPr>
          <w:lang w:val="en-US"/>
        </w:rPr>
        <w:t>CMe)</w:t>
      </w:r>
      <w:r w:rsidR="00B367B4" w:rsidRPr="00AB262A">
        <w:rPr>
          <w:vertAlign w:val="subscript"/>
          <w:lang w:val="en-US"/>
        </w:rPr>
        <w:t>2</w:t>
      </w:r>
      <w:r w:rsidR="00B367B4" w:rsidRPr="00AB262A">
        <w:rPr>
          <w:lang w:val="en-US"/>
        </w:rPr>
        <w:t>]</w:t>
      </w:r>
      <w:r w:rsidR="00B367B4" w:rsidRPr="00AB262A">
        <w:rPr>
          <w:vertAlign w:val="superscript"/>
          <w:lang w:val="en-US"/>
        </w:rPr>
        <w:t>−</w:t>
      </w:r>
      <w:r w:rsidR="00B367B4" w:rsidRPr="00AB262A" w:rsidDel="00CF279F">
        <w:rPr>
          <w:lang w:val="en-US"/>
        </w:rPr>
        <w:t xml:space="preserve"> </w:t>
      </w:r>
      <w:r w:rsidR="00214F6C" w:rsidRPr="00AB262A">
        <w:rPr>
          <w:lang w:val="en-US"/>
        </w:rPr>
        <w:t xml:space="preserve">to </w:t>
      </w:r>
      <w:r w:rsidR="00B367B4" w:rsidRPr="00AB262A">
        <w:rPr>
          <w:lang w:val="en-US"/>
        </w:rPr>
        <w:t>react more slowly than 3-coordinate [</w:t>
      </w:r>
      <w:proofErr w:type="spellStart"/>
      <w:r w:rsidR="00B367B4" w:rsidRPr="00AB262A">
        <w:rPr>
          <w:lang w:val="en-US"/>
        </w:rPr>
        <w:t>MeMg</w:t>
      </w:r>
      <w:proofErr w:type="spellEnd"/>
      <w:r w:rsidR="00B367B4" w:rsidRPr="00AB262A">
        <w:rPr>
          <w:lang w:val="en-US"/>
        </w:rPr>
        <w:t>(</w:t>
      </w:r>
      <w:proofErr w:type="spellStart"/>
      <w:r w:rsidR="00B367B4" w:rsidRPr="00AB262A">
        <w:rPr>
          <w:lang w:val="en-US"/>
        </w:rPr>
        <w:t>Cl</w:t>
      </w:r>
      <w:proofErr w:type="spellEnd"/>
      <w:r w:rsidR="00B367B4" w:rsidRPr="00AB262A">
        <w:rPr>
          <w:lang w:val="en-US"/>
        </w:rPr>
        <w:t>)</w:t>
      </w:r>
      <w:r w:rsidR="00B367B4" w:rsidRPr="00AB262A">
        <w:rPr>
          <w:vertAlign w:val="subscript"/>
          <w:lang w:val="en-US"/>
        </w:rPr>
        <w:t>2</w:t>
      </w:r>
      <w:r w:rsidR="00B367B4" w:rsidRPr="00AB262A">
        <w:rPr>
          <w:lang w:val="en-US"/>
        </w:rPr>
        <w:t>]</w:t>
      </w:r>
      <w:r w:rsidR="00B367B4" w:rsidRPr="00AB262A">
        <w:rPr>
          <w:vertAlign w:val="superscript"/>
          <w:lang w:val="en-US"/>
        </w:rPr>
        <w:t>—</w:t>
      </w:r>
      <w:r w:rsidR="00B367B4" w:rsidRPr="00AB262A">
        <w:rPr>
          <w:lang w:val="en-US"/>
        </w:rPr>
        <w:t xml:space="preserve"> (</w:t>
      </w:r>
      <w:proofErr w:type="spellStart"/>
      <w:r w:rsidR="00B367B4" w:rsidRPr="00AB262A">
        <w:rPr>
          <w:lang w:val="en-US"/>
        </w:rPr>
        <w:t>eq</w:t>
      </w:r>
      <w:proofErr w:type="spellEnd"/>
      <w:r w:rsidR="00B367B4" w:rsidRPr="00AB262A">
        <w:rPr>
          <w:lang w:val="en-US"/>
        </w:rPr>
        <w:t xml:space="preserve"> 50);</w:t>
      </w:r>
      <w:r w:rsidR="00B367B4" w:rsidRPr="00AB262A">
        <w:rPr>
          <w:vertAlign w:val="superscript"/>
          <w:lang w:val="en-US"/>
        </w:rPr>
        <w:t>27b</w:t>
      </w:r>
      <w:r w:rsidR="00B367B4" w:rsidRPr="00AB262A">
        <w:rPr>
          <w:lang w:val="en-US"/>
        </w:rPr>
        <w:t xml:space="preserve"> while the </w:t>
      </w:r>
      <w:proofErr w:type="spellStart"/>
      <w:r w:rsidR="00B367B4" w:rsidRPr="00AB262A">
        <w:rPr>
          <w:lang w:val="en-US"/>
        </w:rPr>
        <w:t>aquation</w:t>
      </w:r>
      <w:proofErr w:type="spellEnd"/>
      <w:r w:rsidR="00B367B4" w:rsidRPr="00AB262A">
        <w:rPr>
          <w:lang w:val="en-US"/>
        </w:rPr>
        <w:t xml:space="preserve"> the rates of [RM(L)]</w:t>
      </w:r>
      <w:r w:rsidR="00B367B4" w:rsidRPr="00AB262A">
        <w:rPr>
          <w:vertAlign w:val="superscript"/>
          <w:lang w:val="en-US"/>
        </w:rPr>
        <w:t xml:space="preserve">+ </w:t>
      </w:r>
      <w:r w:rsidR="00B367B4" w:rsidRPr="00AB262A">
        <w:rPr>
          <w:lang w:val="en-US"/>
        </w:rPr>
        <w:t xml:space="preserve">(R = Me and </w:t>
      </w:r>
      <w:proofErr w:type="spellStart"/>
      <w:r w:rsidR="00B367B4" w:rsidRPr="00AB262A">
        <w:rPr>
          <w:lang w:val="en-US"/>
        </w:rPr>
        <w:t>Ph</w:t>
      </w:r>
      <w:proofErr w:type="spellEnd"/>
      <w:r w:rsidR="00B367B4" w:rsidRPr="00AB262A">
        <w:rPr>
          <w:lang w:val="en-US"/>
        </w:rPr>
        <w:t xml:space="preserve">; M = Ni, </w:t>
      </w:r>
      <w:proofErr w:type="spellStart"/>
      <w:r w:rsidR="00B367B4" w:rsidRPr="00AB262A">
        <w:rPr>
          <w:lang w:val="en-US"/>
        </w:rPr>
        <w:t>Pd</w:t>
      </w:r>
      <w:proofErr w:type="spellEnd"/>
      <w:r w:rsidR="00B367B4" w:rsidRPr="00AB262A">
        <w:rPr>
          <w:lang w:val="en-US"/>
        </w:rPr>
        <w:t xml:space="preserve"> and </w:t>
      </w:r>
      <w:proofErr w:type="spellStart"/>
      <w:r w:rsidR="00B367B4" w:rsidRPr="00AB262A">
        <w:rPr>
          <w:lang w:val="en-US"/>
        </w:rPr>
        <w:t>Pt</w:t>
      </w:r>
      <w:proofErr w:type="spellEnd"/>
      <w:r w:rsidR="00B367B4" w:rsidRPr="00AB262A">
        <w:rPr>
          <w:lang w:val="en-US"/>
        </w:rPr>
        <w:t xml:space="preserve">) are slowed considerably when changing </w:t>
      </w:r>
      <w:r w:rsidR="003B744E" w:rsidRPr="00AB262A">
        <w:rPr>
          <w:lang w:val="en-US"/>
        </w:rPr>
        <w:t xml:space="preserve">L </w:t>
      </w:r>
      <w:r w:rsidR="00214F6C" w:rsidRPr="00AB262A">
        <w:rPr>
          <w:lang w:val="en-US"/>
        </w:rPr>
        <w:t>=</w:t>
      </w:r>
      <w:r w:rsidR="00B367B4" w:rsidRPr="00AB262A">
        <w:rPr>
          <w:lang w:val="en-US"/>
        </w:rPr>
        <w:t xml:space="preserve"> </w:t>
      </w:r>
      <w:proofErr w:type="spellStart"/>
      <w:r w:rsidR="00B367B4" w:rsidRPr="00AB262A">
        <w:rPr>
          <w:lang w:val="en-US"/>
        </w:rPr>
        <w:t>phen</w:t>
      </w:r>
      <w:proofErr w:type="spellEnd"/>
      <w:r w:rsidR="00B367B4" w:rsidRPr="00AB262A">
        <w:rPr>
          <w:lang w:val="en-US"/>
        </w:rPr>
        <w:t xml:space="preserve"> to bulkier </w:t>
      </w:r>
      <w:proofErr w:type="spellStart"/>
      <w:r w:rsidR="00B367B4" w:rsidRPr="00AB262A">
        <w:rPr>
          <w:lang w:val="en-US"/>
        </w:rPr>
        <w:t>neocuproine</w:t>
      </w:r>
      <w:proofErr w:type="spellEnd"/>
      <w:r w:rsidR="00B367B4" w:rsidRPr="00AB262A">
        <w:rPr>
          <w:lang w:val="en-US"/>
        </w:rPr>
        <w:t xml:space="preserve"> (</w:t>
      </w:r>
      <w:proofErr w:type="spellStart"/>
      <w:r w:rsidR="00B367B4" w:rsidRPr="00AB262A">
        <w:rPr>
          <w:lang w:val="en-US"/>
        </w:rPr>
        <w:t>eq</w:t>
      </w:r>
      <w:proofErr w:type="spellEnd"/>
      <w:r w:rsidR="00B367B4" w:rsidRPr="00AB262A">
        <w:rPr>
          <w:lang w:val="en-US"/>
        </w:rPr>
        <w:t xml:space="preserve"> 51).</w:t>
      </w:r>
      <w:r w:rsidR="00B367B4" w:rsidRPr="00AB262A">
        <w:rPr>
          <w:vertAlign w:val="superscript"/>
          <w:lang w:val="en-US"/>
        </w:rPr>
        <w:t>25a</w:t>
      </w:r>
      <w:r w:rsidR="00B367B4" w:rsidRPr="00AB262A">
        <w:rPr>
          <w:lang w:val="en-US"/>
        </w:rPr>
        <w:t xml:space="preserve"> The coordination </w:t>
      </w:r>
      <w:r w:rsidR="00E76137" w:rsidRPr="00AB262A">
        <w:rPr>
          <w:lang w:val="en-US"/>
        </w:rPr>
        <w:t>complex</w:t>
      </w:r>
      <w:r w:rsidR="00B367B4" w:rsidRPr="00AB262A">
        <w:rPr>
          <w:lang w:val="en-US"/>
        </w:rPr>
        <w:t xml:space="preserve"> reflects this (c.f. Figure 14a and b); </w:t>
      </w:r>
      <w:r w:rsidR="00214F6C" w:rsidRPr="00AB262A">
        <w:rPr>
          <w:lang w:val="en-US"/>
        </w:rPr>
        <w:t>the</w:t>
      </w:r>
      <w:r w:rsidR="00B367B4" w:rsidRPr="00AB262A">
        <w:rPr>
          <w:lang w:val="en-US"/>
        </w:rPr>
        <w:t xml:space="preserve"> </w:t>
      </w:r>
      <w:proofErr w:type="spellStart"/>
      <w:r w:rsidR="00B367B4" w:rsidRPr="00AB262A">
        <w:rPr>
          <w:lang w:val="en-US"/>
        </w:rPr>
        <w:t>neocuproine</w:t>
      </w:r>
      <w:proofErr w:type="spellEnd"/>
      <w:r w:rsidR="00B367B4" w:rsidRPr="00AB262A">
        <w:rPr>
          <w:lang w:val="en-US"/>
        </w:rPr>
        <w:t xml:space="preserve"> </w:t>
      </w:r>
      <w:r w:rsidR="00E76137" w:rsidRPr="00AB262A">
        <w:rPr>
          <w:lang w:val="en-US"/>
        </w:rPr>
        <w:t>structure</w:t>
      </w:r>
      <w:r w:rsidR="00B367B4" w:rsidRPr="00AB262A">
        <w:rPr>
          <w:lang w:val="en-US"/>
        </w:rPr>
        <w:t xml:space="preserve"> adopts a distorted square planar geometry.</w:t>
      </w:r>
    </w:p>
    <w:p w14:paraId="1FCC9DB8" w14:textId="77777777" w:rsidR="007B5CBD" w:rsidRPr="00AB262A" w:rsidRDefault="007B5CBD" w:rsidP="00B367B4">
      <w:pPr>
        <w:jc w:val="both"/>
        <w:rPr>
          <w:rFonts w:eastAsia="Calibri"/>
          <w:b/>
          <w:noProof/>
          <w:lang w:val="en-US"/>
        </w:rPr>
      </w:pPr>
      <w:r w:rsidRPr="00AB262A">
        <w:rPr>
          <w:rFonts w:eastAsia="Calibri"/>
          <w:b/>
          <w:noProof/>
          <w:lang w:val="en-US"/>
        </w:rPr>
        <w:drawing>
          <wp:inline distT="0" distB="0" distL="0" distR="0" wp14:anchorId="7EFCE47A" wp14:editId="46D624EA">
            <wp:extent cx="4332226" cy="1080000"/>
            <wp:effectExtent l="25400" t="0" r="11174" b="0"/>
            <wp:docPr id="49" name="Picture 45" descr="ACR_Figure14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4_revised.pdf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332226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CB53F8" w14:textId="77777777" w:rsidR="007B5CBD" w:rsidRPr="00AB262A" w:rsidRDefault="007B5CBD" w:rsidP="00B367B4">
      <w:pPr>
        <w:jc w:val="both"/>
        <w:rPr>
          <w:b/>
          <w:lang w:val="en-US"/>
        </w:rPr>
      </w:pPr>
    </w:p>
    <w:p w14:paraId="1E610672" w14:textId="77777777" w:rsidR="00B367B4" w:rsidRPr="00AB262A" w:rsidRDefault="00B367B4" w:rsidP="00B367B4">
      <w:pPr>
        <w:jc w:val="both"/>
        <w:rPr>
          <w:b/>
          <w:lang w:val="en-US"/>
        </w:rPr>
      </w:pPr>
      <w:r w:rsidRPr="00AB262A">
        <w:rPr>
          <w:b/>
          <w:lang w:val="en-US"/>
        </w:rPr>
        <w:lastRenderedPageBreak/>
        <w:t>Figure 14</w:t>
      </w:r>
      <w:r w:rsidRPr="00AB262A">
        <w:rPr>
          <w:lang w:val="en-US"/>
        </w:rPr>
        <w:t xml:space="preserve">. Deviation from planarity for the water adduct induced by the </w:t>
      </w:r>
      <w:proofErr w:type="spellStart"/>
      <w:r w:rsidRPr="00AB262A">
        <w:rPr>
          <w:lang w:val="en-US"/>
        </w:rPr>
        <w:t>neocuproine</w:t>
      </w:r>
      <w:proofErr w:type="spellEnd"/>
      <w:r w:rsidRPr="00AB262A">
        <w:rPr>
          <w:lang w:val="en-US"/>
        </w:rPr>
        <w:t xml:space="preserve"> auxiliary ligand: (a) planar [</w:t>
      </w:r>
      <w:proofErr w:type="spellStart"/>
      <w:proofErr w:type="gramStart"/>
      <w:r w:rsidRPr="00AB262A">
        <w:rPr>
          <w:lang w:val="en-US"/>
        </w:rPr>
        <w:t>MeNi</w:t>
      </w:r>
      <w:proofErr w:type="spellEnd"/>
      <w:r w:rsidRPr="00AB262A">
        <w:rPr>
          <w:lang w:val="en-US"/>
        </w:rPr>
        <w:t>(</w:t>
      </w:r>
      <w:proofErr w:type="spellStart"/>
      <w:proofErr w:type="gramEnd"/>
      <w:r w:rsidRPr="00AB262A">
        <w:rPr>
          <w:lang w:val="en-US"/>
        </w:rPr>
        <w:t>phen</w:t>
      </w:r>
      <w:proofErr w:type="spellEnd"/>
      <w:r w:rsidRPr="00AB262A">
        <w:rPr>
          <w:lang w:val="en-US"/>
        </w:rPr>
        <w:t>)(H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O)]</w:t>
      </w:r>
      <w:r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 xml:space="preserve"> and (b) distorted [</w:t>
      </w:r>
      <w:proofErr w:type="spellStart"/>
      <w:r w:rsidRPr="00AB262A">
        <w:rPr>
          <w:lang w:val="en-US"/>
        </w:rPr>
        <w:t>MeNi</w:t>
      </w:r>
      <w:proofErr w:type="spellEnd"/>
      <w:r w:rsidRPr="00AB262A">
        <w:rPr>
          <w:lang w:val="en-US"/>
        </w:rPr>
        <w:t>(neo)(H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O)]</w:t>
      </w:r>
      <w:r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>.</w:t>
      </w:r>
    </w:p>
    <w:p w14:paraId="0B41037B" w14:textId="77777777" w:rsidR="00B367B4" w:rsidRPr="00AB262A" w:rsidRDefault="00B367B4" w:rsidP="001805C4">
      <w:pPr>
        <w:spacing w:line="480" w:lineRule="auto"/>
        <w:ind w:firstLine="720"/>
        <w:jc w:val="both"/>
        <w:rPr>
          <w:lang w:val="en-US"/>
        </w:rPr>
      </w:pPr>
    </w:p>
    <w:p w14:paraId="582F44C6" w14:textId="6BCF51B2" w:rsidR="001805C4" w:rsidRPr="00AB262A" w:rsidRDefault="001805C4" w:rsidP="001805C4">
      <w:pPr>
        <w:spacing w:line="480" w:lineRule="auto"/>
        <w:ind w:firstLine="720"/>
        <w:jc w:val="both"/>
        <w:rPr>
          <w:lang w:val="en-US"/>
        </w:rPr>
      </w:pPr>
      <w:r w:rsidRPr="00AB262A">
        <w:rPr>
          <w:lang w:val="en-US"/>
        </w:rPr>
        <w:t xml:space="preserve">The metal also </w:t>
      </w:r>
      <w:r w:rsidR="00B700D9" w:rsidRPr="00AB262A">
        <w:rPr>
          <w:lang w:val="en-US"/>
        </w:rPr>
        <w:t>tunes</w:t>
      </w:r>
      <w:r w:rsidR="001F228A" w:rsidRPr="00AB262A">
        <w:rPr>
          <w:lang w:val="en-US"/>
        </w:rPr>
        <w:t xml:space="preserve"> reactivity and selectivity</w:t>
      </w:r>
      <w:r w:rsidRPr="00AB262A">
        <w:rPr>
          <w:lang w:val="en-US"/>
        </w:rPr>
        <w:t xml:space="preserve">. </w:t>
      </w:r>
      <w:r w:rsidR="001F228A" w:rsidRPr="00AB262A">
        <w:rPr>
          <w:lang w:val="en-US"/>
        </w:rPr>
        <w:t>Comparing Li and Mg, experiment and RRKM theory reveal that [</w:t>
      </w:r>
      <w:proofErr w:type="spellStart"/>
      <w:proofErr w:type="gramStart"/>
      <w:r w:rsidR="001F228A" w:rsidRPr="00AB262A">
        <w:rPr>
          <w:lang w:val="en-US"/>
        </w:rPr>
        <w:t>HCCLi</w:t>
      </w:r>
      <w:proofErr w:type="spellEnd"/>
      <w:r w:rsidR="001F228A" w:rsidRPr="00AB262A">
        <w:rPr>
          <w:lang w:val="en-US"/>
        </w:rPr>
        <w:t>(</w:t>
      </w:r>
      <w:proofErr w:type="spellStart"/>
      <w:proofErr w:type="gramEnd"/>
      <w:r w:rsidR="001F228A" w:rsidRPr="00AB262A">
        <w:rPr>
          <w:lang w:val="en-US"/>
        </w:rPr>
        <w:t>Cl</w:t>
      </w:r>
      <w:proofErr w:type="spellEnd"/>
      <w:r w:rsidR="001F228A" w:rsidRPr="00AB262A">
        <w:rPr>
          <w:lang w:val="en-US"/>
        </w:rPr>
        <w:t>)]</w:t>
      </w:r>
      <w:r w:rsidR="001F228A" w:rsidRPr="00AB262A">
        <w:rPr>
          <w:rFonts w:eastAsia="ヒラギノ角ゴ Pro W3"/>
          <w:szCs w:val="20"/>
          <w:vertAlign w:val="superscript"/>
          <w:lang w:val="en-US"/>
        </w:rPr>
        <w:t>−</w:t>
      </w:r>
      <w:r w:rsidR="001F228A" w:rsidRPr="00AB262A">
        <w:rPr>
          <w:lang w:val="en-US"/>
        </w:rPr>
        <w:t xml:space="preserve"> is more reactive than [</w:t>
      </w:r>
      <w:proofErr w:type="spellStart"/>
      <w:r w:rsidR="001F228A" w:rsidRPr="00AB262A">
        <w:rPr>
          <w:lang w:val="en-US"/>
        </w:rPr>
        <w:t>HCCMg</w:t>
      </w:r>
      <w:proofErr w:type="spellEnd"/>
      <w:r w:rsidR="001F228A" w:rsidRPr="00AB262A">
        <w:rPr>
          <w:lang w:val="en-US"/>
        </w:rPr>
        <w:t>(</w:t>
      </w:r>
      <w:proofErr w:type="spellStart"/>
      <w:r w:rsidR="001F228A" w:rsidRPr="00AB262A">
        <w:rPr>
          <w:lang w:val="en-US"/>
        </w:rPr>
        <w:t>Cl</w:t>
      </w:r>
      <w:proofErr w:type="spellEnd"/>
      <w:r w:rsidR="001F228A" w:rsidRPr="00AB262A">
        <w:rPr>
          <w:lang w:val="en-US"/>
        </w:rPr>
        <w:t>)</w:t>
      </w:r>
      <w:r w:rsidR="001F228A" w:rsidRPr="00AB262A">
        <w:rPr>
          <w:vertAlign w:val="subscript"/>
          <w:lang w:val="en-US"/>
        </w:rPr>
        <w:t>2</w:t>
      </w:r>
      <w:r w:rsidR="001F228A" w:rsidRPr="00AB262A">
        <w:rPr>
          <w:lang w:val="en-US"/>
        </w:rPr>
        <w:t>]</w:t>
      </w:r>
      <w:r w:rsidR="001F228A" w:rsidRPr="00AB262A">
        <w:rPr>
          <w:rFonts w:eastAsia="ヒラギノ角ゴ Pro W3"/>
          <w:szCs w:val="20"/>
          <w:vertAlign w:val="superscript"/>
          <w:lang w:val="en-US"/>
        </w:rPr>
        <w:t>−</w:t>
      </w:r>
      <w:r w:rsidR="001F228A" w:rsidRPr="00AB262A">
        <w:rPr>
          <w:lang w:val="en-US"/>
        </w:rPr>
        <w:t>, the latter having higher entropic penalty for hydration.</w:t>
      </w:r>
      <w:r w:rsidR="001F228A" w:rsidRPr="00AB262A">
        <w:rPr>
          <w:vertAlign w:val="superscript"/>
          <w:lang w:val="en-US"/>
        </w:rPr>
        <w:t>27t</w:t>
      </w:r>
      <w:r w:rsidR="001F228A" w:rsidRPr="00AB262A">
        <w:rPr>
          <w:b/>
          <w:lang w:val="en-US"/>
        </w:rPr>
        <w:t xml:space="preserve"> </w:t>
      </w:r>
      <w:r w:rsidR="001F228A" w:rsidRPr="00AB262A">
        <w:rPr>
          <w:lang w:val="en-US"/>
        </w:rPr>
        <w:t>Just as</w:t>
      </w:r>
      <w:r w:rsidR="001F228A" w:rsidRPr="00AB262A">
        <w:rPr>
          <w:b/>
          <w:lang w:val="en-US"/>
        </w:rPr>
        <w:t xml:space="preserve"> </w:t>
      </w:r>
      <w:r w:rsidR="001F228A" w:rsidRPr="00AB262A">
        <w:rPr>
          <w:lang w:val="en-US"/>
        </w:rPr>
        <w:t>a second metal center promot</w:t>
      </w:r>
      <w:r w:rsidR="00B700D9" w:rsidRPr="00AB262A">
        <w:rPr>
          <w:lang w:val="en-US"/>
        </w:rPr>
        <w:t>e</w:t>
      </w:r>
      <w:r w:rsidR="00DD2BD8" w:rsidRPr="00AB262A">
        <w:rPr>
          <w:lang w:val="en-US"/>
        </w:rPr>
        <w:t>s</w:t>
      </w:r>
      <w:r w:rsidR="001F228A" w:rsidRPr="00AB262A">
        <w:rPr>
          <w:lang w:val="en-US"/>
        </w:rPr>
        <w:t xml:space="preserve"> decarboxylation, it enhance</w:t>
      </w:r>
      <w:r w:rsidR="00B700D9" w:rsidRPr="00AB262A">
        <w:rPr>
          <w:lang w:val="en-US"/>
        </w:rPr>
        <w:t>s</w:t>
      </w:r>
      <w:r w:rsidR="001F228A" w:rsidRPr="00AB262A">
        <w:rPr>
          <w:lang w:val="en-US"/>
        </w:rPr>
        <w:t xml:space="preserve"> the reactivity towards water; the addition of </w:t>
      </w:r>
      <w:proofErr w:type="spellStart"/>
      <w:r w:rsidR="001F228A" w:rsidRPr="00AB262A">
        <w:rPr>
          <w:lang w:val="en-US"/>
        </w:rPr>
        <w:t>LiCl</w:t>
      </w:r>
      <w:proofErr w:type="spellEnd"/>
      <w:r w:rsidR="001F228A" w:rsidRPr="00AB262A">
        <w:rPr>
          <w:lang w:val="en-US"/>
        </w:rPr>
        <w:t xml:space="preserve"> to [</w:t>
      </w:r>
      <w:proofErr w:type="spellStart"/>
      <w:r w:rsidR="001F228A" w:rsidRPr="00AB262A">
        <w:rPr>
          <w:lang w:val="en-US"/>
        </w:rPr>
        <w:t>HCCLi</w:t>
      </w:r>
      <w:proofErr w:type="spellEnd"/>
      <w:r w:rsidR="001F228A" w:rsidRPr="00AB262A">
        <w:rPr>
          <w:lang w:val="en-US"/>
        </w:rPr>
        <w:t>(</w:t>
      </w:r>
      <w:proofErr w:type="spellStart"/>
      <w:r w:rsidR="001F228A" w:rsidRPr="00AB262A">
        <w:rPr>
          <w:lang w:val="en-US"/>
        </w:rPr>
        <w:t>Cl</w:t>
      </w:r>
      <w:proofErr w:type="spellEnd"/>
      <w:r w:rsidR="001F228A" w:rsidRPr="00AB262A">
        <w:rPr>
          <w:lang w:val="en-US"/>
        </w:rPr>
        <w:t>)]</w:t>
      </w:r>
      <w:r w:rsidR="001F228A" w:rsidRPr="00AB262A">
        <w:rPr>
          <w:rFonts w:eastAsia="ヒラギノ角ゴ Pro W3"/>
          <w:szCs w:val="20"/>
          <w:vertAlign w:val="superscript"/>
          <w:lang w:val="en-US"/>
        </w:rPr>
        <w:t>−</w:t>
      </w:r>
      <w:r w:rsidR="001F228A" w:rsidRPr="00AB262A">
        <w:rPr>
          <w:lang w:val="en-US"/>
        </w:rPr>
        <w:t xml:space="preserve"> or [</w:t>
      </w:r>
      <w:proofErr w:type="spellStart"/>
      <w:r w:rsidR="001F228A" w:rsidRPr="00AB262A">
        <w:rPr>
          <w:lang w:val="en-US"/>
        </w:rPr>
        <w:t>HCCMg</w:t>
      </w:r>
      <w:proofErr w:type="spellEnd"/>
      <w:r w:rsidR="001F228A" w:rsidRPr="00AB262A">
        <w:rPr>
          <w:lang w:val="en-US"/>
        </w:rPr>
        <w:t>(</w:t>
      </w:r>
      <w:proofErr w:type="spellStart"/>
      <w:r w:rsidR="001F228A" w:rsidRPr="00AB262A">
        <w:rPr>
          <w:lang w:val="en-US"/>
        </w:rPr>
        <w:t>Cl</w:t>
      </w:r>
      <w:proofErr w:type="spellEnd"/>
      <w:r w:rsidR="001F228A" w:rsidRPr="00AB262A">
        <w:rPr>
          <w:lang w:val="en-US"/>
        </w:rPr>
        <w:t>)</w:t>
      </w:r>
      <w:r w:rsidR="001F228A" w:rsidRPr="00AB262A">
        <w:rPr>
          <w:vertAlign w:val="subscript"/>
          <w:lang w:val="en-US"/>
        </w:rPr>
        <w:t>2</w:t>
      </w:r>
      <w:r w:rsidR="001F228A" w:rsidRPr="00AB262A">
        <w:rPr>
          <w:lang w:val="en-US"/>
        </w:rPr>
        <w:t>]</w:t>
      </w:r>
      <w:r w:rsidR="001F228A" w:rsidRPr="00AB262A">
        <w:rPr>
          <w:rFonts w:eastAsia="ヒラギノ角ゴ Pro W3"/>
          <w:szCs w:val="20"/>
          <w:vertAlign w:val="superscript"/>
          <w:lang w:val="en-US"/>
        </w:rPr>
        <w:t xml:space="preserve">− </w:t>
      </w:r>
      <w:r w:rsidR="001F228A" w:rsidRPr="00AB262A">
        <w:rPr>
          <w:lang w:val="en-US"/>
        </w:rPr>
        <w:t>by a factor of ~2; the addition of MgCl</w:t>
      </w:r>
      <w:r w:rsidR="001F228A" w:rsidRPr="00AB262A">
        <w:rPr>
          <w:vertAlign w:val="subscript"/>
          <w:lang w:val="en-US"/>
        </w:rPr>
        <w:t>2</w:t>
      </w:r>
      <w:r w:rsidR="001F228A" w:rsidRPr="00AB262A">
        <w:rPr>
          <w:lang w:val="en-US"/>
        </w:rPr>
        <w:t xml:space="preserve"> to [</w:t>
      </w:r>
      <w:proofErr w:type="spellStart"/>
      <w:r w:rsidR="001F228A" w:rsidRPr="00AB262A">
        <w:rPr>
          <w:lang w:val="en-US"/>
        </w:rPr>
        <w:t>HCCMg</w:t>
      </w:r>
      <w:proofErr w:type="spellEnd"/>
      <w:r w:rsidR="001F228A" w:rsidRPr="00AB262A">
        <w:rPr>
          <w:lang w:val="en-US"/>
        </w:rPr>
        <w:t>(</w:t>
      </w:r>
      <w:proofErr w:type="spellStart"/>
      <w:r w:rsidR="001F228A" w:rsidRPr="00AB262A">
        <w:rPr>
          <w:lang w:val="en-US"/>
        </w:rPr>
        <w:t>Cl</w:t>
      </w:r>
      <w:proofErr w:type="spellEnd"/>
      <w:r w:rsidR="001F228A" w:rsidRPr="00AB262A">
        <w:rPr>
          <w:lang w:val="en-US"/>
        </w:rPr>
        <w:t>)</w:t>
      </w:r>
      <w:r w:rsidR="001F228A" w:rsidRPr="00AB262A">
        <w:rPr>
          <w:vertAlign w:val="subscript"/>
          <w:lang w:val="en-US"/>
        </w:rPr>
        <w:t>2</w:t>
      </w:r>
      <w:r w:rsidR="001F228A" w:rsidRPr="00AB262A">
        <w:rPr>
          <w:lang w:val="en-US"/>
        </w:rPr>
        <w:t>]</w:t>
      </w:r>
      <w:r w:rsidR="001F228A" w:rsidRPr="00AB262A">
        <w:rPr>
          <w:rFonts w:eastAsia="ヒラギノ角ゴ Pro W3"/>
          <w:szCs w:val="20"/>
          <w:vertAlign w:val="superscript"/>
          <w:lang w:val="en-US"/>
        </w:rPr>
        <w:t xml:space="preserve">− </w:t>
      </w:r>
      <w:r w:rsidR="001F228A" w:rsidRPr="00AB262A">
        <w:rPr>
          <w:lang w:val="en-US"/>
        </w:rPr>
        <w:t>by a factor of ~</w:t>
      </w:r>
      <w:r w:rsidR="003B744E" w:rsidRPr="00AB262A">
        <w:rPr>
          <w:lang w:val="en-US"/>
        </w:rPr>
        <w:t>4.</w:t>
      </w:r>
      <w:r w:rsidR="003B744E" w:rsidRPr="00AB262A">
        <w:rPr>
          <w:vertAlign w:val="superscript"/>
          <w:lang w:val="en-US"/>
        </w:rPr>
        <w:t>27t</w:t>
      </w:r>
      <w:r w:rsidR="003B744E" w:rsidRPr="00AB262A">
        <w:rPr>
          <w:lang w:val="en-US"/>
        </w:rPr>
        <w:t xml:space="preserve"> </w:t>
      </w:r>
      <w:r w:rsidRPr="00AB262A">
        <w:rPr>
          <w:lang w:val="en-US"/>
        </w:rPr>
        <w:t>For the group 10 [RM(</w:t>
      </w:r>
      <w:proofErr w:type="spellStart"/>
      <w:r w:rsidRPr="00AB262A">
        <w:rPr>
          <w:lang w:val="en-US"/>
        </w:rPr>
        <w:t>phen</w:t>
      </w:r>
      <w:proofErr w:type="spellEnd"/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>+</w:t>
      </w:r>
      <w:r w:rsidRPr="00AB262A" w:rsidDel="0023272A">
        <w:rPr>
          <w:lang w:val="en-US"/>
        </w:rPr>
        <w:t xml:space="preserve"> </w:t>
      </w:r>
      <w:r w:rsidR="00C5679A">
        <w:rPr>
          <w:lang w:val="en-US"/>
        </w:rPr>
        <w:t>h</w:t>
      </w:r>
      <w:r w:rsidRPr="00AB262A">
        <w:rPr>
          <w:lang w:val="en-US"/>
        </w:rPr>
        <w:t xml:space="preserve">ydrolysis (eq. 50) dominates </w:t>
      </w:r>
      <w:r w:rsidR="001F228A" w:rsidRPr="00AB262A">
        <w:rPr>
          <w:lang w:val="en-US"/>
        </w:rPr>
        <w:t>when</w:t>
      </w:r>
      <w:r w:rsidRPr="00AB262A">
        <w:rPr>
          <w:lang w:val="en-US"/>
        </w:rPr>
        <w:t xml:space="preserve"> M = Ni, while for</w:t>
      </w:r>
      <w:r w:rsidR="001F228A" w:rsidRPr="00AB262A">
        <w:rPr>
          <w:lang w:val="en-US"/>
        </w:rPr>
        <w:t xml:space="preserve"> M =</w:t>
      </w:r>
      <w:r w:rsidRPr="00AB262A">
        <w:rPr>
          <w:lang w:val="en-US"/>
        </w:rPr>
        <w:t xml:space="preserve"> </w:t>
      </w:r>
      <w:proofErr w:type="spell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 xml:space="preserve"> and </w:t>
      </w:r>
      <w:proofErr w:type="spellStart"/>
      <w:r w:rsidRPr="00AB262A">
        <w:rPr>
          <w:lang w:val="en-US"/>
        </w:rPr>
        <w:t>Pt</w:t>
      </w:r>
      <w:proofErr w:type="spellEnd"/>
      <w:r w:rsidRPr="00AB262A">
        <w:rPr>
          <w:lang w:val="en-US"/>
        </w:rPr>
        <w:t xml:space="preserve"> </w:t>
      </w:r>
      <w:proofErr w:type="spellStart"/>
      <w:r w:rsidRPr="00AB262A">
        <w:rPr>
          <w:lang w:val="en-US"/>
        </w:rPr>
        <w:t>aquation</w:t>
      </w:r>
      <w:proofErr w:type="spellEnd"/>
      <w:r w:rsidRPr="00AB262A">
        <w:rPr>
          <w:lang w:val="en-US"/>
        </w:rPr>
        <w:t xml:space="preserve"> </w:t>
      </w:r>
      <w:r w:rsidR="00501443" w:rsidRPr="00AB262A">
        <w:rPr>
          <w:lang w:val="en-US"/>
        </w:rPr>
        <w:t xml:space="preserve">dominates </w:t>
      </w:r>
      <w:r w:rsidRPr="00AB262A">
        <w:rPr>
          <w:lang w:val="en-US"/>
        </w:rPr>
        <w:t>(eq. 51). This</w:t>
      </w:r>
      <w:r w:rsidR="001F228A" w:rsidRPr="00AB262A">
        <w:rPr>
          <w:lang w:val="en-US"/>
        </w:rPr>
        <w:t xml:space="preserve"> selectivity</w:t>
      </w:r>
      <w:r w:rsidRPr="00AB262A">
        <w:rPr>
          <w:lang w:val="en-US"/>
        </w:rPr>
        <w:t xml:space="preserve"> reflects the “hardness” of Ni</w:t>
      </w:r>
      <w:r w:rsidRPr="00AB262A">
        <w:rPr>
          <w:vertAlign w:val="superscript"/>
          <w:lang w:val="en-US"/>
        </w:rPr>
        <w:t>2+</w:t>
      </w:r>
      <w:r w:rsidRPr="00AB262A">
        <w:rPr>
          <w:lang w:val="en-US"/>
        </w:rPr>
        <w:t xml:space="preserve"> ion relative to Pt</w:t>
      </w:r>
      <w:r w:rsidRPr="00AB262A">
        <w:rPr>
          <w:vertAlign w:val="superscript"/>
          <w:lang w:val="en-US"/>
        </w:rPr>
        <w:t>2+</w:t>
      </w:r>
      <w:r w:rsidRPr="00AB262A">
        <w:rPr>
          <w:lang w:val="en-US"/>
        </w:rPr>
        <w:t xml:space="preserve"> and Pd</w:t>
      </w:r>
      <w:r w:rsidRPr="00AB262A">
        <w:rPr>
          <w:vertAlign w:val="superscript"/>
          <w:lang w:val="en-US"/>
        </w:rPr>
        <w:t>2+</w:t>
      </w:r>
      <w:r w:rsidRPr="00AB262A">
        <w:rPr>
          <w:lang w:val="en-US"/>
        </w:rPr>
        <w:t xml:space="preserve"> </w:t>
      </w:r>
      <w:r w:rsidR="0013696D" w:rsidRPr="00AB262A">
        <w:rPr>
          <w:lang w:val="en-US"/>
        </w:rPr>
        <w:t>enhancing the</w:t>
      </w:r>
      <w:r w:rsidR="001F228A" w:rsidRPr="00AB262A">
        <w:rPr>
          <w:lang w:val="en-US"/>
        </w:rPr>
        <w:t xml:space="preserve"> </w:t>
      </w:r>
      <w:r w:rsidR="0013696D" w:rsidRPr="00AB262A">
        <w:rPr>
          <w:lang w:val="en-US"/>
        </w:rPr>
        <w:t>aqua ligand</w:t>
      </w:r>
      <w:r w:rsidR="00214F6C" w:rsidRPr="00AB262A">
        <w:rPr>
          <w:lang w:val="en-US"/>
        </w:rPr>
        <w:t>’s acidity</w:t>
      </w:r>
      <w:r w:rsidRPr="00AB262A">
        <w:rPr>
          <w:lang w:val="en-US"/>
        </w:rPr>
        <w:t xml:space="preserve">. </w:t>
      </w:r>
    </w:p>
    <w:p w14:paraId="7BC0F0D4" w14:textId="004E8C00" w:rsidR="00585E62" w:rsidRPr="00AB262A" w:rsidRDefault="00585E62" w:rsidP="00FE0C5A">
      <w:pPr>
        <w:jc w:val="both"/>
        <w:rPr>
          <w:b/>
          <w:lang w:val="en-US"/>
        </w:rPr>
      </w:pPr>
    </w:p>
    <w:p w14:paraId="33E3DE5E" w14:textId="77777777" w:rsidR="00D1050B" w:rsidRPr="00AB262A" w:rsidRDefault="00F52753" w:rsidP="00AB262A">
      <w:pPr>
        <w:spacing w:line="480" w:lineRule="auto"/>
        <w:jc w:val="both"/>
        <w:rPr>
          <w:b/>
          <w:lang w:val="en-US"/>
        </w:rPr>
      </w:pPr>
      <w:r w:rsidRPr="00AB262A">
        <w:rPr>
          <w:b/>
          <w:lang w:val="en-US"/>
        </w:rPr>
        <w:t>5</w:t>
      </w:r>
      <w:r w:rsidR="00A2050D" w:rsidRPr="00AB262A">
        <w:rPr>
          <w:b/>
          <w:lang w:val="en-US"/>
        </w:rPr>
        <w:t xml:space="preserve">.1.2 Catalytic </w:t>
      </w:r>
      <w:proofErr w:type="spellStart"/>
      <w:r w:rsidR="00A2050D" w:rsidRPr="00AB262A">
        <w:rPr>
          <w:b/>
          <w:lang w:val="en-US"/>
        </w:rPr>
        <w:t>protodecarboxylation</w:t>
      </w:r>
      <w:proofErr w:type="spellEnd"/>
    </w:p>
    <w:p w14:paraId="47D67E9C" w14:textId="77777777" w:rsidR="00FE0C5A" w:rsidRPr="00AB262A" w:rsidRDefault="00FE0C5A">
      <w:pPr>
        <w:spacing w:line="480" w:lineRule="auto"/>
        <w:jc w:val="both"/>
        <w:rPr>
          <w:lang w:val="en-US"/>
        </w:rPr>
      </w:pPr>
    </w:p>
    <w:p w14:paraId="0AC404EF" w14:textId="462C446B" w:rsidR="00D1050B" w:rsidRPr="00AB262A" w:rsidRDefault="00EF4693" w:rsidP="00AB262A">
      <w:pPr>
        <w:spacing w:line="480" w:lineRule="auto"/>
        <w:jc w:val="both"/>
        <w:rPr>
          <w:vertAlign w:val="superscript"/>
          <w:lang w:val="en-US"/>
        </w:rPr>
      </w:pPr>
      <w:r w:rsidRPr="00AB262A">
        <w:rPr>
          <w:lang w:val="en-US"/>
        </w:rPr>
        <w:t xml:space="preserve">Catalytic </w:t>
      </w:r>
      <w:proofErr w:type="spellStart"/>
      <w:r w:rsidRPr="00AB262A">
        <w:rPr>
          <w:lang w:val="en-US"/>
        </w:rPr>
        <w:t>p</w:t>
      </w:r>
      <w:r w:rsidR="00A2050D" w:rsidRPr="00AB262A">
        <w:rPr>
          <w:lang w:val="en-US"/>
        </w:rPr>
        <w:t>rotodecarboxylation</w:t>
      </w:r>
      <w:proofErr w:type="spellEnd"/>
      <w:r w:rsidR="00A2050D" w:rsidRPr="00AB262A">
        <w:rPr>
          <w:lang w:val="en-US"/>
        </w:rPr>
        <w:t xml:space="preserve"> of acetic acid </w:t>
      </w:r>
      <w:r w:rsidRPr="00AB262A">
        <w:rPr>
          <w:lang w:val="en-US"/>
        </w:rPr>
        <w:t>yields CO</w:t>
      </w:r>
      <w:r w:rsidR="003923FF"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 and CH</w:t>
      </w:r>
      <w:r w:rsidR="003923FF" w:rsidRPr="00AB262A">
        <w:rPr>
          <w:vertAlign w:val="subscript"/>
          <w:lang w:val="en-US"/>
        </w:rPr>
        <w:t>4</w:t>
      </w:r>
      <w:r w:rsidR="00835A22" w:rsidRPr="00AB262A">
        <w:rPr>
          <w:vertAlign w:val="subscript"/>
          <w:lang w:val="en-US"/>
        </w:rPr>
        <w:t xml:space="preserve"> </w:t>
      </w:r>
      <w:r w:rsidR="00835A22" w:rsidRPr="00AB262A">
        <w:rPr>
          <w:lang w:val="en-US"/>
        </w:rPr>
        <w:t>(eq. 19)</w:t>
      </w:r>
      <w:r w:rsidRPr="00AB262A">
        <w:rPr>
          <w:lang w:val="en-US"/>
        </w:rPr>
        <w:t>.</w:t>
      </w:r>
      <w:r w:rsidR="00A2050D" w:rsidRPr="00AB262A">
        <w:rPr>
          <w:lang w:val="en-US"/>
        </w:rPr>
        <w:t xml:space="preserve"> </w:t>
      </w:r>
      <w:r w:rsidR="00835A22" w:rsidRPr="00AB262A">
        <w:rPr>
          <w:lang w:val="en-US"/>
        </w:rPr>
        <w:t>When c</w:t>
      </w:r>
      <w:r w:rsidRPr="00AB262A">
        <w:rPr>
          <w:lang w:val="en-US"/>
        </w:rPr>
        <w:t>atalyzed by</w:t>
      </w:r>
      <w:r w:rsidR="00A2050D" w:rsidRPr="00AB262A">
        <w:rPr>
          <w:lang w:val="en-US"/>
        </w:rPr>
        <w:t xml:space="preserve"> group 10 [</w:t>
      </w:r>
      <w:proofErr w:type="spellStart"/>
      <w:proofErr w:type="gramStart"/>
      <w:r w:rsidR="00A2050D" w:rsidRPr="00AB262A">
        <w:rPr>
          <w:lang w:val="en-US"/>
        </w:rPr>
        <w:t>MeM</w:t>
      </w:r>
      <w:proofErr w:type="spellEnd"/>
      <w:r w:rsidR="00A2050D" w:rsidRPr="00AB262A">
        <w:rPr>
          <w:lang w:val="en-US"/>
        </w:rPr>
        <w:t>(</w:t>
      </w:r>
      <w:proofErr w:type="spellStart"/>
      <w:proofErr w:type="gramEnd"/>
      <w:r w:rsidR="00A2050D" w:rsidRPr="00AB262A">
        <w:rPr>
          <w:lang w:val="en-US"/>
        </w:rPr>
        <w:t>phen</w:t>
      </w:r>
      <w:proofErr w:type="spellEnd"/>
      <w:r w:rsidR="00A2050D" w:rsidRPr="00AB262A">
        <w:rPr>
          <w:lang w:val="en-US"/>
        </w:rPr>
        <w:t>)]</w:t>
      </w:r>
      <w:r w:rsidR="00A2050D" w:rsidRPr="00AB262A">
        <w:rPr>
          <w:vertAlign w:val="superscript"/>
          <w:lang w:val="en-US"/>
        </w:rPr>
        <w:t>+</w:t>
      </w:r>
      <w:r w:rsidR="00A2050D" w:rsidRPr="00AB262A">
        <w:rPr>
          <w:lang w:val="en-US"/>
        </w:rPr>
        <w:t xml:space="preserve"> </w:t>
      </w:r>
      <w:proofErr w:type="spellStart"/>
      <w:r w:rsidR="00A2050D" w:rsidRPr="00AB262A">
        <w:rPr>
          <w:lang w:val="en-US"/>
        </w:rPr>
        <w:t>cations</w:t>
      </w:r>
      <w:proofErr w:type="spellEnd"/>
      <w:r w:rsidRPr="00AB262A">
        <w:rPr>
          <w:lang w:val="en-US"/>
        </w:rPr>
        <w:t>, the reaction</w:t>
      </w:r>
      <w:r w:rsidR="00A2050D" w:rsidRPr="00AB262A">
        <w:rPr>
          <w:lang w:val="en-US"/>
        </w:rPr>
        <w:t xml:space="preserve"> proceeds via two related cycles (Scheme 3).</w:t>
      </w:r>
      <w:r w:rsidRPr="00AB262A">
        <w:rPr>
          <w:vertAlign w:val="superscript"/>
          <w:lang w:val="en-US"/>
        </w:rPr>
        <w:t>25b</w:t>
      </w:r>
      <w:r w:rsidRPr="00AB262A">
        <w:rPr>
          <w:lang w:val="en-US"/>
        </w:rPr>
        <w:t xml:space="preserve"> </w:t>
      </w:r>
      <w:r w:rsidR="000C05E8" w:rsidRPr="00AB262A">
        <w:rPr>
          <w:lang w:val="en-US"/>
        </w:rPr>
        <w:t>Decarboxylation of [MeCO</w:t>
      </w:r>
      <w:r w:rsidR="000C05E8" w:rsidRPr="00AB262A">
        <w:rPr>
          <w:vertAlign w:val="subscript"/>
          <w:lang w:val="en-US"/>
        </w:rPr>
        <w:t>2</w:t>
      </w:r>
      <w:r w:rsidR="000C05E8" w:rsidRPr="00AB262A">
        <w:rPr>
          <w:lang w:val="en-US"/>
        </w:rPr>
        <w:t>M(</w:t>
      </w:r>
      <w:proofErr w:type="spellStart"/>
      <w:r w:rsidR="000C05E8" w:rsidRPr="00AB262A">
        <w:rPr>
          <w:lang w:val="en-US"/>
        </w:rPr>
        <w:t>phen</w:t>
      </w:r>
      <w:proofErr w:type="spellEnd"/>
      <w:r w:rsidR="000C05E8" w:rsidRPr="00AB262A">
        <w:rPr>
          <w:lang w:val="en-US"/>
        </w:rPr>
        <w:t>)]</w:t>
      </w:r>
      <w:r w:rsidR="000C05E8" w:rsidRPr="00AB262A">
        <w:rPr>
          <w:vertAlign w:val="superscript"/>
          <w:lang w:val="en-US"/>
        </w:rPr>
        <w:t>+</w:t>
      </w:r>
      <w:r w:rsidR="000C05E8" w:rsidRPr="00AB262A">
        <w:rPr>
          <w:lang w:val="en-US"/>
        </w:rPr>
        <w:t xml:space="preserve"> to form [</w:t>
      </w:r>
      <w:proofErr w:type="spellStart"/>
      <w:r w:rsidR="000C05E8" w:rsidRPr="00AB262A">
        <w:rPr>
          <w:lang w:val="en-US"/>
        </w:rPr>
        <w:t>MeM</w:t>
      </w:r>
      <w:proofErr w:type="spellEnd"/>
      <w:r w:rsidR="000C05E8" w:rsidRPr="00AB262A">
        <w:rPr>
          <w:lang w:val="en-US"/>
        </w:rPr>
        <w:t>(</w:t>
      </w:r>
      <w:proofErr w:type="spellStart"/>
      <w:r w:rsidR="000C05E8" w:rsidRPr="00AB262A">
        <w:rPr>
          <w:lang w:val="en-US"/>
        </w:rPr>
        <w:t>phen</w:t>
      </w:r>
      <w:proofErr w:type="spellEnd"/>
      <w:r w:rsidR="000C05E8" w:rsidRPr="00AB262A">
        <w:rPr>
          <w:lang w:val="en-US"/>
        </w:rPr>
        <w:t>)]</w:t>
      </w:r>
      <w:r w:rsidR="000C05E8" w:rsidRPr="00AB262A">
        <w:rPr>
          <w:vertAlign w:val="superscript"/>
          <w:lang w:val="en-US"/>
        </w:rPr>
        <w:t>+</w:t>
      </w:r>
      <w:r w:rsidR="000C05E8" w:rsidRPr="00AB262A">
        <w:rPr>
          <w:lang w:val="en-US"/>
        </w:rPr>
        <w:t xml:space="preserve"> (</w:t>
      </w:r>
      <w:r w:rsidR="00A2050D" w:rsidRPr="00AB262A">
        <w:rPr>
          <w:lang w:val="en-US"/>
        </w:rPr>
        <w:t>Step 1 of both cycles)</w:t>
      </w:r>
      <w:r w:rsidR="00B028DA" w:rsidRPr="00AB262A">
        <w:rPr>
          <w:lang w:val="en-US"/>
        </w:rPr>
        <w:t>,</w:t>
      </w:r>
      <w:r w:rsidR="00A2050D" w:rsidRPr="00AB262A">
        <w:rPr>
          <w:lang w:val="en-US"/>
        </w:rPr>
        <w:t xml:space="preserve"> </w:t>
      </w:r>
      <w:r w:rsidR="00B028DA" w:rsidRPr="00AB262A">
        <w:rPr>
          <w:lang w:val="en-US"/>
        </w:rPr>
        <w:t xml:space="preserve">follows the </w:t>
      </w:r>
      <w:r w:rsidR="00835A22" w:rsidRPr="00AB262A">
        <w:rPr>
          <w:lang w:val="en-US"/>
        </w:rPr>
        <w:t xml:space="preserve">relative </w:t>
      </w:r>
      <w:r w:rsidR="00A2050D" w:rsidRPr="00AB262A">
        <w:rPr>
          <w:lang w:val="en-US"/>
        </w:rPr>
        <w:t xml:space="preserve">reactivity </w:t>
      </w:r>
      <w:proofErr w:type="spellStart"/>
      <w:r w:rsidR="00A2050D" w:rsidRPr="00AB262A">
        <w:rPr>
          <w:lang w:val="en-US"/>
        </w:rPr>
        <w:t>Pd</w:t>
      </w:r>
      <w:proofErr w:type="spellEnd"/>
      <w:r w:rsidR="00A2050D" w:rsidRPr="00AB262A">
        <w:rPr>
          <w:lang w:val="en-US"/>
        </w:rPr>
        <w:t xml:space="preserve"> &gt; </w:t>
      </w:r>
      <w:proofErr w:type="spellStart"/>
      <w:r w:rsidR="00A2050D" w:rsidRPr="00AB262A">
        <w:rPr>
          <w:lang w:val="en-US"/>
        </w:rPr>
        <w:t>Pt</w:t>
      </w:r>
      <w:proofErr w:type="spellEnd"/>
      <w:r w:rsidR="00A2050D" w:rsidRPr="00AB262A">
        <w:rPr>
          <w:lang w:val="en-US"/>
        </w:rPr>
        <w:t xml:space="preserve"> &gt; Ni. </w:t>
      </w:r>
      <w:r w:rsidR="00835A22" w:rsidRPr="00AB262A">
        <w:rPr>
          <w:lang w:val="en-US"/>
        </w:rPr>
        <w:t>Direct</w:t>
      </w:r>
      <w:r w:rsidR="00A2050D" w:rsidRPr="00AB262A">
        <w:rPr>
          <w:lang w:val="en-US"/>
        </w:rPr>
        <w:t xml:space="preserve"> reaction </w:t>
      </w:r>
      <w:r w:rsidR="00835A22" w:rsidRPr="00AB262A">
        <w:rPr>
          <w:lang w:val="en-US"/>
        </w:rPr>
        <w:t>of</w:t>
      </w:r>
      <w:r w:rsidR="00A2050D" w:rsidRPr="00AB262A">
        <w:rPr>
          <w:lang w:val="en-US"/>
        </w:rPr>
        <w:t xml:space="preserve"> [</w:t>
      </w:r>
      <w:proofErr w:type="spellStart"/>
      <w:proofErr w:type="gramStart"/>
      <w:r w:rsidR="00A2050D" w:rsidRPr="00AB262A">
        <w:rPr>
          <w:lang w:val="en-US"/>
        </w:rPr>
        <w:t>MeM</w:t>
      </w:r>
      <w:proofErr w:type="spellEnd"/>
      <w:r w:rsidR="00A2050D" w:rsidRPr="00AB262A">
        <w:rPr>
          <w:lang w:val="en-US"/>
        </w:rPr>
        <w:t>(</w:t>
      </w:r>
      <w:proofErr w:type="spellStart"/>
      <w:proofErr w:type="gramEnd"/>
      <w:r w:rsidR="00A2050D" w:rsidRPr="00AB262A">
        <w:rPr>
          <w:lang w:val="en-US"/>
        </w:rPr>
        <w:t>phen</w:t>
      </w:r>
      <w:proofErr w:type="spellEnd"/>
      <w:r w:rsidR="00A2050D" w:rsidRPr="00AB262A">
        <w:rPr>
          <w:lang w:val="en-US"/>
        </w:rPr>
        <w:t>)]</w:t>
      </w:r>
      <w:r w:rsidR="00A2050D" w:rsidRPr="00AB262A">
        <w:rPr>
          <w:vertAlign w:val="superscript"/>
          <w:lang w:val="en-US"/>
        </w:rPr>
        <w:t>+</w:t>
      </w:r>
      <w:r w:rsidR="00A2050D" w:rsidRPr="00AB262A">
        <w:rPr>
          <w:lang w:val="en-US"/>
        </w:rPr>
        <w:t xml:space="preserve"> </w:t>
      </w:r>
      <w:r w:rsidR="00835A22" w:rsidRPr="00AB262A">
        <w:rPr>
          <w:lang w:val="en-US"/>
        </w:rPr>
        <w:t>with</w:t>
      </w:r>
      <w:r w:rsidR="00A2050D" w:rsidRPr="00AB262A">
        <w:rPr>
          <w:lang w:val="en-US"/>
        </w:rPr>
        <w:t xml:space="preserve"> acetic acid</w:t>
      </w:r>
      <w:r w:rsidR="00117C84" w:rsidRPr="00AB262A">
        <w:rPr>
          <w:lang w:val="en-US"/>
        </w:rPr>
        <w:t>,</w:t>
      </w:r>
      <w:r w:rsidR="00A2050D" w:rsidRPr="00AB262A">
        <w:rPr>
          <w:lang w:val="en-US"/>
        </w:rPr>
        <w:t xml:space="preserve"> regenera</w:t>
      </w:r>
      <w:r w:rsidR="00835A22" w:rsidRPr="00AB262A">
        <w:rPr>
          <w:lang w:val="en-US"/>
        </w:rPr>
        <w:t>tes</w:t>
      </w:r>
      <w:r w:rsidR="00A2050D" w:rsidRPr="00AB262A">
        <w:rPr>
          <w:lang w:val="en-US"/>
        </w:rPr>
        <w:t xml:space="preserve"> the [MeCO</w:t>
      </w:r>
      <w:r w:rsidR="00A2050D" w:rsidRPr="00AB262A">
        <w:rPr>
          <w:vertAlign w:val="subscript"/>
          <w:lang w:val="en-US"/>
        </w:rPr>
        <w:t>2</w:t>
      </w:r>
      <w:r w:rsidR="00A2050D" w:rsidRPr="00AB262A">
        <w:rPr>
          <w:lang w:val="en-US"/>
        </w:rPr>
        <w:t>M(</w:t>
      </w:r>
      <w:proofErr w:type="spellStart"/>
      <w:r w:rsidR="00A2050D" w:rsidRPr="00AB262A">
        <w:rPr>
          <w:lang w:val="en-US"/>
        </w:rPr>
        <w:t>phen</w:t>
      </w:r>
      <w:proofErr w:type="spellEnd"/>
      <w:r w:rsidR="00A2050D" w:rsidRPr="00AB262A">
        <w:rPr>
          <w:lang w:val="en-US"/>
        </w:rPr>
        <w:t>)]</w:t>
      </w:r>
      <w:r w:rsidR="00A2050D" w:rsidRPr="00AB262A">
        <w:rPr>
          <w:vertAlign w:val="superscript"/>
          <w:lang w:val="en-US"/>
        </w:rPr>
        <w:t>+</w:t>
      </w:r>
      <w:r w:rsidR="00117C84" w:rsidRPr="00AB262A">
        <w:rPr>
          <w:lang w:val="en-US"/>
        </w:rPr>
        <w:t xml:space="preserve"> catalyst</w:t>
      </w:r>
      <w:r w:rsidR="00835A22" w:rsidRPr="00AB262A">
        <w:rPr>
          <w:lang w:val="en-US"/>
        </w:rPr>
        <w:t xml:space="preserve"> (Cycle 1, 2a)</w:t>
      </w:r>
      <w:r w:rsidR="00A2050D" w:rsidRPr="00AB262A">
        <w:rPr>
          <w:lang w:val="en-US"/>
        </w:rPr>
        <w:t xml:space="preserve">. </w:t>
      </w:r>
      <w:r w:rsidR="00835A22" w:rsidRPr="00AB262A">
        <w:rPr>
          <w:lang w:val="en-US"/>
        </w:rPr>
        <w:t>Alternatively</w:t>
      </w:r>
      <w:r w:rsidR="00A2050D" w:rsidRPr="00AB262A">
        <w:rPr>
          <w:lang w:val="en-US"/>
        </w:rPr>
        <w:t xml:space="preserve">, hydrolysis </w:t>
      </w:r>
      <w:r w:rsidR="00835A22" w:rsidRPr="00AB262A">
        <w:rPr>
          <w:lang w:val="en-US"/>
        </w:rPr>
        <w:t xml:space="preserve">may </w:t>
      </w:r>
      <w:r w:rsidR="00A2050D" w:rsidRPr="00AB262A">
        <w:rPr>
          <w:lang w:val="en-US"/>
        </w:rPr>
        <w:t>form the hydroxide [</w:t>
      </w:r>
      <w:proofErr w:type="gramStart"/>
      <w:r w:rsidR="00A2050D" w:rsidRPr="00AB262A">
        <w:rPr>
          <w:lang w:val="en-US"/>
        </w:rPr>
        <w:t>HOM(</w:t>
      </w:r>
      <w:proofErr w:type="spellStart"/>
      <w:proofErr w:type="gramEnd"/>
      <w:r w:rsidR="00A2050D" w:rsidRPr="00AB262A">
        <w:rPr>
          <w:lang w:val="en-US"/>
        </w:rPr>
        <w:t>phen</w:t>
      </w:r>
      <w:proofErr w:type="spellEnd"/>
      <w:r w:rsidR="00A2050D" w:rsidRPr="00AB262A">
        <w:rPr>
          <w:lang w:val="en-US"/>
        </w:rPr>
        <w:t>)]</w:t>
      </w:r>
      <w:r w:rsidR="00A2050D" w:rsidRPr="00AB262A">
        <w:rPr>
          <w:vertAlign w:val="superscript"/>
          <w:lang w:val="en-US"/>
        </w:rPr>
        <w:t>+</w:t>
      </w:r>
      <w:r w:rsidR="00835A22" w:rsidRPr="00AB262A">
        <w:rPr>
          <w:vertAlign w:val="superscript"/>
          <w:lang w:val="en-US"/>
        </w:rPr>
        <w:t xml:space="preserve"> </w:t>
      </w:r>
      <w:r w:rsidR="00835A22" w:rsidRPr="00AB262A">
        <w:rPr>
          <w:lang w:val="en-US"/>
        </w:rPr>
        <w:t>(Cycle 2, 2b)</w:t>
      </w:r>
      <w:r w:rsidR="00A2050D" w:rsidRPr="00AB262A">
        <w:rPr>
          <w:lang w:val="en-US"/>
        </w:rPr>
        <w:t>, which react</w:t>
      </w:r>
      <w:r w:rsidR="00835A22" w:rsidRPr="00AB262A">
        <w:rPr>
          <w:lang w:val="en-US"/>
        </w:rPr>
        <w:t>s</w:t>
      </w:r>
      <w:r w:rsidR="00A2050D" w:rsidRPr="00AB262A">
        <w:rPr>
          <w:lang w:val="en-US"/>
        </w:rPr>
        <w:t xml:space="preserve"> with acetic acid to reform</w:t>
      </w:r>
      <w:r w:rsidR="00835A22" w:rsidRPr="00AB262A">
        <w:rPr>
          <w:lang w:val="en-US"/>
        </w:rPr>
        <w:t xml:space="preserve"> the</w:t>
      </w:r>
      <w:r w:rsidR="00A2050D" w:rsidRPr="00AB262A">
        <w:rPr>
          <w:lang w:val="en-US"/>
        </w:rPr>
        <w:t xml:space="preserve"> [MeCO</w:t>
      </w:r>
      <w:r w:rsidR="00A2050D" w:rsidRPr="00AB262A">
        <w:rPr>
          <w:vertAlign w:val="subscript"/>
          <w:lang w:val="en-US"/>
        </w:rPr>
        <w:t>2</w:t>
      </w:r>
      <w:r w:rsidR="00A2050D" w:rsidRPr="00AB262A">
        <w:rPr>
          <w:lang w:val="en-US"/>
        </w:rPr>
        <w:t>M(</w:t>
      </w:r>
      <w:proofErr w:type="spellStart"/>
      <w:r w:rsidR="00A2050D" w:rsidRPr="00AB262A">
        <w:rPr>
          <w:lang w:val="en-US"/>
        </w:rPr>
        <w:t>phen</w:t>
      </w:r>
      <w:proofErr w:type="spellEnd"/>
      <w:r w:rsidR="00A2050D" w:rsidRPr="00AB262A">
        <w:rPr>
          <w:lang w:val="en-US"/>
        </w:rPr>
        <w:t>)]</w:t>
      </w:r>
      <w:r w:rsidR="00A2050D" w:rsidRPr="00AB262A">
        <w:rPr>
          <w:vertAlign w:val="superscript"/>
          <w:lang w:val="en-US"/>
        </w:rPr>
        <w:t>+</w:t>
      </w:r>
      <w:r w:rsidR="00A2050D" w:rsidRPr="00AB262A" w:rsidDel="003004D1">
        <w:rPr>
          <w:lang w:val="en-US"/>
        </w:rPr>
        <w:t xml:space="preserve"> </w:t>
      </w:r>
      <w:r w:rsidR="00835A22" w:rsidRPr="00AB262A">
        <w:rPr>
          <w:lang w:val="en-US"/>
        </w:rPr>
        <w:t xml:space="preserve">catalyst </w:t>
      </w:r>
      <w:r w:rsidR="00A2050D" w:rsidRPr="00AB262A">
        <w:rPr>
          <w:lang w:val="en-US"/>
        </w:rPr>
        <w:t>and water. Cycle 2 is only competitive for M = Ni</w:t>
      </w:r>
      <w:r w:rsidR="002C5024" w:rsidRPr="00AB262A">
        <w:rPr>
          <w:lang w:val="en-US"/>
        </w:rPr>
        <w:t>, thereby being the most promising catalyst</w:t>
      </w:r>
      <w:r w:rsidR="00A2050D" w:rsidRPr="00AB262A">
        <w:rPr>
          <w:lang w:val="en-US"/>
        </w:rPr>
        <w:t>.</w:t>
      </w:r>
      <w:r w:rsidR="00A2050D" w:rsidRPr="00AB262A">
        <w:rPr>
          <w:vertAlign w:val="superscript"/>
          <w:lang w:val="en-US"/>
        </w:rPr>
        <w:t>25b</w:t>
      </w:r>
      <w:r w:rsidR="00E24D03" w:rsidRPr="00AB262A">
        <w:rPr>
          <w:vertAlign w:val="superscript"/>
          <w:lang w:val="en-US"/>
        </w:rPr>
        <w:t xml:space="preserve"> </w:t>
      </w:r>
      <w:r w:rsidR="00E24D03" w:rsidRPr="00AB262A">
        <w:rPr>
          <w:lang w:val="en-US"/>
        </w:rPr>
        <w:t>Again</w:t>
      </w:r>
      <w:r w:rsidR="006E6244" w:rsidRPr="00AB262A">
        <w:rPr>
          <w:lang w:val="en-US"/>
        </w:rPr>
        <w:t>,</w:t>
      </w:r>
      <w:r w:rsidR="00E24D03" w:rsidRPr="00AB262A">
        <w:rPr>
          <w:lang w:val="en-US"/>
        </w:rPr>
        <w:t xml:space="preserve"> Lewis acid-base </w:t>
      </w:r>
      <w:r w:rsidR="00835A22" w:rsidRPr="00AB262A">
        <w:rPr>
          <w:lang w:val="en-US"/>
        </w:rPr>
        <w:t xml:space="preserve">mechanisms </w:t>
      </w:r>
      <w:proofErr w:type="gramStart"/>
      <w:r w:rsidR="00E24D03" w:rsidRPr="00AB262A">
        <w:rPr>
          <w:lang w:val="en-US"/>
        </w:rPr>
        <w:t>are</w:t>
      </w:r>
      <w:proofErr w:type="gramEnd"/>
      <w:r w:rsidR="00E24D03" w:rsidRPr="00AB262A">
        <w:rPr>
          <w:lang w:val="en-US"/>
        </w:rPr>
        <w:t xml:space="preserve"> favored over OA/RE.</w:t>
      </w:r>
    </w:p>
    <w:p w14:paraId="1CFE0BA2" w14:textId="77777777" w:rsidR="00A2050D" w:rsidRPr="00AB262A" w:rsidRDefault="00A2050D" w:rsidP="00A2050D">
      <w:pPr>
        <w:spacing w:line="480" w:lineRule="auto"/>
        <w:rPr>
          <w:lang w:val="en-US"/>
        </w:rPr>
      </w:pPr>
    </w:p>
    <w:p w14:paraId="59111247" w14:textId="2B49A0AD" w:rsidR="00585E62" w:rsidRPr="00AB262A" w:rsidRDefault="0008299D" w:rsidP="00585E62">
      <w:pPr>
        <w:spacing w:line="480" w:lineRule="auto"/>
        <w:jc w:val="both"/>
        <w:rPr>
          <w:rFonts w:eastAsia="Calibri"/>
          <w:b/>
          <w:highlight w:val="yellow"/>
          <w:lang w:val="en-US"/>
        </w:rPr>
      </w:pPr>
      <w:r w:rsidRPr="00AB262A">
        <w:rPr>
          <w:rFonts w:eastAsia="Calibri"/>
          <w:b/>
          <w:noProof/>
          <w:lang w:val="en-US"/>
        </w:rPr>
        <w:lastRenderedPageBreak/>
        <w:drawing>
          <wp:inline distT="0" distB="0" distL="0" distR="0" wp14:anchorId="205303F2" wp14:editId="2BCB13B6">
            <wp:extent cx="5400000" cy="3540719"/>
            <wp:effectExtent l="25400" t="0" r="10200" b="0"/>
            <wp:docPr id="5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35407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35A22" w:rsidRPr="00AB262A" w:rsidDel="00835A22">
        <w:rPr>
          <w:rFonts w:eastAsia="Calibri"/>
          <w:b/>
          <w:lang w:val="en-US"/>
        </w:rPr>
        <w:t xml:space="preserve"> </w:t>
      </w:r>
    </w:p>
    <w:p w14:paraId="7EF7121E" w14:textId="77777777" w:rsidR="007B5CBD" w:rsidRPr="00AB262A" w:rsidRDefault="007B5CBD" w:rsidP="00585E62">
      <w:pPr>
        <w:jc w:val="both"/>
        <w:rPr>
          <w:b/>
          <w:lang w:val="en-US"/>
        </w:rPr>
      </w:pPr>
    </w:p>
    <w:p w14:paraId="677F116A" w14:textId="77777777" w:rsidR="00585E62" w:rsidRPr="00AB262A" w:rsidRDefault="00585E62" w:rsidP="007B5CBD">
      <w:pPr>
        <w:jc w:val="both"/>
        <w:rPr>
          <w:lang w:val="en-US"/>
        </w:rPr>
      </w:pPr>
      <w:r w:rsidRPr="00AB262A">
        <w:rPr>
          <w:b/>
          <w:lang w:val="en-US"/>
        </w:rPr>
        <w:t>Scheme 3.</w:t>
      </w:r>
      <w:r w:rsidRPr="00AB262A">
        <w:rPr>
          <w:lang w:val="en-US"/>
        </w:rPr>
        <w:t xml:space="preserve"> Competing mechanisms for </w:t>
      </w:r>
      <w:proofErr w:type="spellStart"/>
      <w:r w:rsidRPr="00AB262A">
        <w:rPr>
          <w:lang w:val="en-US"/>
        </w:rPr>
        <w:t>protodecarboxylation</w:t>
      </w:r>
      <w:proofErr w:type="spellEnd"/>
      <w:r w:rsidRPr="00AB262A">
        <w:rPr>
          <w:lang w:val="en-US"/>
        </w:rPr>
        <w:t xml:space="preserve"> of the organometallic [</w:t>
      </w:r>
      <w:proofErr w:type="spellStart"/>
      <w:proofErr w:type="gramStart"/>
      <w:r w:rsidRPr="00AB262A">
        <w:rPr>
          <w:lang w:val="en-US"/>
        </w:rPr>
        <w:t>MeM</w:t>
      </w:r>
      <w:proofErr w:type="spellEnd"/>
      <w:r w:rsidRPr="00AB262A">
        <w:rPr>
          <w:lang w:val="en-US"/>
        </w:rPr>
        <w:t>(</w:t>
      </w:r>
      <w:proofErr w:type="spellStart"/>
      <w:proofErr w:type="gramEnd"/>
      <w:r w:rsidRPr="00AB262A">
        <w:rPr>
          <w:lang w:val="en-US"/>
        </w:rPr>
        <w:t>phen</w:t>
      </w:r>
      <w:proofErr w:type="spellEnd"/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 xml:space="preserve">: direct </w:t>
      </w:r>
      <w:proofErr w:type="spellStart"/>
      <w:r w:rsidRPr="00AB262A">
        <w:rPr>
          <w:lang w:val="en-US"/>
        </w:rPr>
        <w:t>protodecarboxylation</w:t>
      </w:r>
      <w:proofErr w:type="spellEnd"/>
      <w:r w:rsidRPr="00AB262A">
        <w:rPr>
          <w:lang w:val="en-US"/>
        </w:rPr>
        <w:t xml:space="preserve">, </w:t>
      </w:r>
      <w:r w:rsidRPr="00AB262A">
        <w:rPr>
          <w:b/>
          <w:lang w:val="en-US"/>
        </w:rPr>
        <w:t>2a</w:t>
      </w:r>
      <w:r w:rsidRPr="00AB262A">
        <w:rPr>
          <w:lang w:val="en-US"/>
        </w:rPr>
        <w:t xml:space="preserve">; water catalyzed </w:t>
      </w:r>
      <w:proofErr w:type="spellStart"/>
      <w:r w:rsidRPr="00AB262A">
        <w:rPr>
          <w:lang w:val="en-US"/>
        </w:rPr>
        <w:t>protodecarboxylation</w:t>
      </w:r>
      <w:proofErr w:type="spellEnd"/>
      <w:r w:rsidRPr="00AB262A">
        <w:rPr>
          <w:lang w:val="en-US"/>
        </w:rPr>
        <w:t xml:space="preserve"> (hydrolysis, </w:t>
      </w:r>
      <w:r w:rsidRPr="00AB262A">
        <w:rPr>
          <w:b/>
          <w:lang w:val="en-US"/>
        </w:rPr>
        <w:t>2b</w:t>
      </w:r>
      <w:r w:rsidRPr="00AB262A">
        <w:rPr>
          <w:lang w:val="en-US"/>
        </w:rPr>
        <w:t xml:space="preserve">, then reaction with acetic acid, </w:t>
      </w:r>
      <w:r w:rsidRPr="00AB262A">
        <w:rPr>
          <w:b/>
          <w:lang w:val="en-US"/>
        </w:rPr>
        <w:t>3</w:t>
      </w:r>
      <w:r w:rsidRPr="00AB262A">
        <w:rPr>
          <w:lang w:val="en-US"/>
        </w:rPr>
        <w:t>).</w:t>
      </w:r>
    </w:p>
    <w:p w14:paraId="10CC0DEA" w14:textId="77777777" w:rsidR="00585E62" w:rsidRPr="00AB262A" w:rsidRDefault="00585E62" w:rsidP="00A2050D">
      <w:pPr>
        <w:spacing w:line="480" w:lineRule="auto"/>
        <w:rPr>
          <w:lang w:val="en-US"/>
        </w:rPr>
      </w:pPr>
    </w:p>
    <w:p w14:paraId="7F3E8DE4" w14:textId="42A5E497" w:rsidR="00ED5F9C" w:rsidRPr="00AB262A" w:rsidRDefault="00F52753" w:rsidP="00C1517A">
      <w:pPr>
        <w:spacing w:line="480" w:lineRule="auto"/>
        <w:rPr>
          <w:lang w:val="en-US"/>
        </w:rPr>
      </w:pPr>
      <w:r w:rsidRPr="00AB262A">
        <w:rPr>
          <w:b/>
          <w:lang w:val="en-US"/>
        </w:rPr>
        <w:t>5</w:t>
      </w:r>
      <w:r w:rsidR="00ED5F9C" w:rsidRPr="00AB262A">
        <w:rPr>
          <w:b/>
          <w:lang w:val="en-US"/>
        </w:rPr>
        <w:t>.2 C-C bond coupling reactions</w:t>
      </w:r>
    </w:p>
    <w:p w14:paraId="1DD65366" w14:textId="713F433A" w:rsidR="00ED5F9C" w:rsidRPr="00AB262A" w:rsidRDefault="00F52753" w:rsidP="00C1517A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5</w:t>
      </w:r>
      <w:r w:rsidR="00ED5F9C" w:rsidRPr="00AB262A">
        <w:rPr>
          <w:b/>
          <w:lang w:val="en-US"/>
        </w:rPr>
        <w:t xml:space="preserve">.2.1 </w:t>
      </w:r>
      <w:r w:rsidR="00BD3E3D" w:rsidRPr="00AB262A">
        <w:rPr>
          <w:b/>
          <w:lang w:val="en-US"/>
        </w:rPr>
        <w:t>Alkylation</w:t>
      </w:r>
    </w:p>
    <w:p w14:paraId="33EE0B4D" w14:textId="768ACC3B" w:rsidR="00ED5F9C" w:rsidRPr="00AB262A" w:rsidRDefault="00ED5F9C" w:rsidP="00ED5F9C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 xml:space="preserve">The </w:t>
      </w:r>
      <w:r w:rsidR="00DE1B0C" w:rsidRPr="00AB262A">
        <w:rPr>
          <w:lang w:val="en-US"/>
        </w:rPr>
        <w:t xml:space="preserve">metal </w:t>
      </w:r>
      <w:r w:rsidR="001306FF" w:rsidRPr="00AB262A">
        <w:rPr>
          <w:lang w:val="en-US"/>
        </w:rPr>
        <w:t>tunes reactivity in</w:t>
      </w:r>
      <w:r w:rsidR="007D0801" w:rsidRPr="00AB262A">
        <w:rPr>
          <w:lang w:val="en-US"/>
        </w:rPr>
        <w:t xml:space="preserve"> </w:t>
      </w:r>
      <w:proofErr w:type="spellStart"/>
      <w:r w:rsidR="001306FF" w:rsidRPr="00AB262A">
        <w:rPr>
          <w:lang w:val="en-US"/>
        </w:rPr>
        <w:t>alkyations</w:t>
      </w:r>
      <w:proofErr w:type="spellEnd"/>
      <w:r w:rsidR="001306FF" w:rsidRPr="00AB262A">
        <w:rPr>
          <w:lang w:val="en-US"/>
        </w:rPr>
        <w:t xml:space="preserve"> </w:t>
      </w:r>
      <w:r w:rsidR="003A15C8" w:rsidRPr="00AB262A">
        <w:rPr>
          <w:lang w:val="en-US"/>
        </w:rPr>
        <w:t>with</w:t>
      </w:r>
      <w:r w:rsidR="0098777F" w:rsidRPr="00AB262A">
        <w:rPr>
          <w:lang w:val="en-US"/>
        </w:rPr>
        <w:t xml:space="preserve"> methyl iodide</w:t>
      </w:r>
      <w:r w:rsidR="00BD3E3D" w:rsidRPr="00AB262A">
        <w:rPr>
          <w:lang w:val="en-US"/>
        </w:rPr>
        <w:t xml:space="preserve">. For example, </w:t>
      </w:r>
      <w:r w:rsidR="001306FF" w:rsidRPr="00AB262A">
        <w:rPr>
          <w:lang w:val="en-US"/>
        </w:rPr>
        <w:t xml:space="preserve">due to a good HOMO/LUMO interaction, </w:t>
      </w:r>
      <w:proofErr w:type="spellStart"/>
      <w:r w:rsidR="00BD3E3D" w:rsidRPr="00AB262A">
        <w:rPr>
          <w:lang w:val="en-US"/>
        </w:rPr>
        <w:t>dimethyl</w:t>
      </w:r>
      <w:r w:rsidRPr="00AB262A">
        <w:rPr>
          <w:lang w:val="en-US"/>
        </w:rPr>
        <w:t>cuprate</w:t>
      </w:r>
      <w:proofErr w:type="spellEnd"/>
      <w:r w:rsidRPr="00AB262A">
        <w:rPr>
          <w:lang w:val="en-US"/>
        </w:rPr>
        <w:t xml:space="preserve"> cross-coupl</w:t>
      </w:r>
      <w:r w:rsidR="001306FF" w:rsidRPr="00AB262A">
        <w:rPr>
          <w:lang w:val="en-US"/>
        </w:rPr>
        <w:t>es</w:t>
      </w:r>
      <w:r w:rsidRPr="00AB262A">
        <w:rPr>
          <w:lang w:val="en-US"/>
        </w:rPr>
        <w:t xml:space="preserve"> </w:t>
      </w:r>
      <w:r w:rsidR="001306FF" w:rsidRPr="00AB262A">
        <w:rPr>
          <w:lang w:val="en-US"/>
        </w:rPr>
        <w:t>via</w:t>
      </w:r>
      <w:r w:rsidRPr="00AB262A">
        <w:rPr>
          <w:lang w:val="en-US"/>
        </w:rPr>
        <w:t xml:space="preserve"> O</w:t>
      </w:r>
      <w:r w:rsidR="00FC4DE1" w:rsidRPr="00AB262A">
        <w:rPr>
          <w:lang w:val="en-US"/>
        </w:rPr>
        <w:t>A/</w:t>
      </w:r>
      <w:r w:rsidRPr="00AB262A">
        <w:rPr>
          <w:lang w:val="en-US"/>
        </w:rPr>
        <w:t>RE</w:t>
      </w:r>
      <w:r w:rsidR="001306FF" w:rsidRPr="00AB262A">
        <w:rPr>
          <w:lang w:val="en-US"/>
        </w:rPr>
        <w:t xml:space="preserve"> (</w:t>
      </w:r>
      <w:proofErr w:type="spellStart"/>
      <w:r w:rsidR="001306FF" w:rsidRPr="00AB262A">
        <w:rPr>
          <w:lang w:val="en-US"/>
        </w:rPr>
        <w:t>eq</w:t>
      </w:r>
      <w:proofErr w:type="spellEnd"/>
      <w:r w:rsidR="001306FF" w:rsidRPr="00AB262A">
        <w:rPr>
          <w:lang w:val="en-US"/>
        </w:rPr>
        <w:t xml:space="preserve"> 52)</w:t>
      </w:r>
      <w:r w:rsidR="00BD3E3D" w:rsidRPr="00AB262A">
        <w:rPr>
          <w:lang w:val="en-US"/>
        </w:rPr>
        <w:t xml:space="preserve">, </w:t>
      </w:r>
      <w:r w:rsidR="001306FF" w:rsidRPr="00AB262A">
        <w:rPr>
          <w:lang w:val="en-US"/>
        </w:rPr>
        <w:t xml:space="preserve">while </w:t>
      </w:r>
      <w:r w:rsidRPr="00AB262A">
        <w:rPr>
          <w:lang w:val="en-US"/>
        </w:rPr>
        <w:t>the Ag and Au congeners are unreactive.</w:t>
      </w:r>
      <w:r w:rsidR="008E1538" w:rsidRPr="00AB262A">
        <w:rPr>
          <w:vertAlign w:val="superscript"/>
          <w:lang w:val="en-US"/>
        </w:rPr>
        <w:t>27c</w:t>
      </w:r>
      <w:proofErr w:type="gramStart"/>
      <w:r w:rsidR="008E1538" w:rsidRPr="00AB262A">
        <w:rPr>
          <w:vertAlign w:val="superscript"/>
          <w:lang w:val="en-US"/>
        </w:rPr>
        <w:t>,e,j</w:t>
      </w:r>
      <w:proofErr w:type="gramEnd"/>
      <w:r w:rsidRPr="00AB262A">
        <w:rPr>
          <w:lang w:val="en-US"/>
        </w:rPr>
        <w:t xml:space="preserve"> </w:t>
      </w:r>
    </w:p>
    <w:p w14:paraId="4E344CA2" w14:textId="77777777" w:rsidR="00ED5F9C" w:rsidRPr="00AB262A" w:rsidRDefault="00ED5F9C" w:rsidP="00ED5F9C">
      <w:pPr>
        <w:spacing w:line="480" w:lineRule="auto"/>
        <w:jc w:val="both"/>
        <w:rPr>
          <w:lang w:val="en-US"/>
        </w:rPr>
      </w:pPr>
    </w:p>
    <w:p w14:paraId="476CBD84" w14:textId="77777777" w:rsidR="00ED5F9C" w:rsidRPr="00AB262A" w:rsidRDefault="00ED5F9C" w:rsidP="00ED5F9C">
      <w:pPr>
        <w:spacing w:line="480" w:lineRule="auto"/>
        <w:jc w:val="both"/>
        <w:rPr>
          <w:vertAlign w:val="superscript"/>
          <w:lang w:val="en-US"/>
        </w:rPr>
      </w:pPr>
      <w:r w:rsidRPr="00AB262A">
        <w:rPr>
          <w:lang w:val="en-US"/>
        </w:rPr>
        <w:t>[</w:t>
      </w:r>
      <w:proofErr w:type="spellStart"/>
      <w:proofErr w:type="gramStart"/>
      <w:r w:rsidRPr="00AB262A">
        <w:rPr>
          <w:lang w:val="en-US"/>
        </w:rPr>
        <w:t>MeCuMe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+ </w:t>
      </w:r>
      <w:proofErr w:type="spellStart"/>
      <w:r w:rsidRPr="00AB262A">
        <w:rPr>
          <w:lang w:val="en-US"/>
        </w:rPr>
        <w:t>MeI</w:t>
      </w:r>
      <w:proofErr w:type="spellEnd"/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[</w:t>
      </w:r>
      <w:proofErr w:type="spellStart"/>
      <w:r w:rsidRPr="00AB262A">
        <w:rPr>
          <w:lang w:val="en-US"/>
        </w:rPr>
        <w:t>MeCuI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>(52)</w:t>
      </w:r>
    </w:p>
    <w:p w14:paraId="2B98EDA5" w14:textId="77777777" w:rsidR="00C408FD" w:rsidRPr="00AB262A" w:rsidDel="00C408FD" w:rsidRDefault="00C408FD" w:rsidP="00ED5F9C">
      <w:pPr>
        <w:spacing w:line="480" w:lineRule="auto"/>
        <w:jc w:val="both"/>
        <w:rPr>
          <w:lang w:val="en-US"/>
        </w:rPr>
      </w:pPr>
    </w:p>
    <w:p w14:paraId="24E1A54A" w14:textId="14B4C7D6" w:rsidR="00ED5F9C" w:rsidRPr="00AB262A" w:rsidRDefault="00ED5F9C" w:rsidP="00ED5F9C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 xml:space="preserve">Ligand effects </w:t>
      </w:r>
      <w:r w:rsidR="004F49C1" w:rsidRPr="00AB262A">
        <w:rPr>
          <w:lang w:val="en-US"/>
        </w:rPr>
        <w:t xml:space="preserve">on </w:t>
      </w:r>
      <w:r w:rsidR="00C408FD" w:rsidRPr="00AB262A">
        <w:rPr>
          <w:lang w:val="en-US"/>
        </w:rPr>
        <w:t xml:space="preserve">selectivity and reactivity </w:t>
      </w:r>
      <w:r w:rsidR="004F49C1" w:rsidRPr="00AB262A">
        <w:rPr>
          <w:lang w:val="en-US"/>
        </w:rPr>
        <w:t>were probed for</w:t>
      </w:r>
      <w:r w:rsidRPr="00AB262A">
        <w:rPr>
          <w:lang w:val="en-US"/>
        </w:rPr>
        <w:t xml:space="preserve"> [</w:t>
      </w:r>
      <w:proofErr w:type="spellStart"/>
      <w:proofErr w:type="gramStart"/>
      <w:r w:rsidRPr="00AB262A">
        <w:rPr>
          <w:lang w:val="en-US"/>
        </w:rPr>
        <w:t>MeCuR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(R = </w:t>
      </w:r>
      <w:proofErr w:type="spellStart"/>
      <w:r w:rsidRPr="00AB262A">
        <w:rPr>
          <w:lang w:val="en-US"/>
        </w:rPr>
        <w:t>organyl</w:t>
      </w:r>
      <w:proofErr w:type="spellEnd"/>
      <w:r w:rsidRPr="00AB262A">
        <w:rPr>
          <w:lang w:val="en-US"/>
        </w:rPr>
        <w:t xml:space="preserve"> or hydride ligands</w:t>
      </w:r>
      <w:r w:rsidR="008E1538" w:rsidRPr="00AB262A">
        <w:rPr>
          <w:lang w:val="en-US"/>
        </w:rPr>
        <w:t>)</w:t>
      </w:r>
      <w:r w:rsidRPr="00AB262A">
        <w:rPr>
          <w:lang w:val="en-US"/>
        </w:rPr>
        <w:t xml:space="preserve"> </w:t>
      </w:r>
      <w:r w:rsidR="004F49C1" w:rsidRPr="00AB262A">
        <w:rPr>
          <w:lang w:val="en-US"/>
        </w:rPr>
        <w:t>by</w:t>
      </w:r>
      <w:r w:rsidR="00C408FD" w:rsidRPr="00AB262A">
        <w:rPr>
          <w:lang w:val="en-US"/>
        </w:rPr>
        <w:t xml:space="preserve"> examining</w:t>
      </w:r>
      <w:r w:rsidRPr="00AB262A">
        <w:rPr>
          <w:lang w:val="en-US"/>
        </w:rPr>
        <w:t xml:space="preserve"> branching ratios </w:t>
      </w:r>
      <w:r w:rsidR="00117C84" w:rsidRPr="00AB262A">
        <w:rPr>
          <w:lang w:val="en-US"/>
        </w:rPr>
        <w:t>(</w:t>
      </w:r>
      <w:proofErr w:type="spellStart"/>
      <w:r w:rsidRPr="00AB262A">
        <w:rPr>
          <w:lang w:val="en-US"/>
        </w:rPr>
        <w:t>eq</w:t>
      </w:r>
      <w:proofErr w:type="spellEnd"/>
      <w:r w:rsidRPr="00AB262A">
        <w:rPr>
          <w:lang w:val="en-US"/>
        </w:rPr>
        <w:t xml:space="preserve"> 53 and 54</w:t>
      </w:r>
      <w:r w:rsidR="00117C84" w:rsidRPr="00AB262A">
        <w:rPr>
          <w:lang w:val="en-US"/>
        </w:rPr>
        <w:t>)</w:t>
      </w:r>
      <w:r w:rsidRPr="00AB262A">
        <w:rPr>
          <w:lang w:val="en-US"/>
        </w:rPr>
        <w:t xml:space="preserve"> and kinetics</w:t>
      </w:r>
      <w:r w:rsidR="00BD3E3D" w:rsidRPr="00AB262A">
        <w:rPr>
          <w:lang w:val="en-US"/>
        </w:rPr>
        <w:t>,</w:t>
      </w:r>
      <w:r w:rsidRPr="00AB262A">
        <w:rPr>
          <w:lang w:val="en-US"/>
        </w:rPr>
        <w:t xml:space="preserve"> respectively.</w:t>
      </w:r>
      <w:r w:rsidR="00C408FD" w:rsidRPr="00AB262A">
        <w:rPr>
          <w:vertAlign w:val="superscript"/>
          <w:lang w:val="en-US"/>
        </w:rPr>
        <w:t xml:space="preserve"> 27r</w:t>
      </w:r>
    </w:p>
    <w:p w14:paraId="254B80D7" w14:textId="0AFF0CF5" w:rsidR="00ED5F9C" w:rsidRPr="00AB262A" w:rsidRDefault="000D41DC" w:rsidP="00ED5F9C">
      <w:pPr>
        <w:spacing w:line="480" w:lineRule="auto"/>
        <w:jc w:val="both"/>
        <w:rPr>
          <w:lang w:val="en-US"/>
        </w:rPr>
      </w:pPr>
      <w:r w:rsidRPr="00AB262A" w:rsidDel="000D41DC">
        <w:rPr>
          <w:lang w:val="en-US"/>
        </w:rPr>
        <w:lastRenderedPageBreak/>
        <w:t xml:space="preserve"> </w:t>
      </w:r>
      <w:r w:rsidR="00ED5F9C" w:rsidRPr="00AB262A">
        <w:rPr>
          <w:lang w:val="en-US"/>
        </w:rPr>
        <w:t>[</w:t>
      </w:r>
      <w:proofErr w:type="spellStart"/>
      <w:proofErr w:type="gramStart"/>
      <w:r w:rsidR="003136C2" w:rsidRPr="00AB262A">
        <w:rPr>
          <w:lang w:val="en-US"/>
        </w:rPr>
        <w:t>MeMR</w:t>
      </w:r>
      <w:proofErr w:type="spellEnd"/>
      <w:r w:rsidR="00ED5F9C"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="00ED5F9C" w:rsidRPr="00AB262A">
        <w:rPr>
          <w:lang w:val="en-US"/>
        </w:rPr>
        <w:t xml:space="preserve"> + </w:t>
      </w:r>
      <w:proofErr w:type="spellStart"/>
      <w:r w:rsidR="00ED5F9C" w:rsidRPr="00AB262A">
        <w:rPr>
          <w:lang w:val="en-US"/>
        </w:rPr>
        <w:t>MeI</w:t>
      </w:r>
      <w:proofErr w:type="spellEnd"/>
      <w:r w:rsidR="00ED5F9C" w:rsidRPr="00AB262A">
        <w:rPr>
          <w:lang w:val="en-US"/>
        </w:rPr>
        <w:t xml:space="preserve"> </w:t>
      </w:r>
      <w:r w:rsidR="00ED5F9C" w:rsidRPr="00AB262A">
        <w:rPr>
          <w:lang w:val="en-US"/>
        </w:rPr>
        <w:tab/>
      </w:r>
      <w:r w:rsidR="00ED5F9C" w:rsidRPr="00AB262A">
        <w:rPr>
          <w:lang w:val="en-US"/>
        </w:rPr>
        <w:tab/>
      </w:r>
      <w:r w:rsidR="00ED5F9C" w:rsidRPr="00AB262A">
        <w:rPr>
          <w:lang w:val="en-US"/>
        </w:rPr>
        <w:sym w:font="Symbol" w:char="F0AE"/>
      </w:r>
      <w:r w:rsidR="00ED5F9C" w:rsidRPr="00AB262A">
        <w:rPr>
          <w:lang w:val="en-US"/>
        </w:rPr>
        <w:t xml:space="preserve"> [RMI]</w:t>
      </w:r>
      <w:r w:rsidR="00921A0B" w:rsidRPr="00AB262A">
        <w:rPr>
          <w:vertAlign w:val="superscript"/>
          <w:lang w:val="en-US"/>
        </w:rPr>
        <w:t>−</w:t>
      </w:r>
      <w:r w:rsidR="00ED5F9C" w:rsidRPr="00AB262A">
        <w:rPr>
          <w:lang w:val="en-US"/>
        </w:rPr>
        <w:t xml:space="preserve"> + CH</w:t>
      </w:r>
      <w:r w:rsidR="00ED5F9C" w:rsidRPr="00AB262A">
        <w:rPr>
          <w:vertAlign w:val="subscript"/>
          <w:lang w:val="en-US"/>
        </w:rPr>
        <w:t>3</w:t>
      </w:r>
      <w:r w:rsidR="00ED5F9C" w:rsidRPr="00AB262A">
        <w:rPr>
          <w:lang w:val="en-US"/>
        </w:rPr>
        <w:t>CH</w:t>
      </w:r>
      <w:r w:rsidR="00ED5F9C" w:rsidRPr="00AB262A">
        <w:rPr>
          <w:vertAlign w:val="subscript"/>
          <w:lang w:val="en-US"/>
        </w:rPr>
        <w:t>3</w:t>
      </w:r>
      <w:r w:rsidR="00ED5F9C" w:rsidRPr="00AB262A">
        <w:rPr>
          <w:lang w:val="en-US"/>
        </w:rPr>
        <w:t xml:space="preserve"> </w:t>
      </w:r>
      <w:r w:rsidR="00ED5F9C" w:rsidRPr="00AB262A">
        <w:rPr>
          <w:lang w:val="en-US"/>
        </w:rPr>
        <w:tab/>
      </w:r>
      <w:r w:rsidR="00ED5F9C" w:rsidRPr="00AB262A">
        <w:rPr>
          <w:lang w:val="en-US"/>
        </w:rPr>
        <w:tab/>
        <w:t>(53)</w:t>
      </w:r>
    </w:p>
    <w:p w14:paraId="5C9A874E" w14:textId="77777777" w:rsidR="00ED5F9C" w:rsidRPr="00AB262A" w:rsidRDefault="00ED5F9C" w:rsidP="00ED5F9C">
      <w:pPr>
        <w:spacing w:line="480" w:lineRule="auto"/>
        <w:ind w:left="2160" w:firstLine="720"/>
        <w:jc w:val="both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[</w:t>
      </w:r>
      <w:proofErr w:type="spellStart"/>
      <w:proofErr w:type="gramStart"/>
      <w:r w:rsidRPr="00AB262A">
        <w:rPr>
          <w:lang w:val="en-US"/>
        </w:rPr>
        <w:t>MeMI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+ RCH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(54)</w:t>
      </w:r>
    </w:p>
    <w:p w14:paraId="6B870B11" w14:textId="77777777" w:rsidR="000D41DC" w:rsidRPr="00AB262A" w:rsidRDefault="000D41DC" w:rsidP="00AB262A">
      <w:pPr>
        <w:spacing w:line="480" w:lineRule="auto"/>
        <w:jc w:val="both"/>
        <w:rPr>
          <w:lang w:val="en-US"/>
        </w:rPr>
      </w:pPr>
    </w:p>
    <w:p w14:paraId="1B701169" w14:textId="37A38B72" w:rsidR="00ED5F9C" w:rsidRPr="00AB262A" w:rsidRDefault="00ED5F9C" w:rsidP="00ED5F9C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A</w:t>
      </w:r>
      <w:r w:rsidR="002C5024" w:rsidRPr="00AB262A">
        <w:rPr>
          <w:lang w:val="en-US"/>
        </w:rPr>
        <w:t>ll a</w:t>
      </w:r>
      <w:r w:rsidRPr="00AB262A">
        <w:rPr>
          <w:lang w:val="en-US"/>
        </w:rPr>
        <w:t>lkyl R groups exhibited similar reactivity</w:t>
      </w:r>
      <w:r w:rsidR="00C408FD" w:rsidRPr="00AB262A">
        <w:rPr>
          <w:lang w:val="en-US"/>
        </w:rPr>
        <w:t>, while</w:t>
      </w:r>
      <w:r w:rsidRPr="00AB262A">
        <w:rPr>
          <w:lang w:val="en-US"/>
        </w:rPr>
        <w:t xml:space="preserve"> </w:t>
      </w:r>
      <w:r w:rsidR="00C408FD" w:rsidRPr="00AB262A">
        <w:rPr>
          <w:lang w:val="en-US"/>
        </w:rPr>
        <w:t>b</w:t>
      </w:r>
      <w:r w:rsidRPr="00AB262A">
        <w:rPr>
          <w:lang w:val="en-US"/>
        </w:rPr>
        <w:t xml:space="preserve">ulkier, </w:t>
      </w:r>
      <w:r w:rsidR="00C408FD" w:rsidRPr="00AB262A">
        <w:rPr>
          <w:lang w:val="en-US"/>
        </w:rPr>
        <w:t>un</w:t>
      </w:r>
      <w:r w:rsidRPr="00AB262A">
        <w:rPr>
          <w:lang w:val="en-US"/>
        </w:rPr>
        <w:t>saturated groups resulted in lower reactivity. [</w:t>
      </w:r>
      <w:proofErr w:type="spellStart"/>
      <w:proofErr w:type="gramStart"/>
      <w:r w:rsidRPr="00AB262A">
        <w:rPr>
          <w:lang w:val="en-US"/>
        </w:rPr>
        <w:t>MeCuH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>is 8 times more reactive than [</w:t>
      </w:r>
      <w:proofErr w:type="spellStart"/>
      <w:r w:rsidRPr="00AB262A">
        <w:rPr>
          <w:lang w:val="en-US"/>
        </w:rPr>
        <w:t>MeCuMe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, </w:t>
      </w:r>
      <w:r w:rsidR="004D7BB9" w:rsidRPr="00AB262A">
        <w:rPr>
          <w:lang w:val="en-US"/>
        </w:rPr>
        <w:t xml:space="preserve">demonstrating </w:t>
      </w:r>
      <w:r w:rsidRPr="00AB262A">
        <w:rPr>
          <w:lang w:val="en-US"/>
        </w:rPr>
        <w:t xml:space="preserve">the </w:t>
      </w:r>
      <w:r w:rsidR="004D7BB9" w:rsidRPr="00AB262A">
        <w:rPr>
          <w:lang w:val="en-US"/>
        </w:rPr>
        <w:t xml:space="preserve">intrinsic </w:t>
      </w:r>
      <w:proofErr w:type="spellStart"/>
      <w:r w:rsidRPr="00AB262A">
        <w:rPr>
          <w:lang w:val="en-US"/>
        </w:rPr>
        <w:t>nucleophilicity</w:t>
      </w:r>
      <w:proofErr w:type="spellEnd"/>
      <w:r w:rsidRPr="00AB262A">
        <w:rPr>
          <w:lang w:val="en-US"/>
        </w:rPr>
        <w:t xml:space="preserve"> of copper hydrides. </w:t>
      </w:r>
      <w:r w:rsidR="00117C84" w:rsidRPr="00AB262A">
        <w:rPr>
          <w:lang w:val="en-US"/>
        </w:rPr>
        <w:t>Overall, w</w:t>
      </w:r>
      <w:r w:rsidRPr="00AB262A">
        <w:rPr>
          <w:lang w:val="en-US"/>
        </w:rPr>
        <w:t xml:space="preserve">hile selectivity is controlled by RE, reactivity is kinetically controlled </w:t>
      </w:r>
      <w:r w:rsidR="00C408FD" w:rsidRPr="00AB262A">
        <w:rPr>
          <w:lang w:val="en-US"/>
        </w:rPr>
        <w:t xml:space="preserve">in </w:t>
      </w:r>
      <w:r w:rsidRPr="00AB262A">
        <w:rPr>
          <w:lang w:val="en-US"/>
        </w:rPr>
        <w:t>the OA step</w:t>
      </w:r>
      <w:r w:rsidR="00117C84" w:rsidRPr="00AB262A">
        <w:rPr>
          <w:lang w:val="en-US"/>
        </w:rPr>
        <w:t>.</w:t>
      </w:r>
      <w:r w:rsidRPr="00AB262A">
        <w:rPr>
          <w:lang w:val="en-US"/>
        </w:rPr>
        <w:t xml:space="preserve"> </w:t>
      </w:r>
      <w:r w:rsidR="00117C84" w:rsidRPr="00AB262A">
        <w:rPr>
          <w:lang w:val="en-US"/>
        </w:rPr>
        <w:t>This energy</w:t>
      </w:r>
      <w:r w:rsidRPr="00AB262A">
        <w:rPr>
          <w:lang w:val="en-US"/>
        </w:rPr>
        <w:t xml:space="preserve"> is </w:t>
      </w:r>
      <w:r w:rsidR="00801560" w:rsidRPr="00AB262A">
        <w:rPr>
          <w:lang w:val="en-US"/>
        </w:rPr>
        <w:t xml:space="preserve">largely </w:t>
      </w:r>
      <w:r w:rsidRPr="00AB262A">
        <w:rPr>
          <w:lang w:val="en-US"/>
        </w:rPr>
        <w:t xml:space="preserve">determined by the HOMO energy of the complex (Figure 15). </w:t>
      </w:r>
    </w:p>
    <w:p w14:paraId="3558A889" w14:textId="77777777" w:rsidR="001805C4" w:rsidRPr="00AB262A" w:rsidRDefault="001805C4" w:rsidP="00905696">
      <w:pPr>
        <w:spacing w:line="480" w:lineRule="auto"/>
        <w:jc w:val="both"/>
        <w:rPr>
          <w:rFonts w:ascii="Times" w:hAnsi="Times"/>
          <w:b/>
        </w:rPr>
      </w:pPr>
    </w:p>
    <w:p w14:paraId="25465CDF" w14:textId="77777777" w:rsidR="00023991" w:rsidRPr="00AB262A" w:rsidRDefault="00D62CBD" w:rsidP="007D0EDE">
      <w:pPr>
        <w:spacing w:line="480" w:lineRule="auto"/>
        <w:jc w:val="both"/>
        <w:rPr>
          <w:rFonts w:eastAsia="Calibri"/>
          <w:b/>
          <w:highlight w:val="yellow"/>
          <w:lang w:val="en-US"/>
        </w:rPr>
      </w:pPr>
      <w:r w:rsidRPr="00AB262A">
        <w:rPr>
          <w:rFonts w:eastAsia="Calibri"/>
          <w:b/>
          <w:noProof/>
          <w:lang w:val="en-US"/>
        </w:rPr>
        <w:drawing>
          <wp:inline distT="0" distB="0" distL="0" distR="0" wp14:anchorId="4AF8E1F3" wp14:editId="49010589">
            <wp:extent cx="5400000" cy="4711500"/>
            <wp:effectExtent l="25400" t="0" r="10200" b="0"/>
            <wp:docPr id="51" name="Picture 49" descr="ACR_Figure15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5_revised.pdf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471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5AD55" w14:textId="1DBF3238" w:rsidR="00EF31CD" w:rsidRPr="00AB262A" w:rsidRDefault="00EF31CD" w:rsidP="00EF31CD">
      <w:pPr>
        <w:rPr>
          <w:lang w:val="en-US"/>
        </w:rPr>
      </w:pPr>
      <w:r w:rsidRPr="00AB262A">
        <w:rPr>
          <w:b/>
          <w:lang w:val="en-US"/>
        </w:rPr>
        <w:lastRenderedPageBreak/>
        <w:t>Figure 15.</w:t>
      </w:r>
      <w:r w:rsidRPr="00AB262A">
        <w:rPr>
          <w:lang w:val="en-US"/>
        </w:rPr>
        <w:t xml:space="preserve"> (</w:t>
      </w:r>
      <w:r w:rsidR="00252FF4" w:rsidRPr="00AB262A">
        <w:rPr>
          <w:lang w:val="en-US"/>
        </w:rPr>
        <w:t>a</w:t>
      </w:r>
      <w:r w:rsidRPr="00AB262A">
        <w:rPr>
          <w:lang w:val="en-US"/>
        </w:rPr>
        <w:t>) Relative activation energy for oxidative addition of methyl iodide to [</w:t>
      </w:r>
      <w:proofErr w:type="spellStart"/>
      <w:proofErr w:type="gramStart"/>
      <w:r w:rsidRPr="00AB262A">
        <w:rPr>
          <w:lang w:val="en-US"/>
        </w:rPr>
        <w:t>MeCuR</w:t>
      </w:r>
      <w:proofErr w:type="spellEnd"/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(kJ mol</w:t>
      </w:r>
      <w:r w:rsidRPr="00AB262A">
        <w:rPr>
          <w:vertAlign w:val="superscript"/>
          <w:lang w:val="en-US"/>
        </w:rPr>
        <w:t>−1</w:t>
      </w:r>
      <w:r w:rsidRPr="00AB262A">
        <w:rPr>
          <w:lang w:val="en-US"/>
        </w:rPr>
        <w:t>). (</w:t>
      </w:r>
      <w:r w:rsidR="00252FF4" w:rsidRPr="00AB262A">
        <w:rPr>
          <w:lang w:val="en-US"/>
        </w:rPr>
        <w:t>b</w:t>
      </w:r>
      <w:r w:rsidRPr="00AB262A">
        <w:rPr>
          <w:lang w:val="en-US"/>
        </w:rPr>
        <w:t>) Highest occupied molecular orbital (HOMO) energies (</w:t>
      </w:r>
      <w:proofErr w:type="spellStart"/>
      <w:r w:rsidRPr="00AB262A">
        <w:rPr>
          <w:lang w:val="en-US"/>
        </w:rPr>
        <w:t>eV</w:t>
      </w:r>
      <w:proofErr w:type="spellEnd"/>
      <w:r w:rsidRPr="00AB262A">
        <w:rPr>
          <w:lang w:val="en-US"/>
        </w:rPr>
        <w:t>) for [</w:t>
      </w:r>
      <w:proofErr w:type="spellStart"/>
      <w:proofErr w:type="gramStart"/>
      <w:r w:rsidRPr="00AB262A">
        <w:rPr>
          <w:lang w:val="en-US"/>
        </w:rPr>
        <w:t>MeCuR</w:t>
      </w:r>
      <w:proofErr w:type="spellEnd"/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. </w:t>
      </w:r>
    </w:p>
    <w:p w14:paraId="32B752F2" w14:textId="77777777" w:rsidR="00EF31CD" w:rsidRPr="00AB262A" w:rsidRDefault="00EF31CD" w:rsidP="00EF31CD">
      <w:pPr>
        <w:spacing w:line="480" w:lineRule="auto"/>
        <w:rPr>
          <w:b/>
          <w:lang w:val="en-US"/>
        </w:rPr>
      </w:pPr>
    </w:p>
    <w:p w14:paraId="3DF5E92D" w14:textId="4AF64E7B" w:rsidR="00EF31CD" w:rsidRPr="00AB262A" w:rsidRDefault="00F52753" w:rsidP="00EF31CD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5</w:t>
      </w:r>
      <w:r w:rsidR="00EF31CD" w:rsidRPr="00AB262A">
        <w:rPr>
          <w:b/>
          <w:lang w:val="en-US"/>
        </w:rPr>
        <w:t xml:space="preserve">.2.2 </w:t>
      </w:r>
      <w:proofErr w:type="spellStart"/>
      <w:r w:rsidR="00EF31CD" w:rsidRPr="00AB262A">
        <w:rPr>
          <w:b/>
          <w:lang w:val="en-US"/>
        </w:rPr>
        <w:t>Allyl</w:t>
      </w:r>
      <w:r w:rsidR="00BD3E3D" w:rsidRPr="00AB262A">
        <w:rPr>
          <w:b/>
          <w:lang w:val="en-US"/>
        </w:rPr>
        <w:t>ation</w:t>
      </w:r>
      <w:proofErr w:type="spellEnd"/>
    </w:p>
    <w:p w14:paraId="1DFF4655" w14:textId="77777777" w:rsidR="00BD3E3D" w:rsidRPr="00AB262A" w:rsidRDefault="00BD3E3D" w:rsidP="00EF31CD">
      <w:pPr>
        <w:spacing w:line="480" w:lineRule="auto"/>
        <w:rPr>
          <w:b/>
          <w:lang w:val="en-US"/>
        </w:rPr>
      </w:pPr>
    </w:p>
    <w:p w14:paraId="6539DC54" w14:textId="379F4B86" w:rsidR="006D4AE7" w:rsidRPr="00AB262A" w:rsidRDefault="00801560">
      <w:pPr>
        <w:spacing w:line="480" w:lineRule="auto"/>
        <w:jc w:val="both"/>
        <w:rPr>
          <w:lang w:val="en-US"/>
        </w:rPr>
      </w:pPr>
      <w:proofErr w:type="spellStart"/>
      <w:r w:rsidRPr="00AB262A">
        <w:rPr>
          <w:lang w:val="en-US"/>
        </w:rPr>
        <w:t>Allylation</w:t>
      </w:r>
      <w:proofErr w:type="spellEnd"/>
      <w:r w:rsidRPr="00AB262A">
        <w:rPr>
          <w:lang w:val="en-US"/>
        </w:rPr>
        <w:t xml:space="preserve"> </w:t>
      </w:r>
      <w:r w:rsidR="0070436D" w:rsidRPr="00AB262A">
        <w:rPr>
          <w:lang w:val="en-US"/>
        </w:rPr>
        <w:t>is mechanistically complex</w:t>
      </w:r>
      <w:r w:rsidR="001306FF" w:rsidRPr="00AB262A">
        <w:rPr>
          <w:lang w:val="en-US"/>
        </w:rPr>
        <w:t>,</w:t>
      </w:r>
      <w:r w:rsidR="00A41325" w:rsidRPr="00AB262A">
        <w:rPr>
          <w:lang w:val="en-US"/>
        </w:rPr>
        <w:t xml:space="preserve"> and</w:t>
      </w:r>
      <w:r w:rsidRPr="00AB262A">
        <w:rPr>
          <w:lang w:val="en-US"/>
        </w:rPr>
        <w:t xml:space="preserve"> </w:t>
      </w:r>
      <w:r w:rsidR="00A41325" w:rsidRPr="00AB262A">
        <w:rPr>
          <w:lang w:val="en-US"/>
        </w:rPr>
        <w:t xml:space="preserve">in each case </w:t>
      </w:r>
      <w:proofErr w:type="spellStart"/>
      <w:r w:rsidR="00A41325" w:rsidRPr="00AB262A">
        <w:rPr>
          <w:lang w:val="en-US"/>
        </w:rPr>
        <w:t>allyl</w:t>
      </w:r>
      <w:proofErr w:type="spellEnd"/>
      <w:r w:rsidR="00A41325" w:rsidRPr="00AB262A">
        <w:rPr>
          <w:lang w:val="en-US"/>
        </w:rPr>
        <w:t xml:space="preserve"> intermediates play</w:t>
      </w:r>
      <w:r w:rsidR="001306FF" w:rsidRPr="00AB262A">
        <w:rPr>
          <w:lang w:val="en-US"/>
        </w:rPr>
        <w:t>ed</w:t>
      </w:r>
      <w:r w:rsidR="00A41325" w:rsidRPr="00AB262A">
        <w:rPr>
          <w:lang w:val="en-US"/>
        </w:rPr>
        <w:t xml:space="preserve"> a key role in determining selectivity. For example, </w:t>
      </w:r>
      <w:r w:rsidRPr="00AB262A">
        <w:rPr>
          <w:lang w:val="en-US"/>
        </w:rPr>
        <w:t>t</w:t>
      </w:r>
      <w:r w:rsidR="00EF31CD" w:rsidRPr="00AB262A">
        <w:rPr>
          <w:lang w:val="en-US"/>
        </w:rPr>
        <w:t>he reactions of [</w:t>
      </w:r>
      <w:proofErr w:type="spellStart"/>
      <w:proofErr w:type="gramStart"/>
      <w:r w:rsidR="00EF31CD" w:rsidRPr="00AB262A">
        <w:rPr>
          <w:lang w:val="en-US"/>
        </w:rPr>
        <w:t>MeMMe</w:t>
      </w:r>
      <w:proofErr w:type="spellEnd"/>
      <w:r w:rsidR="00EF31CD"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="00EF31CD" w:rsidRPr="00AB262A">
        <w:rPr>
          <w:lang w:val="en-US"/>
        </w:rPr>
        <w:t xml:space="preserve"> (M = Cu, Ag and Au) with </w:t>
      </w:r>
      <w:proofErr w:type="spellStart"/>
      <w:r w:rsidR="00EF31CD" w:rsidRPr="00AB262A">
        <w:rPr>
          <w:lang w:val="en-US"/>
        </w:rPr>
        <w:t>allyl</w:t>
      </w:r>
      <w:proofErr w:type="spellEnd"/>
      <w:r w:rsidR="00EF31CD" w:rsidRPr="00AB262A">
        <w:rPr>
          <w:lang w:val="en-US"/>
        </w:rPr>
        <w:t xml:space="preserve"> iodide proceed</w:t>
      </w:r>
      <w:r w:rsidR="001306FF" w:rsidRPr="00AB262A">
        <w:rPr>
          <w:lang w:val="en-US"/>
        </w:rPr>
        <w:t>ed</w:t>
      </w:r>
      <w:r w:rsidR="00EF31CD" w:rsidRPr="00AB262A">
        <w:rPr>
          <w:lang w:val="en-US"/>
        </w:rPr>
        <w:t xml:space="preserve"> via cross-coupling (eq. 55 and 56) in competition with </w:t>
      </w:r>
      <w:proofErr w:type="spellStart"/>
      <w:r w:rsidR="00EF31CD" w:rsidRPr="00AB262A">
        <w:rPr>
          <w:lang w:val="en-US"/>
        </w:rPr>
        <w:t>homocoupling</w:t>
      </w:r>
      <w:proofErr w:type="spellEnd"/>
      <w:r w:rsidR="00EF31CD" w:rsidRPr="00AB262A">
        <w:rPr>
          <w:lang w:val="en-US"/>
        </w:rPr>
        <w:t xml:space="preserve"> (eq. 57 and </w:t>
      </w:r>
      <w:r w:rsidR="008E1538" w:rsidRPr="00AB262A">
        <w:rPr>
          <w:lang w:val="en-US"/>
        </w:rPr>
        <w:t>58).</w:t>
      </w:r>
      <w:r w:rsidR="008E1538" w:rsidRPr="00AB262A">
        <w:rPr>
          <w:vertAlign w:val="superscript"/>
          <w:lang w:val="en-US"/>
        </w:rPr>
        <w:t>27k</w:t>
      </w:r>
      <w:r w:rsidR="00A41325" w:rsidRPr="00AB262A">
        <w:rPr>
          <w:lang w:val="en-US"/>
        </w:rPr>
        <w:t xml:space="preserve"> </w:t>
      </w:r>
      <w:r w:rsidR="000B7F3B" w:rsidRPr="00AB262A">
        <w:rPr>
          <w:lang w:val="en-US"/>
        </w:rPr>
        <w:t>[</w:t>
      </w:r>
      <w:proofErr w:type="spellStart"/>
      <w:r w:rsidR="000B7F3B" w:rsidRPr="00AB262A">
        <w:rPr>
          <w:lang w:val="en-US"/>
        </w:rPr>
        <w:t>MeCuMe</w:t>
      </w:r>
      <w:proofErr w:type="spellEnd"/>
      <w:r w:rsidR="000B7F3B" w:rsidRPr="00AB262A">
        <w:rPr>
          <w:lang w:val="en-US"/>
        </w:rPr>
        <w:t>]</w:t>
      </w:r>
      <w:r w:rsidR="000B7F3B" w:rsidRPr="00AB262A">
        <w:rPr>
          <w:vertAlign w:val="superscript"/>
          <w:lang w:val="en-US"/>
        </w:rPr>
        <w:t xml:space="preserve">− </w:t>
      </w:r>
      <w:r w:rsidR="000B7F3B" w:rsidRPr="00AB262A">
        <w:rPr>
          <w:lang w:val="en-US"/>
        </w:rPr>
        <w:t>was found to be the most reactive, but least selective, due to the involvement of a kinetically unstable Cu(III) intermediate; [</w:t>
      </w:r>
      <w:proofErr w:type="spellStart"/>
      <w:r w:rsidR="000B7F3B" w:rsidRPr="00AB262A">
        <w:rPr>
          <w:lang w:val="en-US"/>
        </w:rPr>
        <w:t>MeAgMe</w:t>
      </w:r>
      <w:proofErr w:type="spellEnd"/>
      <w:r w:rsidR="000B7F3B" w:rsidRPr="00AB262A">
        <w:rPr>
          <w:lang w:val="en-US"/>
        </w:rPr>
        <w:t>]</w:t>
      </w:r>
      <w:r w:rsidR="000B7F3B" w:rsidRPr="00AB262A">
        <w:rPr>
          <w:vertAlign w:val="superscript"/>
          <w:lang w:val="en-US"/>
        </w:rPr>
        <w:t xml:space="preserve">− </w:t>
      </w:r>
      <w:r w:rsidR="000B7F3B" w:rsidRPr="00AB262A">
        <w:rPr>
          <w:lang w:val="en-US"/>
        </w:rPr>
        <w:t xml:space="preserve">reacted less efficiently, but resulted solely in </w:t>
      </w:r>
      <w:proofErr w:type="spellStart"/>
      <w:r w:rsidR="000B7F3B" w:rsidRPr="00AB262A">
        <w:rPr>
          <w:lang w:val="en-US"/>
        </w:rPr>
        <w:t>nucleophilic</w:t>
      </w:r>
      <w:proofErr w:type="spellEnd"/>
      <w:r w:rsidR="000B7F3B" w:rsidRPr="00AB262A">
        <w:rPr>
          <w:lang w:val="en-US"/>
        </w:rPr>
        <w:t xml:space="preserve"> substitution via direct reaction with the ligand, while [</w:t>
      </w:r>
      <w:proofErr w:type="spellStart"/>
      <w:r w:rsidR="000B7F3B" w:rsidRPr="00AB262A">
        <w:rPr>
          <w:lang w:val="en-US"/>
        </w:rPr>
        <w:t>MeAuMe</w:t>
      </w:r>
      <w:proofErr w:type="spellEnd"/>
      <w:r w:rsidR="000B7F3B" w:rsidRPr="00AB262A">
        <w:rPr>
          <w:lang w:val="en-US"/>
        </w:rPr>
        <w:t>]</w:t>
      </w:r>
      <w:r w:rsidR="000B7F3B" w:rsidRPr="00AB262A">
        <w:rPr>
          <w:vertAlign w:val="superscript"/>
          <w:lang w:val="en-US"/>
        </w:rPr>
        <w:t xml:space="preserve">− </w:t>
      </w:r>
      <w:r w:rsidR="000B7F3B" w:rsidRPr="00AB262A">
        <w:rPr>
          <w:lang w:val="en-US"/>
        </w:rPr>
        <w:t>does not promote C-C bond coupling due to the stability of the Au(III) intermediate.</w:t>
      </w:r>
      <w:r w:rsidR="000B7F3B" w:rsidRPr="00AB262A">
        <w:rPr>
          <w:vertAlign w:val="superscript"/>
          <w:lang w:val="en-US"/>
        </w:rPr>
        <w:t>27k</w:t>
      </w:r>
      <w:r w:rsidR="000B7F3B" w:rsidRPr="00AB262A">
        <w:rPr>
          <w:lang w:val="en-US"/>
        </w:rPr>
        <w:t xml:space="preserve"> </w:t>
      </w:r>
    </w:p>
    <w:p w14:paraId="77C67E38" w14:textId="77777777" w:rsidR="00EF31CD" w:rsidRPr="00AB262A" w:rsidRDefault="00EF31CD" w:rsidP="00EF31CD">
      <w:pPr>
        <w:spacing w:line="480" w:lineRule="auto"/>
        <w:rPr>
          <w:lang w:val="en-US"/>
        </w:rPr>
      </w:pPr>
    </w:p>
    <w:p w14:paraId="14E52647" w14:textId="77777777" w:rsidR="00EF31CD" w:rsidRPr="00AB262A" w:rsidRDefault="00EF31CD" w:rsidP="00EF31CD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[</w:t>
      </w:r>
      <w:proofErr w:type="spellStart"/>
      <w:proofErr w:type="gramStart"/>
      <w:r w:rsidRPr="00AB262A">
        <w:rPr>
          <w:lang w:val="en-US"/>
        </w:rPr>
        <w:t>MeMMe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 xml:space="preserve">I </w:t>
      </w:r>
      <w:r w:rsidRPr="00AB262A">
        <w:rPr>
          <w:lang w:val="en-US"/>
        </w:rPr>
        <w:tab/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[</w:t>
      </w:r>
      <w:proofErr w:type="spellStart"/>
      <w:r w:rsidRPr="00AB262A">
        <w:rPr>
          <w:lang w:val="en-US"/>
        </w:rPr>
        <w:t>MeMI</w:t>
      </w:r>
      <w:proofErr w:type="spellEnd"/>
      <w:r w:rsidRPr="00AB262A">
        <w:rPr>
          <w:lang w:val="en-US"/>
        </w:rPr>
        <w:t>]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vertAlign w:val="subscript"/>
          <w:lang w:val="en-US"/>
        </w:rPr>
        <w:tab/>
      </w:r>
      <w:r w:rsidRPr="00AB262A">
        <w:rPr>
          <w:vertAlign w:val="subscript"/>
          <w:lang w:val="en-US"/>
        </w:rPr>
        <w:tab/>
      </w:r>
      <w:r w:rsidRPr="00AB262A">
        <w:rPr>
          <w:lang w:val="en-US"/>
        </w:rPr>
        <w:t>(55)</w:t>
      </w:r>
    </w:p>
    <w:p w14:paraId="35FA360E" w14:textId="77777777" w:rsidR="00EF31CD" w:rsidRPr="00AB262A" w:rsidRDefault="00EF31CD" w:rsidP="00EF31CD">
      <w:pPr>
        <w:spacing w:line="480" w:lineRule="auto"/>
        <w:ind w:left="1440" w:firstLine="720"/>
        <w:jc w:val="both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I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[</w:t>
      </w:r>
      <w:proofErr w:type="spellStart"/>
      <w:r w:rsidRPr="00AB262A">
        <w:rPr>
          <w:lang w:val="en-US"/>
        </w:rPr>
        <w:t>MeM</w:t>
      </w:r>
      <w:proofErr w:type="spellEnd"/>
      <w:r w:rsidRPr="00AB262A">
        <w:rPr>
          <w:lang w:val="en-US"/>
        </w:rPr>
        <w:t>]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(56)</w:t>
      </w:r>
    </w:p>
    <w:p w14:paraId="5AF87CC5" w14:textId="77777777" w:rsidR="00EF31CD" w:rsidRPr="00AB262A" w:rsidRDefault="00EF31CD" w:rsidP="00EF31CD">
      <w:pPr>
        <w:spacing w:line="480" w:lineRule="auto"/>
        <w:ind w:left="1440" w:firstLine="720"/>
        <w:jc w:val="both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 [</w:t>
      </w:r>
      <w:proofErr w:type="gramStart"/>
      <w:r w:rsidRPr="00AB262A">
        <w:rPr>
          <w:lang w:val="en-US"/>
        </w:rPr>
        <w:t>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MI]</w:t>
      </w:r>
      <w:r w:rsidR="00921A0B" w:rsidRPr="00AB262A">
        <w:rPr>
          <w:vertAlign w:val="superscript"/>
          <w:lang w:val="en-US"/>
        </w:rPr>
        <w:t>−</w:t>
      </w:r>
      <w:proofErr w:type="gramEnd"/>
      <w:r w:rsidRPr="00AB262A">
        <w:rPr>
          <w:lang w:val="en-US"/>
        </w:rPr>
        <w:t xml:space="preserve"> + 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(57)</w:t>
      </w:r>
    </w:p>
    <w:p w14:paraId="6667F1AF" w14:textId="1155819A" w:rsidR="00D1050B" w:rsidRPr="00AB262A" w:rsidRDefault="00EF31CD" w:rsidP="00AB262A">
      <w:pPr>
        <w:spacing w:line="480" w:lineRule="auto"/>
        <w:ind w:left="1440" w:firstLine="720"/>
        <w:jc w:val="both"/>
        <w:rPr>
          <w:lang w:val="en-US"/>
        </w:rPr>
      </w:pP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I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[C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M] + 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(58)</w:t>
      </w:r>
    </w:p>
    <w:p w14:paraId="3282F484" w14:textId="77777777" w:rsidR="00EF31CD" w:rsidRPr="00AB262A" w:rsidRDefault="00EF31CD" w:rsidP="00EF31CD">
      <w:pPr>
        <w:spacing w:line="480" w:lineRule="auto"/>
        <w:jc w:val="both"/>
        <w:rPr>
          <w:lang w:val="en-US"/>
        </w:rPr>
      </w:pPr>
    </w:p>
    <w:p w14:paraId="64EB2C64" w14:textId="762D8D14" w:rsidR="00EF31CD" w:rsidRPr="00AB262A" w:rsidRDefault="00511645" w:rsidP="00EF31CD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Products of r</w:t>
      </w:r>
      <w:r w:rsidR="00EF31CD" w:rsidRPr="00AB262A">
        <w:rPr>
          <w:lang w:val="en-US"/>
        </w:rPr>
        <w:t xml:space="preserve">eaction of the methyl </w:t>
      </w:r>
      <w:proofErr w:type="spellStart"/>
      <w:r w:rsidR="00EF31CD" w:rsidRPr="00AB262A">
        <w:rPr>
          <w:lang w:val="en-US"/>
        </w:rPr>
        <w:t>palladalactone</w:t>
      </w:r>
      <w:proofErr w:type="spellEnd"/>
      <w:r w:rsidR="00EF31CD" w:rsidRPr="00AB262A">
        <w:rPr>
          <w:lang w:val="en-US"/>
        </w:rPr>
        <w:t xml:space="preserve"> [(</w:t>
      </w:r>
      <w:proofErr w:type="gramStart"/>
      <w:r w:rsidR="00EF31CD" w:rsidRPr="00AB262A">
        <w:rPr>
          <w:lang w:val="en-US"/>
        </w:rPr>
        <w:t>Me)</w:t>
      </w:r>
      <w:proofErr w:type="spellStart"/>
      <w:r w:rsidR="00EF31CD" w:rsidRPr="00AB262A">
        <w:rPr>
          <w:lang w:val="en-US"/>
        </w:rPr>
        <w:t>Pd</w:t>
      </w:r>
      <w:proofErr w:type="spellEnd"/>
      <w:proofErr w:type="gramEnd"/>
      <w:r w:rsidR="00EF31CD" w:rsidRPr="00AB262A">
        <w:rPr>
          <w:lang w:val="en-US"/>
        </w:rPr>
        <w:t>(CH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CO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)]</w:t>
      </w:r>
      <w:r w:rsidR="00EF31CD" w:rsidRPr="00AB262A">
        <w:rPr>
          <w:vertAlign w:val="superscript"/>
          <w:lang w:val="en-US"/>
        </w:rPr>
        <w:t xml:space="preserve">− </w:t>
      </w:r>
      <w:r w:rsidR="00EF31CD" w:rsidRPr="00AB262A">
        <w:rPr>
          <w:lang w:val="en-US"/>
        </w:rPr>
        <w:t xml:space="preserve"> with </w:t>
      </w:r>
      <w:proofErr w:type="spellStart"/>
      <w:r w:rsidR="00EF31CD" w:rsidRPr="00AB262A">
        <w:rPr>
          <w:lang w:val="en-US"/>
        </w:rPr>
        <w:t>allyl</w:t>
      </w:r>
      <w:proofErr w:type="spellEnd"/>
      <w:r w:rsidR="00EF31CD" w:rsidRPr="00AB262A">
        <w:rPr>
          <w:lang w:val="en-US"/>
        </w:rPr>
        <w:t xml:space="preserve"> iodide </w:t>
      </w:r>
      <w:r w:rsidRPr="00AB262A">
        <w:rPr>
          <w:lang w:val="en-US"/>
        </w:rPr>
        <w:t>are</w:t>
      </w:r>
      <w:r w:rsidR="00E51FBF" w:rsidRPr="00AB262A">
        <w:rPr>
          <w:lang w:val="en-US"/>
        </w:rPr>
        <w:t xml:space="preserve"> consistent with the </w:t>
      </w:r>
      <w:r w:rsidRPr="00AB262A">
        <w:rPr>
          <w:lang w:val="en-US"/>
        </w:rPr>
        <w:t xml:space="preserve">formation of a </w:t>
      </w:r>
      <w:r w:rsidR="001306FF" w:rsidRPr="00AB262A">
        <w:rPr>
          <w:lang w:val="en-US"/>
        </w:rPr>
        <w:t xml:space="preserve">key </w:t>
      </w:r>
      <w:proofErr w:type="spellStart"/>
      <w:r w:rsidR="00EF31CD" w:rsidRPr="00AB262A">
        <w:rPr>
          <w:lang w:val="en-US"/>
        </w:rPr>
        <w:t>Pd</w:t>
      </w:r>
      <w:proofErr w:type="spellEnd"/>
      <w:r w:rsidR="00EF31CD" w:rsidRPr="00AB262A">
        <w:rPr>
          <w:lang w:val="en-US"/>
        </w:rPr>
        <w:t>(IV) intermediate, [(Me)(I)(CH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CHCH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)</w:t>
      </w:r>
      <w:proofErr w:type="spellStart"/>
      <w:r w:rsidR="00EF31CD" w:rsidRPr="00AB262A">
        <w:rPr>
          <w:lang w:val="en-US"/>
        </w:rPr>
        <w:t>Pd</w:t>
      </w:r>
      <w:proofErr w:type="spellEnd"/>
      <w:r w:rsidR="00EF31CD" w:rsidRPr="00AB262A">
        <w:rPr>
          <w:lang w:val="en-US"/>
        </w:rPr>
        <w:t>(CH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CO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)]</w:t>
      </w:r>
      <w:r w:rsidR="00EF31CD" w:rsidRPr="00AB262A">
        <w:rPr>
          <w:vertAlign w:val="superscript"/>
          <w:lang w:val="en-US"/>
        </w:rPr>
        <w:t>−</w:t>
      </w:r>
      <w:r w:rsidR="00EF31CD" w:rsidRPr="00AB262A">
        <w:rPr>
          <w:lang w:val="en-US"/>
        </w:rPr>
        <w:t xml:space="preserve"> (</w:t>
      </w:r>
      <w:proofErr w:type="spellStart"/>
      <w:r w:rsidR="00EF31CD" w:rsidRPr="00AB262A">
        <w:rPr>
          <w:lang w:val="en-US"/>
        </w:rPr>
        <w:t>eq</w:t>
      </w:r>
      <w:proofErr w:type="spellEnd"/>
      <w:r w:rsidR="00EF31CD" w:rsidRPr="00AB262A">
        <w:rPr>
          <w:lang w:val="en-US"/>
        </w:rPr>
        <w:t xml:space="preserve"> </w:t>
      </w:r>
      <w:r w:rsidR="000B7F3B" w:rsidRPr="00AB262A">
        <w:rPr>
          <w:lang w:val="en-US"/>
        </w:rPr>
        <w:t>59</w:t>
      </w:r>
      <w:r w:rsidR="00EF31CD" w:rsidRPr="00AB262A">
        <w:rPr>
          <w:lang w:val="en-US"/>
        </w:rPr>
        <w:t>),</w:t>
      </w:r>
      <w:r w:rsidR="005958DF" w:rsidRPr="00AB262A">
        <w:rPr>
          <w:vertAlign w:val="superscript"/>
          <w:lang w:val="en-US"/>
        </w:rPr>
        <w:t xml:space="preserve"> </w:t>
      </w:r>
      <w:r w:rsidR="00EF31CD" w:rsidRPr="00AB262A">
        <w:rPr>
          <w:lang w:val="en-US"/>
        </w:rPr>
        <w:t xml:space="preserve">which decomposes through: </w:t>
      </w:r>
      <w:proofErr w:type="spellStart"/>
      <w:r w:rsidR="00EF31CD" w:rsidRPr="00AB262A">
        <w:rPr>
          <w:lang w:val="en-US"/>
        </w:rPr>
        <w:t>allylation</w:t>
      </w:r>
      <w:proofErr w:type="spellEnd"/>
      <w:r w:rsidR="00EF31CD" w:rsidRPr="00AB262A">
        <w:rPr>
          <w:lang w:val="en-US"/>
        </w:rPr>
        <w:t xml:space="preserve"> via </w:t>
      </w:r>
      <w:r w:rsidR="00FC4DE1" w:rsidRPr="00AB262A">
        <w:rPr>
          <w:lang w:val="en-US"/>
        </w:rPr>
        <w:t>RE</w:t>
      </w:r>
      <w:r w:rsidR="00EF31CD" w:rsidRPr="00AB262A">
        <w:rPr>
          <w:lang w:val="en-US"/>
        </w:rPr>
        <w:t xml:space="preserve"> (forming ions at </w:t>
      </w:r>
      <w:r w:rsidR="00EF31CD" w:rsidRPr="00AB262A">
        <w:rPr>
          <w:i/>
          <w:lang w:val="en-US"/>
        </w:rPr>
        <w:t>m/z</w:t>
      </w:r>
      <w:r w:rsidR="00EF31CD" w:rsidRPr="00AB262A">
        <w:rPr>
          <w:lang w:val="en-US"/>
        </w:rPr>
        <w:t xml:space="preserve"> 291 [(I)</w:t>
      </w:r>
      <w:proofErr w:type="spellStart"/>
      <w:r w:rsidR="00EF31CD" w:rsidRPr="00AB262A">
        <w:rPr>
          <w:lang w:val="en-US"/>
        </w:rPr>
        <w:t>Pd</w:t>
      </w:r>
      <w:proofErr w:type="spellEnd"/>
      <w:r w:rsidR="00EF31CD" w:rsidRPr="00AB262A">
        <w:rPr>
          <w:lang w:val="en-US"/>
        </w:rPr>
        <w:t>(CH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CO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)]</w:t>
      </w:r>
      <w:r w:rsidR="00EF31CD" w:rsidRPr="00AB262A">
        <w:rPr>
          <w:vertAlign w:val="superscript"/>
          <w:lang w:val="en-US"/>
        </w:rPr>
        <w:t>−</w:t>
      </w:r>
      <w:r w:rsidR="00EF31CD" w:rsidRPr="00AB262A">
        <w:rPr>
          <w:lang w:val="en-US"/>
        </w:rPr>
        <w:t xml:space="preserve"> </w:t>
      </w:r>
      <w:proofErr w:type="spellStart"/>
      <w:r w:rsidR="00EF31CD" w:rsidRPr="00AB262A">
        <w:rPr>
          <w:lang w:val="en-US"/>
        </w:rPr>
        <w:t>eq</w:t>
      </w:r>
      <w:proofErr w:type="spellEnd"/>
      <w:r w:rsidR="00EF31CD" w:rsidRPr="00AB262A">
        <w:rPr>
          <w:lang w:val="en-US"/>
        </w:rPr>
        <w:t xml:space="preserve"> </w:t>
      </w:r>
      <w:r w:rsidR="000B7F3B" w:rsidRPr="00AB262A">
        <w:rPr>
          <w:lang w:val="en-US"/>
        </w:rPr>
        <w:t>60</w:t>
      </w:r>
      <w:r w:rsidR="00EF31CD" w:rsidRPr="00AB262A">
        <w:rPr>
          <w:lang w:val="en-US"/>
        </w:rPr>
        <w:t xml:space="preserve">, or </w:t>
      </w:r>
      <w:r w:rsidR="00EF31CD" w:rsidRPr="00AB262A">
        <w:rPr>
          <w:i/>
          <w:lang w:val="en-US"/>
        </w:rPr>
        <w:t>m/z</w:t>
      </w:r>
      <w:r w:rsidR="00EF31CD" w:rsidRPr="00AB262A">
        <w:rPr>
          <w:lang w:val="en-US"/>
        </w:rPr>
        <w:t xml:space="preserve"> 127,  I</w:t>
      </w:r>
      <w:r w:rsidR="00921A0B" w:rsidRPr="00AB262A">
        <w:rPr>
          <w:vertAlign w:val="superscript"/>
          <w:lang w:val="en-US"/>
        </w:rPr>
        <w:t>−</w:t>
      </w:r>
      <w:r w:rsidR="00EF31CD" w:rsidRPr="00AB262A">
        <w:rPr>
          <w:vertAlign w:val="superscript"/>
          <w:lang w:val="en-US"/>
        </w:rPr>
        <w:t xml:space="preserve"> </w:t>
      </w:r>
      <w:proofErr w:type="spellStart"/>
      <w:r w:rsidR="00EF31CD" w:rsidRPr="00AB262A">
        <w:rPr>
          <w:lang w:val="en-US"/>
        </w:rPr>
        <w:t>eq</w:t>
      </w:r>
      <w:proofErr w:type="spellEnd"/>
      <w:r w:rsidR="00EF31CD" w:rsidRPr="00AB262A">
        <w:rPr>
          <w:lang w:val="en-US"/>
        </w:rPr>
        <w:t xml:space="preserve"> </w:t>
      </w:r>
      <w:r w:rsidR="000B7F3B" w:rsidRPr="00AB262A">
        <w:rPr>
          <w:lang w:val="en-US"/>
        </w:rPr>
        <w:t>61</w:t>
      </w:r>
      <w:r w:rsidR="00EF31CD" w:rsidRPr="00AB262A">
        <w:rPr>
          <w:lang w:val="en-US"/>
        </w:rPr>
        <w:t xml:space="preserve">, Figure 16); homo-coupling via </w:t>
      </w:r>
      <w:r w:rsidR="00FC4DE1" w:rsidRPr="00AB262A">
        <w:rPr>
          <w:lang w:val="en-US"/>
        </w:rPr>
        <w:t>RE</w:t>
      </w:r>
      <w:r w:rsidR="00EF31CD" w:rsidRPr="00AB262A">
        <w:rPr>
          <w:lang w:val="en-US"/>
        </w:rPr>
        <w:t xml:space="preserve"> of propionate (</w:t>
      </w:r>
      <w:proofErr w:type="spellStart"/>
      <w:r w:rsidR="00EF31CD" w:rsidRPr="00AB262A">
        <w:rPr>
          <w:lang w:val="en-US"/>
        </w:rPr>
        <w:t>eq</w:t>
      </w:r>
      <w:proofErr w:type="spellEnd"/>
      <w:r w:rsidR="00EF31CD" w:rsidRPr="00AB262A">
        <w:rPr>
          <w:lang w:val="en-US"/>
        </w:rPr>
        <w:t xml:space="preserve"> </w:t>
      </w:r>
      <w:r w:rsidR="000B7F3B" w:rsidRPr="00AB262A">
        <w:rPr>
          <w:lang w:val="en-US"/>
        </w:rPr>
        <w:t>62</w:t>
      </w:r>
      <w:r w:rsidR="00EF31CD" w:rsidRPr="00AB262A">
        <w:rPr>
          <w:lang w:val="en-US"/>
        </w:rPr>
        <w:t>).</w:t>
      </w:r>
      <w:r w:rsidR="002C5024" w:rsidRPr="00AB262A">
        <w:rPr>
          <w:vertAlign w:val="superscript"/>
          <w:lang w:val="en-US"/>
        </w:rPr>
        <w:t>27p</w:t>
      </w:r>
      <w:r w:rsidR="002C5024" w:rsidRPr="00AB262A">
        <w:rPr>
          <w:lang w:val="en-US"/>
        </w:rPr>
        <w:t xml:space="preserve"> </w:t>
      </w:r>
      <w:r w:rsidR="00EF31CD" w:rsidRPr="00AB262A">
        <w:rPr>
          <w:lang w:val="en-US"/>
        </w:rPr>
        <w:t xml:space="preserve">Another </w:t>
      </w:r>
      <w:r w:rsidR="001306FF" w:rsidRPr="00AB262A">
        <w:rPr>
          <w:lang w:val="en-US"/>
        </w:rPr>
        <w:t xml:space="preserve">major </w:t>
      </w:r>
      <w:r w:rsidR="00EF31CD" w:rsidRPr="00AB262A">
        <w:rPr>
          <w:lang w:val="en-US"/>
        </w:rPr>
        <w:t>side</w:t>
      </w:r>
      <w:r w:rsidR="00AB5B12" w:rsidRPr="00AB262A">
        <w:rPr>
          <w:lang w:val="en-US"/>
        </w:rPr>
        <w:t>-</w:t>
      </w:r>
      <w:r w:rsidR="001306FF" w:rsidRPr="00AB262A">
        <w:rPr>
          <w:lang w:val="en-US"/>
        </w:rPr>
        <w:t>reaction,</w:t>
      </w:r>
      <w:r w:rsidR="00EF31CD" w:rsidRPr="00AB262A">
        <w:rPr>
          <w:lang w:val="en-US"/>
        </w:rPr>
        <w:t xml:space="preserve"> iodide</w:t>
      </w:r>
      <w:r w:rsidR="001306FF" w:rsidRPr="00AB262A">
        <w:rPr>
          <w:lang w:val="en-US"/>
        </w:rPr>
        <w:t>-</w:t>
      </w:r>
      <w:r w:rsidR="00EF31CD" w:rsidRPr="00AB262A">
        <w:rPr>
          <w:lang w:val="en-US"/>
        </w:rPr>
        <w:t>atom abstraction</w:t>
      </w:r>
      <w:r w:rsidR="003B744E" w:rsidRPr="00AB262A">
        <w:rPr>
          <w:lang w:val="en-US"/>
        </w:rPr>
        <w:t>,</w:t>
      </w:r>
      <w:r w:rsidR="00EF31CD" w:rsidRPr="00AB262A">
        <w:rPr>
          <w:lang w:val="en-US"/>
        </w:rPr>
        <w:t xml:space="preserve"> </w:t>
      </w:r>
      <w:r w:rsidR="001306FF" w:rsidRPr="00AB262A">
        <w:rPr>
          <w:lang w:val="en-US"/>
        </w:rPr>
        <w:t>yields</w:t>
      </w:r>
      <w:r w:rsidR="00EF31CD" w:rsidRPr="00AB262A">
        <w:rPr>
          <w:lang w:val="en-US"/>
        </w:rPr>
        <w:t xml:space="preserve"> [(Me)(I)</w:t>
      </w:r>
      <w:proofErr w:type="spellStart"/>
      <w:r w:rsidR="00EF31CD" w:rsidRPr="00AB262A">
        <w:rPr>
          <w:lang w:val="en-US"/>
        </w:rPr>
        <w:t>Pd</w:t>
      </w:r>
      <w:proofErr w:type="spellEnd"/>
      <w:r w:rsidR="00EF31CD" w:rsidRPr="00AB262A">
        <w:rPr>
          <w:lang w:val="en-US"/>
        </w:rPr>
        <w:t>(CH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CO</w:t>
      </w:r>
      <w:r w:rsidR="00EF31CD" w:rsidRPr="00AB262A">
        <w:rPr>
          <w:vertAlign w:val="subscript"/>
          <w:lang w:val="en-US"/>
        </w:rPr>
        <w:t>2</w:t>
      </w:r>
      <w:r w:rsidR="00EF31CD" w:rsidRPr="00AB262A">
        <w:rPr>
          <w:lang w:val="en-US"/>
        </w:rPr>
        <w:t>)]</w:t>
      </w:r>
      <w:r w:rsidR="00EF31CD" w:rsidRPr="00AB262A">
        <w:rPr>
          <w:vertAlign w:val="superscript"/>
          <w:lang w:val="en-US"/>
        </w:rPr>
        <w:t>−</w:t>
      </w:r>
      <w:r w:rsidR="00EF31CD" w:rsidRPr="00AB262A">
        <w:rPr>
          <w:lang w:val="en-US"/>
        </w:rPr>
        <w:t xml:space="preserve"> (</w:t>
      </w:r>
      <w:r w:rsidR="001306FF" w:rsidRPr="00AB262A">
        <w:rPr>
          <w:i/>
          <w:lang w:val="en-US"/>
        </w:rPr>
        <w:t>m/z</w:t>
      </w:r>
      <w:r w:rsidR="001306FF" w:rsidRPr="00AB262A">
        <w:rPr>
          <w:lang w:val="en-US"/>
        </w:rPr>
        <w:t xml:space="preserve"> 306, </w:t>
      </w:r>
      <w:proofErr w:type="spellStart"/>
      <w:r w:rsidR="00EF31CD" w:rsidRPr="00AB262A">
        <w:rPr>
          <w:lang w:val="en-US"/>
        </w:rPr>
        <w:t>eq</w:t>
      </w:r>
      <w:proofErr w:type="spellEnd"/>
      <w:r w:rsidR="00EF31CD" w:rsidRPr="00AB262A">
        <w:rPr>
          <w:lang w:val="en-US"/>
        </w:rPr>
        <w:t xml:space="preserve"> </w:t>
      </w:r>
      <w:r w:rsidR="000B7F3B" w:rsidRPr="00AB262A">
        <w:rPr>
          <w:lang w:val="en-US"/>
        </w:rPr>
        <w:t>63</w:t>
      </w:r>
      <w:r w:rsidR="00EF31CD" w:rsidRPr="00AB262A">
        <w:rPr>
          <w:lang w:val="en-US"/>
        </w:rPr>
        <w:t xml:space="preserve">). </w:t>
      </w:r>
    </w:p>
    <w:p w14:paraId="2D12DA43" w14:textId="77777777" w:rsidR="00EF31CD" w:rsidRPr="00AB262A" w:rsidRDefault="00EF31CD" w:rsidP="00EF31CD">
      <w:pPr>
        <w:spacing w:line="480" w:lineRule="auto"/>
        <w:rPr>
          <w:lang w:val="en-US"/>
        </w:rPr>
      </w:pPr>
    </w:p>
    <w:p w14:paraId="474BFF53" w14:textId="4C8A3ADD" w:rsidR="00EF31CD" w:rsidRPr="00AB262A" w:rsidRDefault="00EF31CD" w:rsidP="00EF31CD">
      <w:pPr>
        <w:spacing w:line="480" w:lineRule="auto"/>
        <w:rPr>
          <w:lang w:val="en-US"/>
        </w:rPr>
      </w:pPr>
      <w:r w:rsidRPr="00AB262A">
        <w:rPr>
          <w:lang w:val="en-US"/>
        </w:rPr>
        <w:t>[(</w:t>
      </w:r>
      <w:proofErr w:type="gramStart"/>
      <w:r w:rsidRPr="00AB262A">
        <w:rPr>
          <w:lang w:val="en-US"/>
        </w:rPr>
        <w:t>Me)</w:t>
      </w:r>
      <w:proofErr w:type="spellStart"/>
      <w:r w:rsidRPr="00AB262A">
        <w:rPr>
          <w:lang w:val="en-US"/>
        </w:rPr>
        <w:t>Pd</w:t>
      </w:r>
      <w:proofErr w:type="spellEnd"/>
      <w:proofErr w:type="gram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 xml:space="preserve">I </w:t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[(Me)(I)(CH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</w:t>
      </w:r>
      <w:proofErr w:type="spell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vertAlign w:val="superscript"/>
          <w:lang w:val="en-US"/>
        </w:rPr>
        <w:tab/>
      </w:r>
      <w:r w:rsidRPr="00AB262A">
        <w:rPr>
          <w:lang w:val="en-US"/>
        </w:rPr>
        <w:t>(</w:t>
      </w:r>
      <w:r w:rsidR="000B7F3B" w:rsidRPr="00AB262A">
        <w:rPr>
          <w:lang w:val="en-US"/>
        </w:rPr>
        <w:t>59</w:t>
      </w:r>
      <w:r w:rsidRPr="00AB262A">
        <w:rPr>
          <w:lang w:val="en-US"/>
        </w:rPr>
        <w:t>)</w:t>
      </w:r>
    </w:p>
    <w:p w14:paraId="498EFBD4" w14:textId="6E012133" w:rsidR="00EF31CD" w:rsidRPr="00AB262A" w:rsidRDefault="00EF31CD" w:rsidP="00EF31CD">
      <w:pPr>
        <w:spacing w:line="480" w:lineRule="auto"/>
        <w:rPr>
          <w:lang w:val="en-US"/>
        </w:rPr>
      </w:pPr>
      <w:r w:rsidRPr="00AB262A">
        <w:rPr>
          <w:lang w:val="en-US"/>
        </w:rPr>
        <w:lastRenderedPageBreak/>
        <w:t>[(Me)(I)(</w:t>
      </w:r>
      <w:proofErr w:type="gramStart"/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</w:t>
      </w:r>
      <w:proofErr w:type="spellStart"/>
      <w:r w:rsidRPr="00AB262A">
        <w:rPr>
          <w:lang w:val="en-US"/>
        </w:rPr>
        <w:t>Pd</w:t>
      </w:r>
      <w:proofErr w:type="spellEnd"/>
      <w:proofErr w:type="gram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="00E51FBF" w:rsidRPr="00AB262A">
        <w:rPr>
          <w:lang w:val="en-US"/>
        </w:rPr>
        <w:t xml:space="preserve"> </w:t>
      </w:r>
      <w:r w:rsidRPr="00AB262A">
        <w:rPr>
          <w:lang w:val="en-US"/>
        </w:rPr>
        <w:t>[(I)</w:t>
      </w:r>
      <w:proofErr w:type="spell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>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ab/>
        <w:t>(</w:t>
      </w:r>
      <w:r w:rsidR="000B7F3B" w:rsidRPr="00AB262A">
        <w:rPr>
          <w:lang w:val="en-US"/>
        </w:rPr>
        <w:t>60</w:t>
      </w:r>
      <w:r w:rsidRPr="00AB262A">
        <w:rPr>
          <w:lang w:val="en-US"/>
        </w:rPr>
        <w:t>)</w:t>
      </w:r>
    </w:p>
    <w:p w14:paraId="0D5FC458" w14:textId="3C639777" w:rsidR="00EF31CD" w:rsidRPr="00AB262A" w:rsidRDefault="00EF31CD" w:rsidP="00EF31CD">
      <w:pPr>
        <w:spacing w:line="480" w:lineRule="auto"/>
        <w:ind w:left="2880" w:firstLine="720"/>
        <w:rPr>
          <w:lang w:val="en-US"/>
        </w:rPr>
      </w:pPr>
      <w:r w:rsidRPr="00AB262A">
        <w:rPr>
          <w:lang w:val="en-US"/>
        </w:rPr>
        <w:sym w:font="Symbol" w:char="F0AE"/>
      </w:r>
      <w:r w:rsidR="00E51FBF" w:rsidRPr="00AB262A">
        <w:rPr>
          <w:lang w:val="en-US"/>
        </w:rPr>
        <w:t xml:space="preserve">  </w:t>
      </w:r>
      <w:r w:rsidRPr="00AB262A">
        <w:rPr>
          <w:lang w:val="en-US"/>
        </w:rPr>
        <w:t>I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[</w:t>
      </w:r>
      <w:proofErr w:type="spellStart"/>
      <w:proofErr w:type="gram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>(</w:t>
      </w:r>
      <w:proofErr w:type="gramEnd"/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>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ab/>
        <w:t>(</w:t>
      </w:r>
      <w:r w:rsidR="000B7F3B" w:rsidRPr="00AB262A">
        <w:rPr>
          <w:lang w:val="en-US"/>
        </w:rPr>
        <w:t>61</w:t>
      </w:r>
      <w:r w:rsidRPr="00AB262A">
        <w:rPr>
          <w:lang w:val="en-US"/>
        </w:rPr>
        <w:t>)</w:t>
      </w:r>
    </w:p>
    <w:p w14:paraId="2DFC0CA8" w14:textId="53B68679" w:rsidR="00EF31CD" w:rsidRPr="00AB262A" w:rsidRDefault="00EF31CD" w:rsidP="00EF31CD">
      <w:pPr>
        <w:spacing w:line="480" w:lineRule="auto"/>
        <w:ind w:left="2880" w:firstLine="720"/>
        <w:rPr>
          <w:lang w:val="en-US"/>
        </w:rPr>
      </w:pPr>
      <w:r w:rsidRPr="00AB262A">
        <w:rPr>
          <w:lang w:val="en-US"/>
        </w:rPr>
        <w:sym w:font="Symbol" w:char="F0AE"/>
      </w:r>
      <w:r w:rsidR="00E51FBF" w:rsidRPr="00AB262A">
        <w:rPr>
          <w:lang w:val="en-US"/>
        </w:rPr>
        <w:t xml:space="preserve">  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="00921A0B" w:rsidRPr="00AB262A">
        <w:rPr>
          <w:vertAlign w:val="superscript"/>
          <w:lang w:val="en-US"/>
        </w:rPr>
        <w:t>−</w:t>
      </w:r>
      <w:r w:rsidRPr="00AB262A">
        <w:rPr>
          <w:lang w:val="en-US"/>
        </w:rPr>
        <w:t xml:space="preserve"> + [(</w:t>
      </w:r>
      <w:proofErr w:type="gramStart"/>
      <w:r w:rsidRPr="00AB262A">
        <w:rPr>
          <w:lang w:val="en-US"/>
        </w:rPr>
        <w:t>I)PdC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proofErr w:type="gramEnd"/>
      <w:r w:rsidRPr="00AB262A">
        <w:rPr>
          <w:lang w:val="en-US"/>
        </w:rPr>
        <w:t>]</w:t>
      </w:r>
      <w:r w:rsidRPr="00AB262A">
        <w:rPr>
          <w:vertAlign w:val="superscript"/>
          <w:lang w:val="en-US"/>
        </w:rPr>
        <w:t xml:space="preserve"> </w:t>
      </w:r>
      <w:r w:rsidRPr="00AB262A">
        <w:rPr>
          <w:lang w:val="en-US"/>
        </w:rPr>
        <w:tab/>
        <w:t>(</w:t>
      </w:r>
      <w:r w:rsidR="000B7F3B" w:rsidRPr="00AB262A">
        <w:rPr>
          <w:lang w:val="en-US"/>
        </w:rPr>
        <w:t>62</w:t>
      </w:r>
      <w:r w:rsidRPr="00AB262A">
        <w:rPr>
          <w:lang w:val="en-US"/>
        </w:rPr>
        <w:t>)</w:t>
      </w:r>
    </w:p>
    <w:p w14:paraId="397E54B6" w14:textId="04506442" w:rsidR="00EF31CD" w:rsidRPr="00AB262A" w:rsidRDefault="00EF31CD" w:rsidP="00EF31CD">
      <w:pPr>
        <w:spacing w:line="480" w:lineRule="auto"/>
        <w:rPr>
          <w:lang w:val="en-US"/>
        </w:rPr>
      </w:pPr>
      <w:r w:rsidRPr="00AB262A">
        <w:rPr>
          <w:lang w:val="en-US"/>
        </w:rPr>
        <w:t>[(</w:t>
      </w:r>
      <w:proofErr w:type="gramStart"/>
      <w:r w:rsidRPr="00AB262A">
        <w:rPr>
          <w:lang w:val="en-US"/>
        </w:rPr>
        <w:t>Me)</w:t>
      </w:r>
      <w:proofErr w:type="spellStart"/>
      <w:r w:rsidRPr="00AB262A">
        <w:rPr>
          <w:lang w:val="en-US"/>
        </w:rPr>
        <w:t>Pd</w:t>
      </w:r>
      <w:proofErr w:type="spellEnd"/>
      <w:proofErr w:type="gram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 xml:space="preserve"> + C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H</w:t>
      </w:r>
      <w:r w:rsidRPr="00AB262A">
        <w:rPr>
          <w:vertAlign w:val="subscript"/>
          <w:lang w:val="en-US"/>
        </w:rPr>
        <w:t>5</w:t>
      </w:r>
      <w:r w:rsidRPr="00AB262A">
        <w:rPr>
          <w:lang w:val="en-US"/>
        </w:rPr>
        <w:t xml:space="preserve">I </w:t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[(Me)(I)</w:t>
      </w:r>
      <w:proofErr w:type="spellStart"/>
      <w:r w:rsidRPr="00AB262A">
        <w:rPr>
          <w:lang w:val="en-US"/>
        </w:rPr>
        <w:t>Pd</w:t>
      </w:r>
      <w:proofErr w:type="spellEnd"/>
      <w:r w:rsidRPr="00AB262A">
        <w:rPr>
          <w:lang w:val="en-US"/>
        </w:rPr>
        <w:t>(CH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)]</w:t>
      </w:r>
      <w:r w:rsidRPr="00AB262A">
        <w:rPr>
          <w:vertAlign w:val="superscript"/>
          <w:lang w:val="en-US"/>
        </w:rPr>
        <w:t xml:space="preserve">− </w:t>
      </w:r>
      <w:r w:rsidRPr="00AB262A">
        <w:rPr>
          <w:lang w:val="en-US"/>
        </w:rPr>
        <w:t>+ 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CHCH</w:t>
      </w:r>
      <w:r w:rsidRPr="00AB262A">
        <w:rPr>
          <w:vertAlign w:val="subscript"/>
          <w:lang w:val="en-US"/>
        </w:rPr>
        <w:t>2</w:t>
      </w:r>
      <w:r w:rsidR="004466CB" w:rsidRPr="00AB262A">
        <w:rPr>
          <w:vertAlign w:val="superscript"/>
        </w:rPr>
        <w:t>•</w:t>
      </w:r>
      <w:r w:rsidRPr="00AB262A">
        <w:rPr>
          <w:vertAlign w:val="superscript"/>
          <w:lang w:val="en-US"/>
        </w:rPr>
        <w:tab/>
      </w:r>
      <w:r w:rsidRPr="00AB262A">
        <w:rPr>
          <w:lang w:val="en-US"/>
        </w:rPr>
        <w:t>(</w:t>
      </w:r>
      <w:r w:rsidR="000B7F3B" w:rsidRPr="00AB262A">
        <w:rPr>
          <w:lang w:val="en-US"/>
        </w:rPr>
        <w:t>63</w:t>
      </w:r>
      <w:r w:rsidRPr="00AB262A">
        <w:rPr>
          <w:lang w:val="en-US"/>
        </w:rPr>
        <w:t>)</w:t>
      </w:r>
    </w:p>
    <w:p w14:paraId="3E848F20" w14:textId="77777777" w:rsidR="00ED5F9C" w:rsidRPr="00AB262A" w:rsidRDefault="00ED5F9C" w:rsidP="00905696">
      <w:pPr>
        <w:spacing w:line="480" w:lineRule="auto"/>
        <w:jc w:val="both"/>
        <w:rPr>
          <w:rFonts w:ascii="Times" w:hAnsi="Times"/>
          <w:b/>
        </w:rPr>
      </w:pPr>
    </w:p>
    <w:p w14:paraId="7E73A3A0" w14:textId="77777777" w:rsidR="00023991" w:rsidRPr="00AB262A" w:rsidRDefault="00D62CBD" w:rsidP="007D0EDE">
      <w:pPr>
        <w:spacing w:line="480" w:lineRule="auto"/>
        <w:jc w:val="both"/>
        <w:rPr>
          <w:rFonts w:eastAsia="Calibri"/>
          <w:b/>
          <w:highlight w:val="yellow"/>
          <w:lang w:val="en-US"/>
        </w:rPr>
      </w:pPr>
      <w:r w:rsidRPr="00AB262A">
        <w:rPr>
          <w:rFonts w:eastAsia="Calibri"/>
          <w:b/>
          <w:noProof/>
          <w:lang w:val="en-US"/>
        </w:rPr>
        <w:drawing>
          <wp:inline distT="0" distB="0" distL="0" distR="0" wp14:anchorId="473E45F1" wp14:editId="3B0DFAFA">
            <wp:extent cx="4876800" cy="3810000"/>
            <wp:effectExtent l="25400" t="0" r="0" b="0"/>
            <wp:docPr id="52" name="Picture 51" descr="ACR_Figure16_revised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R_Figure16_revised.pdf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92BA2" w14:textId="76A051EC" w:rsidR="0047274A" w:rsidRPr="00AB262A" w:rsidRDefault="0047274A" w:rsidP="0047274A">
      <w:pPr>
        <w:rPr>
          <w:b/>
          <w:lang w:val="en-US"/>
        </w:rPr>
      </w:pPr>
      <w:r w:rsidRPr="00AB262A">
        <w:rPr>
          <w:b/>
          <w:lang w:val="en-US"/>
        </w:rPr>
        <w:t xml:space="preserve">Figure 16. </w:t>
      </w:r>
      <w:r w:rsidRPr="00AB262A">
        <w:rPr>
          <w:lang w:val="en-US"/>
        </w:rPr>
        <w:t xml:space="preserve">Ion–molecule reaction of </w:t>
      </w:r>
      <w:r w:rsidR="008236A4" w:rsidRPr="00AB262A">
        <w:rPr>
          <w:lang w:val="en-US"/>
        </w:rPr>
        <w:t xml:space="preserve">mass-selected (*) </w:t>
      </w:r>
      <w:r w:rsidR="00CE6000" w:rsidRPr="00AB262A">
        <w:rPr>
          <w:lang w:val="en-US"/>
        </w:rPr>
        <w:t>[(</w:t>
      </w:r>
      <w:proofErr w:type="gramStart"/>
      <w:r w:rsidR="00CE6000" w:rsidRPr="00AB262A">
        <w:rPr>
          <w:lang w:val="en-US"/>
        </w:rPr>
        <w:t>Me)</w:t>
      </w:r>
      <w:proofErr w:type="spellStart"/>
      <w:r w:rsidR="00CE6000" w:rsidRPr="00AB262A">
        <w:rPr>
          <w:lang w:val="en-US"/>
        </w:rPr>
        <w:t>Pd</w:t>
      </w:r>
      <w:proofErr w:type="spellEnd"/>
      <w:proofErr w:type="gramEnd"/>
      <w:r w:rsidR="00CE6000" w:rsidRPr="00AB262A">
        <w:rPr>
          <w:lang w:val="en-US"/>
        </w:rPr>
        <w:t>(CH</w:t>
      </w:r>
      <w:r w:rsidR="00CE6000" w:rsidRPr="00AB262A">
        <w:rPr>
          <w:vertAlign w:val="subscript"/>
          <w:lang w:val="en-US"/>
        </w:rPr>
        <w:t>2</w:t>
      </w:r>
      <w:r w:rsidR="00CE6000" w:rsidRPr="00AB262A">
        <w:rPr>
          <w:lang w:val="en-US"/>
        </w:rPr>
        <w:t>CO</w:t>
      </w:r>
      <w:r w:rsidR="00CE6000" w:rsidRPr="00AB262A">
        <w:rPr>
          <w:vertAlign w:val="subscript"/>
          <w:lang w:val="en-US"/>
        </w:rPr>
        <w:t>2</w:t>
      </w:r>
      <w:r w:rsidR="00CE6000" w:rsidRPr="00AB262A">
        <w:rPr>
          <w:lang w:val="en-US"/>
        </w:rPr>
        <w:t>)]</w:t>
      </w:r>
      <w:r w:rsidR="00CE6000" w:rsidRPr="00AB262A">
        <w:rPr>
          <w:vertAlign w:val="superscript"/>
          <w:lang w:val="en-US"/>
        </w:rPr>
        <w:t>−</w:t>
      </w:r>
      <w:r w:rsidR="00CA0355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with </w:t>
      </w:r>
      <w:proofErr w:type="spellStart"/>
      <w:r w:rsidRPr="00AB262A">
        <w:rPr>
          <w:lang w:val="en-US"/>
        </w:rPr>
        <w:t>allyl</w:t>
      </w:r>
      <w:proofErr w:type="spellEnd"/>
      <w:r w:rsidRPr="00AB262A">
        <w:rPr>
          <w:lang w:val="en-US"/>
        </w:rPr>
        <w:t xml:space="preserve"> iodide.</w:t>
      </w:r>
    </w:p>
    <w:p w14:paraId="38EBBF18" w14:textId="77777777" w:rsidR="00C1517A" w:rsidRPr="00AB262A" w:rsidRDefault="00C1517A" w:rsidP="00C1517A">
      <w:pPr>
        <w:spacing w:line="480" w:lineRule="auto"/>
        <w:rPr>
          <w:lang w:val="en-US"/>
        </w:rPr>
      </w:pPr>
    </w:p>
    <w:p w14:paraId="10E78F4C" w14:textId="23B7A24E" w:rsidR="00CC01EF" w:rsidRPr="00AB262A" w:rsidRDefault="00C408FD" w:rsidP="00CC01EF">
      <w:pPr>
        <w:spacing w:line="480" w:lineRule="auto"/>
        <w:jc w:val="both"/>
        <w:rPr>
          <w:lang w:val="en-US"/>
        </w:rPr>
      </w:pPr>
      <w:r w:rsidRPr="00AB262A">
        <w:rPr>
          <w:lang w:val="en-US"/>
        </w:rPr>
        <w:t>C</w:t>
      </w:r>
      <w:r w:rsidR="00585E62" w:rsidRPr="00AB262A">
        <w:rPr>
          <w:lang w:val="en-US"/>
        </w:rPr>
        <w:t xml:space="preserve">atalytic </w:t>
      </w:r>
      <w:proofErr w:type="spellStart"/>
      <w:r w:rsidR="00CC01EF" w:rsidRPr="00AB262A">
        <w:rPr>
          <w:lang w:val="en-US"/>
        </w:rPr>
        <w:t>decarboxylative</w:t>
      </w:r>
      <w:proofErr w:type="spellEnd"/>
      <w:r w:rsidR="00CC01EF" w:rsidRPr="00AB262A">
        <w:rPr>
          <w:lang w:val="en-US"/>
        </w:rPr>
        <w:t xml:space="preserve"> </w:t>
      </w:r>
      <w:proofErr w:type="spellStart"/>
      <w:r w:rsidR="00CC01EF" w:rsidRPr="00AB262A">
        <w:rPr>
          <w:lang w:val="en-US"/>
        </w:rPr>
        <w:t>allylic</w:t>
      </w:r>
      <w:proofErr w:type="spellEnd"/>
      <w:r w:rsidR="002C5024" w:rsidRPr="00AB262A">
        <w:rPr>
          <w:lang w:val="en-US"/>
        </w:rPr>
        <w:t>-</w:t>
      </w:r>
      <w:r w:rsidR="00CC01EF" w:rsidRPr="00AB262A">
        <w:rPr>
          <w:lang w:val="en-US"/>
        </w:rPr>
        <w:t xml:space="preserve">alkylation (eq. </w:t>
      </w:r>
      <w:r w:rsidR="00887DB9" w:rsidRPr="00AB262A">
        <w:rPr>
          <w:lang w:val="en-US"/>
        </w:rPr>
        <w:t>6</w:t>
      </w:r>
      <w:r w:rsidR="002C5024" w:rsidRPr="00AB262A">
        <w:rPr>
          <w:lang w:val="en-US"/>
        </w:rPr>
        <w:t>4</w:t>
      </w:r>
      <w:r w:rsidR="00CC01EF" w:rsidRPr="00AB262A">
        <w:rPr>
          <w:lang w:val="en-US"/>
        </w:rPr>
        <w:t>)</w:t>
      </w:r>
      <w:r w:rsidR="00611570" w:rsidRPr="00AB262A">
        <w:rPr>
          <w:lang w:val="en-US"/>
        </w:rPr>
        <w:t>,</w:t>
      </w:r>
      <w:r w:rsidR="00CC01EF" w:rsidRPr="00AB262A">
        <w:rPr>
          <w:lang w:val="en-US"/>
        </w:rPr>
        <w:t xml:space="preserve"> </w:t>
      </w:r>
      <w:r w:rsidRPr="00AB262A">
        <w:rPr>
          <w:lang w:val="en-US"/>
        </w:rPr>
        <w:t>with</w:t>
      </w:r>
      <w:r w:rsidR="00CC01EF" w:rsidRPr="00AB262A">
        <w:rPr>
          <w:lang w:val="en-US"/>
        </w:rPr>
        <w:t xml:space="preserve"> </w:t>
      </w:r>
      <w:r w:rsidR="00F52753" w:rsidRPr="00AB262A">
        <w:rPr>
          <w:lang w:val="en-US"/>
        </w:rPr>
        <w:t>the</w:t>
      </w:r>
      <w:r w:rsidR="00CC01EF" w:rsidRPr="00AB262A">
        <w:rPr>
          <w:lang w:val="en-US"/>
        </w:rPr>
        <w:t xml:space="preserve"> organometallic </w:t>
      </w:r>
      <w:r w:rsidRPr="00AB262A">
        <w:rPr>
          <w:lang w:val="en-US"/>
        </w:rPr>
        <w:t>catalysts</w:t>
      </w:r>
      <w:r w:rsidR="00CC01EF" w:rsidRPr="00AB262A">
        <w:rPr>
          <w:lang w:val="en-US"/>
        </w:rPr>
        <w:t xml:space="preserve"> [</w:t>
      </w:r>
      <w:proofErr w:type="spellStart"/>
      <w:proofErr w:type="gramStart"/>
      <w:r w:rsidR="00CC01EF" w:rsidRPr="00AB262A">
        <w:rPr>
          <w:lang w:val="en-US"/>
        </w:rPr>
        <w:t>MeCuMe</w:t>
      </w:r>
      <w:proofErr w:type="spellEnd"/>
      <w:r w:rsidR="00CC01EF" w:rsidRPr="00AB262A">
        <w:rPr>
          <w:lang w:val="en-US"/>
        </w:rPr>
        <w:t>]</w:t>
      </w:r>
      <w:r w:rsidR="00CC01EF" w:rsidRPr="00AB262A">
        <w:rPr>
          <w:vertAlign w:val="superscript"/>
          <w:lang w:val="en-US"/>
        </w:rPr>
        <w:t>−</w:t>
      </w:r>
      <w:r w:rsidR="00F52753" w:rsidRPr="00AB262A">
        <w:rPr>
          <w:lang w:val="en-US"/>
        </w:rPr>
        <w:t>,</w:t>
      </w:r>
      <w:r w:rsidR="00CC01EF" w:rsidRPr="00AB262A">
        <w:rPr>
          <w:vertAlign w:val="superscript"/>
          <w:lang w:val="en-US"/>
        </w:rPr>
        <w:t>27e,o</w:t>
      </w:r>
      <w:proofErr w:type="gramEnd"/>
      <w:r w:rsidR="00CC01EF" w:rsidRPr="00AB262A">
        <w:rPr>
          <w:lang w:val="en-US"/>
        </w:rPr>
        <w:t xml:space="preserve"> [MeM1M2]</w:t>
      </w:r>
      <w:r w:rsidR="00CC01EF" w:rsidRPr="00AB262A">
        <w:rPr>
          <w:vertAlign w:val="superscript"/>
          <w:lang w:val="en-US"/>
        </w:rPr>
        <w:t>+</w:t>
      </w:r>
      <w:r w:rsidR="00CC01EF" w:rsidRPr="00AB262A">
        <w:rPr>
          <w:lang w:val="en-US"/>
        </w:rPr>
        <w:t xml:space="preserve">  (M1 and M2 = Ag or Cu)</w:t>
      </w:r>
      <w:r w:rsidR="00F52753" w:rsidRPr="00AB262A">
        <w:rPr>
          <w:lang w:val="en-US"/>
        </w:rPr>
        <w:t>,</w:t>
      </w:r>
      <w:r w:rsidR="00CC01EF" w:rsidRPr="00AB262A">
        <w:rPr>
          <w:vertAlign w:val="superscript"/>
          <w:lang w:val="en-US"/>
        </w:rPr>
        <w:t>26e</w:t>
      </w:r>
      <w:r w:rsidR="00CC01EF" w:rsidRPr="00AB262A">
        <w:rPr>
          <w:lang w:val="en-US"/>
        </w:rPr>
        <w:t xml:space="preserve"> and group 10 [</w:t>
      </w:r>
      <w:proofErr w:type="spellStart"/>
      <w:r w:rsidR="00CC01EF" w:rsidRPr="00AB262A">
        <w:rPr>
          <w:lang w:val="en-US"/>
        </w:rPr>
        <w:t>MeM</w:t>
      </w:r>
      <w:proofErr w:type="spellEnd"/>
      <w:r w:rsidR="00CC01EF" w:rsidRPr="00AB262A">
        <w:rPr>
          <w:lang w:val="en-US"/>
        </w:rPr>
        <w:t>(</w:t>
      </w:r>
      <w:proofErr w:type="spellStart"/>
      <w:r w:rsidR="00CC01EF" w:rsidRPr="00AB262A">
        <w:rPr>
          <w:lang w:val="en-US"/>
        </w:rPr>
        <w:t>phen</w:t>
      </w:r>
      <w:proofErr w:type="spellEnd"/>
      <w:r w:rsidR="00CC01EF" w:rsidRPr="00AB262A">
        <w:rPr>
          <w:lang w:val="en-US"/>
        </w:rPr>
        <w:t>)]</w:t>
      </w:r>
      <w:r w:rsidR="00CC01EF" w:rsidRPr="00AB262A">
        <w:rPr>
          <w:vertAlign w:val="superscript"/>
          <w:lang w:val="en-US"/>
        </w:rPr>
        <w:t>+</w:t>
      </w:r>
      <w:r w:rsidRPr="00AB262A">
        <w:rPr>
          <w:lang w:val="en-US"/>
        </w:rPr>
        <w:t xml:space="preserve"> complexes,</w:t>
      </w:r>
      <w:r w:rsidR="00CC01EF" w:rsidRPr="00AB262A">
        <w:rPr>
          <w:vertAlign w:val="superscript"/>
          <w:lang w:val="en-US"/>
        </w:rPr>
        <w:t>25c</w:t>
      </w:r>
      <w:r w:rsidR="00611570" w:rsidRPr="00AB262A">
        <w:rPr>
          <w:lang w:val="en-US"/>
        </w:rPr>
        <w:t xml:space="preserve"> </w:t>
      </w:r>
      <w:r w:rsidRPr="00AB262A">
        <w:rPr>
          <w:lang w:val="en-US"/>
        </w:rPr>
        <w:t>has been</w:t>
      </w:r>
      <w:r w:rsidR="000A3969" w:rsidRPr="00AB262A">
        <w:rPr>
          <w:lang w:val="en-US"/>
        </w:rPr>
        <w:t xml:space="preserve">  review</w:t>
      </w:r>
      <w:r w:rsidRPr="00AB262A">
        <w:rPr>
          <w:lang w:val="en-US"/>
        </w:rPr>
        <w:t>ed</w:t>
      </w:r>
      <w:r w:rsidR="00611570" w:rsidRPr="00AB262A">
        <w:rPr>
          <w:lang w:val="en-US"/>
        </w:rPr>
        <w:t>.</w:t>
      </w:r>
      <w:r w:rsidR="000A3969" w:rsidRPr="00AB262A">
        <w:rPr>
          <w:vertAlign w:val="superscript"/>
          <w:lang w:val="en-US"/>
        </w:rPr>
        <w:t>30</w:t>
      </w:r>
    </w:p>
    <w:p w14:paraId="1E711E8B" w14:textId="77777777" w:rsidR="00611570" w:rsidRPr="00AB262A" w:rsidRDefault="00611570" w:rsidP="00CC01EF">
      <w:pPr>
        <w:spacing w:line="480" w:lineRule="auto"/>
        <w:jc w:val="both"/>
        <w:rPr>
          <w:lang w:val="en-US"/>
        </w:rPr>
      </w:pPr>
    </w:p>
    <w:p w14:paraId="3E88A24C" w14:textId="74608091" w:rsidR="00023991" w:rsidRPr="00AB262A" w:rsidDel="00585E62" w:rsidRDefault="00611570" w:rsidP="007D0EDE">
      <w:pPr>
        <w:spacing w:line="480" w:lineRule="auto"/>
        <w:jc w:val="both"/>
        <w:rPr>
          <w:rFonts w:eastAsia="Calibri"/>
          <w:b/>
          <w:highlight w:val="yellow"/>
          <w:lang w:val="en-US"/>
        </w:rPr>
      </w:pP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  <w:t xml:space="preserve"> </w:t>
      </w:r>
      <w:r w:rsidRPr="00AB262A">
        <w:rPr>
          <w:lang w:val="en-US"/>
        </w:rPr>
        <w:sym w:font="Symbol" w:char="F0AE"/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  <w:t xml:space="preserve"> CH</w:t>
      </w:r>
      <w:r w:rsidRPr="00AB262A">
        <w:rPr>
          <w:vertAlign w:val="subscript"/>
          <w:lang w:val="en-US"/>
        </w:rPr>
        <w:t>3</w:t>
      </w:r>
      <w:r w:rsidRPr="00AB262A">
        <w:rPr>
          <w:lang w:val="en-US"/>
        </w:rPr>
        <w:t>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>CHCH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ab/>
        <w:t xml:space="preserve">+ </w:t>
      </w:r>
      <w:r w:rsidRPr="00AB262A">
        <w:rPr>
          <w:lang w:val="en-US"/>
        </w:rPr>
        <w:tab/>
        <w:t>CO</w:t>
      </w:r>
      <w:r w:rsidRPr="00AB262A">
        <w:rPr>
          <w:vertAlign w:val="subscript"/>
          <w:lang w:val="en-US"/>
        </w:rPr>
        <w:t>2</w:t>
      </w:r>
      <w:r w:rsidRPr="00AB262A">
        <w:rPr>
          <w:lang w:val="en-US"/>
        </w:rPr>
        <w:t xml:space="preserve"> </w:t>
      </w:r>
      <w:r w:rsidRPr="00AB262A">
        <w:rPr>
          <w:lang w:val="en-US"/>
        </w:rPr>
        <w:tab/>
      </w:r>
      <w:r w:rsidRPr="00AB262A">
        <w:rPr>
          <w:lang w:val="en-US"/>
        </w:rPr>
        <w:tab/>
        <w:t>(6</w:t>
      </w:r>
      <w:r w:rsidR="002C5024" w:rsidRPr="00AB262A">
        <w:rPr>
          <w:lang w:val="en-US"/>
        </w:rPr>
        <w:t>4</w:t>
      </w:r>
      <w:r w:rsidRPr="00AB262A">
        <w:rPr>
          <w:lang w:val="en-US"/>
        </w:rPr>
        <w:t>)</w:t>
      </w:r>
    </w:p>
    <w:p w14:paraId="1EAF3C4D" w14:textId="77777777" w:rsidR="00854C84" w:rsidRPr="00AB262A" w:rsidRDefault="00854C84" w:rsidP="00854C84">
      <w:pPr>
        <w:spacing w:line="480" w:lineRule="auto"/>
        <w:rPr>
          <w:b/>
          <w:lang w:val="en-US"/>
        </w:rPr>
      </w:pPr>
    </w:p>
    <w:p w14:paraId="43A91822" w14:textId="6FE418DB" w:rsidR="00B643B7" w:rsidRPr="00AB262A" w:rsidRDefault="00212B32" w:rsidP="00854C84">
      <w:pPr>
        <w:spacing w:line="480" w:lineRule="auto"/>
        <w:rPr>
          <w:lang w:val="en-US"/>
        </w:rPr>
      </w:pPr>
      <w:r w:rsidRPr="00AB262A">
        <w:rPr>
          <w:b/>
          <w:lang w:val="en-US"/>
        </w:rPr>
        <w:lastRenderedPageBreak/>
        <w:t>6</w:t>
      </w:r>
      <w:r w:rsidR="00B643B7" w:rsidRPr="00AB262A">
        <w:rPr>
          <w:b/>
          <w:lang w:val="en-US"/>
        </w:rPr>
        <w:t>. Conclusions and outlook</w:t>
      </w:r>
    </w:p>
    <w:p w14:paraId="490FB91A" w14:textId="77777777" w:rsidR="00854C84" w:rsidRPr="00AB262A" w:rsidRDefault="00854C84" w:rsidP="00B643B7">
      <w:pPr>
        <w:spacing w:line="480" w:lineRule="auto"/>
        <w:jc w:val="both"/>
        <w:rPr>
          <w:lang w:val="en-US"/>
        </w:rPr>
      </w:pPr>
    </w:p>
    <w:p w14:paraId="7B3CF1BC" w14:textId="6566F3EE" w:rsidR="00B643B7" w:rsidRPr="00AB262A" w:rsidRDefault="00AC2CC4" w:rsidP="00854C84">
      <w:pPr>
        <w:spacing w:line="480" w:lineRule="auto"/>
        <w:jc w:val="both"/>
        <w:rPr>
          <w:b/>
          <w:lang w:val="en-US"/>
        </w:rPr>
      </w:pPr>
      <w:r w:rsidRPr="00AB262A">
        <w:rPr>
          <w:lang w:val="en-US"/>
        </w:rPr>
        <w:t>M</w:t>
      </w:r>
      <w:r w:rsidR="00E27D2C" w:rsidRPr="00AB262A">
        <w:rPr>
          <w:lang w:val="en-US"/>
        </w:rPr>
        <w:t xml:space="preserve">etal-mediated </w:t>
      </w:r>
      <w:r w:rsidRPr="00AB262A">
        <w:rPr>
          <w:lang w:val="en-US"/>
        </w:rPr>
        <w:t>d</w:t>
      </w:r>
      <w:r w:rsidR="00B643B7" w:rsidRPr="00AB262A">
        <w:rPr>
          <w:lang w:val="en-US"/>
        </w:rPr>
        <w:t xml:space="preserve">ecarboxylation has a rich history, and is finding new applications alongside, and in tandem, with existing bond-transformation processes. Gas-phase studies provide a mechanistic basis for understanding decarboxylation processes in the condensed phase, </w:t>
      </w:r>
      <w:r w:rsidR="005C2E02" w:rsidRPr="00AB262A">
        <w:rPr>
          <w:lang w:val="en-US"/>
        </w:rPr>
        <w:t>and present</w:t>
      </w:r>
      <w:bookmarkStart w:id="0" w:name="_GoBack"/>
      <w:bookmarkEnd w:id="0"/>
      <w:r w:rsidR="00B643B7" w:rsidRPr="00AB262A">
        <w:rPr>
          <w:lang w:val="en-US"/>
        </w:rPr>
        <w:t xml:space="preserve"> an opportunity to discover new reactions. By studying the decarboxylation process using ion trap mass spectrometers: the relative ease of decarboxylation can be systematically examined; the structures of resulting organometallic ions can be probed </w:t>
      </w:r>
      <w:proofErr w:type="spellStart"/>
      <w:r w:rsidR="00B643B7" w:rsidRPr="00AB262A">
        <w:rPr>
          <w:lang w:val="en-US"/>
        </w:rPr>
        <w:t>spectroscopically</w:t>
      </w:r>
      <w:proofErr w:type="spellEnd"/>
      <w:r w:rsidR="00B643B7" w:rsidRPr="00AB262A">
        <w:rPr>
          <w:lang w:val="en-US"/>
        </w:rPr>
        <w:t xml:space="preserve">; and their fundamental </w:t>
      </w:r>
      <w:proofErr w:type="spellStart"/>
      <w:r w:rsidR="00B643B7" w:rsidRPr="00AB262A">
        <w:rPr>
          <w:lang w:val="en-US"/>
        </w:rPr>
        <w:t>unimolecular</w:t>
      </w:r>
      <w:proofErr w:type="spellEnd"/>
      <w:r w:rsidR="00B643B7" w:rsidRPr="00AB262A">
        <w:rPr>
          <w:lang w:val="en-US"/>
        </w:rPr>
        <w:t xml:space="preserve"> and bimolecular reactivity </w:t>
      </w:r>
      <w:r w:rsidR="00FA74C6" w:rsidRPr="00AB262A">
        <w:rPr>
          <w:lang w:val="en-US"/>
        </w:rPr>
        <w:t>unvei</w:t>
      </w:r>
      <w:r w:rsidR="00B643B7" w:rsidRPr="00AB262A">
        <w:rPr>
          <w:lang w:val="en-US"/>
        </w:rPr>
        <w:t xml:space="preserve">led. Promising future directions include an examination of </w:t>
      </w:r>
      <w:proofErr w:type="spellStart"/>
      <w:r w:rsidR="00B643B7" w:rsidRPr="00AB262A">
        <w:rPr>
          <w:lang w:val="en-US"/>
        </w:rPr>
        <w:t>photocatalytic</w:t>
      </w:r>
      <w:proofErr w:type="spellEnd"/>
      <w:r w:rsidR="00B643B7" w:rsidRPr="00AB262A">
        <w:rPr>
          <w:lang w:val="en-US"/>
        </w:rPr>
        <w:t xml:space="preserve"> induced bond</w:t>
      </w:r>
      <w:r w:rsidR="00A1003A" w:rsidRPr="00AB262A">
        <w:rPr>
          <w:lang w:val="en-US"/>
        </w:rPr>
        <w:t>-</w:t>
      </w:r>
      <w:r w:rsidR="00B643B7" w:rsidRPr="00AB262A">
        <w:rPr>
          <w:lang w:val="en-US"/>
        </w:rPr>
        <w:t>formation</w:t>
      </w:r>
      <w:r w:rsidR="008E1538" w:rsidRPr="00AB262A">
        <w:rPr>
          <w:vertAlign w:val="superscript"/>
          <w:lang w:val="en-US"/>
        </w:rPr>
        <w:t>3</w:t>
      </w:r>
      <w:r w:rsidR="000A3969" w:rsidRPr="00AB262A">
        <w:rPr>
          <w:vertAlign w:val="superscript"/>
          <w:lang w:val="en-US"/>
        </w:rPr>
        <w:t>1</w:t>
      </w:r>
      <w:r w:rsidR="00B643B7" w:rsidRPr="00AB262A">
        <w:rPr>
          <w:lang w:val="en-US"/>
        </w:rPr>
        <w:t xml:space="preserve"> and integrating gas-phase studies as a discovery tool</w:t>
      </w:r>
      <w:r w:rsidR="008E1538" w:rsidRPr="00AB262A">
        <w:rPr>
          <w:vertAlign w:val="superscript"/>
          <w:lang w:val="en-US"/>
        </w:rPr>
        <w:t>22b</w:t>
      </w:r>
      <w:r w:rsidR="00B643B7" w:rsidRPr="00AB262A">
        <w:rPr>
          <w:lang w:val="en-US"/>
        </w:rPr>
        <w:t xml:space="preserve"> for the “invention” of new condensed phase reactions. </w:t>
      </w:r>
    </w:p>
    <w:p w14:paraId="6C12AA96" w14:textId="77777777" w:rsidR="00B643B7" w:rsidRPr="00AB262A" w:rsidRDefault="00B643B7" w:rsidP="00B643B7">
      <w:pPr>
        <w:spacing w:line="480" w:lineRule="auto"/>
        <w:rPr>
          <w:b/>
          <w:lang w:val="en-US"/>
        </w:rPr>
      </w:pPr>
    </w:p>
    <w:p w14:paraId="23272EE9" w14:textId="0FBD56AE" w:rsidR="00B643B7" w:rsidRPr="00AB262A" w:rsidRDefault="00303FCF" w:rsidP="00B643B7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7</w:t>
      </w:r>
      <w:r w:rsidR="00B643B7" w:rsidRPr="00AB262A">
        <w:rPr>
          <w:b/>
          <w:lang w:val="en-US"/>
        </w:rPr>
        <w:t>. Acknowledgements</w:t>
      </w:r>
    </w:p>
    <w:p w14:paraId="313F6235" w14:textId="77777777" w:rsidR="00854C84" w:rsidRPr="00AB262A" w:rsidRDefault="00854C84" w:rsidP="00854C84">
      <w:pPr>
        <w:spacing w:line="480" w:lineRule="auto"/>
        <w:jc w:val="both"/>
        <w:rPr>
          <w:lang w:val="en-US"/>
        </w:rPr>
      </w:pPr>
    </w:p>
    <w:p w14:paraId="67A7629E" w14:textId="77777777" w:rsidR="00B643B7" w:rsidRPr="00AB262A" w:rsidRDefault="00B643B7" w:rsidP="00854C84">
      <w:pPr>
        <w:spacing w:line="480" w:lineRule="auto"/>
        <w:jc w:val="both"/>
        <w:rPr>
          <w:b/>
          <w:lang w:val="en-US"/>
        </w:rPr>
      </w:pPr>
      <w:r w:rsidRPr="00AB262A">
        <w:rPr>
          <w:lang w:val="en-US"/>
        </w:rPr>
        <w:t xml:space="preserve">R.A.J.O thanks the ARC for support (grant DP110103844 and the </w:t>
      </w:r>
      <w:proofErr w:type="spellStart"/>
      <w:r w:rsidRPr="00AB262A">
        <w:rPr>
          <w:lang w:val="en-US"/>
        </w:rPr>
        <w:t>CoE</w:t>
      </w:r>
      <w:proofErr w:type="spellEnd"/>
      <w:r w:rsidRPr="00AB262A">
        <w:rPr>
          <w:lang w:val="en-US"/>
        </w:rPr>
        <w:t xml:space="preserve"> program) and all the students, post-doctoral fellows and collaborators involved in our decarboxylation work, especially </w:t>
      </w:r>
      <w:proofErr w:type="spellStart"/>
      <w:r w:rsidRPr="00AB262A">
        <w:rPr>
          <w:lang w:val="en-US"/>
        </w:rPr>
        <w:t>Dr</w:t>
      </w:r>
      <w:proofErr w:type="spellEnd"/>
      <w:r w:rsidRPr="00AB262A">
        <w:rPr>
          <w:lang w:val="en-US"/>
        </w:rPr>
        <w:t xml:space="preserve"> George </w:t>
      </w:r>
      <w:proofErr w:type="spellStart"/>
      <w:r w:rsidRPr="00AB262A">
        <w:rPr>
          <w:lang w:val="en-US"/>
        </w:rPr>
        <w:t>Khairallah</w:t>
      </w:r>
      <w:proofErr w:type="spellEnd"/>
      <w:r w:rsidRPr="00AB262A">
        <w:rPr>
          <w:lang w:val="en-US"/>
        </w:rPr>
        <w:t xml:space="preserve">. N.J.R. thanks the </w:t>
      </w:r>
      <w:proofErr w:type="spellStart"/>
      <w:r w:rsidRPr="00AB262A">
        <w:rPr>
          <w:lang w:val="en-US"/>
        </w:rPr>
        <w:t>AvH</w:t>
      </w:r>
      <w:proofErr w:type="spellEnd"/>
      <w:r w:rsidRPr="00AB262A">
        <w:rPr>
          <w:lang w:val="en-US"/>
        </w:rPr>
        <w:t xml:space="preserve"> Foundation. </w:t>
      </w:r>
    </w:p>
    <w:p w14:paraId="1B7F3FA9" w14:textId="77777777" w:rsidR="00B643B7" w:rsidRPr="00AB262A" w:rsidRDefault="00B643B7" w:rsidP="00854C84">
      <w:pPr>
        <w:pStyle w:val="Default"/>
        <w:spacing w:line="480" w:lineRule="auto"/>
        <w:rPr>
          <w:rFonts w:ascii="Times New Roman" w:hAnsi="Times New Roman" w:cs="Times New Roman"/>
          <w:b/>
          <w:bCs/>
          <w:color w:val="auto"/>
        </w:rPr>
      </w:pPr>
    </w:p>
    <w:p w14:paraId="7BB9FE53" w14:textId="6DB3135F" w:rsidR="00B643B7" w:rsidRPr="00AB262A" w:rsidRDefault="00303FCF" w:rsidP="00854C84">
      <w:pPr>
        <w:pStyle w:val="Default"/>
        <w:spacing w:line="480" w:lineRule="auto"/>
        <w:rPr>
          <w:rFonts w:ascii="Times New Roman" w:hAnsi="Times New Roman" w:cs="Times New Roman"/>
          <w:color w:val="auto"/>
        </w:rPr>
      </w:pPr>
      <w:r w:rsidRPr="00AB262A">
        <w:rPr>
          <w:rFonts w:ascii="Times New Roman" w:hAnsi="Times New Roman" w:cs="Times New Roman"/>
          <w:b/>
          <w:bCs/>
          <w:color w:val="auto"/>
        </w:rPr>
        <w:t>8</w:t>
      </w:r>
      <w:r w:rsidR="00B643B7" w:rsidRPr="00AB262A">
        <w:rPr>
          <w:rFonts w:ascii="Times New Roman" w:hAnsi="Times New Roman" w:cs="Times New Roman"/>
          <w:b/>
          <w:bCs/>
          <w:color w:val="auto"/>
        </w:rPr>
        <w:t xml:space="preserve">. Biographical Information </w:t>
      </w:r>
    </w:p>
    <w:p w14:paraId="295E9E61" w14:textId="77777777" w:rsidR="00B643B7" w:rsidRPr="00AB262A" w:rsidRDefault="00B643B7" w:rsidP="00B643B7">
      <w:pPr>
        <w:spacing w:line="480" w:lineRule="auto"/>
        <w:rPr>
          <w:sz w:val="23"/>
          <w:szCs w:val="23"/>
          <w:lang w:val="en-US"/>
        </w:rPr>
      </w:pPr>
    </w:p>
    <w:p w14:paraId="2DEEBC31" w14:textId="77777777" w:rsidR="00B643B7" w:rsidRPr="00AB262A" w:rsidRDefault="00B643B7" w:rsidP="00B643B7">
      <w:pPr>
        <w:spacing w:line="480" w:lineRule="auto"/>
        <w:jc w:val="both"/>
        <w:rPr>
          <w:sz w:val="23"/>
          <w:szCs w:val="23"/>
          <w:lang w:val="en-US"/>
        </w:rPr>
      </w:pPr>
      <w:r w:rsidRPr="00AB262A">
        <w:rPr>
          <w:b/>
          <w:sz w:val="23"/>
          <w:szCs w:val="23"/>
          <w:lang w:val="en-US"/>
        </w:rPr>
        <w:t xml:space="preserve">Richard A. J. O’Hair </w:t>
      </w:r>
      <w:r w:rsidRPr="00AB262A">
        <w:rPr>
          <w:sz w:val="23"/>
          <w:szCs w:val="23"/>
          <w:lang w:val="en-US"/>
        </w:rPr>
        <w:t xml:space="preserve">uses </w:t>
      </w:r>
      <w:r w:rsidRPr="00AB262A">
        <w:rPr>
          <w:lang w:val="en-US"/>
        </w:rPr>
        <w:t>MS: (</w:t>
      </w:r>
      <w:proofErr w:type="spellStart"/>
      <w:r w:rsidRPr="00AB262A">
        <w:rPr>
          <w:lang w:val="en-US"/>
        </w:rPr>
        <w:t>i</w:t>
      </w:r>
      <w:proofErr w:type="spellEnd"/>
      <w:r w:rsidRPr="00AB262A">
        <w:rPr>
          <w:lang w:val="en-US"/>
        </w:rPr>
        <w:t>) to examine the fundamental chemistry of organic, inorganic, organometallic and biological systems</w:t>
      </w:r>
      <w:proofErr w:type="gramStart"/>
      <w:r w:rsidRPr="00AB262A">
        <w:rPr>
          <w:lang w:val="en-US"/>
        </w:rPr>
        <w:t>;</w:t>
      </w:r>
      <w:proofErr w:type="gramEnd"/>
      <w:r w:rsidRPr="00AB262A">
        <w:rPr>
          <w:lang w:val="en-US"/>
        </w:rPr>
        <w:t xml:space="preserve"> (ii) in </w:t>
      </w:r>
      <w:proofErr w:type="spellStart"/>
      <w:r w:rsidRPr="00AB262A">
        <w:rPr>
          <w:lang w:val="en-US"/>
        </w:rPr>
        <w:t>bioanalytical</w:t>
      </w:r>
      <w:proofErr w:type="spellEnd"/>
      <w:r w:rsidRPr="00AB262A">
        <w:rPr>
          <w:lang w:val="en-US"/>
        </w:rPr>
        <w:t xml:space="preserve"> applications. Since his 200</w:t>
      </w:r>
      <w:r w:rsidR="00EB7C6B" w:rsidRPr="00AB262A">
        <w:rPr>
          <w:lang w:val="en-US"/>
        </w:rPr>
        <w:t>6</w:t>
      </w:r>
      <w:r w:rsidRPr="00AB262A">
        <w:rPr>
          <w:lang w:val="en-US"/>
        </w:rPr>
        <w:t xml:space="preserve"> bio</w:t>
      </w:r>
      <w:r w:rsidR="008E1538" w:rsidRPr="00AB262A">
        <w:rPr>
          <w:vertAlign w:val="superscript"/>
          <w:lang w:val="en-US"/>
        </w:rPr>
        <w:t>23b</w:t>
      </w:r>
      <w:r w:rsidRPr="00AB262A">
        <w:rPr>
          <w:lang w:val="en-US"/>
        </w:rPr>
        <w:t xml:space="preserve"> he has: received the Morrison Medal; become an associate editor of the Journal of the American Society for </w:t>
      </w:r>
      <w:r w:rsidRPr="00AB262A">
        <w:rPr>
          <w:lang w:val="en-US"/>
        </w:rPr>
        <w:lastRenderedPageBreak/>
        <w:t xml:space="preserve">Mass Spectrometry; joined the Organometallics Editorial Advisory Board; been a visiting Professor at the </w:t>
      </w:r>
      <w:proofErr w:type="spellStart"/>
      <w:r w:rsidRPr="00AB262A">
        <w:rPr>
          <w:lang w:val="en-US"/>
        </w:rPr>
        <w:t>Universités</w:t>
      </w:r>
      <w:proofErr w:type="spellEnd"/>
      <w:r w:rsidRPr="00AB262A">
        <w:rPr>
          <w:lang w:val="en-US"/>
        </w:rPr>
        <w:t xml:space="preserve"> Pierre et Marie Curie (Paris) and Claude Bernard (Lyon). </w:t>
      </w:r>
    </w:p>
    <w:p w14:paraId="3AB66C2F" w14:textId="77777777" w:rsidR="00B643B7" w:rsidRPr="00AB262A" w:rsidRDefault="00B643B7" w:rsidP="00B643B7">
      <w:pPr>
        <w:spacing w:line="480" w:lineRule="auto"/>
        <w:jc w:val="both"/>
        <w:rPr>
          <w:b/>
          <w:lang w:val="en-US"/>
        </w:rPr>
      </w:pPr>
    </w:p>
    <w:p w14:paraId="03610C63" w14:textId="77777777" w:rsidR="00023991" w:rsidRPr="00AB262A" w:rsidRDefault="00B643B7" w:rsidP="00D62CBD">
      <w:pPr>
        <w:spacing w:line="480" w:lineRule="auto"/>
        <w:jc w:val="both"/>
        <w:rPr>
          <w:b/>
          <w:lang w:val="en-US"/>
        </w:rPr>
      </w:pPr>
      <w:r w:rsidRPr="00AB262A">
        <w:rPr>
          <w:b/>
          <w:lang w:val="en-US"/>
        </w:rPr>
        <w:t xml:space="preserve">Nicole J. </w:t>
      </w:r>
      <w:proofErr w:type="spellStart"/>
      <w:r w:rsidRPr="00AB262A">
        <w:rPr>
          <w:b/>
          <w:lang w:val="en-US"/>
        </w:rPr>
        <w:t>Rijs</w:t>
      </w:r>
      <w:proofErr w:type="spellEnd"/>
      <w:r w:rsidRPr="00AB262A">
        <w:rPr>
          <w:lang w:val="en-US"/>
        </w:rPr>
        <w:t xml:space="preserve"> received her PhD (2012) from the University of Melbourne</w:t>
      </w:r>
      <w:r w:rsidR="003516A3" w:rsidRPr="00AB262A">
        <w:rPr>
          <w:lang w:val="en-US"/>
        </w:rPr>
        <w:t>,</w:t>
      </w:r>
      <w:r w:rsidRPr="00AB262A">
        <w:rPr>
          <w:lang w:val="en-US"/>
        </w:rPr>
        <w:t xml:space="preserve"> </w:t>
      </w:r>
      <w:r w:rsidR="000922E5" w:rsidRPr="00AB262A">
        <w:rPr>
          <w:lang w:val="en-US"/>
        </w:rPr>
        <w:t xml:space="preserve">exploring </w:t>
      </w:r>
      <w:r w:rsidRPr="00AB262A">
        <w:rPr>
          <w:lang w:val="en-US"/>
        </w:rPr>
        <w:t xml:space="preserve">the </w:t>
      </w:r>
      <w:proofErr w:type="spellStart"/>
      <w:r w:rsidRPr="00AB262A">
        <w:rPr>
          <w:lang w:val="en-US"/>
        </w:rPr>
        <w:t>decarboxylative</w:t>
      </w:r>
      <w:proofErr w:type="spellEnd"/>
      <w:r w:rsidRPr="00AB262A">
        <w:rPr>
          <w:lang w:val="en-US"/>
        </w:rPr>
        <w:t xml:space="preserve"> formation and reactivity of </w:t>
      </w:r>
      <w:proofErr w:type="spellStart"/>
      <w:r w:rsidRPr="00AB262A">
        <w:rPr>
          <w:lang w:val="en-US"/>
        </w:rPr>
        <w:t>organometallate</w:t>
      </w:r>
      <w:proofErr w:type="spellEnd"/>
      <w:r w:rsidRPr="00AB262A">
        <w:rPr>
          <w:lang w:val="en-US"/>
        </w:rPr>
        <w:t xml:space="preserve"> anions. </w:t>
      </w:r>
      <w:r w:rsidR="007768E5" w:rsidRPr="00AB262A">
        <w:rPr>
          <w:lang w:val="en-US"/>
        </w:rPr>
        <w:t>Currently, s</w:t>
      </w:r>
      <w:r w:rsidRPr="00AB262A">
        <w:rPr>
          <w:lang w:val="en-US"/>
        </w:rPr>
        <w:t>he is an Alexander von Humboldt fellow at the TU</w:t>
      </w:r>
      <w:r w:rsidR="003516A3" w:rsidRPr="00AB262A">
        <w:rPr>
          <w:lang w:val="en-US"/>
        </w:rPr>
        <w:t xml:space="preserve"> </w:t>
      </w:r>
      <w:r w:rsidRPr="00AB262A">
        <w:rPr>
          <w:lang w:val="en-US"/>
        </w:rPr>
        <w:t>Berlin.</w:t>
      </w:r>
    </w:p>
    <w:p w14:paraId="3D24E61E" w14:textId="77777777" w:rsidR="00023991" w:rsidRPr="00AB262A" w:rsidRDefault="00023991" w:rsidP="00B643B7">
      <w:pPr>
        <w:spacing w:line="480" w:lineRule="auto"/>
        <w:rPr>
          <w:b/>
          <w:lang w:val="en-US"/>
        </w:rPr>
      </w:pPr>
    </w:p>
    <w:p w14:paraId="4B9CD08F" w14:textId="7F123DC7" w:rsidR="00722542" w:rsidRPr="00AB262A" w:rsidRDefault="00303FCF" w:rsidP="00B643B7">
      <w:pPr>
        <w:spacing w:line="480" w:lineRule="auto"/>
        <w:rPr>
          <w:b/>
          <w:lang w:val="en-US"/>
        </w:rPr>
      </w:pPr>
      <w:r w:rsidRPr="00AB262A">
        <w:rPr>
          <w:b/>
          <w:lang w:val="en-US"/>
        </w:rPr>
        <w:t>9</w:t>
      </w:r>
      <w:r w:rsidR="00B643B7" w:rsidRPr="00AB262A">
        <w:rPr>
          <w:b/>
          <w:lang w:val="en-US"/>
        </w:rPr>
        <w:t>. References:</w:t>
      </w:r>
    </w:p>
    <w:p w14:paraId="59F9D89C" w14:textId="77777777" w:rsidR="00B52387" w:rsidRPr="00AB262A" w:rsidRDefault="00B52387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rPr>
          <w:rFonts w:ascii="Times" w:hAnsi="Times"/>
        </w:rPr>
        <w:t>Baudoin</w:t>
      </w:r>
      <w:proofErr w:type="spellEnd"/>
      <w:r w:rsidRPr="00AB262A">
        <w:rPr>
          <w:rFonts w:ascii="Times" w:hAnsi="Times"/>
        </w:rPr>
        <w:t xml:space="preserve">, O. New Approaches for </w:t>
      </w:r>
      <w:proofErr w:type="spellStart"/>
      <w:r w:rsidRPr="00AB262A">
        <w:rPr>
          <w:rFonts w:ascii="Times" w:hAnsi="Times"/>
        </w:rPr>
        <w:t>Decarboxylative</w:t>
      </w:r>
      <w:proofErr w:type="spellEnd"/>
      <w:r w:rsidRPr="00AB262A">
        <w:rPr>
          <w:rFonts w:ascii="Times" w:hAnsi="Times"/>
        </w:rPr>
        <w:t xml:space="preserve"> </w:t>
      </w:r>
      <w:proofErr w:type="spellStart"/>
      <w:r w:rsidRPr="00AB262A">
        <w:rPr>
          <w:rFonts w:ascii="Times" w:hAnsi="Times"/>
        </w:rPr>
        <w:t>Biaryl</w:t>
      </w:r>
      <w:proofErr w:type="spellEnd"/>
      <w:r w:rsidRPr="00AB262A">
        <w:rPr>
          <w:rFonts w:ascii="Times" w:hAnsi="Times"/>
        </w:rPr>
        <w:t xml:space="preserve"> Coupling. </w:t>
      </w:r>
      <w:proofErr w:type="spellStart"/>
      <w:r w:rsidRPr="00AB262A">
        <w:rPr>
          <w:rFonts w:ascii="Times" w:hAnsi="Times"/>
          <w:i/>
          <w:iCs/>
        </w:rPr>
        <w:t>Angew</w:t>
      </w:r>
      <w:proofErr w:type="spellEnd"/>
      <w:r w:rsidRPr="00AB262A">
        <w:rPr>
          <w:rFonts w:ascii="Times" w:hAnsi="Times"/>
          <w:i/>
          <w:iCs/>
        </w:rPr>
        <w:t>. Chem. Int. Ed</w:t>
      </w:r>
      <w:r w:rsidRPr="00AB262A">
        <w:rPr>
          <w:rFonts w:ascii="Times" w:hAnsi="Times"/>
        </w:rPr>
        <w:t xml:space="preserve">., </w:t>
      </w:r>
      <w:r w:rsidRPr="00AB262A">
        <w:rPr>
          <w:rFonts w:ascii="Times" w:hAnsi="Times"/>
          <w:b/>
          <w:bCs/>
        </w:rPr>
        <w:t>2007</w:t>
      </w:r>
      <w:r w:rsidRPr="00AB262A">
        <w:rPr>
          <w:rFonts w:ascii="Times" w:hAnsi="Times"/>
        </w:rPr>
        <w:t>,</w:t>
      </w:r>
      <w:r w:rsidRPr="00AB262A">
        <w:rPr>
          <w:rFonts w:ascii="Times" w:hAnsi="Times"/>
          <w:b/>
          <w:bCs/>
        </w:rPr>
        <w:t xml:space="preserve"> </w:t>
      </w:r>
      <w:r w:rsidRPr="00AB262A">
        <w:rPr>
          <w:rFonts w:ascii="Times" w:hAnsi="Times"/>
          <w:i/>
          <w:iCs/>
        </w:rPr>
        <w:t>46</w:t>
      </w:r>
      <w:r w:rsidRPr="00AB262A">
        <w:rPr>
          <w:rFonts w:ascii="Times" w:hAnsi="Times"/>
        </w:rPr>
        <w:t>, 1373-1375.</w:t>
      </w:r>
    </w:p>
    <w:p w14:paraId="60F7D0A1" w14:textId="12B562D3" w:rsidR="00BC1DCA" w:rsidRPr="00AB262A" w:rsidRDefault="00A309A6" w:rsidP="00A309A6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  <w:lang w:val="en-US"/>
        </w:rPr>
        <w:t xml:space="preserve">(a) </w:t>
      </w:r>
      <w:r w:rsidRPr="00AB262A">
        <w:rPr>
          <w:rFonts w:ascii="Times" w:hAnsi="Times"/>
        </w:rPr>
        <w:t xml:space="preserve">Hoyle, J., </w:t>
      </w:r>
      <w:r w:rsidR="005165CC" w:rsidRPr="00AB262A">
        <w:rPr>
          <w:rFonts w:ascii="Times" w:hAnsi="Times"/>
          <w:i/>
          <w:lang w:val="en-US"/>
        </w:rPr>
        <w:t>The Chemistry of Acid Derivatives</w:t>
      </w:r>
      <w:r w:rsidR="005165CC" w:rsidRPr="00AB262A">
        <w:rPr>
          <w:rFonts w:ascii="Times" w:hAnsi="Times"/>
          <w:lang w:val="en-US"/>
        </w:rPr>
        <w:t xml:space="preserve">, </w:t>
      </w:r>
      <w:proofErr w:type="spellStart"/>
      <w:r w:rsidR="005165CC" w:rsidRPr="00AB262A">
        <w:rPr>
          <w:rFonts w:ascii="Times" w:hAnsi="Times"/>
        </w:rPr>
        <w:t>Patai</w:t>
      </w:r>
      <w:proofErr w:type="spellEnd"/>
      <w:r w:rsidR="005165CC" w:rsidRPr="00AB262A">
        <w:rPr>
          <w:rFonts w:ascii="Times" w:hAnsi="Times"/>
        </w:rPr>
        <w:t xml:space="preserve"> S. Ed. </w:t>
      </w:r>
      <w:r w:rsidR="005165CC" w:rsidRPr="00AB262A">
        <w:rPr>
          <w:rFonts w:ascii="Times" w:hAnsi="Times"/>
          <w:lang w:val="en-US"/>
        </w:rPr>
        <w:t xml:space="preserve">Wiley, </w:t>
      </w:r>
      <w:proofErr w:type="spellStart"/>
      <w:r w:rsidR="005165CC" w:rsidRPr="00AB262A">
        <w:rPr>
          <w:rFonts w:ascii="Times" w:hAnsi="Times"/>
          <w:lang w:val="en-US"/>
        </w:rPr>
        <w:t>Chichester</w:t>
      </w:r>
      <w:proofErr w:type="spellEnd"/>
      <w:r w:rsidR="005165CC" w:rsidRPr="00AB262A">
        <w:rPr>
          <w:rFonts w:ascii="Times" w:hAnsi="Times"/>
          <w:lang w:val="en-US"/>
        </w:rPr>
        <w:t xml:space="preserve">, England 1992, </w:t>
      </w:r>
      <w:r w:rsidRPr="00AB262A">
        <w:rPr>
          <w:rFonts w:ascii="Times" w:hAnsi="Times"/>
        </w:rPr>
        <w:t xml:space="preserve">Chapter 11; (b) </w:t>
      </w:r>
      <w:r w:rsidR="00BC1DCA" w:rsidRPr="00AB262A">
        <w:rPr>
          <w:rFonts w:ascii="Times" w:hAnsi="Times"/>
        </w:rPr>
        <w:t>Taylor</w:t>
      </w:r>
      <w:r w:rsidR="00A26799" w:rsidRPr="00AB262A">
        <w:rPr>
          <w:rFonts w:ascii="Times" w:hAnsi="Times"/>
        </w:rPr>
        <w:t>,</w:t>
      </w:r>
      <w:r w:rsidR="00BC1DCA" w:rsidRPr="00AB262A">
        <w:rPr>
          <w:rFonts w:ascii="Times" w:hAnsi="Times"/>
        </w:rPr>
        <w:t xml:space="preserve"> </w:t>
      </w:r>
      <w:r w:rsidR="00A26799" w:rsidRPr="00AB262A">
        <w:rPr>
          <w:rFonts w:ascii="Times" w:hAnsi="Times"/>
        </w:rPr>
        <w:t>R.</w:t>
      </w:r>
      <w:r w:rsidR="005913BF" w:rsidRPr="00AB262A">
        <w:rPr>
          <w:rFonts w:ascii="Times" w:hAnsi="Times"/>
        </w:rPr>
        <w:t xml:space="preserve">, </w:t>
      </w:r>
      <w:r w:rsidR="005165CC" w:rsidRPr="00AB262A">
        <w:rPr>
          <w:rFonts w:ascii="Times" w:hAnsi="Times"/>
          <w:i/>
          <w:lang w:val="en-US"/>
        </w:rPr>
        <w:t>The Chemistry of Acid Derivatives</w:t>
      </w:r>
      <w:r w:rsidR="005165CC" w:rsidRPr="00AB262A">
        <w:rPr>
          <w:rFonts w:ascii="Times" w:hAnsi="Times"/>
          <w:lang w:val="en-US"/>
        </w:rPr>
        <w:t xml:space="preserve">, </w:t>
      </w:r>
      <w:proofErr w:type="spellStart"/>
      <w:r w:rsidR="005165CC" w:rsidRPr="00AB262A">
        <w:rPr>
          <w:rFonts w:ascii="Times" w:hAnsi="Times"/>
        </w:rPr>
        <w:t>Patai</w:t>
      </w:r>
      <w:proofErr w:type="spellEnd"/>
      <w:r w:rsidR="005165CC" w:rsidRPr="00AB262A">
        <w:rPr>
          <w:rFonts w:ascii="Times" w:hAnsi="Times"/>
        </w:rPr>
        <w:t xml:space="preserve"> S. Ed. </w:t>
      </w:r>
      <w:r w:rsidR="005165CC" w:rsidRPr="00AB262A">
        <w:rPr>
          <w:rFonts w:ascii="Times" w:hAnsi="Times"/>
          <w:lang w:val="en-US"/>
        </w:rPr>
        <w:t xml:space="preserve">Wiley, </w:t>
      </w:r>
      <w:proofErr w:type="spellStart"/>
      <w:r w:rsidR="005165CC" w:rsidRPr="00AB262A">
        <w:rPr>
          <w:rFonts w:ascii="Times" w:hAnsi="Times"/>
          <w:lang w:val="en-US"/>
        </w:rPr>
        <w:t>Chichester</w:t>
      </w:r>
      <w:proofErr w:type="spellEnd"/>
      <w:r w:rsidR="005165CC" w:rsidRPr="00AB262A">
        <w:rPr>
          <w:rFonts w:ascii="Times" w:hAnsi="Times"/>
          <w:lang w:val="en-US"/>
        </w:rPr>
        <w:t xml:space="preserve">, England 1992, </w:t>
      </w:r>
      <w:r w:rsidR="005913BF" w:rsidRPr="00AB262A">
        <w:rPr>
          <w:rFonts w:ascii="Times" w:hAnsi="Times"/>
        </w:rPr>
        <w:t>Chapter 15.</w:t>
      </w:r>
    </w:p>
    <w:p w14:paraId="1E0BA946" w14:textId="77777777" w:rsidR="00BC1DCA" w:rsidRPr="00AB262A" w:rsidRDefault="00BC1DCA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t xml:space="preserve">Deacon, G. B.; </w:t>
      </w:r>
      <w:proofErr w:type="spellStart"/>
      <w:r w:rsidRPr="00AB262A">
        <w:rPr>
          <w:rFonts w:ascii="Times" w:hAnsi="Times"/>
        </w:rPr>
        <w:t>Faulks</w:t>
      </w:r>
      <w:proofErr w:type="spellEnd"/>
      <w:r w:rsidRPr="00AB262A">
        <w:rPr>
          <w:rFonts w:ascii="Times" w:hAnsi="Times"/>
        </w:rPr>
        <w:t>, S. J.; Pain, G. N.</w:t>
      </w:r>
      <w:r w:rsidR="000625D7" w:rsidRPr="00AB262A">
        <w:t xml:space="preserve"> </w:t>
      </w:r>
      <w:r w:rsidR="000625D7" w:rsidRPr="00AB262A">
        <w:rPr>
          <w:rFonts w:ascii="Times" w:hAnsi="Times"/>
        </w:rPr>
        <w:t>The synthesis of organometallics by decarboxylation reactions.</w:t>
      </w:r>
      <w:r w:rsidRPr="00AB262A">
        <w:rPr>
          <w:rFonts w:ascii="Times" w:hAnsi="Times"/>
        </w:rPr>
        <w:t xml:space="preserve"> </w:t>
      </w:r>
      <w:r w:rsidRPr="00AB262A">
        <w:rPr>
          <w:rFonts w:ascii="Times" w:hAnsi="Times"/>
          <w:i/>
        </w:rPr>
        <w:t xml:space="preserve">Adv. </w:t>
      </w:r>
      <w:proofErr w:type="spellStart"/>
      <w:r w:rsidRPr="00AB262A">
        <w:rPr>
          <w:rFonts w:ascii="Times" w:hAnsi="Times"/>
          <w:i/>
        </w:rPr>
        <w:t>Organomet</w:t>
      </w:r>
      <w:proofErr w:type="spellEnd"/>
      <w:r w:rsidRPr="00AB262A">
        <w:rPr>
          <w:rFonts w:ascii="Times" w:hAnsi="Times"/>
          <w:i/>
        </w:rPr>
        <w:t>. Chem.</w:t>
      </w:r>
      <w:r w:rsidRPr="00AB262A">
        <w:rPr>
          <w:rFonts w:ascii="Times" w:hAnsi="Times"/>
        </w:rPr>
        <w:t xml:space="preserve"> </w:t>
      </w:r>
      <w:r w:rsidRPr="00AB262A">
        <w:rPr>
          <w:rFonts w:ascii="Times" w:hAnsi="Times"/>
          <w:b/>
        </w:rPr>
        <w:t>1986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</w:rPr>
        <w:t>25</w:t>
      </w:r>
      <w:r w:rsidRPr="00AB262A">
        <w:rPr>
          <w:rFonts w:ascii="Times" w:hAnsi="Times"/>
        </w:rPr>
        <w:t>, 237</w:t>
      </w:r>
      <w:r w:rsidRPr="00AB262A">
        <w:rPr>
          <w:rFonts w:ascii="Times" w:hAnsi="Times" w:cs="Helvetica"/>
          <w:lang w:bidi="en-US"/>
        </w:rPr>
        <w:t>.</w:t>
      </w:r>
      <w:r w:rsidR="00CE3870" w:rsidRPr="00AB262A">
        <w:rPr>
          <w:rFonts w:ascii="Times" w:hAnsi="Times" w:cs="Helvetica"/>
          <w:lang w:bidi="en-US"/>
        </w:rPr>
        <w:t xml:space="preserve"> </w:t>
      </w:r>
    </w:p>
    <w:p w14:paraId="4069B4C7" w14:textId="77777777" w:rsidR="000F0615" w:rsidRPr="00AB262A" w:rsidRDefault="00D64C59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lang w:val="en-US"/>
        </w:rPr>
      </w:pPr>
      <w:r w:rsidRPr="00AB262A">
        <w:rPr>
          <w:rFonts w:ascii="Times" w:hAnsi="Times"/>
          <w:lang w:val="en-US"/>
        </w:rPr>
        <w:t>Huang, K.; Sun, C</w:t>
      </w:r>
      <w:proofErr w:type="gramStart"/>
      <w:r w:rsidRPr="00AB262A">
        <w:rPr>
          <w:rFonts w:ascii="Times" w:hAnsi="Times"/>
          <w:lang w:val="en-US"/>
        </w:rPr>
        <w:t>.-</w:t>
      </w:r>
      <w:proofErr w:type="gramEnd"/>
      <w:r w:rsidRPr="00AB262A">
        <w:rPr>
          <w:rFonts w:ascii="Times" w:hAnsi="Times"/>
          <w:lang w:val="en-US"/>
        </w:rPr>
        <w:t>L.; Shi, Z.-J.</w:t>
      </w:r>
      <w:r w:rsidRPr="00AB262A">
        <w:t xml:space="preserve"> </w:t>
      </w:r>
      <w:r w:rsidRPr="00AB262A">
        <w:rPr>
          <w:rFonts w:ascii="Times" w:hAnsi="Times"/>
          <w:lang w:val="en-US"/>
        </w:rPr>
        <w:t xml:space="preserve">Transition-metal-catalyzed C-C bond formation through the fixation of carbon dioxide. </w:t>
      </w:r>
      <w:r w:rsidRPr="00AB262A">
        <w:rPr>
          <w:rFonts w:ascii="Times" w:hAnsi="Times"/>
          <w:i/>
          <w:lang w:val="en-US"/>
        </w:rPr>
        <w:t>Chem. Soc. Rev.</w:t>
      </w:r>
      <w:r w:rsidRPr="00AB262A">
        <w:rPr>
          <w:rFonts w:ascii="Times" w:hAnsi="Times"/>
          <w:lang w:val="en-US"/>
        </w:rPr>
        <w:t xml:space="preserve"> </w:t>
      </w:r>
      <w:r w:rsidRPr="00AB262A">
        <w:rPr>
          <w:rFonts w:ascii="Times" w:hAnsi="Times"/>
          <w:b/>
          <w:lang w:val="en-US"/>
        </w:rPr>
        <w:t>2011</w:t>
      </w:r>
      <w:r w:rsidRPr="00AB262A">
        <w:rPr>
          <w:rFonts w:ascii="Times" w:hAnsi="Times"/>
          <w:lang w:val="en-US"/>
        </w:rPr>
        <w:t xml:space="preserve">, </w:t>
      </w:r>
      <w:r w:rsidRPr="00AB262A">
        <w:rPr>
          <w:rFonts w:ascii="Times" w:hAnsi="Times"/>
          <w:i/>
          <w:lang w:val="en-US"/>
        </w:rPr>
        <w:t>40</w:t>
      </w:r>
      <w:r w:rsidRPr="00AB262A">
        <w:rPr>
          <w:rFonts w:ascii="Times" w:hAnsi="Times"/>
          <w:lang w:val="en-US"/>
        </w:rPr>
        <w:t>, 2435-2452</w:t>
      </w:r>
      <w:r w:rsidR="004C5959" w:rsidRPr="00AB262A">
        <w:rPr>
          <w:rFonts w:ascii="Times" w:hAnsi="Times"/>
          <w:lang w:val="en-US"/>
        </w:rPr>
        <w:t>.</w:t>
      </w:r>
    </w:p>
    <w:p w14:paraId="324901AC" w14:textId="77777777" w:rsidR="00BC1DCA" w:rsidRPr="00AB262A" w:rsidRDefault="008E1538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t>Darensbourg</w:t>
      </w:r>
      <w:proofErr w:type="spellEnd"/>
      <w:r w:rsidRPr="00AB262A">
        <w:t xml:space="preserve">, D. J.; </w:t>
      </w:r>
      <w:proofErr w:type="spellStart"/>
      <w:r w:rsidRPr="00AB262A">
        <w:t>Holtcamp</w:t>
      </w:r>
      <w:proofErr w:type="spellEnd"/>
      <w:r w:rsidRPr="00AB262A">
        <w:t xml:space="preserve">, M. W.; </w:t>
      </w:r>
      <w:proofErr w:type="spellStart"/>
      <w:r w:rsidRPr="00AB262A">
        <w:t>Longridge</w:t>
      </w:r>
      <w:proofErr w:type="spellEnd"/>
      <w:r w:rsidRPr="00AB262A">
        <w:t xml:space="preserve">, E. M.; </w:t>
      </w:r>
      <w:proofErr w:type="spellStart"/>
      <w:r w:rsidRPr="00AB262A">
        <w:t>Khandelwal</w:t>
      </w:r>
      <w:proofErr w:type="spellEnd"/>
      <w:r w:rsidRPr="00AB262A">
        <w:t xml:space="preserve">, B.; </w:t>
      </w:r>
      <w:proofErr w:type="spellStart"/>
      <w:r w:rsidRPr="00AB262A">
        <w:t>Klausmeyer</w:t>
      </w:r>
      <w:proofErr w:type="spellEnd"/>
      <w:r w:rsidRPr="00AB262A">
        <w:t xml:space="preserve">, K. K.; </w:t>
      </w:r>
      <w:proofErr w:type="spellStart"/>
      <w:r w:rsidRPr="00AB262A">
        <w:t>Reibenspies</w:t>
      </w:r>
      <w:proofErr w:type="spellEnd"/>
      <w:r w:rsidRPr="00AB262A">
        <w:t xml:space="preserve">, J. H. Role of the Metal </w:t>
      </w:r>
      <w:proofErr w:type="spellStart"/>
      <w:r w:rsidRPr="00AB262A">
        <w:t>Center</w:t>
      </w:r>
      <w:proofErr w:type="spellEnd"/>
      <w:r w:rsidRPr="00AB262A">
        <w:t xml:space="preserve"> in the Homogeneous Catalytic Decarboxylation of Select Carboxylic Acids. </w:t>
      </w:r>
      <w:proofErr w:type="gramStart"/>
      <w:r w:rsidRPr="00AB262A">
        <w:t>Copper(</w:t>
      </w:r>
      <w:proofErr w:type="gramEnd"/>
      <w:r w:rsidRPr="00AB262A">
        <w:t xml:space="preserve">I) and Zinc(II) Derivatives of </w:t>
      </w:r>
      <w:proofErr w:type="spellStart"/>
      <w:r w:rsidRPr="00AB262A">
        <w:t>Cyanoacetate</w:t>
      </w:r>
      <w:proofErr w:type="spellEnd"/>
      <w:r w:rsidRPr="00AB262A">
        <w:t xml:space="preserve">. </w:t>
      </w:r>
      <w:r w:rsidRPr="00AB262A">
        <w:rPr>
          <w:i/>
        </w:rPr>
        <w:t>J. Am. Chem. Soc.</w:t>
      </w:r>
      <w:r w:rsidRPr="00AB262A">
        <w:t xml:space="preserve"> </w:t>
      </w:r>
      <w:r w:rsidRPr="00AB262A">
        <w:rPr>
          <w:b/>
        </w:rPr>
        <w:t>1995</w:t>
      </w:r>
      <w:r w:rsidRPr="00AB262A">
        <w:t xml:space="preserve">, </w:t>
      </w:r>
      <w:r w:rsidRPr="00AB262A">
        <w:rPr>
          <w:i/>
        </w:rPr>
        <w:t>117</w:t>
      </w:r>
      <w:r w:rsidRPr="00AB262A">
        <w:t>, 318-328.</w:t>
      </w:r>
    </w:p>
    <w:p w14:paraId="35D1F2FC" w14:textId="77777777" w:rsidR="00BC1DCA" w:rsidRPr="00AB262A" w:rsidRDefault="008E1538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t>Liu, A.; Zhang, H.</w:t>
      </w:r>
      <w:r w:rsidRPr="00AB262A">
        <w:t xml:space="preserve"> </w:t>
      </w:r>
      <w:r w:rsidRPr="00AB262A">
        <w:rPr>
          <w:rFonts w:ascii="Times" w:hAnsi="Times"/>
        </w:rPr>
        <w:t>Transition metal-</w:t>
      </w:r>
      <w:proofErr w:type="spellStart"/>
      <w:r w:rsidRPr="00AB262A">
        <w:rPr>
          <w:rFonts w:ascii="Times" w:hAnsi="Times"/>
        </w:rPr>
        <w:t>catalyzed</w:t>
      </w:r>
      <w:proofErr w:type="spellEnd"/>
      <w:r w:rsidRPr="00AB262A">
        <w:rPr>
          <w:rFonts w:ascii="Times" w:hAnsi="Times"/>
        </w:rPr>
        <w:t xml:space="preserve"> </w:t>
      </w:r>
      <w:proofErr w:type="spellStart"/>
      <w:r w:rsidRPr="00AB262A">
        <w:rPr>
          <w:rFonts w:ascii="Times" w:hAnsi="Times"/>
        </w:rPr>
        <w:t>nonoxidative</w:t>
      </w:r>
      <w:proofErr w:type="spellEnd"/>
      <w:r w:rsidRPr="00AB262A">
        <w:rPr>
          <w:rFonts w:ascii="Times" w:hAnsi="Times"/>
        </w:rPr>
        <w:t xml:space="preserve"> decarboxylation reactions</w:t>
      </w:r>
      <w:r w:rsidRPr="00AB262A">
        <w:rPr>
          <w:rFonts w:ascii="Times" w:hAnsi="Times"/>
          <w:i/>
        </w:rPr>
        <w:t>, Biochemistry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</w:rPr>
        <w:t>2006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</w:rPr>
        <w:t>45</w:t>
      </w:r>
      <w:r w:rsidRPr="00AB262A">
        <w:rPr>
          <w:rFonts w:ascii="Times" w:hAnsi="Times"/>
        </w:rPr>
        <w:t>, 10407-</w:t>
      </w:r>
      <w:r w:rsidR="00E22954" w:rsidRPr="00AB262A">
        <w:t>104</w:t>
      </w:r>
      <w:r w:rsidRPr="00AB262A">
        <w:rPr>
          <w:rFonts w:ascii="Times" w:hAnsi="Times"/>
        </w:rPr>
        <w:t>11.</w:t>
      </w:r>
    </w:p>
    <w:p w14:paraId="52637CAC" w14:textId="77777777" w:rsidR="00BC1DCA" w:rsidRPr="00AB262A" w:rsidRDefault="008E1538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lastRenderedPageBreak/>
        <w:t xml:space="preserve">Meyer, M. M.; </w:t>
      </w:r>
      <w:proofErr w:type="spellStart"/>
      <w:r w:rsidRPr="00AB262A">
        <w:rPr>
          <w:rFonts w:ascii="Times" w:hAnsi="Times"/>
          <w:szCs w:val="60"/>
        </w:rPr>
        <w:t>Khairallah</w:t>
      </w:r>
      <w:proofErr w:type="spellEnd"/>
      <w:r w:rsidRPr="00AB262A">
        <w:rPr>
          <w:rFonts w:ascii="Times" w:hAnsi="Times"/>
          <w:szCs w:val="60"/>
        </w:rPr>
        <w:t>, G. N.</w:t>
      </w:r>
      <w:r w:rsidRPr="00AB262A">
        <w:rPr>
          <w:rFonts w:ascii="Times" w:hAnsi="Times"/>
        </w:rPr>
        <w:t xml:space="preserve">; </w:t>
      </w:r>
      <w:proofErr w:type="spellStart"/>
      <w:r w:rsidRPr="00AB262A">
        <w:rPr>
          <w:rFonts w:ascii="Times" w:hAnsi="Times"/>
        </w:rPr>
        <w:t>Kass</w:t>
      </w:r>
      <w:proofErr w:type="spellEnd"/>
      <w:r w:rsidRPr="00AB262A">
        <w:rPr>
          <w:rFonts w:ascii="Times" w:hAnsi="Times"/>
        </w:rPr>
        <w:t>, S. R</w:t>
      </w:r>
      <w:proofErr w:type="gramStart"/>
      <w:r w:rsidRPr="00AB262A">
        <w:rPr>
          <w:rFonts w:ascii="Times" w:hAnsi="Times"/>
        </w:rPr>
        <w:t>. ;</w:t>
      </w:r>
      <w:proofErr w:type="gramEnd"/>
      <w:r w:rsidRPr="00AB262A">
        <w:rPr>
          <w:rFonts w:ascii="Times" w:hAnsi="Times"/>
        </w:rPr>
        <w:t xml:space="preserve"> O’Hair, R. A. J., Gas-Phase Synthesis and Reactivity of Lithium Acetate </w:t>
      </w:r>
      <w:proofErr w:type="spellStart"/>
      <w:r w:rsidRPr="00AB262A">
        <w:rPr>
          <w:rFonts w:ascii="Times" w:hAnsi="Times"/>
        </w:rPr>
        <w:t>Enolate</w:t>
      </w:r>
      <w:proofErr w:type="spellEnd"/>
      <w:r w:rsidRPr="00AB262A">
        <w:rPr>
          <w:rFonts w:ascii="Times" w:hAnsi="Times"/>
        </w:rPr>
        <w:t xml:space="preserve"> Anion, </w:t>
      </w:r>
      <w:r w:rsidRPr="00AB262A">
        <w:rPr>
          <w:rFonts w:ascii="Times" w:hAnsi="Times"/>
          <w:vertAlign w:val="superscript"/>
        </w:rPr>
        <w:t>–</w:t>
      </w:r>
      <w:r w:rsidRPr="00AB262A">
        <w:rPr>
          <w:rFonts w:ascii="Times" w:hAnsi="Times"/>
        </w:rPr>
        <w:t>CH</w:t>
      </w:r>
      <w:r w:rsidRPr="00AB262A">
        <w:rPr>
          <w:rFonts w:ascii="Times" w:hAnsi="Times"/>
          <w:vertAlign w:val="subscript"/>
        </w:rPr>
        <w:t>2</w:t>
      </w:r>
      <w:r w:rsidRPr="00AB262A">
        <w:rPr>
          <w:rFonts w:ascii="Times" w:hAnsi="Times"/>
        </w:rPr>
        <w:t>CO</w:t>
      </w:r>
      <w:r w:rsidRPr="00AB262A">
        <w:rPr>
          <w:rFonts w:ascii="Times" w:hAnsi="Times"/>
          <w:vertAlign w:val="subscript"/>
        </w:rPr>
        <w:t>2</w:t>
      </w:r>
      <w:r w:rsidRPr="00AB262A">
        <w:rPr>
          <w:rFonts w:ascii="Times" w:hAnsi="Times"/>
        </w:rPr>
        <w:t xml:space="preserve">Li, </w:t>
      </w:r>
      <w:proofErr w:type="spellStart"/>
      <w:r w:rsidRPr="00AB262A">
        <w:rPr>
          <w:rFonts w:ascii="Times" w:hAnsi="Times"/>
          <w:i/>
          <w:lang w:val="en-US"/>
        </w:rPr>
        <w:t>Angew</w:t>
      </w:r>
      <w:proofErr w:type="spellEnd"/>
      <w:r w:rsidRPr="00AB262A">
        <w:rPr>
          <w:rFonts w:ascii="Times" w:hAnsi="Times"/>
          <w:i/>
          <w:lang w:val="en-US"/>
        </w:rPr>
        <w:t>. Chem. Int. Ed.</w:t>
      </w:r>
      <w:r w:rsidRPr="00AB262A">
        <w:rPr>
          <w:rFonts w:ascii="Times" w:hAnsi="Times"/>
          <w:lang w:val="en-US"/>
        </w:rPr>
        <w:t>,</w:t>
      </w:r>
      <w:r w:rsidRPr="00AB262A">
        <w:rPr>
          <w:rFonts w:ascii="Times" w:hAnsi="Times"/>
          <w:b/>
          <w:lang w:val="en-US"/>
        </w:rPr>
        <w:t xml:space="preserve"> 2009</w:t>
      </w:r>
      <w:r w:rsidRPr="00AB262A">
        <w:rPr>
          <w:rFonts w:ascii="Times" w:hAnsi="Times"/>
          <w:lang w:val="en-US"/>
        </w:rPr>
        <w:t xml:space="preserve">, </w:t>
      </w:r>
      <w:r w:rsidRPr="00AB262A">
        <w:rPr>
          <w:rFonts w:ascii="Times" w:hAnsi="Times"/>
          <w:i/>
        </w:rPr>
        <w:t>48</w:t>
      </w:r>
      <w:r w:rsidRPr="00AB262A">
        <w:rPr>
          <w:rFonts w:ascii="Times" w:hAnsi="Times"/>
        </w:rPr>
        <w:t>, 2934 – 2936.</w:t>
      </w:r>
    </w:p>
    <w:p w14:paraId="4DB2A521" w14:textId="77777777" w:rsidR="00BC1DCA" w:rsidRPr="00AB262A" w:rsidRDefault="00BC1DCA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rPr>
          <w:rFonts w:ascii="Times" w:hAnsi="Times"/>
          <w:szCs w:val="26"/>
          <w:lang w:val="en-US"/>
        </w:rPr>
        <w:t>Pesci</w:t>
      </w:r>
      <w:proofErr w:type="spellEnd"/>
      <w:r w:rsidRPr="00AB262A">
        <w:rPr>
          <w:rFonts w:ascii="Times" w:hAnsi="Times"/>
          <w:szCs w:val="26"/>
          <w:lang w:val="en-US"/>
        </w:rPr>
        <w:t xml:space="preserve">, </w:t>
      </w:r>
      <w:r w:rsidR="000C06C7" w:rsidRPr="00AB262A">
        <w:rPr>
          <w:rFonts w:ascii="Times" w:hAnsi="Times"/>
          <w:szCs w:val="20"/>
        </w:rPr>
        <w:t>L.</w:t>
      </w:r>
      <w:r w:rsidR="005E110C" w:rsidRPr="00AB262A">
        <w:rPr>
          <w:rFonts w:ascii="Times" w:hAnsi="Times"/>
          <w:szCs w:val="20"/>
        </w:rPr>
        <w:t xml:space="preserve"> </w:t>
      </w:r>
      <w:proofErr w:type="spellStart"/>
      <w:r w:rsidR="005E110C" w:rsidRPr="00AB262A">
        <w:rPr>
          <w:rFonts w:ascii="Times" w:hAnsi="Times"/>
        </w:rPr>
        <w:t>Constituzione</w:t>
      </w:r>
      <w:proofErr w:type="spellEnd"/>
      <w:r w:rsidR="005E110C" w:rsidRPr="00AB262A">
        <w:rPr>
          <w:rFonts w:ascii="Times" w:hAnsi="Times"/>
        </w:rPr>
        <w:t xml:space="preserve"> </w:t>
      </w:r>
      <w:proofErr w:type="spellStart"/>
      <w:r w:rsidR="005E110C" w:rsidRPr="00AB262A">
        <w:rPr>
          <w:rFonts w:ascii="Times" w:hAnsi="Times"/>
        </w:rPr>
        <w:t>dei</w:t>
      </w:r>
      <w:proofErr w:type="spellEnd"/>
      <w:r w:rsidR="005E110C" w:rsidRPr="00AB262A">
        <w:rPr>
          <w:rFonts w:ascii="Times" w:hAnsi="Times"/>
        </w:rPr>
        <w:t xml:space="preserve"> </w:t>
      </w:r>
      <w:proofErr w:type="spellStart"/>
      <w:r w:rsidR="005E110C" w:rsidRPr="00AB262A">
        <w:rPr>
          <w:rFonts w:ascii="Times" w:hAnsi="Times"/>
        </w:rPr>
        <w:t>composti</w:t>
      </w:r>
      <w:proofErr w:type="spellEnd"/>
      <w:r w:rsidR="005E110C" w:rsidRPr="00AB262A">
        <w:rPr>
          <w:rFonts w:ascii="Times" w:hAnsi="Times"/>
        </w:rPr>
        <w:t xml:space="preserve"> </w:t>
      </w:r>
      <w:proofErr w:type="spellStart"/>
      <w:r w:rsidR="005E110C" w:rsidRPr="00AB262A">
        <w:rPr>
          <w:rFonts w:ascii="Times" w:hAnsi="Times"/>
        </w:rPr>
        <w:t>organo-mercurici</w:t>
      </w:r>
      <w:proofErr w:type="spellEnd"/>
      <w:r w:rsidR="005E110C" w:rsidRPr="00AB262A">
        <w:rPr>
          <w:rFonts w:ascii="Times" w:hAnsi="Times"/>
        </w:rPr>
        <w:t xml:space="preserve"> del-l’ </w:t>
      </w:r>
      <w:proofErr w:type="spellStart"/>
      <w:r w:rsidR="005E110C" w:rsidRPr="00AB262A">
        <w:rPr>
          <w:rFonts w:ascii="Times" w:hAnsi="Times"/>
        </w:rPr>
        <w:t>acido</w:t>
      </w:r>
      <w:proofErr w:type="spellEnd"/>
      <w:r w:rsidR="005E110C" w:rsidRPr="00AB262A">
        <w:rPr>
          <w:rFonts w:ascii="Times" w:hAnsi="Times"/>
        </w:rPr>
        <w:t xml:space="preserve"> </w:t>
      </w:r>
      <w:proofErr w:type="spellStart"/>
      <w:r w:rsidR="005E110C" w:rsidRPr="00AB262A">
        <w:rPr>
          <w:rFonts w:ascii="Times" w:hAnsi="Times"/>
        </w:rPr>
        <w:t>benzoico</w:t>
      </w:r>
      <w:proofErr w:type="spellEnd"/>
      <w:r w:rsidR="005E110C" w:rsidRPr="00AB262A">
        <w:rPr>
          <w:rFonts w:ascii="Times" w:hAnsi="Times"/>
        </w:rPr>
        <w:t>,</w:t>
      </w:r>
      <w:r w:rsidR="005E110C" w:rsidRPr="00AB262A">
        <w:rPr>
          <w:rFonts w:ascii="Times" w:hAnsi="Times"/>
          <w:szCs w:val="20"/>
        </w:rPr>
        <w:t xml:space="preserve"> </w:t>
      </w:r>
      <w:proofErr w:type="spellStart"/>
      <w:r w:rsidR="00E9246F" w:rsidRPr="00AB262A">
        <w:rPr>
          <w:rFonts w:ascii="Times" w:hAnsi="Times"/>
          <w:i/>
          <w:szCs w:val="26"/>
          <w:lang w:val="en-US"/>
        </w:rPr>
        <w:t>Atti</w:t>
      </w:r>
      <w:proofErr w:type="spellEnd"/>
      <w:r w:rsidR="00E9246F" w:rsidRPr="00AB262A">
        <w:rPr>
          <w:rFonts w:ascii="Times" w:hAnsi="Times"/>
          <w:i/>
          <w:szCs w:val="26"/>
          <w:lang w:val="en-US"/>
        </w:rPr>
        <w:t xml:space="preserve"> Accad. </w:t>
      </w:r>
      <w:proofErr w:type="spellStart"/>
      <w:r w:rsidR="00E9246F" w:rsidRPr="00AB262A">
        <w:rPr>
          <w:rFonts w:ascii="Times" w:hAnsi="Times"/>
          <w:i/>
          <w:szCs w:val="26"/>
          <w:lang w:val="en-US"/>
        </w:rPr>
        <w:t>Naz</w:t>
      </w:r>
      <w:proofErr w:type="spellEnd"/>
      <w:r w:rsidR="00E9246F" w:rsidRPr="00AB262A">
        <w:rPr>
          <w:rFonts w:ascii="Times" w:hAnsi="Times"/>
          <w:i/>
          <w:szCs w:val="26"/>
          <w:lang w:val="en-US"/>
        </w:rPr>
        <w:t xml:space="preserve">. </w:t>
      </w:r>
      <w:proofErr w:type="spellStart"/>
      <w:r w:rsidR="00E9246F" w:rsidRPr="00AB262A">
        <w:rPr>
          <w:rFonts w:ascii="Times" w:hAnsi="Times"/>
          <w:i/>
          <w:szCs w:val="26"/>
          <w:lang w:val="en-US"/>
        </w:rPr>
        <w:t>Lincei</w:t>
      </w:r>
      <w:proofErr w:type="spellEnd"/>
      <w:r w:rsidR="00E9246F" w:rsidRPr="00AB262A">
        <w:rPr>
          <w:rFonts w:ascii="Times" w:hAnsi="Times"/>
          <w:i/>
          <w:szCs w:val="26"/>
          <w:lang w:val="en-US"/>
        </w:rPr>
        <w:t xml:space="preserve"> Cl. Sci. </w:t>
      </w:r>
      <w:proofErr w:type="spellStart"/>
      <w:r w:rsidR="00E9246F" w:rsidRPr="00AB262A">
        <w:rPr>
          <w:rFonts w:ascii="Times" w:hAnsi="Times"/>
          <w:i/>
          <w:szCs w:val="26"/>
          <w:lang w:val="en-US"/>
        </w:rPr>
        <w:t>Fis</w:t>
      </w:r>
      <w:proofErr w:type="spellEnd"/>
      <w:r w:rsidR="00E9246F" w:rsidRPr="00AB262A">
        <w:rPr>
          <w:rFonts w:ascii="Times" w:hAnsi="Times"/>
          <w:i/>
          <w:szCs w:val="26"/>
          <w:lang w:val="en-US"/>
        </w:rPr>
        <w:t xml:space="preserve">. Mat. </w:t>
      </w:r>
      <w:proofErr w:type="spellStart"/>
      <w:r w:rsidR="00E9246F" w:rsidRPr="00AB262A">
        <w:rPr>
          <w:rFonts w:ascii="Times" w:hAnsi="Times"/>
          <w:i/>
          <w:szCs w:val="26"/>
          <w:lang w:val="en-US"/>
        </w:rPr>
        <w:t>Natur</w:t>
      </w:r>
      <w:proofErr w:type="spellEnd"/>
      <w:r w:rsidR="00E9246F" w:rsidRPr="00AB262A">
        <w:rPr>
          <w:rFonts w:ascii="Times" w:hAnsi="Times"/>
          <w:i/>
          <w:szCs w:val="26"/>
          <w:lang w:val="en-US"/>
        </w:rPr>
        <w:t>. Rend.</w:t>
      </w:r>
      <w:r w:rsidR="000C06C7" w:rsidRPr="00AB262A">
        <w:rPr>
          <w:rFonts w:ascii="Times" w:hAnsi="Times"/>
          <w:i/>
          <w:szCs w:val="26"/>
          <w:lang w:val="en-US"/>
        </w:rPr>
        <w:t xml:space="preserve"> </w:t>
      </w:r>
      <w:r w:rsidRPr="00AB262A">
        <w:rPr>
          <w:rFonts w:ascii="Times" w:hAnsi="Times"/>
          <w:b/>
          <w:szCs w:val="26"/>
          <w:lang w:val="en-US"/>
        </w:rPr>
        <w:t>1901</w:t>
      </w:r>
      <w:r w:rsidR="00304937" w:rsidRPr="00AB262A">
        <w:rPr>
          <w:rFonts w:ascii="Times" w:hAnsi="Times"/>
          <w:szCs w:val="26"/>
          <w:lang w:val="en-US"/>
        </w:rPr>
        <w:t xml:space="preserve">, </w:t>
      </w:r>
      <w:r w:rsidR="00304937" w:rsidRPr="00AB262A">
        <w:rPr>
          <w:rFonts w:ascii="Times" w:hAnsi="Times"/>
          <w:i/>
          <w:szCs w:val="26"/>
          <w:lang w:val="en-US"/>
        </w:rPr>
        <w:t>10</w:t>
      </w:r>
      <w:r w:rsidR="005E110C" w:rsidRPr="00AB262A">
        <w:rPr>
          <w:rFonts w:ascii="Times" w:hAnsi="Times"/>
          <w:i/>
          <w:szCs w:val="26"/>
          <w:lang w:val="en-US"/>
        </w:rPr>
        <w:t>(</w:t>
      </w:r>
      <w:r w:rsidR="00304937" w:rsidRPr="00AB262A">
        <w:rPr>
          <w:rFonts w:ascii="Times" w:hAnsi="Times"/>
          <w:i/>
          <w:szCs w:val="26"/>
          <w:lang w:val="en-US"/>
        </w:rPr>
        <w:t>v</w:t>
      </w:r>
      <w:r w:rsidR="005E110C" w:rsidRPr="00AB262A">
        <w:rPr>
          <w:rFonts w:ascii="Times" w:hAnsi="Times"/>
          <w:i/>
          <w:szCs w:val="26"/>
          <w:lang w:val="en-US"/>
        </w:rPr>
        <w:t>)</w:t>
      </w:r>
      <w:r w:rsidR="00304937" w:rsidRPr="00AB262A">
        <w:rPr>
          <w:rFonts w:ascii="Times" w:hAnsi="Times"/>
          <w:szCs w:val="26"/>
          <w:lang w:val="en-US"/>
        </w:rPr>
        <w:t xml:space="preserve">, </w:t>
      </w:r>
      <w:r w:rsidRPr="00AB262A">
        <w:rPr>
          <w:rFonts w:ascii="Times" w:hAnsi="Times"/>
          <w:szCs w:val="26"/>
          <w:lang w:val="en-US"/>
        </w:rPr>
        <w:t>362-</w:t>
      </w:r>
      <w:r w:rsidR="00E9246F" w:rsidRPr="00AB262A">
        <w:rPr>
          <w:rFonts w:ascii="Times" w:hAnsi="Times"/>
          <w:szCs w:val="26"/>
          <w:lang w:val="en-US"/>
        </w:rPr>
        <w:t>36</w:t>
      </w:r>
      <w:r w:rsidRPr="00AB262A">
        <w:rPr>
          <w:rFonts w:ascii="Times" w:hAnsi="Times"/>
          <w:szCs w:val="26"/>
          <w:lang w:val="en-US"/>
        </w:rPr>
        <w:t>3.</w:t>
      </w:r>
    </w:p>
    <w:p w14:paraId="5975CA3D" w14:textId="77777777" w:rsidR="009840CA" w:rsidRPr="00AB262A" w:rsidRDefault="000D09CB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t xml:space="preserve">Whitmore, </w:t>
      </w:r>
      <w:r w:rsidRPr="00AB262A">
        <w:rPr>
          <w:rFonts w:ascii="Times" w:hAnsi="Times"/>
          <w:szCs w:val="20"/>
        </w:rPr>
        <w:t xml:space="preserve">F.C.; </w:t>
      </w:r>
      <w:proofErr w:type="spellStart"/>
      <w:r w:rsidRPr="00AB262A">
        <w:rPr>
          <w:rFonts w:ascii="Times" w:hAnsi="Times"/>
        </w:rPr>
        <w:t>Culhane</w:t>
      </w:r>
      <w:proofErr w:type="spellEnd"/>
      <w:r w:rsidRPr="00AB262A">
        <w:rPr>
          <w:rFonts w:ascii="Times" w:hAnsi="Times"/>
        </w:rPr>
        <w:t xml:space="preserve">, P.J. The replacement of carboxyl by mercury in certain 3-substituted </w:t>
      </w:r>
      <w:proofErr w:type="spellStart"/>
      <w:r w:rsidRPr="00AB262A">
        <w:rPr>
          <w:rFonts w:ascii="Times" w:hAnsi="Times"/>
        </w:rPr>
        <w:t>phthalic</w:t>
      </w:r>
      <w:proofErr w:type="spellEnd"/>
      <w:r w:rsidRPr="00AB262A">
        <w:rPr>
          <w:rFonts w:ascii="Times" w:hAnsi="Times"/>
        </w:rPr>
        <w:t xml:space="preserve"> acids,</w:t>
      </w:r>
      <w:r w:rsidRPr="00AB262A">
        <w:rPr>
          <w:rFonts w:ascii="Times" w:hAnsi="Times"/>
          <w:i/>
        </w:rPr>
        <w:t xml:space="preserve"> J. Am. Chem. Soc.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</w:rPr>
        <w:t>1929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</w:rPr>
        <w:t>51</w:t>
      </w:r>
      <w:r w:rsidRPr="00AB262A">
        <w:rPr>
          <w:rFonts w:ascii="Times" w:hAnsi="Times"/>
        </w:rPr>
        <w:t xml:space="preserve">, </w:t>
      </w:r>
      <w:r w:rsidRPr="00AB262A">
        <w:t>602–605</w:t>
      </w:r>
      <w:r w:rsidRPr="00AB262A">
        <w:rPr>
          <w:rFonts w:ascii="Times" w:hAnsi="Times"/>
          <w:szCs w:val="20"/>
        </w:rPr>
        <w:t xml:space="preserve">; </w:t>
      </w:r>
    </w:p>
    <w:p w14:paraId="16DC6B8A" w14:textId="77777777" w:rsidR="000D09CB" w:rsidRPr="00AB262A" w:rsidRDefault="009840CA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rPr>
          <w:rFonts w:ascii="Times" w:hAnsi="Times"/>
          <w:lang w:val="en-US"/>
        </w:rPr>
        <w:t>Kharasch</w:t>
      </w:r>
      <w:proofErr w:type="spellEnd"/>
      <w:r w:rsidRPr="00AB262A">
        <w:rPr>
          <w:rFonts w:ascii="Times" w:hAnsi="Times"/>
          <w:lang w:val="en-US"/>
        </w:rPr>
        <w:t>, M.S., An indirect method of preparation of organic mercury derivatives and a method of linking carbon to carbon,</w:t>
      </w:r>
      <w:r w:rsidRPr="00AB262A">
        <w:rPr>
          <w:rFonts w:ascii="Times" w:hAnsi="Times"/>
          <w:szCs w:val="20"/>
          <w:lang w:val="en-US"/>
        </w:rPr>
        <w:t xml:space="preserve"> </w:t>
      </w:r>
      <w:r w:rsidRPr="00AB262A">
        <w:rPr>
          <w:rFonts w:ascii="Times" w:hAnsi="Times"/>
          <w:i/>
          <w:lang w:val="en-US"/>
        </w:rPr>
        <w:t>J. Am. Chem. Soc.</w:t>
      </w:r>
      <w:r w:rsidRPr="00AB262A">
        <w:rPr>
          <w:rFonts w:ascii="Times" w:hAnsi="Times"/>
          <w:lang w:val="en-US"/>
        </w:rPr>
        <w:t xml:space="preserve">, </w:t>
      </w:r>
      <w:r w:rsidRPr="00AB262A">
        <w:rPr>
          <w:rFonts w:ascii="Times" w:hAnsi="Times"/>
          <w:b/>
          <w:lang w:val="en-US"/>
        </w:rPr>
        <w:t>1921</w:t>
      </w:r>
      <w:r w:rsidRPr="00AB262A">
        <w:rPr>
          <w:rFonts w:ascii="Times" w:hAnsi="Times"/>
          <w:lang w:val="en-US"/>
        </w:rPr>
        <w:t xml:space="preserve">, 43, </w:t>
      </w:r>
      <w:r w:rsidRPr="00AB262A">
        <w:t>2238–2243</w:t>
      </w:r>
      <w:r w:rsidR="00202EF9" w:rsidRPr="00AB262A">
        <w:rPr>
          <w:rFonts w:ascii="Times" w:hAnsi="Times"/>
          <w:szCs w:val="20"/>
          <w:lang w:val="en-US"/>
        </w:rPr>
        <w:t>.</w:t>
      </w:r>
    </w:p>
    <w:p w14:paraId="21165DC2" w14:textId="77777777" w:rsidR="00CF0CC1" w:rsidRPr="00AB262A" w:rsidRDefault="000D09CB" w:rsidP="00C026EF">
      <w:pPr>
        <w:pStyle w:val="TFReferencesSection"/>
        <w:numPr>
          <w:ilvl w:val="0"/>
          <w:numId w:val="1"/>
        </w:numPr>
      </w:pPr>
      <w:r w:rsidRPr="00AB262A">
        <w:t>Shepard, A. F.; Winslow, N. R.; Johnson, J. R</w:t>
      </w:r>
      <w:proofErr w:type="gramStart"/>
      <w:r w:rsidRPr="00AB262A">
        <w:t>. ,</w:t>
      </w:r>
      <w:proofErr w:type="gramEnd"/>
      <w:r w:rsidRPr="00AB262A">
        <w:t xml:space="preserve"> The simple halogen derivatives of furan,  </w:t>
      </w:r>
      <w:r w:rsidRPr="00AB262A">
        <w:rPr>
          <w:i/>
          <w:iCs/>
        </w:rPr>
        <w:t>J. Am. Chem. Soc.</w:t>
      </w:r>
      <w:r w:rsidRPr="00AB262A">
        <w:t xml:space="preserve">, </w:t>
      </w:r>
      <w:r w:rsidRPr="00AB262A">
        <w:rPr>
          <w:b/>
        </w:rPr>
        <w:t>1930</w:t>
      </w:r>
      <w:r w:rsidRPr="00AB262A">
        <w:t xml:space="preserve">, </w:t>
      </w:r>
      <w:r w:rsidRPr="00AB262A">
        <w:rPr>
          <w:bCs/>
          <w:i/>
        </w:rPr>
        <w:t>52</w:t>
      </w:r>
      <w:r w:rsidRPr="00AB262A">
        <w:t xml:space="preserve">, </w:t>
      </w:r>
      <w:r w:rsidRPr="00AB262A">
        <w:rPr>
          <w:iCs/>
        </w:rPr>
        <w:t>2083</w:t>
      </w:r>
      <w:r w:rsidRPr="00AB262A">
        <w:t>–2090</w:t>
      </w:r>
    </w:p>
    <w:p w14:paraId="7217A009" w14:textId="77777777" w:rsidR="00C7492F" w:rsidRPr="00AB262A" w:rsidRDefault="000E7D36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t>Hubacher</w:t>
      </w:r>
      <w:proofErr w:type="spellEnd"/>
      <w:r w:rsidRPr="00AB262A">
        <w:t>, M. H.</w:t>
      </w:r>
      <w:r w:rsidR="00455971" w:rsidRPr="00AB262A">
        <w:t xml:space="preserve">, Determination of </w:t>
      </w:r>
      <w:proofErr w:type="spellStart"/>
      <w:r w:rsidR="00455971" w:rsidRPr="00AB262A">
        <w:t>Carboxy</w:t>
      </w:r>
      <w:proofErr w:type="spellEnd"/>
      <w:r w:rsidR="00455971" w:rsidRPr="00AB262A">
        <w:t xml:space="preserve"> Group in Aromatic Acids,</w:t>
      </w:r>
      <w:r w:rsidRPr="00AB262A">
        <w:t xml:space="preserve"> </w:t>
      </w:r>
      <w:r w:rsidRPr="00AB262A">
        <w:rPr>
          <w:i/>
          <w:iCs/>
        </w:rPr>
        <w:t>Anal. Chem.</w:t>
      </w:r>
      <w:r w:rsidRPr="00AB262A">
        <w:t xml:space="preserve">, </w:t>
      </w:r>
      <w:r w:rsidRPr="00AB262A">
        <w:rPr>
          <w:b/>
        </w:rPr>
        <w:t>1949</w:t>
      </w:r>
      <w:r w:rsidRPr="00AB262A">
        <w:t xml:space="preserve">, </w:t>
      </w:r>
      <w:r w:rsidRPr="00AB262A">
        <w:rPr>
          <w:bCs/>
          <w:i/>
        </w:rPr>
        <w:t>21</w:t>
      </w:r>
      <w:r w:rsidRPr="00AB262A">
        <w:t>, 945-947</w:t>
      </w:r>
    </w:p>
    <w:p w14:paraId="0F635AD4" w14:textId="77777777" w:rsidR="00BC1DCA" w:rsidRPr="00AB262A" w:rsidRDefault="00C7492F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t>Nilsson, M.</w:t>
      </w:r>
      <w:r w:rsidR="007879F0" w:rsidRPr="00AB262A">
        <w:t xml:space="preserve">, </w:t>
      </w:r>
      <w:r w:rsidR="007879F0" w:rsidRPr="00AB262A">
        <w:rPr>
          <w:lang w:val="en-US"/>
        </w:rPr>
        <w:t xml:space="preserve">A new </w:t>
      </w:r>
      <w:proofErr w:type="spellStart"/>
      <w:r w:rsidR="007879F0" w:rsidRPr="00AB262A">
        <w:rPr>
          <w:lang w:val="en-US"/>
        </w:rPr>
        <w:t>biaryl</w:t>
      </w:r>
      <w:proofErr w:type="spellEnd"/>
      <w:r w:rsidR="007879F0" w:rsidRPr="00AB262A">
        <w:rPr>
          <w:lang w:val="en-US"/>
        </w:rPr>
        <w:t xml:space="preserve"> synthesis illustrating a connection between the </w:t>
      </w:r>
      <w:proofErr w:type="spellStart"/>
      <w:r w:rsidR="007879F0" w:rsidRPr="00AB262A">
        <w:rPr>
          <w:lang w:val="en-US"/>
        </w:rPr>
        <w:t>Ullmann</w:t>
      </w:r>
      <w:proofErr w:type="spellEnd"/>
      <w:r w:rsidR="007879F0" w:rsidRPr="00AB262A">
        <w:rPr>
          <w:lang w:val="en-US"/>
        </w:rPr>
        <w:t xml:space="preserve"> </w:t>
      </w:r>
      <w:proofErr w:type="spellStart"/>
      <w:r w:rsidR="007879F0" w:rsidRPr="00AB262A">
        <w:rPr>
          <w:lang w:val="en-US"/>
        </w:rPr>
        <w:t>biaryl</w:t>
      </w:r>
      <w:proofErr w:type="spellEnd"/>
      <w:r w:rsidR="007879F0" w:rsidRPr="00AB262A">
        <w:rPr>
          <w:lang w:val="en-US"/>
        </w:rPr>
        <w:t xml:space="preserve"> synthesis and copper-catalyzed decarboxylation</w:t>
      </w:r>
      <w:proofErr w:type="gramStart"/>
      <w:r w:rsidR="007879F0" w:rsidRPr="00AB262A">
        <w:t>,</w:t>
      </w:r>
      <w:r w:rsidRPr="00AB262A">
        <w:t xml:space="preserve">  </w:t>
      </w:r>
      <w:proofErr w:type="spellStart"/>
      <w:r w:rsidRPr="00AB262A">
        <w:rPr>
          <w:i/>
          <w:iCs/>
        </w:rPr>
        <w:t>Acta</w:t>
      </w:r>
      <w:proofErr w:type="spellEnd"/>
      <w:proofErr w:type="gramEnd"/>
      <w:r w:rsidRPr="00AB262A">
        <w:rPr>
          <w:i/>
          <w:iCs/>
        </w:rPr>
        <w:t xml:space="preserve"> Chem. Scand.</w:t>
      </w:r>
      <w:r w:rsidRPr="00AB262A">
        <w:t xml:space="preserve">, </w:t>
      </w:r>
      <w:r w:rsidRPr="00AB262A">
        <w:rPr>
          <w:b/>
        </w:rPr>
        <w:t>1966</w:t>
      </w:r>
      <w:r w:rsidRPr="00AB262A">
        <w:t xml:space="preserve">, </w:t>
      </w:r>
      <w:r w:rsidRPr="00AB262A">
        <w:rPr>
          <w:bCs/>
          <w:i/>
        </w:rPr>
        <w:t>20</w:t>
      </w:r>
      <w:r w:rsidR="008F2AC0" w:rsidRPr="00AB262A">
        <w:t>, 423-426</w:t>
      </w:r>
      <w:r w:rsidR="00202EF9" w:rsidRPr="00AB262A">
        <w:t>.</w:t>
      </w:r>
    </w:p>
    <w:p w14:paraId="71A03DAC" w14:textId="485785ED" w:rsidR="00A15841" w:rsidRPr="00AB262A" w:rsidRDefault="00A15841" w:rsidP="00C026EF">
      <w:pPr>
        <w:pStyle w:val="TFReferencesSection"/>
        <w:numPr>
          <w:ilvl w:val="0"/>
          <w:numId w:val="1"/>
        </w:numPr>
      </w:pPr>
      <w:r w:rsidRPr="00AB262A">
        <w:t xml:space="preserve">(a) Weaver, J. D.; </w:t>
      </w:r>
      <w:proofErr w:type="spellStart"/>
      <w:r w:rsidRPr="00AB262A">
        <w:t>Recio</w:t>
      </w:r>
      <w:proofErr w:type="spellEnd"/>
      <w:r w:rsidRPr="00AB262A">
        <w:t xml:space="preserve">, A.; </w:t>
      </w:r>
      <w:proofErr w:type="spellStart"/>
      <w:r w:rsidRPr="00AB262A">
        <w:t>Grenning</w:t>
      </w:r>
      <w:proofErr w:type="spellEnd"/>
      <w:r w:rsidRPr="00AB262A">
        <w:t xml:space="preserve">, A. J.; </w:t>
      </w:r>
      <w:proofErr w:type="spellStart"/>
      <w:r w:rsidRPr="00AB262A">
        <w:t>Tunge</w:t>
      </w:r>
      <w:proofErr w:type="spellEnd"/>
      <w:r w:rsidRPr="00AB262A">
        <w:t xml:space="preserve">, J. A. Transition Metal-Catalyzed </w:t>
      </w:r>
      <w:proofErr w:type="spellStart"/>
      <w:r w:rsidRPr="00AB262A">
        <w:t>Decarboxylative</w:t>
      </w:r>
      <w:proofErr w:type="spellEnd"/>
      <w:r w:rsidRPr="00AB262A">
        <w:t xml:space="preserve"> </w:t>
      </w:r>
      <w:proofErr w:type="spellStart"/>
      <w:r w:rsidRPr="00AB262A">
        <w:t>Allylation</w:t>
      </w:r>
      <w:proofErr w:type="spellEnd"/>
      <w:r w:rsidRPr="00AB262A">
        <w:t xml:space="preserve"> and </w:t>
      </w:r>
      <w:proofErr w:type="spellStart"/>
      <w:r w:rsidRPr="00AB262A">
        <w:t>Benzylation</w:t>
      </w:r>
      <w:proofErr w:type="spellEnd"/>
      <w:r w:rsidRPr="00AB262A">
        <w:t xml:space="preserve"> Reactions. </w:t>
      </w:r>
      <w:r w:rsidRPr="00AB262A">
        <w:rPr>
          <w:i/>
          <w:iCs/>
        </w:rPr>
        <w:t>Chem. Rev.</w:t>
      </w:r>
      <w:r w:rsidRPr="00AB262A">
        <w:t xml:space="preserve">, </w:t>
      </w:r>
      <w:r w:rsidRPr="00AB262A">
        <w:rPr>
          <w:rStyle w:val="Strong"/>
        </w:rPr>
        <w:t>2011</w:t>
      </w:r>
      <w:r w:rsidRPr="00AB262A">
        <w:t xml:space="preserve">, </w:t>
      </w:r>
      <w:r w:rsidRPr="00AB262A">
        <w:rPr>
          <w:rStyle w:val="Emphasis"/>
        </w:rPr>
        <w:t>111</w:t>
      </w:r>
      <w:r w:rsidRPr="00AB262A">
        <w:t>, 1846</w:t>
      </w:r>
      <w:r w:rsidRPr="00AB262A">
        <w:rPr>
          <w:rStyle w:val="st"/>
        </w:rPr>
        <w:t>-1913</w:t>
      </w:r>
      <w:r w:rsidR="00CF459E" w:rsidRPr="00AB262A">
        <w:t>; (b</w:t>
      </w:r>
      <w:r w:rsidRPr="00AB262A">
        <w:t xml:space="preserve">) Rodriguez, N.; </w:t>
      </w:r>
      <w:proofErr w:type="spellStart"/>
      <w:r w:rsidRPr="00AB262A">
        <w:t>Goossen</w:t>
      </w:r>
      <w:proofErr w:type="spellEnd"/>
      <w:r w:rsidRPr="00AB262A">
        <w:t xml:space="preserve">, L. </w:t>
      </w:r>
      <w:proofErr w:type="spellStart"/>
      <w:r w:rsidRPr="00AB262A">
        <w:t>Decarboxylative</w:t>
      </w:r>
      <w:proofErr w:type="spellEnd"/>
      <w:r w:rsidRPr="00AB262A">
        <w:t xml:space="preserve"> coupling reactions: a modern strategy for C-C-bond formation. </w:t>
      </w:r>
      <w:r w:rsidRPr="00AB262A">
        <w:rPr>
          <w:i/>
        </w:rPr>
        <w:t>Chem. Soc. Rev.</w:t>
      </w:r>
      <w:r w:rsidRPr="00AB262A">
        <w:t xml:space="preserve"> </w:t>
      </w:r>
      <w:r w:rsidRPr="00AB262A">
        <w:rPr>
          <w:b/>
        </w:rPr>
        <w:t>2011</w:t>
      </w:r>
      <w:r w:rsidRPr="00AB262A">
        <w:t xml:space="preserve">, </w:t>
      </w:r>
      <w:r w:rsidRPr="00AB262A">
        <w:rPr>
          <w:i/>
        </w:rPr>
        <w:t>40</w:t>
      </w:r>
      <w:r w:rsidRPr="00AB262A">
        <w:t>, 5030-5048; (</w:t>
      </w:r>
      <w:r w:rsidR="00CF459E" w:rsidRPr="00AB262A">
        <w:t>c</w:t>
      </w:r>
      <w:r w:rsidRPr="00AB262A">
        <w:t xml:space="preserve">) Shang, R.; Liu, L. Transition metal-catalyzed </w:t>
      </w:r>
      <w:proofErr w:type="spellStart"/>
      <w:r w:rsidRPr="00AB262A">
        <w:t>decarboxylative</w:t>
      </w:r>
      <w:proofErr w:type="spellEnd"/>
      <w:r w:rsidRPr="00AB262A">
        <w:t xml:space="preserve"> cross-coupling reactions. </w:t>
      </w:r>
      <w:r w:rsidRPr="00AB262A">
        <w:rPr>
          <w:i/>
          <w:iCs/>
        </w:rPr>
        <w:t>S</w:t>
      </w:r>
      <w:r w:rsidR="006C3556" w:rsidRPr="00AB262A">
        <w:rPr>
          <w:i/>
          <w:iCs/>
        </w:rPr>
        <w:t>ci. China</w:t>
      </w:r>
      <w:r w:rsidRPr="00AB262A">
        <w:rPr>
          <w:i/>
          <w:iCs/>
        </w:rPr>
        <w:t xml:space="preserve"> Chem</w:t>
      </w:r>
      <w:r w:rsidR="006C3556" w:rsidRPr="00AB262A">
        <w:rPr>
          <w:i/>
          <w:iCs/>
        </w:rPr>
        <w:t>.</w:t>
      </w:r>
      <w:r w:rsidRPr="00AB262A">
        <w:t xml:space="preserve">, </w:t>
      </w:r>
      <w:r w:rsidRPr="00AB262A">
        <w:rPr>
          <w:b/>
        </w:rPr>
        <w:t>2011</w:t>
      </w:r>
      <w:r w:rsidRPr="00AB262A">
        <w:t xml:space="preserve">, </w:t>
      </w:r>
      <w:r w:rsidRPr="00AB262A">
        <w:rPr>
          <w:i/>
          <w:iCs/>
        </w:rPr>
        <w:t>54</w:t>
      </w:r>
      <w:r w:rsidRPr="00AB262A">
        <w:t>, 1670-1687; (</w:t>
      </w:r>
      <w:r w:rsidR="00CF459E" w:rsidRPr="00AB262A">
        <w:t>d</w:t>
      </w:r>
      <w:r w:rsidRPr="00AB262A">
        <w:t xml:space="preserve">) Cornella, J.; </w:t>
      </w:r>
      <w:proofErr w:type="spellStart"/>
      <w:r w:rsidRPr="00AB262A">
        <w:t>Larrosa</w:t>
      </w:r>
      <w:proofErr w:type="spellEnd"/>
      <w:r w:rsidRPr="00AB262A">
        <w:t xml:space="preserve">, I. </w:t>
      </w:r>
      <w:proofErr w:type="spellStart"/>
      <w:r w:rsidRPr="00AB262A">
        <w:t>Decarboxylative</w:t>
      </w:r>
      <w:proofErr w:type="spellEnd"/>
      <w:r w:rsidRPr="00AB262A">
        <w:t xml:space="preserve"> Carbon-Carbon Bond-Forming Transformations of (</w:t>
      </w:r>
      <w:proofErr w:type="gramStart"/>
      <w:r w:rsidRPr="00AB262A">
        <w:t>Hetero)aromatic</w:t>
      </w:r>
      <w:proofErr w:type="gramEnd"/>
      <w:r w:rsidRPr="00AB262A">
        <w:t xml:space="preserve"> Carboxylic Acids. </w:t>
      </w:r>
      <w:r w:rsidRPr="00AB262A">
        <w:rPr>
          <w:i/>
          <w:iCs/>
        </w:rPr>
        <w:t>Synthesis</w:t>
      </w:r>
      <w:r w:rsidRPr="00AB262A">
        <w:t xml:space="preserve">, </w:t>
      </w:r>
      <w:r w:rsidRPr="00AB262A">
        <w:rPr>
          <w:b/>
          <w:iCs/>
        </w:rPr>
        <w:t>2012</w:t>
      </w:r>
      <w:r w:rsidRPr="00AB262A">
        <w:t>, 653-676; (</w:t>
      </w:r>
      <w:r w:rsidR="00CF459E" w:rsidRPr="00AB262A">
        <w:t>e</w:t>
      </w:r>
      <w:r w:rsidRPr="00AB262A">
        <w:t xml:space="preserve">) Park, K.; Lee, S.; Transition metal-catalyzed </w:t>
      </w:r>
      <w:proofErr w:type="spellStart"/>
      <w:r w:rsidRPr="00AB262A">
        <w:t>decarboxylative</w:t>
      </w:r>
      <w:proofErr w:type="spellEnd"/>
      <w:r w:rsidRPr="00AB262A">
        <w:t xml:space="preserve"> coupling reactions of </w:t>
      </w:r>
      <w:proofErr w:type="spellStart"/>
      <w:r w:rsidRPr="00AB262A">
        <w:t>alkynyl</w:t>
      </w:r>
      <w:proofErr w:type="spellEnd"/>
      <w:r w:rsidRPr="00AB262A">
        <w:t xml:space="preserve"> carboxylic acid. </w:t>
      </w:r>
      <w:r w:rsidRPr="00AB262A">
        <w:rPr>
          <w:i/>
        </w:rPr>
        <w:t>RSC Adv.</w:t>
      </w:r>
      <w:r w:rsidRPr="00AB262A">
        <w:t xml:space="preserve">, </w:t>
      </w:r>
      <w:r w:rsidRPr="00AB262A">
        <w:rPr>
          <w:b/>
        </w:rPr>
        <w:t>2013</w:t>
      </w:r>
      <w:r w:rsidRPr="00AB262A">
        <w:t xml:space="preserve">, </w:t>
      </w:r>
      <w:r w:rsidRPr="00AB262A">
        <w:rPr>
          <w:i/>
        </w:rPr>
        <w:t>3</w:t>
      </w:r>
      <w:r w:rsidRPr="00AB262A">
        <w:t>, 14165.</w:t>
      </w:r>
    </w:p>
    <w:p w14:paraId="2B6AD457" w14:textId="77777777" w:rsidR="00CE08C1" w:rsidRPr="00AB262A" w:rsidRDefault="00CE08C1" w:rsidP="00C026EF">
      <w:pPr>
        <w:pStyle w:val="TFReferencesSection"/>
        <w:numPr>
          <w:ilvl w:val="0"/>
          <w:numId w:val="1"/>
        </w:numPr>
      </w:pPr>
      <w:r w:rsidRPr="00AB262A">
        <w:rPr>
          <w:lang w:val="en-AU"/>
        </w:rPr>
        <w:lastRenderedPageBreak/>
        <w:t xml:space="preserve">Myers, </w:t>
      </w:r>
      <w:r w:rsidR="00C4224F" w:rsidRPr="00AB262A">
        <w:rPr>
          <w:lang w:val="en-AU"/>
        </w:rPr>
        <w:t xml:space="preserve">A.G.; </w:t>
      </w:r>
      <w:r w:rsidRPr="00AB262A">
        <w:rPr>
          <w:lang w:val="en-AU"/>
        </w:rPr>
        <w:t xml:space="preserve">Tanaka, </w:t>
      </w:r>
      <w:r w:rsidR="00C4224F" w:rsidRPr="00AB262A">
        <w:rPr>
          <w:lang w:val="en-AU"/>
        </w:rPr>
        <w:t xml:space="preserve">D.; </w:t>
      </w:r>
      <w:proofErr w:type="spellStart"/>
      <w:r w:rsidR="00D7473D" w:rsidRPr="00AB262A">
        <w:rPr>
          <w:lang w:val="en-AU"/>
        </w:rPr>
        <w:t>Mannion</w:t>
      </w:r>
      <w:proofErr w:type="spellEnd"/>
      <w:r w:rsidR="00D7473D" w:rsidRPr="00AB262A">
        <w:rPr>
          <w:lang w:val="en-AU"/>
        </w:rPr>
        <w:t xml:space="preserve">, </w:t>
      </w:r>
      <w:r w:rsidR="00C4224F" w:rsidRPr="00AB262A">
        <w:rPr>
          <w:lang w:val="en-AU"/>
        </w:rPr>
        <w:t xml:space="preserve">M.R. </w:t>
      </w:r>
      <w:r w:rsidR="00D7473D" w:rsidRPr="00AB262A">
        <w:rPr>
          <w:lang w:val="en-AU"/>
        </w:rPr>
        <w:t xml:space="preserve">Development of a </w:t>
      </w:r>
      <w:proofErr w:type="spellStart"/>
      <w:r w:rsidR="00D7473D" w:rsidRPr="00AB262A">
        <w:rPr>
          <w:lang w:val="en-AU"/>
        </w:rPr>
        <w:t>Decarboxylative</w:t>
      </w:r>
      <w:proofErr w:type="spellEnd"/>
      <w:r w:rsidR="00D7473D" w:rsidRPr="00AB262A">
        <w:rPr>
          <w:lang w:val="en-AU"/>
        </w:rPr>
        <w:t xml:space="preserve"> </w:t>
      </w:r>
      <w:proofErr w:type="spellStart"/>
      <w:r w:rsidR="00D7473D" w:rsidRPr="00AB262A">
        <w:rPr>
          <w:lang w:val="en-AU"/>
        </w:rPr>
        <w:t>Palladation</w:t>
      </w:r>
      <w:proofErr w:type="spellEnd"/>
      <w:r w:rsidR="00D7473D" w:rsidRPr="00AB262A">
        <w:rPr>
          <w:lang w:val="en-AU"/>
        </w:rPr>
        <w:t xml:space="preserve"> Reaction and Its Use in a Heck-type </w:t>
      </w:r>
      <w:proofErr w:type="spellStart"/>
      <w:r w:rsidR="00D7473D" w:rsidRPr="00AB262A">
        <w:rPr>
          <w:lang w:val="en-AU"/>
        </w:rPr>
        <w:t>Olefination</w:t>
      </w:r>
      <w:proofErr w:type="spellEnd"/>
      <w:r w:rsidR="00D7473D" w:rsidRPr="00AB262A">
        <w:rPr>
          <w:lang w:val="en-AU"/>
        </w:rPr>
        <w:t xml:space="preserve"> of </w:t>
      </w:r>
      <w:proofErr w:type="spellStart"/>
      <w:r w:rsidR="00D7473D" w:rsidRPr="00AB262A">
        <w:rPr>
          <w:lang w:val="en-AU"/>
        </w:rPr>
        <w:t>Arene</w:t>
      </w:r>
      <w:proofErr w:type="spellEnd"/>
      <w:r w:rsidR="00D7473D" w:rsidRPr="00AB262A">
        <w:rPr>
          <w:lang w:val="en-AU"/>
        </w:rPr>
        <w:t xml:space="preserve"> Carboxylates, </w:t>
      </w:r>
      <w:r w:rsidRPr="00AB262A">
        <w:rPr>
          <w:i/>
          <w:iCs/>
          <w:lang w:val="en-AU"/>
        </w:rPr>
        <w:t>J. Am. Chem. Soc.</w:t>
      </w:r>
      <w:r w:rsidRPr="00AB262A">
        <w:rPr>
          <w:lang w:val="en-AU"/>
        </w:rPr>
        <w:t xml:space="preserve">, </w:t>
      </w:r>
      <w:r w:rsidRPr="00AB262A">
        <w:rPr>
          <w:b/>
          <w:bCs/>
          <w:lang w:val="en-AU"/>
        </w:rPr>
        <w:t>2002</w:t>
      </w:r>
      <w:r w:rsidRPr="00AB262A">
        <w:rPr>
          <w:lang w:val="en-AU"/>
        </w:rPr>
        <w:t xml:space="preserve">, </w:t>
      </w:r>
      <w:r w:rsidRPr="00AB262A">
        <w:rPr>
          <w:i/>
          <w:iCs/>
          <w:lang w:val="en-AU"/>
        </w:rPr>
        <w:t>124</w:t>
      </w:r>
      <w:r w:rsidRPr="00AB262A">
        <w:rPr>
          <w:lang w:val="en-AU"/>
        </w:rPr>
        <w:t>, 11250</w:t>
      </w:r>
      <w:r w:rsidR="00D7473D" w:rsidRPr="00AB262A">
        <w:rPr>
          <w:lang w:val="en-AU"/>
        </w:rPr>
        <w:t>-12251.</w:t>
      </w:r>
      <w:r w:rsidRPr="00AB262A">
        <w:rPr>
          <w:lang w:val="en-AU"/>
        </w:rPr>
        <w:t xml:space="preserve"> </w:t>
      </w:r>
    </w:p>
    <w:p w14:paraId="3C60D3F7" w14:textId="77777777" w:rsidR="00CE08C1" w:rsidRPr="00AB262A" w:rsidRDefault="00CE08C1" w:rsidP="00C026EF">
      <w:pPr>
        <w:pStyle w:val="TFReferencesSection"/>
        <w:numPr>
          <w:ilvl w:val="0"/>
          <w:numId w:val="1"/>
        </w:numPr>
      </w:pPr>
      <w:proofErr w:type="spellStart"/>
      <w:r w:rsidRPr="00AB262A">
        <w:rPr>
          <w:lang w:val="en-AU"/>
        </w:rPr>
        <w:t>Gooßen</w:t>
      </w:r>
      <w:proofErr w:type="spellEnd"/>
      <w:r w:rsidRPr="00AB262A">
        <w:rPr>
          <w:lang w:val="en-AU"/>
        </w:rPr>
        <w:t xml:space="preserve">, </w:t>
      </w:r>
      <w:r w:rsidR="00C4224F" w:rsidRPr="00AB262A">
        <w:rPr>
          <w:lang w:val="en-AU"/>
        </w:rPr>
        <w:t xml:space="preserve">L.J.; </w:t>
      </w:r>
      <w:r w:rsidRPr="00AB262A">
        <w:rPr>
          <w:lang w:val="en-AU"/>
        </w:rPr>
        <w:t xml:space="preserve">Deng, </w:t>
      </w:r>
      <w:r w:rsidR="00C4224F" w:rsidRPr="00AB262A">
        <w:rPr>
          <w:lang w:val="en-AU"/>
        </w:rPr>
        <w:t xml:space="preserve">G.; </w:t>
      </w:r>
      <w:r w:rsidRPr="00AB262A">
        <w:rPr>
          <w:lang w:val="en-AU"/>
        </w:rPr>
        <w:t>Levy,</w:t>
      </w:r>
      <w:r w:rsidR="006E7F87" w:rsidRPr="00AB262A">
        <w:rPr>
          <w:lang w:val="en-AU"/>
        </w:rPr>
        <w:t xml:space="preserve"> </w:t>
      </w:r>
      <w:r w:rsidR="00C4224F" w:rsidRPr="00AB262A">
        <w:rPr>
          <w:lang w:val="en-AU"/>
        </w:rPr>
        <w:t xml:space="preserve">L.M. </w:t>
      </w:r>
      <w:r w:rsidR="006E7F87" w:rsidRPr="00AB262A">
        <w:rPr>
          <w:lang w:val="en-AU"/>
        </w:rPr>
        <w:t xml:space="preserve">Synthesis of </w:t>
      </w:r>
      <w:proofErr w:type="spellStart"/>
      <w:r w:rsidR="006E7F87" w:rsidRPr="00AB262A">
        <w:rPr>
          <w:lang w:val="en-AU"/>
        </w:rPr>
        <w:t>Biaryls</w:t>
      </w:r>
      <w:proofErr w:type="spellEnd"/>
      <w:r w:rsidR="006E7F87" w:rsidRPr="00AB262A">
        <w:rPr>
          <w:lang w:val="en-AU"/>
        </w:rPr>
        <w:t xml:space="preserve"> via Catalytic </w:t>
      </w:r>
      <w:proofErr w:type="spellStart"/>
      <w:r w:rsidR="006E7F87" w:rsidRPr="00AB262A">
        <w:rPr>
          <w:lang w:val="en-AU"/>
        </w:rPr>
        <w:t>Decarboxylative</w:t>
      </w:r>
      <w:proofErr w:type="spellEnd"/>
      <w:r w:rsidR="006E7F87" w:rsidRPr="00AB262A">
        <w:rPr>
          <w:lang w:val="en-AU"/>
        </w:rPr>
        <w:t xml:space="preserve"> Coupling,</w:t>
      </w:r>
      <w:r w:rsidRPr="00AB262A">
        <w:rPr>
          <w:lang w:val="en-AU"/>
        </w:rPr>
        <w:t xml:space="preserve"> </w:t>
      </w:r>
      <w:r w:rsidRPr="00AB262A">
        <w:rPr>
          <w:i/>
          <w:iCs/>
          <w:lang w:val="en-AU"/>
        </w:rPr>
        <w:t>Science</w:t>
      </w:r>
      <w:r w:rsidRPr="00AB262A">
        <w:rPr>
          <w:lang w:val="en-AU"/>
        </w:rPr>
        <w:t xml:space="preserve"> </w:t>
      </w:r>
      <w:r w:rsidRPr="00AB262A">
        <w:rPr>
          <w:b/>
          <w:bCs/>
          <w:lang w:val="en-AU"/>
        </w:rPr>
        <w:t>2006</w:t>
      </w:r>
      <w:r w:rsidRPr="00AB262A">
        <w:rPr>
          <w:b/>
          <w:lang w:val="en-AU"/>
        </w:rPr>
        <w:t>,</w:t>
      </w:r>
      <w:r w:rsidRPr="00AB262A">
        <w:rPr>
          <w:lang w:val="en-AU"/>
        </w:rPr>
        <w:t xml:space="preserve"> </w:t>
      </w:r>
      <w:r w:rsidRPr="00AB262A">
        <w:rPr>
          <w:i/>
          <w:iCs/>
          <w:lang w:val="en-AU"/>
        </w:rPr>
        <w:t>313</w:t>
      </w:r>
      <w:r w:rsidRPr="00AB262A">
        <w:rPr>
          <w:lang w:val="en-AU"/>
        </w:rPr>
        <w:t xml:space="preserve">, </w:t>
      </w:r>
      <w:r w:rsidR="006E7F87" w:rsidRPr="00AB262A">
        <w:rPr>
          <w:rStyle w:val="slug-pages"/>
          <w:iCs/>
        </w:rPr>
        <w:t>662-664</w:t>
      </w:r>
      <w:r w:rsidR="006E7F87" w:rsidRPr="00AB262A">
        <w:rPr>
          <w:lang w:val="en-AU"/>
        </w:rPr>
        <w:t>.</w:t>
      </w:r>
      <w:r w:rsidRPr="00AB262A">
        <w:rPr>
          <w:lang w:val="en-AU"/>
        </w:rPr>
        <w:t xml:space="preserve"> </w:t>
      </w:r>
    </w:p>
    <w:p w14:paraId="69B073B5" w14:textId="77777777" w:rsidR="00771B28" w:rsidRPr="00AB262A" w:rsidRDefault="00771B28" w:rsidP="00A15841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  <w:lang w:val="en-US"/>
        </w:rPr>
        <w:t>Shang, R.; Fu, Y.; Li, J-B</w:t>
      </w:r>
      <w:proofErr w:type="gramStart"/>
      <w:r w:rsidRPr="00AB262A">
        <w:rPr>
          <w:rFonts w:ascii="Times" w:hAnsi="Times"/>
          <w:lang w:val="en-US"/>
        </w:rPr>
        <w:t>.;</w:t>
      </w:r>
      <w:proofErr w:type="gramEnd"/>
      <w:r w:rsidRPr="00AB262A">
        <w:rPr>
          <w:rFonts w:ascii="Times" w:hAnsi="Times"/>
          <w:lang w:val="en-US"/>
        </w:rPr>
        <w:t xml:space="preserve"> Zhang, S.-L.; </w:t>
      </w:r>
      <w:proofErr w:type="spellStart"/>
      <w:r w:rsidRPr="00AB262A">
        <w:rPr>
          <w:rFonts w:ascii="Times" w:hAnsi="Times"/>
          <w:lang w:val="en-US"/>
        </w:rPr>
        <w:t>Guo</w:t>
      </w:r>
      <w:proofErr w:type="spellEnd"/>
      <w:r w:rsidRPr="00AB262A">
        <w:rPr>
          <w:rFonts w:ascii="Times" w:hAnsi="Times"/>
          <w:lang w:val="en-US"/>
        </w:rPr>
        <w:t xml:space="preserve">, Q.-X. </w:t>
      </w:r>
      <w:r w:rsidRPr="00AB262A">
        <w:rPr>
          <w:rFonts w:ascii="Times" w:hAnsi="Times"/>
        </w:rPr>
        <w:t xml:space="preserve">Liu, L. Synthesis of Aromatic Esters via </w:t>
      </w:r>
      <w:proofErr w:type="spellStart"/>
      <w:r w:rsidRPr="00AB262A">
        <w:rPr>
          <w:rFonts w:ascii="Times" w:hAnsi="Times"/>
        </w:rPr>
        <w:t>Pd-Catalyzed</w:t>
      </w:r>
      <w:proofErr w:type="spellEnd"/>
      <w:r w:rsidRPr="00AB262A">
        <w:rPr>
          <w:rFonts w:ascii="Times" w:hAnsi="Times"/>
        </w:rPr>
        <w:t xml:space="preserve"> </w:t>
      </w:r>
      <w:proofErr w:type="spellStart"/>
      <w:r w:rsidRPr="00AB262A">
        <w:rPr>
          <w:rFonts w:ascii="Times" w:hAnsi="Times"/>
        </w:rPr>
        <w:t>Decarboxylative</w:t>
      </w:r>
      <w:proofErr w:type="spellEnd"/>
      <w:r w:rsidRPr="00AB262A">
        <w:rPr>
          <w:rFonts w:ascii="Times" w:hAnsi="Times"/>
        </w:rPr>
        <w:t xml:space="preserve"> Coupling of Potassium Oxalate Monoesters with Aryl Bromides and Chlorides </w:t>
      </w:r>
      <w:r w:rsidRPr="00AB262A">
        <w:rPr>
          <w:rFonts w:ascii="Times" w:hAnsi="Times"/>
          <w:i/>
        </w:rPr>
        <w:t>J. Am. Chem. Soc.,</w:t>
      </w:r>
      <w:r w:rsidRPr="00AB262A">
        <w:rPr>
          <w:rFonts w:ascii="Times" w:hAnsi="Times"/>
        </w:rPr>
        <w:t xml:space="preserve"> </w:t>
      </w:r>
      <w:r w:rsidRPr="00AB262A">
        <w:rPr>
          <w:rFonts w:ascii="Times" w:hAnsi="Times"/>
          <w:b/>
        </w:rPr>
        <w:t>2009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</w:rPr>
        <w:t>131,</w:t>
      </w:r>
      <w:r w:rsidRPr="00AB262A">
        <w:rPr>
          <w:rFonts w:ascii="Times" w:hAnsi="Times"/>
        </w:rPr>
        <w:t xml:space="preserve"> 5738–5739.</w:t>
      </w:r>
      <w:r w:rsidR="00797FDB" w:rsidRPr="00AB262A">
        <w:rPr>
          <w:rFonts w:ascii="Times" w:hAnsi="Times"/>
        </w:rPr>
        <w:t xml:space="preserve"> </w:t>
      </w:r>
    </w:p>
    <w:p w14:paraId="3153E3CF" w14:textId="77777777" w:rsidR="0081245B" w:rsidRPr="00AB262A" w:rsidRDefault="0081245B" w:rsidP="0081245B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rPr>
          <w:rFonts w:ascii="Times" w:hAnsi="Times"/>
          <w:lang w:val="en-US"/>
        </w:rPr>
        <w:t>Rayabarapu</w:t>
      </w:r>
      <w:proofErr w:type="spellEnd"/>
      <w:r w:rsidRPr="00AB262A">
        <w:rPr>
          <w:rFonts w:ascii="Times" w:hAnsi="Times"/>
          <w:lang w:val="en-US"/>
        </w:rPr>
        <w:t xml:space="preserve">, D. K.; </w:t>
      </w:r>
      <w:proofErr w:type="spellStart"/>
      <w:r w:rsidRPr="00AB262A">
        <w:rPr>
          <w:rFonts w:ascii="Times" w:hAnsi="Times"/>
          <w:lang w:val="en-US"/>
        </w:rPr>
        <w:t>Tunge</w:t>
      </w:r>
      <w:proofErr w:type="spellEnd"/>
      <w:r w:rsidRPr="00AB262A">
        <w:rPr>
          <w:rFonts w:ascii="Times" w:hAnsi="Times"/>
          <w:lang w:val="en-US"/>
        </w:rPr>
        <w:t xml:space="preserve">, J.A. Catalytic </w:t>
      </w:r>
      <w:proofErr w:type="spellStart"/>
      <w:r w:rsidRPr="00AB262A">
        <w:rPr>
          <w:rFonts w:ascii="Times" w:hAnsi="Times"/>
          <w:lang w:val="en-US"/>
        </w:rPr>
        <w:t>Decarboxylative</w:t>
      </w:r>
      <w:proofErr w:type="spellEnd"/>
      <w:r w:rsidRPr="00AB262A">
        <w:rPr>
          <w:rFonts w:ascii="Times" w:hAnsi="Times"/>
          <w:lang w:val="en-US"/>
        </w:rPr>
        <w:t xml:space="preserve"> sp−sp</w:t>
      </w:r>
      <w:r w:rsidRPr="00AB262A">
        <w:rPr>
          <w:rFonts w:ascii="Times" w:hAnsi="Times"/>
          <w:vertAlign w:val="superscript"/>
          <w:lang w:val="en-US"/>
        </w:rPr>
        <w:t>3</w:t>
      </w:r>
      <w:r w:rsidRPr="00AB262A">
        <w:rPr>
          <w:rFonts w:ascii="Times" w:hAnsi="Times"/>
          <w:lang w:val="en-US"/>
        </w:rPr>
        <w:t xml:space="preserve"> Coupling </w:t>
      </w:r>
      <w:r w:rsidRPr="00AB262A">
        <w:rPr>
          <w:rFonts w:ascii="Times" w:hAnsi="Times"/>
          <w:i/>
          <w:iCs/>
          <w:lang w:val="en-US"/>
        </w:rPr>
        <w:t xml:space="preserve">J. Am. </w:t>
      </w:r>
      <w:r w:rsidRPr="00AB262A">
        <w:rPr>
          <w:rFonts w:ascii="Times" w:hAnsi="Times"/>
          <w:i/>
          <w:iCs/>
        </w:rPr>
        <w:t>Chem. Soc.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  <w:bCs/>
        </w:rPr>
        <w:t>2005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  <w:iCs/>
        </w:rPr>
        <w:t>127</w:t>
      </w:r>
      <w:r w:rsidRPr="00AB262A">
        <w:rPr>
          <w:rFonts w:ascii="Times" w:hAnsi="Times"/>
        </w:rPr>
        <w:t xml:space="preserve">, </w:t>
      </w:r>
      <w:r w:rsidRPr="00AB262A">
        <w:t>13510–13511</w:t>
      </w:r>
      <w:r w:rsidRPr="00AB262A">
        <w:rPr>
          <w:rFonts w:ascii="Times" w:hAnsi="Times"/>
        </w:rPr>
        <w:t>.</w:t>
      </w:r>
    </w:p>
    <w:p w14:paraId="7A575C1B" w14:textId="77777777" w:rsidR="00C40794" w:rsidRPr="00AB262A" w:rsidRDefault="00455971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proofErr w:type="spellStart"/>
      <w:r w:rsidRPr="00AB262A">
        <w:rPr>
          <w:rFonts w:ascii="Times" w:hAnsi="Times"/>
        </w:rPr>
        <w:t>Tian</w:t>
      </w:r>
      <w:proofErr w:type="spellEnd"/>
      <w:r w:rsidRPr="00AB262A">
        <w:rPr>
          <w:rFonts w:ascii="Times" w:hAnsi="Times"/>
        </w:rPr>
        <w:t xml:space="preserve">, Z.; </w:t>
      </w:r>
      <w:proofErr w:type="spellStart"/>
      <w:r w:rsidRPr="00AB262A">
        <w:rPr>
          <w:rFonts w:ascii="Times" w:hAnsi="Times"/>
        </w:rPr>
        <w:t>Kass</w:t>
      </w:r>
      <w:proofErr w:type="spellEnd"/>
      <w:r w:rsidRPr="00AB262A">
        <w:rPr>
          <w:rFonts w:ascii="Times" w:hAnsi="Times"/>
        </w:rPr>
        <w:t>, S.</w:t>
      </w:r>
      <w:r w:rsidR="004C4DD0" w:rsidRPr="00AB262A">
        <w:rPr>
          <w:rFonts w:ascii="Times" w:hAnsi="Times"/>
        </w:rPr>
        <w:t xml:space="preserve"> R.  </w:t>
      </w:r>
      <w:proofErr w:type="spellStart"/>
      <w:r w:rsidR="004C4DD0" w:rsidRPr="00AB262A">
        <w:rPr>
          <w:rFonts w:ascii="Times" w:hAnsi="Times"/>
        </w:rPr>
        <w:t>Carba</w:t>
      </w:r>
      <w:r w:rsidR="002B555E" w:rsidRPr="00AB262A">
        <w:rPr>
          <w:rFonts w:ascii="Times" w:hAnsi="Times"/>
        </w:rPr>
        <w:t>nions</w:t>
      </w:r>
      <w:proofErr w:type="spellEnd"/>
      <w:r w:rsidR="002B555E" w:rsidRPr="00AB262A">
        <w:rPr>
          <w:rFonts w:ascii="Times" w:hAnsi="Times"/>
        </w:rPr>
        <w:t xml:space="preserve"> in the Gas Phase, </w:t>
      </w:r>
      <w:r w:rsidR="002B555E" w:rsidRPr="00AB262A">
        <w:rPr>
          <w:rFonts w:ascii="Times" w:hAnsi="Times"/>
          <w:i/>
        </w:rPr>
        <w:t>Chem. Rev.</w:t>
      </w:r>
      <w:r w:rsidR="004C4DD0" w:rsidRPr="00AB262A">
        <w:rPr>
          <w:rFonts w:ascii="Times" w:hAnsi="Times"/>
        </w:rPr>
        <w:t xml:space="preserve">, </w:t>
      </w:r>
      <w:r w:rsidR="004C4DD0" w:rsidRPr="00AB262A">
        <w:rPr>
          <w:rFonts w:ascii="Times" w:hAnsi="Times"/>
          <w:b/>
        </w:rPr>
        <w:t>2013</w:t>
      </w:r>
      <w:r w:rsidR="004C4DD0" w:rsidRPr="00AB262A">
        <w:rPr>
          <w:rFonts w:ascii="Times" w:hAnsi="Times"/>
        </w:rPr>
        <w:t xml:space="preserve">, </w:t>
      </w:r>
      <w:r w:rsidR="004C4DD0" w:rsidRPr="00AB262A">
        <w:rPr>
          <w:rFonts w:ascii="Times" w:hAnsi="Times"/>
          <w:i/>
        </w:rPr>
        <w:t>113</w:t>
      </w:r>
      <w:r w:rsidR="004C4DD0" w:rsidRPr="00AB262A">
        <w:rPr>
          <w:rFonts w:ascii="Times" w:hAnsi="Times"/>
        </w:rPr>
        <w:t>, 6986-7010</w:t>
      </w:r>
      <w:r w:rsidR="006D3814" w:rsidRPr="00AB262A">
        <w:rPr>
          <w:rFonts w:ascii="Times" w:hAnsi="Times"/>
        </w:rPr>
        <w:t>.</w:t>
      </w:r>
    </w:p>
    <w:p w14:paraId="047564D5" w14:textId="77777777" w:rsidR="00072C9E" w:rsidRPr="00AB262A" w:rsidRDefault="00072C9E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lang w:val="en-US"/>
        </w:rPr>
        <w:t xml:space="preserve">Reichert, </w:t>
      </w:r>
      <w:r w:rsidR="00C4224F" w:rsidRPr="00AB262A">
        <w:rPr>
          <w:lang w:val="en-US"/>
        </w:rPr>
        <w:t>C.;</w:t>
      </w:r>
      <w:r w:rsidR="007E1B34" w:rsidRPr="00AB262A">
        <w:rPr>
          <w:lang w:val="en-US"/>
        </w:rPr>
        <w:t xml:space="preserve"> </w:t>
      </w:r>
      <w:r w:rsidRPr="00AB262A">
        <w:rPr>
          <w:lang w:val="en-US"/>
        </w:rPr>
        <w:t xml:space="preserve">Fung, </w:t>
      </w:r>
      <w:r w:rsidR="00C4224F" w:rsidRPr="00AB262A">
        <w:rPr>
          <w:lang w:val="en-US"/>
        </w:rPr>
        <w:t xml:space="preserve">D. K. C.; </w:t>
      </w:r>
      <w:r w:rsidRPr="00AB262A">
        <w:rPr>
          <w:lang w:val="en-US"/>
        </w:rPr>
        <w:t xml:space="preserve">Lin, </w:t>
      </w:r>
      <w:r w:rsidR="00C4224F" w:rsidRPr="00AB262A">
        <w:rPr>
          <w:lang w:val="en-US"/>
        </w:rPr>
        <w:t xml:space="preserve">D. C. K.; </w:t>
      </w:r>
      <w:proofErr w:type="spellStart"/>
      <w:r w:rsidRPr="00AB262A">
        <w:rPr>
          <w:lang w:val="en-US"/>
        </w:rPr>
        <w:t>Westmore</w:t>
      </w:r>
      <w:proofErr w:type="spellEnd"/>
      <w:r w:rsidRPr="00AB262A">
        <w:rPr>
          <w:lang w:val="en-US"/>
        </w:rPr>
        <w:t xml:space="preserve">, </w:t>
      </w:r>
      <w:r w:rsidR="00C4224F" w:rsidRPr="00AB262A">
        <w:rPr>
          <w:lang w:val="en-US"/>
        </w:rPr>
        <w:t xml:space="preserve">J. B. </w:t>
      </w:r>
      <w:r w:rsidRPr="00AB262A">
        <w:rPr>
          <w:lang w:val="en-US"/>
        </w:rPr>
        <w:t xml:space="preserve">Thermal decomposition of </w:t>
      </w:r>
      <w:proofErr w:type="gramStart"/>
      <w:r w:rsidRPr="00AB262A">
        <w:rPr>
          <w:lang w:val="en-US"/>
        </w:rPr>
        <w:t>copper(</w:t>
      </w:r>
      <w:proofErr w:type="gramEnd"/>
      <w:r w:rsidRPr="00AB262A">
        <w:rPr>
          <w:lang w:val="en-US"/>
        </w:rPr>
        <w:t xml:space="preserve">II) carboxylates: mass spectra of binuclear copper(I) carboxylates, </w:t>
      </w:r>
      <w:r w:rsidRPr="00AB262A">
        <w:rPr>
          <w:i/>
          <w:lang w:val="en-US"/>
        </w:rPr>
        <w:t>Chem. Comm.</w:t>
      </w:r>
      <w:r w:rsidRPr="00AB262A">
        <w:rPr>
          <w:lang w:val="en-US"/>
        </w:rPr>
        <w:t xml:space="preserve">, </w:t>
      </w:r>
      <w:r w:rsidRPr="00AB262A">
        <w:rPr>
          <w:b/>
          <w:lang w:val="en-US"/>
        </w:rPr>
        <w:t>1968</w:t>
      </w:r>
      <w:r w:rsidRPr="00AB262A">
        <w:rPr>
          <w:lang w:val="en-US"/>
        </w:rPr>
        <w:t xml:space="preserve">, </w:t>
      </w:r>
      <w:r w:rsidRPr="00AB262A">
        <w:t>1094-1095</w:t>
      </w:r>
      <w:r w:rsidR="00C84E0A" w:rsidRPr="00AB262A">
        <w:rPr>
          <w:lang w:val="en-US"/>
        </w:rPr>
        <w:t>.</w:t>
      </w:r>
      <w:r w:rsidRPr="00AB262A">
        <w:rPr>
          <w:lang w:val="en-US"/>
        </w:rPr>
        <w:t xml:space="preserve"> </w:t>
      </w:r>
    </w:p>
    <w:p w14:paraId="26A9FDF2" w14:textId="77777777" w:rsidR="00072C9E" w:rsidRPr="00AB262A" w:rsidRDefault="00072C9E" w:rsidP="00C026EF">
      <w:pPr>
        <w:numPr>
          <w:ilvl w:val="0"/>
          <w:numId w:val="1"/>
        </w:numPr>
        <w:spacing w:line="480" w:lineRule="auto"/>
        <w:jc w:val="both"/>
      </w:pPr>
      <w:r w:rsidRPr="00AB262A">
        <w:rPr>
          <w:rFonts w:ascii="Times" w:hAnsi="Times"/>
        </w:rPr>
        <w:t xml:space="preserve">(a) </w:t>
      </w:r>
      <w:r w:rsidRPr="00AB262A">
        <w:rPr>
          <w:lang w:val="en-US"/>
        </w:rPr>
        <w:t xml:space="preserve">Busch, </w:t>
      </w:r>
      <w:r w:rsidR="00314811" w:rsidRPr="00AB262A">
        <w:rPr>
          <w:lang w:val="en-US"/>
        </w:rPr>
        <w:t xml:space="preserve">K. L.; </w:t>
      </w:r>
      <w:r w:rsidRPr="00AB262A">
        <w:rPr>
          <w:lang w:val="en-US"/>
        </w:rPr>
        <w:t xml:space="preserve">Cooks, </w:t>
      </w:r>
      <w:r w:rsidR="00314811" w:rsidRPr="00AB262A">
        <w:rPr>
          <w:lang w:val="en-US"/>
        </w:rPr>
        <w:t xml:space="preserve">R. G.; </w:t>
      </w:r>
      <w:r w:rsidRPr="00AB262A">
        <w:rPr>
          <w:lang w:val="en-US"/>
        </w:rPr>
        <w:t xml:space="preserve">Walton, </w:t>
      </w:r>
      <w:r w:rsidR="00314811" w:rsidRPr="00AB262A">
        <w:rPr>
          <w:lang w:val="en-US"/>
        </w:rPr>
        <w:t xml:space="preserve">R. A.; </w:t>
      </w:r>
      <w:r w:rsidRPr="00AB262A">
        <w:rPr>
          <w:lang w:val="en-US"/>
        </w:rPr>
        <w:t>Wood</w:t>
      </w:r>
      <w:r w:rsidRPr="00AB262A">
        <w:rPr>
          <w:lang w:val="en-GB"/>
        </w:rPr>
        <w:t xml:space="preserve">, </w:t>
      </w:r>
      <w:r w:rsidR="00314811" w:rsidRPr="00AB262A">
        <w:rPr>
          <w:lang w:val="en-US"/>
        </w:rPr>
        <w:t xml:space="preserve">K. V. </w:t>
      </w:r>
      <w:r w:rsidRPr="00AB262A">
        <w:rPr>
          <w:lang w:val="en-GB"/>
        </w:rPr>
        <w:t xml:space="preserve">Mass spectrometric investigation of silver ion promoted carbon-carbon bond scission, </w:t>
      </w:r>
      <w:proofErr w:type="spellStart"/>
      <w:r w:rsidRPr="00AB262A">
        <w:rPr>
          <w:i/>
          <w:iCs/>
          <w:lang w:val="en-GB"/>
        </w:rPr>
        <w:t>Inorg</w:t>
      </w:r>
      <w:proofErr w:type="spellEnd"/>
      <w:r w:rsidRPr="00AB262A">
        <w:rPr>
          <w:i/>
          <w:iCs/>
          <w:lang w:val="en-GB"/>
        </w:rPr>
        <w:t>. Chem.</w:t>
      </w:r>
      <w:r w:rsidRPr="00AB262A">
        <w:rPr>
          <w:lang w:val="en-GB"/>
        </w:rPr>
        <w:t xml:space="preserve">, </w:t>
      </w:r>
      <w:r w:rsidRPr="00AB262A">
        <w:rPr>
          <w:b/>
          <w:bCs/>
          <w:lang w:val="en-GB"/>
        </w:rPr>
        <w:t>1984</w:t>
      </w:r>
      <w:r w:rsidRPr="00AB262A">
        <w:rPr>
          <w:lang w:val="en-GB"/>
        </w:rPr>
        <w:t xml:space="preserve">, </w:t>
      </w:r>
      <w:r w:rsidRPr="00AB262A">
        <w:rPr>
          <w:i/>
          <w:iCs/>
          <w:lang w:val="en-GB"/>
        </w:rPr>
        <w:t>23</w:t>
      </w:r>
      <w:r w:rsidRPr="00AB262A">
        <w:rPr>
          <w:lang w:val="en-GB"/>
        </w:rPr>
        <w:t xml:space="preserve">, </w:t>
      </w:r>
      <w:r w:rsidRPr="00AB262A">
        <w:t>4093-4097</w:t>
      </w:r>
      <w:r w:rsidRPr="00AB262A">
        <w:rPr>
          <w:rFonts w:ascii="Times" w:hAnsi="Times"/>
        </w:rPr>
        <w:t xml:space="preserve">; (b) </w:t>
      </w:r>
      <w:r w:rsidR="00274319" w:rsidRPr="00AB262A">
        <w:rPr>
          <w:lang w:val="en-GB"/>
        </w:rPr>
        <w:t xml:space="preserve">Fiedler, A.; </w:t>
      </w:r>
      <w:proofErr w:type="spellStart"/>
      <w:r w:rsidR="00274319" w:rsidRPr="00AB262A">
        <w:rPr>
          <w:lang w:val="en-GB"/>
        </w:rPr>
        <w:t>Schröder</w:t>
      </w:r>
      <w:proofErr w:type="spellEnd"/>
      <w:r w:rsidR="00274319" w:rsidRPr="00AB262A">
        <w:rPr>
          <w:lang w:val="en-GB"/>
        </w:rPr>
        <w:t xml:space="preserve">, D.; </w:t>
      </w:r>
      <w:proofErr w:type="spellStart"/>
      <w:r w:rsidRPr="00AB262A">
        <w:rPr>
          <w:lang w:val="en-GB"/>
        </w:rPr>
        <w:t>Zummack</w:t>
      </w:r>
      <w:proofErr w:type="spellEnd"/>
      <w:r w:rsidRPr="00AB262A">
        <w:rPr>
          <w:lang w:val="en-GB"/>
        </w:rPr>
        <w:t xml:space="preserve">, W.; Schwarz, H. Reversible β-hydrogen transfer between </w:t>
      </w:r>
      <w:proofErr w:type="gramStart"/>
      <w:r w:rsidRPr="00AB262A">
        <w:rPr>
          <w:lang w:val="en-GB"/>
        </w:rPr>
        <w:t>Fe(</w:t>
      </w:r>
      <w:proofErr w:type="gramEnd"/>
      <w:r w:rsidRPr="00AB262A">
        <w:rPr>
          <w:lang w:val="en-GB"/>
        </w:rPr>
        <w:t>C</w:t>
      </w:r>
      <w:r w:rsidRPr="00AB262A">
        <w:rPr>
          <w:vertAlign w:val="subscript"/>
          <w:lang w:val="en-GB"/>
        </w:rPr>
        <w:t>2</w:t>
      </w:r>
      <w:r w:rsidRPr="00AB262A">
        <w:rPr>
          <w:lang w:val="en-GB"/>
        </w:rPr>
        <w:t>H</w:t>
      </w:r>
      <w:r w:rsidRPr="00AB262A">
        <w:rPr>
          <w:vertAlign w:val="subscript"/>
          <w:lang w:val="en-GB"/>
        </w:rPr>
        <w:t>5</w:t>
      </w:r>
      <w:r w:rsidRPr="00AB262A">
        <w:rPr>
          <w:lang w:val="en-GB"/>
        </w:rPr>
        <w:t>)</w:t>
      </w:r>
      <w:r w:rsidRPr="00AB262A">
        <w:rPr>
          <w:vertAlign w:val="superscript"/>
          <w:lang w:val="en-GB"/>
        </w:rPr>
        <w:t>+</w:t>
      </w:r>
      <w:r w:rsidRPr="00AB262A">
        <w:rPr>
          <w:lang w:val="en-GB"/>
        </w:rPr>
        <w:t xml:space="preserve"> and </w:t>
      </w:r>
      <w:proofErr w:type="spellStart"/>
      <w:r w:rsidRPr="00AB262A">
        <w:rPr>
          <w:lang w:val="en-GB"/>
        </w:rPr>
        <w:t>HFe</w:t>
      </w:r>
      <w:proofErr w:type="spellEnd"/>
      <w:r w:rsidRPr="00AB262A">
        <w:rPr>
          <w:lang w:val="en-GB"/>
        </w:rPr>
        <w:t>(C</w:t>
      </w:r>
      <w:r w:rsidRPr="00AB262A">
        <w:rPr>
          <w:vertAlign w:val="subscript"/>
          <w:lang w:val="en-GB"/>
        </w:rPr>
        <w:t>2</w:t>
      </w:r>
      <w:r w:rsidRPr="00AB262A">
        <w:rPr>
          <w:lang w:val="en-GB"/>
        </w:rPr>
        <w:t>H</w:t>
      </w:r>
      <w:r w:rsidRPr="00AB262A">
        <w:rPr>
          <w:vertAlign w:val="subscript"/>
          <w:lang w:val="en-GB"/>
        </w:rPr>
        <w:t>4</w:t>
      </w:r>
      <w:r w:rsidRPr="00AB262A">
        <w:rPr>
          <w:lang w:val="en-GB"/>
        </w:rPr>
        <w:t>)</w:t>
      </w:r>
      <w:r w:rsidRPr="00AB262A">
        <w:rPr>
          <w:vertAlign w:val="superscript"/>
          <w:lang w:val="en-GB"/>
        </w:rPr>
        <w:t>+</w:t>
      </w:r>
      <w:r w:rsidRPr="00AB262A">
        <w:rPr>
          <w:lang w:val="en-GB"/>
        </w:rPr>
        <w:t xml:space="preserve">: case of two-state reactivity?, </w:t>
      </w:r>
      <w:proofErr w:type="spellStart"/>
      <w:r w:rsidRPr="00AB262A">
        <w:rPr>
          <w:i/>
          <w:iCs/>
          <w:lang w:val="en-GB"/>
        </w:rPr>
        <w:t>Inorg</w:t>
      </w:r>
      <w:proofErr w:type="spellEnd"/>
      <w:r w:rsidRPr="00AB262A">
        <w:rPr>
          <w:i/>
          <w:iCs/>
          <w:lang w:val="en-GB"/>
        </w:rPr>
        <w:t xml:space="preserve">. </w:t>
      </w:r>
      <w:proofErr w:type="spellStart"/>
      <w:r w:rsidRPr="00AB262A">
        <w:rPr>
          <w:i/>
          <w:iCs/>
          <w:lang w:val="en-GB"/>
        </w:rPr>
        <w:t>Chim</w:t>
      </w:r>
      <w:proofErr w:type="spellEnd"/>
      <w:r w:rsidRPr="00AB262A">
        <w:rPr>
          <w:i/>
          <w:iCs/>
          <w:lang w:val="en-GB"/>
        </w:rPr>
        <w:t xml:space="preserve">. </w:t>
      </w:r>
      <w:proofErr w:type="spellStart"/>
      <w:r w:rsidRPr="00AB262A">
        <w:rPr>
          <w:i/>
          <w:iCs/>
          <w:lang w:val="en-GB"/>
        </w:rPr>
        <w:t>Acta</w:t>
      </w:r>
      <w:proofErr w:type="spellEnd"/>
      <w:r w:rsidRPr="00AB262A">
        <w:rPr>
          <w:lang w:val="en-GB"/>
        </w:rPr>
        <w:t xml:space="preserve">, </w:t>
      </w:r>
      <w:r w:rsidRPr="00AB262A">
        <w:rPr>
          <w:b/>
          <w:bCs/>
          <w:lang w:val="en-GB"/>
        </w:rPr>
        <w:t>1997</w:t>
      </w:r>
      <w:r w:rsidRPr="00AB262A">
        <w:rPr>
          <w:lang w:val="en-GB"/>
        </w:rPr>
        <w:t xml:space="preserve">, </w:t>
      </w:r>
      <w:r w:rsidRPr="00AB262A">
        <w:rPr>
          <w:i/>
          <w:iCs/>
          <w:lang w:val="en-GB"/>
        </w:rPr>
        <w:t>259</w:t>
      </w:r>
      <w:r w:rsidR="000D0F08" w:rsidRPr="00AB262A">
        <w:rPr>
          <w:lang w:val="en-GB"/>
        </w:rPr>
        <w:t>, 227–235</w:t>
      </w:r>
      <w:r w:rsidRPr="00AB262A">
        <w:rPr>
          <w:rFonts w:ascii="Times" w:hAnsi="Times"/>
        </w:rPr>
        <w:t xml:space="preserve">. </w:t>
      </w:r>
    </w:p>
    <w:p w14:paraId="627FFA17" w14:textId="77777777" w:rsidR="00072C9E" w:rsidRPr="00AB262A" w:rsidRDefault="006E5A77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lang w:val="en-US"/>
        </w:rPr>
      </w:pPr>
      <w:r w:rsidRPr="00AB262A">
        <w:rPr>
          <w:rFonts w:ascii="Times" w:hAnsi="Times"/>
        </w:rPr>
        <w:t xml:space="preserve">(a) </w:t>
      </w:r>
      <w:r w:rsidR="00063067" w:rsidRPr="00AB262A">
        <w:rPr>
          <w:rFonts w:ascii="Times" w:hAnsi="Times"/>
        </w:rPr>
        <w:t>Henderson</w:t>
      </w:r>
      <w:r w:rsidR="00876922" w:rsidRPr="00AB262A">
        <w:rPr>
          <w:rFonts w:ascii="Times" w:hAnsi="Times"/>
        </w:rPr>
        <w:t>,</w:t>
      </w:r>
      <w:r w:rsidR="00063067" w:rsidRPr="00AB262A">
        <w:rPr>
          <w:rFonts w:ascii="Times" w:hAnsi="Times"/>
        </w:rPr>
        <w:t xml:space="preserve"> </w:t>
      </w:r>
      <w:r w:rsidR="004605FB" w:rsidRPr="00AB262A">
        <w:rPr>
          <w:rFonts w:ascii="Times" w:hAnsi="Times"/>
        </w:rPr>
        <w:t>W.</w:t>
      </w:r>
      <w:r w:rsidR="00876922" w:rsidRPr="00AB262A">
        <w:rPr>
          <w:rFonts w:ascii="Times" w:hAnsi="Times"/>
        </w:rPr>
        <w:t xml:space="preserve">; </w:t>
      </w:r>
      <w:proofErr w:type="spellStart"/>
      <w:r w:rsidR="00063067" w:rsidRPr="00AB262A">
        <w:rPr>
          <w:rFonts w:ascii="Times" w:hAnsi="Times"/>
        </w:rPr>
        <w:t>McIndoe</w:t>
      </w:r>
      <w:proofErr w:type="spellEnd"/>
      <w:r w:rsidR="00876922" w:rsidRPr="00AB262A">
        <w:rPr>
          <w:rFonts w:ascii="Times" w:hAnsi="Times"/>
        </w:rPr>
        <w:t>,</w:t>
      </w:r>
      <w:r w:rsidR="00063067" w:rsidRPr="00AB262A">
        <w:rPr>
          <w:rFonts w:ascii="Times" w:hAnsi="Times"/>
        </w:rPr>
        <w:t xml:space="preserve"> </w:t>
      </w:r>
      <w:r w:rsidR="00876922" w:rsidRPr="00AB262A">
        <w:rPr>
          <w:rFonts w:ascii="Times" w:hAnsi="Times"/>
        </w:rPr>
        <w:t xml:space="preserve">J.S. </w:t>
      </w:r>
      <w:r w:rsidR="00063067" w:rsidRPr="00AB262A">
        <w:rPr>
          <w:rFonts w:ascii="Times" w:hAnsi="Times"/>
          <w:i/>
        </w:rPr>
        <w:t>Mass Spectrometry of Inorganic and Organometallic Compounds</w:t>
      </w:r>
      <w:r w:rsidR="00063067" w:rsidRPr="00AB262A">
        <w:rPr>
          <w:rFonts w:ascii="Times" w:hAnsi="Times"/>
        </w:rPr>
        <w:t>, Wiley,</w:t>
      </w:r>
      <w:r w:rsidR="00783912" w:rsidRPr="00AB262A">
        <w:t xml:space="preserve"> Chichester, England,</w:t>
      </w:r>
      <w:r w:rsidR="00063067" w:rsidRPr="00AB262A">
        <w:rPr>
          <w:rFonts w:ascii="Times" w:hAnsi="Times"/>
        </w:rPr>
        <w:t xml:space="preserve"> 2005;</w:t>
      </w:r>
      <w:r w:rsidR="00D04813" w:rsidRPr="00AB262A">
        <w:rPr>
          <w:rFonts w:ascii="Times" w:hAnsi="Times"/>
          <w:lang w:val="en-US"/>
        </w:rPr>
        <w:t xml:space="preserve"> (</w:t>
      </w:r>
      <w:r w:rsidR="00274477" w:rsidRPr="00AB262A">
        <w:rPr>
          <w:rFonts w:ascii="Times" w:hAnsi="Times"/>
          <w:lang w:val="en-US"/>
        </w:rPr>
        <w:t>b</w:t>
      </w:r>
      <w:r w:rsidR="00D04813" w:rsidRPr="00AB262A">
        <w:rPr>
          <w:rFonts w:ascii="Times" w:hAnsi="Times"/>
          <w:lang w:val="en-US"/>
        </w:rPr>
        <w:t>)</w:t>
      </w:r>
      <w:r w:rsidR="00D04813" w:rsidRPr="00AB262A">
        <w:t xml:space="preserve"> </w:t>
      </w:r>
      <w:proofErr w:type="spellStart"/>
      <w:r w:rsidR="00D04813" w:rsidRPr="00AB262A">
        <w:rPr>
          <w:rFonts w:ascii="Times" w:hAnsi="Times"/>
          <w:lang w:val="en-US"/>
        </w:rPr>
        <w:t>Schröder</w:t>
      </w:r>
      <w:proofErr w:type="spellEnd"/>
      <w:r w:rsidR="00D04813" w:rsidRPr="00AB262A">
        <w:rPr>
          <w:rFonts w:ascii="Times" w:hAnsi="Times"/>
          <w:lang w:val="en-US"/>
        </w:rPr>
        <w:t xml:space="preserve">, D. Applications of Electrospray Ionization Mass Spectrometry in Mechanistic Studies and Catalysis Research. </w:t>
      </w:r>
      <w:r w:rsidR="00D04813" w:rsidRPr="00AB262A">
        <w:rPr>
          <w:rFonts w:ascii="Times" w:hAnsi="Times"/>
          <w:i/>
          <w:lang w:val="en-US"/>
        </w:rPr>
        <w:t>Acc. Chem. Res.</w:t>
      </w:r>
      <w:r w:rsidR="00D04813" w:rsidRPr="00AB262A">
        <w:rPr>
          <w:rFonts w:ascii="Times" w:hAnsi="Times"/>
          <w:lang w:val="en-US"/>
        </w:rPr>
        <w:t xml:space="preserve"> </w:t>
      </w:r>
      <w:r w:rsidR="00D04813" w:rsidRPr="00AB262A">
        <w:rPr>
          <w:rFonts w:ascii="Times" w:hAnsi="Times"/>
          <w:b/>
          <w:lang w:val="en-US"/>
        </w:rPr>
        <w:t>2013</w:t>
      </w:r>
      <w:r w:rsidR="00D04813" w:rsidRPr="00AB262A">
        <w:rPr>
          <w:rFonts w:ascii="Times" w:hAnsi="Times"/>
          <w:lang w:val="en-US"/>
        </w:rPr>
        <w:t xml:space="preserve">, </w:t>
      </w:r>
      <w:r w:rsidR="00D04813" w:rsidRPr="00AB262A">
        <w:rPr>
          <w:rFonts w:ascii="Times" w:hAnsi="Times"/>
          <w:i/>
          <w:lang w:val="en-US"/>
        </w:rPr>
        <w:t>45</w:t>
      </w:r>
      <w:r w:rsidR="00D04813" w:rsidRPr="00AB262A">
        <w:rPr>
          <w:rFonts w:ascii="Times" w:hAnsi="Times"/>
          <w:lang w:val="en-US"/>
        </w:rPr>
        <w:t>, 1521-1532</w:t>
      </w:r>
      <w:r w:rsidRPr="00AB262A">
        <w:rPr>
          <w:rFonts w:ascii="Times" w:hAnsi="Times"/>
          <w:lang w:val="en-US"/>
        </w:rPr>
        <w:t>.</w:t>
      </w:r>
    </w:p>
    <w:p w14:paraId="62AA21A4" w14:textId="60B9A006" w:rsidR="00BC1DCA" w:rsidRPr="00AB262A" w:rsidRDefault="00A44FC4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lastRenderedPageBreak/>
        <w:t xml:space="preserve">(a) </w:t>
      </w:r>
      <w:r w:rsidR="002430E4" w:rsidRPr="00AB262A">
        <w:rPr>
          <w:rFonts w:ascii="Times" w:hAnsi="Times"/>
        </w:rPr>
        <w:t xml:space="preserve">O’Hair, R. A. J., Gas Phase Ligand Fragmentation to Unmask Reactive Metallic Species. </w:t>
      </w:r>
      <w:r w:rsidR="00625CDA" w:rsidRPr="00AB262A">
        <w:rPr>
          <w:rFonts w:ascii="Times" w:hAnsi="Times"/>
        </w:rPr>
        <w:t xml:space="preserve">In </w:t>
      </w:r>
      <w:r w:rsidR="002430E4" w:rsidRPr="00AB262A">
        <w:rPr>
          <w:rFonts w:ascii="Times" w:hAnsi="Times"/>
          <w:i/>
        </w:rPr>
        <w:t>MS investigations of reactive intermediates in solution</w:t>
      </w:r>
      <w:r w:rsidR="002430E4" w:rsidRPr="00AB262A">
        <w:rPr>
          <w:rFonts w:ascii="Times" w:hAnsi="Times"/>
          <w:lang w:val="en-US"/>
        </w:rPr>
        <w:t xml:space="preserve">, Wiley-VCH, </w:t>
      </w:r>
      <w:proofErr w:type="spellStart"/>
      <w:r w:rsidR="002430E4" w:rsidRPr="00AB262A">
        <w:rPr>
          <w:rFonts w:ascii="Times" w:hAnsi="Times"/>
          <w:lang w:val="en-US"/>
        </w:rPr>
        <w:t>Weinheim</w:t>
      </w:r>
      <w:proofErr w:type="spellEnd"/>
      <w:r w:rsidR="002430E4" w:rsidRPr="00AB262A">
        <w:rPr>
          <w:rFonts w:ascii="Times" w:hAnsi="Times"/>
          <w:lang w:val="en-US"/>
        </w:rPr>
        <w:t>,</w:t>
      </w:r>
      <w:r w:rsidR="00B353D0" w:rsidRPr="00AB262A">
        <w:rPr>
          <w:rFonts w:ascii="Times" w:hAnsi="Times"/>
          <w:lang w:val="en-US"/>
        </w:rPr>
        <w:t xml:space="preserve"> Germany,</w:t>
      </w:r>
      <w:r w:rsidR="002430E4" w:rsidRPr="00AB262A">
        <w:rPr>
          <w:rFonts w:ascii="Times" w:hAnsi="Times"/>
          <w:lang w:val="en-US"/>
        </w:rPr>
        <w:t xml:space="preserve"> </w:t>
      </w:r>
      <w:r w:rsidR="00D10D71" w:rsidRPr="00AB262A">
        <w:rPr>
          <w:rFonts w:ascii="Times" w:hAnsi="Times"/>
          <w:lang w:val="en-US"/>
        </w:rPr>
        <w:t xml:space="preserve">2010, </w:t>
      </w:r>
      <w:r w:rsidR="002430E4" w:rsidRPr="00AB262A">
        <w:rPr>
          <w:rFonts w:ascii="Times" w:hAnsi="Times"/>
          <w:lang w:val="en-US"/>
        </w:rPr>
        <w:t>Chapter 6, 199 - 227</w:t>
      </w:r>
      <w:r w:rsidRPr="00AB262A">
        <w:rPr>
          <w:rFonts w:ascii="Times" w:hAnsi="Times"/>
          <w:lang w:val="en-US"/>
        </w:rPr>
        <w:t xml:space="preserve">; (b) </w:t>
      </w:r>
      <w:r w:rsidR="002430E4" w:rsidRPr="00AB262A">
        <w:rPr>
          <w:rFonts w:ascii="Times" w:hAnsi="Times"/>
        </w:rPr>
        <w:t xml:space="preserve">O'Hair, R. A. J. </w:t>
      </w:r>
      <w:r w:rsidR="00D10D71" w:rsidRPr="00AB262A">
        <w:rPr>
          <w:rFonts w:ascii="Times" w:hAnsi="Times"/>
        </w:rPr>
        <w:t xml:space="preserve">The 3D </w:t>
      </w:r>
      <w:proofErr w:type="spellStart"/>
      <w:r w:rsidR="00D10D71" w:rsidRPr="00AB262A">
        <w:rPr>
          <w:rFonts w:ascii="Times" w:hAnsi="Times"/>
        </w:rPr>
        <w:t>quadrupole</w:t>
      </w:r>
      <w:proofErr w:type="spellEnd"/>
      <w:r w:rsidR="00D10D71" w:rsidRPr="00AB262A">
        <w:rPr>
          <w:rFonts w:ascii="Times" w:hAnsi="Times"/>
        </w:rPr>
        <w:t xml:space="preserve"> ion trap mass spectrometer as a complete chemical laboratory for fundamental gas-phase studies of m</w:t>
      </w:r>
      <w:r w:rsidR="00E27D2C" w:rsidRPr="00AB262A">
        <w:rPr>
          <w:rFonts w:ascii="Times" w:hAnsi="Times"/>
        </w:rPr>
        <w:t xml:space="preserve">etal mediated </w:t>
      </w:r>
      <w:r w:rsidR="00D10D71" w:rsidRPr="00AB262A">
        <w:rPr>
          <w:rFonts w:ascii="Times" w:hAnsi="Times"/>
        </w:rPr>
        <w:t xml:space="preserve">chemistry. </w:t>
      </w:r>
      <w:r w:rsidR="00B72BD4" w:rsidRPr="00AB262A">
        <w:rPr>
          <w:rFonts w:ascii="Times" w:hAnsi="Times"/>
          <w:i/>
        </w:rPr>
        <w:t>Chem. Comm.</w:t>
      </w:r>
      <w:r w:rsidR="00B72BD4" w:rsidRPr="00AB262A">
        <w:rPr>
          <w:rFonts w:ascii="Times" w:hAnsi="Times"/>
        </w:rPr>
        <w:t xml:space="preserve">, </w:t>
      </w:r>
      <w:r w:rsidR="00B72BD4" w:rsidRPr="00AB262A">
        <w:rPr>
          <w:rFonts w:ascii="Times" w:hAnsi="Times"/>
          <w:b/>
        </w:rPr>
        <w:t>2006</w:t>
      </w:r>
      <w:r w:rsidR="00B72BD4" w:rsidRPr="00AB262A">
        <w:rPr>
          <w:rFonts w:ascii="Times" w:hAnsi="Times"/>
        </w:rPr>
        <w:t xml:space="preserve">, 1469 </w:t>
      </w:r>
      <w:r w:rsidR="00284EF2" w:rsidRPr="00AB262A">
        <w:rPr>
          <w:rFonts w:ascii="Times" w:hAnsi="Times"/>
        </w:rPr>
        <w:t>–</w:t>
      </w:r>
      <w:r w:rsidR="00B72BD4" w:rsidRPr="00AB262A">
        <w:rPr>
          <w:rFonts w:ascii="Times" w:hAnsi="Times"/>
        </w:rPr>
        <w:t xml:space="preserve"> 1481</w:t>
      </w:r>
      <w:proofErr w:type="gramStart"/>
      <w:r w:rsidR="00284EF2" w:rsidRPr="00AB262A">
        <w:rPr>
          <w:rFonts w:ascii="Times" w:hAnsi="Times"/>
        </w:rPr>
        <w:t>;</w:t>
      </w:r>
      <w:proofErr w:type="gramEnd"/>
      <w:r w:rsidR="00284EF2" w:rsidRPr="00AB262A">
        <w:rPr>
          <w:rFonts w:ascii="Times" w:hAnsi="Times"/>
        </w:rPr>
        <w:t xml:space="preserve"> (c) </w:t>
      </w:r>
      <w:proofErr w:type="spellStart"/>
      <w:r w:rsidR="00C971B2" w:rsidRPr="00AB262A">
        <w:rPr>
          <w:rFonts w:ascii="Times" w:hAnsi="Times"/>
        </w:rPr>
        <w:t>Gronert</w:t>
      </w:r>
      <w:proofErr w:type="spellEnd"/>
      <w:r w:rsidR="00C971B2" w:rsidRPr="00AB262A">
        <w:rPr>
          <w:rFonts w:ascii="Times" w:hAnsi="Times"/>
        </w:rPr>
        <w:t xml:space="preserve">, S., </w:t>
      </w:r>
      <w:proofErr w:type="spellStart"/>
      <w:r w:rsidR="00C971B2" w:rsidRPr="00AB262A">
        <w:rPr>
          <w:rFonts w:ascii="Times" w:hAnsi="Times"/>
        </w:rPr>
        <w:t>Quadrupole</w:t>
      </w:r>
      <w:proofErr w:type="spellEnd"/>
      <w:r w:rsidR="00C971B2" w:rsidRPr="00AB262A">
        <w:rPr>
          <w:rFonts w:ascii="Times" w:hAnsi="Times"/>
        </w:rPr>
        <w:t xml:space="preserve"> ion trap studies of fundamental organic reactions, </w:t>
      </w:r>
      <w:r w:rsidR="00C971B2" w:rsidRPr="00AB262A">
        <w:rPr>
          <w:rFonts w:ascii="Times" w:hAnsi="Times"/>
          <w:i/>
        </w:rPr>
        <w:t xml:space="preserve">Mass </w:t>
      </w:r>
      <w:proofErr w:type="spellStart"/>
      <w:r w:rsidR="00C971B2" w:rsidRPr="00AB262A">
        <w:rPr>
          <w:rFonts w:ascii="Times" w:hAnsi="Times"/>
          <w:i/>
        </w:rPr>
        <w:t>Specrom</w:t>
      </w:r>
      <w:proofErr w:type="spellEnd"/>
      <w:r w:rsidR="00C971B2" w:rsidRPr="00AB262A">
        <w:rPr>
          <w:rFonts w:ascii="Times" w:hAnsi="Times"/>
          <w:i/>
        </w:rPr>
        <w:t>. Rev.</w:t>
      </w:r>
      <w:r w:rsidR="00C971B2" w:rsidRPr="00AB262A">
        <w:rPr>
          <w:rFonts w:ascii="Times" w:hAnsi="Times"/>
        </w:rPr>
        <w:t xml:space="preserve">, </w:t>
      </w:r>
      <w:r w:rsidR="00C971B2" w:rsidRPr="00AB262A">
        <w:rPr>
          <w:rFonts w:ascii="Times" w:hAnsi="Times"/>
          <w:b/>
        </w:rPr>
        <w:t>2005</w:t>
      </w:r>
      <w:r w:rsidR="00C971B2" w:rsidRPr="00AB262A">
        <w:rPr>
          <w:rFonts w:ascii="Times" w:hAnsi="Times"/>
        </w:rPr>
        <w:t xml:space="preserve">, </w:t>
      </w:r>
      <w:r w:rsidR="00C971B2" w:rsidRPr="00AB262A">
        <w:rPr>
          <w:rFonts w:ascii="Times" w:hAnsi="Times"/>
          <w:i/>
        </w:rPr>
        <w:t>24</w:t>
      </w:r>
      <w:r w:rsidR="00C971B2" w:rsidRPr="00AB262A">
        <w:rPr>
          <w:rFonts w:ascii="Times" w:hAnsi="Times"/>
        </w:rPr>
        <w:t>, 100-120</w:t>
      </w:r>
      <w:r w:rsidR="00852842" w:rsidRPr="00AB262A">
        <w:rPr>
          <w:rFonts w:ascii="Times" w:hAnsi="Times"/>
        </w:rPr>
        <w:t xml:space="preserve">; (d) </w:t>
      </w:r>
      <w:proofErr w:type="spellStart"/>
      <w:r w:rsidR="00C6559B" w:rsidRPr="00AB262A">
        <w:rPr>
          <w:lang w:val="en-US"/>
        </w:rPr>
        <w:t>McLuckey</w:t>
      </w:r>
      <w:proofErr w:type="spellEnd"/>
      <w:r w:rsidR="00C6559B" w:rsidRPr="00AB262A">
        <w:rPr>
          <w:lang w:val="en-US"/>
        </w:rPr>
        <w:t xml:space="preserve">, S. A., </w:t>
      </w:r>
      <w:proofErr w:type="spellStart"/>
      <w:r w:rsidR="00C6559B" w:rsidRPr="00AB262A">
        <w:rPr>
          <w:lang w:val="en-US"/>
        </w:rPr>
        <w:t>Goeringer</w:t>
      </w:r>
      <w:proofErr w:type="spellEnd"/>
      <w:r w:rsidR="00C6559B" w:rsidRPr="00AB262A">
        <w:rPr>
          <w:i/>
          <w:lang w:val="en-US"/>
        </w:rPr>
        <w:t>,</w:t>
      </w:r>
      <w:r w:rsidR="00C6559B" w:rsidRPr="00AB262A">
        <w:rPr>
          <w:lang w:val="en-US"/>
        </w:rPr>
        <w:t xml:space="preserve"> D. E.  Slow Heating Methods in Tandem Mass Spectrometry,</w:t>
      </w:r>
      <w:r w:rsidR="00C6559B" w:rsidRPr="00AB262A">
        <w:rPr>
          <w:i/>
          <w:lang w:val="en-US"/>
        </w:rPr>
        <w:t xml:space="preserve"> J. Mass </w:t>
      </w:r>
      <w:proofErr w:type="spellStart"/>
      <w:r w:rsidR="00C6559B" w:rsidRPr="00AB262A">
        <w:rPr>
          <w:i/>
          <w:lang w:val="en-US"/>
        </w:rPr>
        <w:t>Spectrom</w:t>
      </w:r>
      <w:proofErr w:type="spellEnd"/>
      <w:proofErr w:type="gramStart"/>
      <w:r w:rsidR="00C6559B" w:rsidRPr="00AB262A">
        <w:rPr>
          <w:i/>
          <w:lang w:val="en-US"/>
        </w:rPr>
        <w:t>.,</w:t>
      </w:r>
      <w:proofErr w:type="gramEnd"/>
      <w:r w:rsidR="00C6559B" w:rsidRPr="00AB262A">
        <w:rPr>
          <w:i/>
          <w:lang w:val="en-US"/>
        </w:rPr>
        <w:t xml:space="preserve"> </w:t>
      </w:r>
      <w:r w:rsidR="00C6559B" w:rsidRPr="00AB262A">
        <w:rPr>
          <w:b/>
          <w:lang w:val="en-US"/>
        </w:rPr>
        <w:t>1997</w:t>
      </w:r>
      <w:r w:rsidR="00C6559B" w:rsidRPr="00AB262A">
        <w:rPr>
          <w:lang w:val="en-US"/>
        </w:rPr>
        <w:t xml:space="preserve">, </w:t>
      </w:r>
      <w:r w:rsidR="00C6559B" w:rsidRPr="00AB262A">
        <w:rPr>
          <w:i/>
          <w:lang w:val="en-US"/>
        </w:rPr>
        <w:t>32</w:t>
      </w:r>
      <w:r w:rsidR="00C6559B" w:rsidRPr="00AB262A">
        <w:rPr>
          <w:lang w:val="en-US"/>
        </w:rPr>
        <w:t>,</w:t>
      </w:r>
      <w:r w:rsidR="00C6559B" w:rsidRPr="00AB262A">
        <w:rPr>
          <w:i/>
          <w:lang w:val="en-US"/>
        </w:rPr>
        <w:t xml:space="preserve"> </w:t>
      </w:r>
      <w:r w:rsidR="00C6559B" w:rsidRPr="00AB262A">
        <w:rPr>
          <w:lang w:val="en-US"/>
        </w:rPr>
        <w:t>461-474</w:t>
      </w:r>
      <w:r w:rsidR="00B72BD4" w:rsidRPr="00AB262A">
        <w:rPr>
          <w:rFonts w:ascii="Times" w:hAnsi="Times"/>
        </w:rPr>
        <w:t>.</w:t>
      </w:r>
    </w:p>
    <w:p w14:paraId="33D96FE3" w14:textId="77777777" w:rsidR="00D16D07" w:rsidRPr="00AB262A" w:rsidRDefault="00B2731F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</w:rPr>
      </w:pPr>
      <w:r w:rsidRPr="00AB262A">
        <w:rPr>
          <w:rFonts w:ascii="Times" w:hAnsi="Times"/>
        </w:rPr>
        <w:t xml:space="preserve">(a) </w:t>
      </w:r>
      <w:proofErr w:type="spellStart"/>
      <w:r w:rsidRPr="00AB262A">
        <w:t>Gronert</w:t>
      </w:r>
      <w:proofErr w:type="spellEnd"/>
      <w:r w:rsidRPr="00AB262A">
        <w:t>, S.</w:t>
      </w:r>
      <w:r w:rsidR="00674E70" w:rsidRPr="00AB262A">
        <w:t xml:space="preserve">, Estimation of effective ion temperatures in a </w:t>
      </w:r>
      <w:proofErr w:type="spellStart"/>
      <w:r w:rsidR="00674E70" w:rsidRPr="00AB262A">
        <w:t>quadrupole</w:t>
      </w:r>
      <w:proofErr w:type="spellEnd"/>
      <w:r w:rsidR="00674E70" w:rsidRPr="00AB262A">
        <w:t xml:space="preserve"> ion trap,</w:t>
      </w:r>
      <w:r w:rsidRPr="00AB262A">
        <w:t xml:space="preserve"> </w:t>
      </w:r>
      <w:r w:rsidRPr="00AB262A">
        <w:rPr>
          <w:i/>
        </w:rPr>
        <w:t>J.</w:t>
      </w:r>
      <w:r w:rsidRPr="00AB262A">
        <w:t xml:space="preserve"> </w:t>
      </w:r>
      <w:r w:rsidRPr="00AB262A">
        <w:rPr>
          <w:i/>
        </w:rPr>
        <w:t xml:space="preserve">Am. Soc. Mass </w:t>
      </w:r>
      <w:proofErr w:type="spellStart"/>
      <w:r w:rsidRPr="00AB262A">
        <w:rPr>
          <w:i/>
        </w:rPr>
        <w:t>Spectrom</w:t>
      </w:r>
      <w:proofErr w:type="spellEnd"/>
      <w:r w:rsidRPr="00AB262A">
        <w:t xml:space="preserve">. </w:t>
      </w:r>
      <w:r w:rsidRPr="00AB262A">
        <w:rPr>
          <w:b/>
        </w:rPr>
        <w:t>1998</w:t>
      </w:r>
      <w:r w:rsidRPr="00AB262A">
        <w:t xml:space="preserve">, </w:t>
      </w:r>
      <w:r w:rsidRPr="00AB262A">
        <w:rPr>
          <w:i/>
        </w:rPr>
        <w:t>9</w:t>
      </w:r>
      <w:r w:rsidRPr="00AB262A">
        <w:t xml:space="preserve">, 845-848; (b) </w:t>
      </w:r>
      <w:r w:rsidR="00B73D1A" w:rsidRPr="00AB262A">
        <w:t xml:space="preserve">Donald, W. A.; </w:t>
      </w:r>
      <w:proofErr w:type="spellStart"/>
      <w:r w:rsidR="00B73D1A" w:rsidRPr="00AB262A">
        <w:rPr>
          <w:lang w:val="en-US"/>
        </w:rPr>
        <w:t>Khairallah</w:t>
      </w:r>
      <w:proofErr w:type="spellEnd"/>
      <w:r w:rsidR="00B73D1A" w:rsidRPr="00AB262A">
        <w:rPr>
          <w:lang w:val="en-US"/>
        </w:rPr>
        <w:t>, G. N.</w:t>
      </w:r>
      <w:r w:rsidR="00B73D1A" w:rsidRPr="00AB262A">
        <w:rPr>
          <w:lang w:val="en-GB"/>
        </w:rPr>
        <w:t>;</w:t>
      </w:r>
      <w:r w:rsidR="00B73D1A" w:rsidRPr="00AB262A">
        <w:rPr>
          <w:lang w:val="en-US"/>
        </w:rPr>
        <w:t xml:space="preserve"> </w:t>
      </w:r>
      <w:r w:rsidR="00674E70" w:rsidRPr="00AB262A">
        <w:t xml:space="preserve">O’Hair, R. A. J. </w:t>
      </w:r>
      <w:r w:rsidR="00B73D1A" w:rsidRPr="00AB262A">
        <w:t xml:space="preserve">The Effective Temperature of Ions Stored in a Linear </w:t>
      </w:r>
      <w:proofErr w:type="spellStart"/>
      <w:r w:rsidR="00B73D1A" w:rsidRPr="00AB262A">
        <w:t>Quadrup</w:t>
      </w:r>
      <w:r w:rsidR="00674E70" w:rsidRPr="00AB262A">
        <w:t>ole</w:t>
      </w:r>
      <w:proofErr w:type="spellEnd"/>
      <w:r w:rsidR="00674E70" w:rsidRPr="00AB262A">
        <w:t xml:space="preserve"> Ion Trap Mass Spectrometer</w:t>
      </w:r>
      <w:r w:rsidR="00B73D1A" w:rsidRPr="00AB262A">
        <w:t xml:space="preserve">, </w:t>
      </w:r>
      <w:r w:rsidR="00B73D1A" w:rsidRPr="00AB262A">
        <w:rPr>
          <w:i/>
        </w:rPr>
        <w:t xml:space="preserve">J. Am. Soc. Mass </w:t>
      </w:r>
      <w:proofErr w:type="spellStart"/>
      <w:r w:rsidR="00B73D1A" w:rsidRPr="00AB262A">
        <w:rPr>
          <w:i/>
        </w:rPr>
        <w:t>Spectrom</w:t>
      </w:r>
      <w:proofErr w:type="spellEnd"/>
      <w:proofErr w:type="gramStart"/>
      <w:r w:rsidR="00B73D1A" w:rsidRPr="00AB262A">
        <w:rPr>
          <w:i/>
        </w:rPr>
        <w:t>.</w:t>
      </w:r>
      <w:r w:rsidR="00B73D1A" w:rsidRPr="00AB262A">
        <w:t>,</w:t>
      </w:r>
      <w:proofErr w:type="gramEnd"/>
      <w:r w:rsidR="00B73D1A" w:rsidRPr="00AB262A">
        <w:rPr>
          <w:b/>
        </w:rPr>
        <w:t xml:space="preserve"> 2013</w:t>
      </w:r>
      <w:r w:rsidR="00B73D1A" w:rsidRPr="00AB262A">
        <w:t xml:space="preserve">, </w:t>
      </w:r>
      <w:r w:rsidR="00B73D1A" w:rsidRPr="00AB262A">
        <w:rPr>
          <w:i/>
        </w:rPr>
        <w:t>24</w:t>
      </w:r>
      <w:r w:rsidR="00B73D1A" w:rsidRPr="00AB262A">
        <w:t>, 811-815</w:t>
      </w:r>
      <w:r w:rsidRPr="00AB262A">
        <w:t>.</w:t>
      </w:r>
    </w:p>
    <w:p w14:paraId="37A6331A" w14:textId="77777777" w:rsidR="009C6A6B" w:rsidRPr="00AB262A" w:rsidRDefault="00894C04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r w:rsidRPr="00AB262A">
        <w:rPr>
          <w:rFonts w:ascii="Times" w:hAnsi="Times"/>
        </w:rPr>
        <w:t xml:space="preserve">(a) </w:t>
      </w:r>
      <w:r w:rsidR="00850A47" w:rsidRPr="00AB262A">
        <w:rPr>
          <w:lang w:val="en-US"/>
        </w:rPr>
        <w:t>Woolley, M. J.</w:t>
      </w:r>
      <w:proofErr w:type="gramStart"/>
      <w:r w:rsidR="00850A47" w:rsidRPr="00AB262A">
        <w:rPr>
          <w:lang w:val="en-US"/>
        </w:rPr>
        <w:t>; ,</w:t>
      </w:r>
      <w:proofErr w:type="gramEnd"/>
      <w:r w:rsidR="00850A47" w:rsidRPr="00AB262A">
        <w:rPr>
          <w:lang w:val="en-US"/>
        </w:rPr>
        <w:t xml:space="preserve"> </w:t>
      </w:r>
      <w:proofErr w:type="spellStart"/>
      <w:r w:rsidR="00850A47" w:rsidRPr="00AB262A">
        <w:rPr>
          <w:lang w:val="en-US"/>
        </w:rPr>
        <w:t>Khairallah</w:t>
      </w:r>
      <w:proofErr w:type="spellEnd"/>
      <w:r w:rsidR="00850A47" w:rsidRPr="00AB262A">
        <w:rPr>
          <w:lang w:val="en-US"/>
        </w:rPr>
        <w:t xml:space="preserve">, G.N.; </w:t>
      </w:r>
      <w:r w:rsidR="00F31DB4" w:rsidRPr="00AB262A">
        <w:rPr>
          <w:rFonts w:ascii="Times" w:hAnsi="Times"/>
        </w:rPr>
        <w:t>da Silva</w:t>
      </w:r>
      <w:r w:rsidR="00F31DB4" w:rsidRPr="00AB262A">
        <w:rPr>
          <w:lang w:val="en-US"/>
        </w:rPr>
        <w:t xml:space="preserve">, G.; </w:t>
      </w:r>
      <w:r w:rsidR="00850A47" w:rsidRPr="00AB262A">
        <w:rPr>
          <w:lang w:val="en-US"/>
        </w:rPr>
        <w:t xml:space="preserve">Donnelly, P. S.; Yates, B. F.; </w:t>
      </w:r>
      <w:r w:rsidR="00850A47" w:rsidRPr="00AB262A">
        <w:t xml:space="preserve">O’Hair, R. A. J. </w:t>
      </w:r>
      <w:r w:rsidR="00850A47" w:rsidRPr="00AB262A">
        <w:rPr>
          <w:lang w:val="en-US"/>
        </w:rPr>
        <w:t xml:space="preserve">Role of the metal, ligand and alkyl group in the hydrolysis reactions of  group 10 organometallic </w:t>
      </w:r>
      <w:proofErr w:type="spellStart"/>
      <w:r w:rsidR="00850A47" w:rsidRPr="00AB262A">
        <w:rPr>
          <w:lang w:val="en-US"/>
        </w:rPr>
        <w:t>cations</w:t>
      </w:r>
      <w:proofErr w:type="spellEnd"/>
      <w:r w:rsidR="00850A47" w:rsidRPr="00AB262A">
        <w:rPr>
          <w:lang w:val="en-US"/>
        </w:rPr>
        <w:t>, [(L)M(R)]</w:t>
      </w:r>
      <w:r w:rsidR="00850A47" w:rsidRPr="00AB262A">
        <w:rPr>
          <w:vertAlign w:val="superscript"/>
          <w:lang w:val="en-US"/>
        </w:rPr>
        <w:t>+</w:t>
      </w:r>
      <w:r w:rsidR="00850A47" w:rsidRPr="00AB262A">
        <w:t xml:space="preserve">, </w:t>
      </w:r>
      <w:r w:rsidR="00850A47" w:rsidRPr="00AB262A">
        <w:rPr>
          <w:i/>
        </w:rPr>
        <w:t>Organometallics</w:t>
      </w:r>
      <w:r w:rsidR="00850A47" w:rsidRPr="00AB262A">
        <w:t xml:space="preserve">, </w:t>
      </w:r>
      <w:r w:rsidR="00850A47" w:rsidRPr="00AB262A">
        <w:rPr>
          <w:b/>
        </w:rPr>
        <w:t>2013</w:t>
      </w:r>
      <w:r w:rsidR="00850A47" w:rsidRPr="00AB262A">
        <w:t xml:space="preserve">, </w:t>
      </w:r>
      <w:r w:rsidR="00850A47" w:rsidRPr="00AB262A">
        <w:rPr>
          <w:rStyle w:val="citationvolume"/>
          <w:i/>
        </w:rPr>
        <w:t>32</w:t>
      </w:r>
      <w:r w:rsidR="00850A47" w:rsidRPr="00AB262A">
        <w:t>, 6931–6944</w:t>
      </w:r>
      <w:r w:rsidR="00362518" w:rsidRPr="00AB262A">
        <w:t xml:space="preserve">; </w:t>
      </w:r>
      <w:r w:rsidR="00976643" w:rsidRPr="00AB262A">
        <w:t>(b</w:t>
      </w:r>
      <w:r w:rsidR="00362518" w:rsidRPr="00AB262A">
        <w:t xml:space="preserve">) </w:t>
      </w:r>
      <w:r w:rsidR="00362518" w:rsidRPr="00AB262A">
        <w:rPr>
          <w:lang w:val="en-US"/>
        </w:rPr>
        <w:t xml:space="preserve">Woolley, M. J.; </w:t>
      </w:r>
      <w:proofErr w:type="spellStart"/>
      <w:r w:rsidR="00362518" w:rsidRPr="00AB262A">
        <w:rPr>
          <w:lang w:val="en-US"/>
        </w:rPr>
        <w:t>Khairallah</w:t>
      </w:r>
      <w:proofErr w:type="spellEnd"/>
      <w:r w:rsidR="00362518" w:rsidRPr="00AB262A">
        <w:rPr>
          <w:lang w:val="en-US"/>
        </w:rPr>
        <w:t xml:space="preserve">, G.N.; </w:t>
      </w:r>
      <w:r w:rsidR="00362518" w:rsidRPr="00AB262A">
        <w:t xml:space="preserve">da Silva, G. R.; </w:t>
      </w:r>
      <w:r w:rsidR="00362518" w:rsidRPr="00AB262A">
        <w:rPr>
          <w:lang w:val="en-US"/>
        </w:rPr>
        <w:t xml:space="preserve">Donnelly, P. S.; </w:t>
      </w:r>
      <w:r w:rsidR="00362518" w:rsidRPr="00AB262A">
        <w:t xml:space="preserve">O’Hair, R. A. J. Direct versus water mediated </w:t>
      </w:r>
      <w:proofErr w:type="spellStart"/>
      <w:r w:rsidR="00362518" w:rsidRPr="00AB262A">
        <w:t>protodecarboxylation</w:t>
      </w:r>
      <w:proofErr w:type="spellEnd"/>
      <w:r w:rsidR="00362518" w:rsidRPr="00AB262A">
        <w:t xml:space="preserve"> of acetic acid catalysed by group 10 carboxylates, [(</w:t>
      </w:r>
      <w:proofErr w:type="spellStart"/>
      <w:r w:rsidR="00362518" w:rsidRPr="00AB262A">
        <w:t>phen</w:t>
      </w:r>
      <w:proofErr w:type="spellEnd"/>
      <w:r w:rsidR="00362518" w:rsidRPr="00AB262A">
        <w:t>)M(O</w:t>
      </w:r>
      <w:r w:rsidR="00362518" w:rsidRPr="00AB262A">
        <w:rPr>
          <w:vertAlign w:val="subscript"/>
        </w:rPr>
        <w:t>2</w:t>
      </w:r>
      <w:r w:rsidR="00362518" w:rsidRPr="00AB262A">
        <w:t>CCH</w:t>
      </w:r>
      <w:r w:rsidR="00362518" w:rsidRPr="00AB262A">
        <w:rPr>
          <w:vertAlign w:val="subscript"/>
        </w:rPr>
        <w:t>3</w:t>
      </w:r>
      <w:r w:rsidR="00362518" w:rsidRPr="00AB262A">
        <w:t>)]</w:t>
      </w:r>
      <w:r w:rsidR="00362518" w:rsidRPr="00AB262A">
        <w:rPr>
          <w:vertAlign w:val="superscript"/>
        </w:rPr>
        <w:t>+</w:t>
      </w:r>
      <w:r w:rsidR="00362518" w:rsidRPr="00AB262A">
        <w:rPr>
          <w:lang w:val="en-US"/>
        </w:rPr>
        <w:t>.</w:t>
      </w:r>
      <w:r w:rsidR="00362518" w:rsidRPr="00AB262A">
        <w:t xml:space="preserve"> </w:t>
      </w:r>
      <w:r w:rsidR="00362518" w:rsidRPr="00AB262A">
        <w:rPr>
          <w:i/>
        </w:rPr>
        <w:t>Organometallics</w:t>
      </w:r>
      <w:r w:rsidR="00A134E5" w:rsidRPr="00AB262A">
        <w:t xml:space="preserve">, </w:t>
      </w:r>
      <w:r w:rsidR="00335557" w:rsidRPr="00AB262A">
        <w:rPr>
          <w:rFonts w:eastAsia="MS Mincho"/>
          <w:b/>
          <w:bCs/>
          <w:lang w:eastAsia="ja-JP"/>
        </w:rPr>
        <w:t>2014</w:t>
      </w:r>
      <w:r w:rsidR="00335557" w:rsidRPr="00AB262A">
        <w:rPr>
          <w:rFonts w:eastAsia="MS Mincho"/>
          <w:lang w:eastAsia="ja-JP"/>
        </w:rPr>
        <w:t xml:space="preserve">, </w:t>
      </w:r>
      <w:r w:rsidR="00335557" w:rsidRPr="00AB262A">
        <w:rPr>
          <w:rFonts w:eastAsia="MS Mincho"/>
          <w:i/>
          <w:iCs/>
          <w:lang w:eastAsia="ja-JP"/>
        </w:rPr>
        <w:t>33</w:t>
      </w:r>
      <w:r w:rsidR="00335557" w:rsidRPr="00AB262A">
        <w:rPr>
          <w:rFonts w:eastAsia="MS Mincho"/>
          <w:lang w:eastAsia="ja-JP"/>
        </w:rPr>
        <w:t>, 5185–5197</w:t>
      </w:r>
      <w:r w:rsidR="00362518" w:rsidRPr="00AB262A">
        <w:t xml:space="preserve">; </w:t>
      </w:r>
      <w:r w:rsidR="00976643" w:rsidRPr="00AB262A">
        <w:t>(c</w:t>
      </w:r>
      <w:r w:rsidR="00362518" w:rsidRPr="00AB262A">
        <w:t xml:space="preserve">) </w:t>
      </w:r>
      <w:r w:rsidR="0075413F" w:rsidRPr="00AB262A">
        <w:rPr>
          <w:lang w:val="en-US"/>
        </w:rPr>
        <w:t xml:space="preserve">Woolley, M. J.; </w:t>
      </w:r>
      <w:proofErr w:type="spellStart"/>
      <w:r w:rsidR="0075413F" w:rsidRPr="00AB262A">
        <w:t>Ariafard</w:t>
      </w:r>
      <w:proofErr w:type="spellEnd"/>
      <w:r w:rsidR="0075413F" w:rsidRPr="00AB262A">
        <w:t>, A.;</w:t>
      </w:r>
      <w:r w:rsidR="0075413F" w:rsidRPr="00AB262A">
        <w:rPr>
          <w:lang w:val="en-US"/>
        </w:rPr>
        <w:t xml:space="preserve"> </w:t>
      </w:r>
      <w:proofErr w:type="spellStart"/>
      <w:r w:rsidR="0075413F" w:rsidRPr="00AB262A">
        <w:rPr>
          <w:lang w:val="en-US"/>
        </w:rPr>
        <w:t>Khairallah</w:t>
      </w:r>
      <w:proofErr w:type="spellEnd"/>
      <w:r w:rsidR="0075413F" w:rsidRPr="00AB262A">
        <w:rPr>
          <w:lang w:val="en-US"/>
        </w:rPr>
        <w:t xml:space="preserve">, G.N.; Donnelly, P. S.; </w:t>
      </w:r>
      <w:proofErr w:type="spellStart"/>
      <w:r w:rsidR="0075413F" w:rsidRPr="00AB262A">
        <w:t>Canty</w:t>
      </w:r>
      <w:proofErr w:type="spellEnd"/>
      <w:r w:rsidR="0075413F" w:rsidRPr="00AB262A">
        <w:t xml:space="preserve">, A. J.; Yates, B. F.; O’Hair, R. A. J. </w:t>
      </w:r>
      <w:proofErr w:type="spellStart"/>
      <w:r w:rsidR="0075413F" w:rsidRPr="00AB262A">
        <w:t>Decarboxylative</w:t>
      </w:r>
      <w:proofErr w:type="spellEnd"/>
      <w:r w:rsidR="0075413F" w:rsidRPr="00AB262A">
        <w:t xml:space="preserve">-Coupling of </w:t>
      </w:r>
      <w:proofErr w:type="spellStart"/>
      <w:r w:rsidR="0075413F" w:rsidRPr="00AB262A">
        <w:t>Allyl</w:t>
      </w:r>
      <w:proofErr w:type="spellEnd"/>
      <w:r w:rsidR="0075413F" w:rsidRPr="00AB262A">
        <w:t xml:space="preserve"> Acetate Catalysed by Group 10 Organometallics, [(</w:t>
      </w:r>
      <w:proofErr w:type="spellStart"/>
      <w:proofErr w:type="gramStart"/>
      <w:r w:rsidR="0075413F" w:rsidRPr="00AB262A">
        <w:t>phen</w:t>
      </w:r>
      <w:proofErr w:type="spellEnd"/>
      <w:r w:rsidR="0075413F" w:rsidRPr="00AB262A">
        <w:t>)M</w:t>
      </w:r>
      <w:proofErr w:type="gramEnd"/>
      <w:r w:rsidR="0075413F" w:rsidRPr="00AB262A">
        <w:t>(CH</w:t>
      </w:r>
      <w:r w:rsidR="0075413F" w:rsidRPr="00AB262A">
        <w:rPr>
          <w:vertAlign w:val="subscript"/>
        </w:rPr>
        <w:t>3</w:t>
      </w:r>
      <w:r w:rsidR="0075413F" w:rsidRPr="00AB262A">
        <w:t>)]</w:t>
      </w:r>
      <w:r w:rsidR="0075413F" w:rsidRPr="00AB262A">
        <w:rPr>
          <w:vertAlign w:val="superscript"/>
        </w:rPr>
        <w:t>+</w:t>
      </w:r>
      <w:r w:rsidR="0075413F" w:rsidRPr="00AB262A">
        <w:rPr>
          <w:lang w:val="en-US"/>
        </w:rPr>
        <w:t>.</w:t>
      </w:r>
      <w:r w:rsidR="0075413F" w:rsidRPr="00AB262A">
        <w:t xml:space="preserve">  </w:t>
      </w:r>
      <w:r w:rsidR="0075413F" w:rsidRPr="00AB262A">
        <w:rPr>
          <w:i/>
        </w:rPr>
        <w:t>J. Org. Chem.</w:t>
      </w:r>
      <w:r w:rsidR="0075413F" w:rsidRPr="00AB262A">
        <w:t>,</w:t>
      </w:r>
      <w:r w:rsidR="00DF2486" w:rsidRPr="00AB262A">
        <w:t xml:space="preserve"> </w:t>
      </w:r>
      <w:r w:rsidR="00A134E5" w:rsidRPr="00AB262A">
        <w:t>in press</w:t>
      </w:r>
      <w:r w:rsidR="0040172A" w:rsidRPr="00AB262A">
        <w:rPr>
          <w:rFonts w:ascii="Times" w:hAnsi="Times"/>
        </w:rPr>
        <w:t>.</w:t>
      </w:r>
    </w:p>
    <w:p w14:paraId="7E034BE7" w14:textId="77777777" w:rsidR="009C6A6B" w:rsidRPr="00AB262A" w:rsidRDefault="00894C04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r w:rsidRPr="00AB262A">
        <w:rPr>
          <w:rFonts w:ascii="Times" w:hAnsi="Times"/>
        </w:rPr>
        <w:t xml:space="preserve">(a) </w:t>
      </w:r>
      <w:proofErr w:type="spellStart"/>
      <w:r w:rsidRPr="00AB262A">
        <w:rPr>
          <w:rFonts w:ascii="Times" w:hAnsi="Times"/>
        </w:rPr>
        <w:t>Khairallah</w:t>
      </w:r>
      <w:proofErr w:type="spellEnd"/>
      <w:r w:rsidRPr="00AB262A">
        <w:rPr>
          <w:rFonts w:ascii="Times" w:hAnsi="Times"/>
        </w:rPr>
        <w:t>, G. N.;</w:t>
      </w:r>
      <w:r w:rsidR="004D2858" w:rsidRPr="00AB262A">
        <w:rPr>
          <w:rFonts w:ascii="Times" w:hAnsi="Times"/>
        </w:rPr>
        <w:t xml:space="preserve"> Waters, T.; O’Hair, R. A. J., </w:t>
      </w:r>
      <w:r w:rsidRPr="00AB262A">
        <w:rPr>
          <w:rFonts w:ascii="Times" w:hAnsi="Times"/>
        </w:rPr>
        <w:t xml:space="preserve">C-C Bond Coupling Between the Organometallic </w:t>
      </w:r>
      <w:proofErr w:type="spellStart"/>
      <w:r w:rsidRPr="00AB262A">
        <w:rPr>
          <w:rFonts w:ascii="Times" w:hAnsi="Times"/>
        </w:rPr>
        <w:t>Cations</w:t>
      </w:r>
      <w:proofErr w:type="spellEnd"/>
      <w:r w:rsidRPr="00AB262A">
        <w:rPr>
          <w:rFonts w:ascii="Times" w:hAnsi="Times"/>
        </w:rPr>
        <w:t xml:space="preserve"> CH</w:t>
      </w:r>
      <w:r w:rsidRPr="00AB262A">
        <w:rPr>
          <w:rFonts w:ascii="Times" w:hAnsi="Times"/>
          <w:vertAlign w:val="subscript"/>
        </w:rPr>
        <w:t>3</w:t>
      </w:r>
      <w:r w:rsidRPr="00AB262A">
        <w:rPr>
          <w:rFonts w:ascii="Times" w:hAnsi="Times"/>
        </w:rPr>
        <w:t>Ag</w:t>
      </w:r>
      <w:r w:rsidRPr="00AB262A">
        <w:rPr>
          <w:rFonts w:ascii="Times" w:hAnsi="Times"/>
          <w:vertAlign w:val="subscript"/>
        </w:rPr>
        <w:t>2</w:t>
      </w:r>
      <w:r w:rsidRPr="00AB262A">
        <w:rPr>
          <w:rFonts w:ascii="Times" w:hAnsi="Times"/>
          <w:vertAlign w:val="superscript"/>
        </w:rPr>
        <w:t>+</w:t>
      </w:r>
      <w:r w:rsidRPr="00AB262A">
        <w:rPr>
          <w:rFonts w:ascii="Times" w:hAnsi="Times"/>
        </w:rPr>
        <w:t>, CH</w:t>
      </w:r>
      <w:r w:rsidRPr="00AB262A">
        <w:rPr>
          <w:rFonts w:ascii="Times" w:hAnsi="Times"/>
          <w:vertAlign w:val="subscript"/>
        </w:rPr>
        <w:t>3</w:t>
      </w:r>
      <w:r w:rsidRPr="00AB262A">
        <w:rPr>
          <w:rFonts w:ascii="Times" w:hAnsi="Times"/>
        </w:rPr>
        <w:t>Cu</w:t>
      </w:r>
      <w:r w:rsidRPr="00AB262A">
        <w:rPr>
          <w:rFonts w:ascii="Times" w:hAnsi="Times"/>
          <w:vertAlign w:val="subscript"/>
        </w:rPr>
        <w:t>2</w:t>
      </w:r>
      <w:r w:rsidRPr="00AB262A">
        <w:rPr>
          <w:rFonts w:ascii="Times" w:hAnsi="Times"/>
          <w:vertAlign w:val="superscript"/>
        </w:rPr>
        <w:t xml:space="preserve">+ </w:t>
      </w:r>
      <w:r w:rsidRPr="00AB262A">
        <w:rPr>
          <w:rFonts w:ascii="Times" w:hAnsi="Times"/>
        </w:rPr>
        <w:t>and CH</w:t>
      </w:r>
      <w:r w:rsidRPr="00AB262A">
        <w:rPr>
          <w:rFonts w:ascii="Times" w:hAnsi="Times"/>
          <w:vertAlign w:val="subscript"/>
        </w:rPr>
        <w:t>3</w:t>
      </w:r>
      <w:r w:rsidRPr="00AB262A">
        <w:rPr>
          <w:rFonts w:ascii="Times" w:hAnsi="Times"/>
        </w:rPr>
        <w:t>AgCu</w:t>
      </w:r>
      <w:r w:rsidRPr="00AB262A">
        <w:rPr>
          <w:rFonts w:ascii="Times" w:hAnsi="Times"/>
          <w:vertAlign w:val="superscript"/>
        </w:rPr>
        <w:t xml:space="preserve">+ </w:t>
      </w:r>
      <w:r w:rsidR="004D2858" w:rsidRPr="00AB262A">
        <w:rPr>
          <w:rFonts w:ascii="Times" w:hAnsi="Times"/>
        </w:rPr>
        <w:t xml:space="preserve">and </w:t>
      </w:r>
      <w:proofErr w:type="spellStart"/>
      <w:r w:rsidR="004D2858" w:rsidRPr="00AB262A">
        <w:rPr>
          <w:rFonts w:ascii="Times" w:hAnsi="Times"/>
        </w:rPr>
        <w:t>Allyliodide</w:t>
      </w:r>
      <w:proofErr w:type="spellEnd"/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i/>
        </w:rPr>
        <w:t>Dalton Trans.</w:t>
      </w:r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</w:rPr>
        <w:t>2009</w:t>
      </w:r>
      <w:r w:rsidRPr="00AB262A">
        <w:rPr>
          <w:rFonts w:ascii="Times" w:hAnsi="Times"/>
        </w:rPr>
        <w:t xml:space="preserve">, 2832 – 2836; </w:t>
      </w:r>
      <w:r w:rsidR="00064AD4" w:rsidRPr="00AB262A">
        <w:rPr>
          <w:rFonts w:ascii="Times" w:hAnsi="Times"/>
        </w:rPr>
        <w:t xml:space="preserve">(b) </w:t>
      </w:r>
      <w:r w:rsidR="0029141F" w:rsidRPr="00AB262A">
        <w:rPr>
          <w:rFonts w:ascii="Times" w:hAnsi="Times"/>
          <w:lang w:val="fr-FR"/>
        </w:rPr>
        <w:t xml:space="preserve">Brunet, C.; Antoine, R.; </w:t>
      </w:r>
      <w:proofErr w:type="spellStart"/>
      <w:r w:rsidR="0029141F" w:rsidRPr="00AB262A">
        <w:rPr>
          <w:rFonts w:ascii="Times" w:hAnsi="Times"/>
        </w:rPr>
        <w:t>Broyer</w:t>
      </w:r>
      <w:proofErr w:type="spellEnd"/>
      <w:r w:rsidR="0029141F" w:rsidRPr="00AB262A">
        <w:rPr>
          <w:rFonts w:ascii="Times" w:hAnsi="Times"/>
        </w:rPr>
        <w:t>,</w:t>
      </w:r>
      <w:r w:rsidR="0029141F" w:rsidRPr="00AB262A">
        <w:rPr>
          <w:rFonts w:ascii="Times" w:hAnsi="Times"/>
          <w:lang w:val="fr-FR"/>
        </w:rPr>
        <w:t xml:space="preserve"> M.; </w:t>
      </w:r>
      <w:proofErr w:type="spellStart"/>
      <w:r w:rsidR="0029141F" w:rsidRPr="00AB262A">
        <w:rPr>
          <w:rFonts w:ascii="Times" w:hAnsi="Times"/>
        </w:rPr>
        <w:t>Dugourd</w:t>
      </w:r>
      <w:proofErr w:type="spellEnd"/>
      <w:r w:rsidR="0029141F" w:rsidRPr="00AB262A">
        <w:rPr>
          <w:rFonts w:ascii="Times" w:hAnsi="Times"/>
        </w:rPr>
        <w:t xml:space="preserve">, P.; </w:t>
      </w:r>
      <w:proofErr w:type="spellStart"/>
      <w:r w:rsidR="0029141F" w:rsidRPr="00AB262A">
        <w:rPr>
          <w:rFonts w:ascii="Times" w:hAnsi="Times" w:cs="Helvetica"/>
        </w:rPr>
        <w:t>Kulesza</w:t>
      </w:r>
      <w:proofErr w:type="spellEnd"/>
      <w:r w:rsidR="0029141F" w:rsidRPr="00AB262A">
        <w:rPr>
          <w:rFonts w:ascii="Times" w:hAnsi="Times" w:cs="Helvetica"/>
        </w:rPr>
        <w:t xml:space="preserve">, A.; Petersen, J.; </w:t>
      </w:r>
      <w:proofErr w:type="spellStart"/>
      <w:r w:rsidR="0029141F" w:rsidRPr="00AB262A">
        <w:rPr>
          <w:rFonts w:ascii="Times" w:hAnsi="Times" w:cs="Helvetica"/>
        </w:rPr>
        <w:t>Röhr</w:t>
      </w:r>
      <w:proofErr w:type="spellEnd"/>
      <w:r w:rsidR="0029141F" w:rsidRPr="00AB262A">
        <w:rPr>
          <w:rFonts w:ascii="Times" w:hAnsi="Times" w:cs="Helvetica"/>
        </w:rPr>
        <w:t xml:space="preserve">, M. I. S.; </w:t>
      </w:r>
      <w:proofErr w:type="spellStart"/>
      <w:r w:rsidR="0029141F" w:rsidRPr="00AB262A">
        <w:rPr>
          <w:rFonts w:ascii="Times" w:hAnsi="Times" w:cs="Helvetica"/>
        </w:rPr>
        <w:t>Mitrić</w:t>
      </w:r>
      <w:proofErr w:type="spellEnd"/>
      <w:r w:rsidR="0029141F" w:rsidRPr="00AB262A">
        <w:rPr>
          <w:rFonts w:ascii="Times" w:hAnsi="Times" w:cs="Helvetica"/>
        </w:rPr>
        <w:t xml:space="preserve">, R.; </w:t>
      </w:r>
      <w:proofErr w:type="spellStart"/>
      <w:r w:rsidR="0029141F" w:rsidRPr="00AB262A">
        <w:rPr>
          <w:rFonts w:ascii="Times" w:hAnsi="Times" w:cs="Helvetica"/>
        </w:rPr>
        <w:t>Bonačić-Koutecky</w:t>
      </w:r>
      <w:proofErr w:type="spellEnd"/>
      <w:r w:rsidR="0029141F" w:rsidRPr="00AB262A">
        <w:rPr>
          <w:rFonts w:ascii="Times" w:hAnsi="Times" w:cs="Helvetica"/>
        </w:rPr>
        <w:t>́</w:t>
      </w:r>
      <w:r w:rsidR="0029141F" w:rsidRPr="00AB262A">
        <w:rPr>
          <w:rFonts w:ascii="Times" w:hAnsi="Times"/>
        </w:rPr>
        <w:t>,</w:t>
      </w:r>
      <w:r w:rsidR="0029141F" w:rsidRPr="00AB262A">
        <w:rPr>
          <w:rFonts w:ascii="Times" w:hAnsi="Times" w:cs="Helvetica"/>
        </w:rPr>
        <w:t xml:space="preserve"> V.; </w:t>
      </w:r>
      <w:r w:rsidR="0029141F" w:rsidRPr="00AB262A">
        <w:rPr>
          <w:rFonts w:ascii="Times" w:hAnsi="Times"/>
        </w:rPr>
        <w:t>O’Hair, R. A. J.</w:t>
      </w:r>
      <w:r w:rsidR="004D2858" w:rsidRPr="00AB262A">
        <w:rPr>
          <w:rFonts w:ascii="Times" w:hAnsi="Times"/>
        </w:rPr>
        <w:t xml:space="preserve">, </w:t>
      </w:r>
      <w:r w:rsidR="0029141F" w:rsidRPr="00AB262A">
        <w:rPr>
          <w:rFonts w:ascii="Times" w:hAnsi="Times"/>
        </w:rPr>
        <w:t xml:space="preserve">Optical and Structural </w:t>
      </w:r>
      <w:r w:rsidR="0029141F" w:rsidRPr="00AB262A">
        <w:rPr>
          <w:rFonts w:ascii="Times" w:hAnsi="Times"/>
        </w:rPr>
        <w:lastRenderedPageBreak/>
        <w:t xml:space="preserve">Properties of </w:t>
      </w:r>
      <w:proofErr w:type="spellStart"/>
      <w:r w:rsidR="0029141F" w:rsidRPr="00AB262A">
        <w:rPr>
          <w:rFonts w:ascii="Times" w:hAnsi="Times"/>
        </w:rPr>
        <w:t>Orga</w:t>
      </w:r>
      <w:r w:rsidR="004D2858" w:rsidRPr="00AB262A">
        <w:rPr>
          <w:rFonts w:ascii="Times" w:hAnsi="Times"/>
        </w:rPr>
        <w:t>nosilver</w:t>
      </w:r>
      <w:proofErr w:type="spellEnd"/>
      <w:r w:rsidR="004D2858" w:rsidRPr="00AB262A">
        <w:rPr>
          <w:rFonts w:ascii="Times" w:hAnsi="Times"/>
        </w:rPr>
        <w:t xml:space="preserve"> Reactive Intermediates</w:t>
      </w:r>
      <w:r w:rsidR="0029141F" w:rsidRPr="00AB262A">
        <w:rPr>
          <w:rFonts w:ascii="Times" w:hAnsi="Times"/>
        </w:rPr>
        <w:t xml:space="preserve">, </w:t>
      </w:r>
      <w:r w:rsidR="0029141F" w:rsidRPr="00AB262A">
        <w:rPr>
          <w:rFonts w:ascii="Times" w:hAnsi="Times"/>
          <w:i/>
        </w:rPr>
        <w:t>J. Phys. Chem. A</w:t>
      </w:r>
      <w:r w:rsidR="0029141F" w:rsidRPr="00AB262A">
        <w:rPr>
          <w:rFonts w:ascii="Times" w:hAnsi="Times"/>
        </w:rPr>
        <w:t xml:space="preserve">, </w:t>
      </w:r>
      <w:r w:rsidR="0029141F" w:rsidRPr="00AB262A">
        <w:rPr>
          <w:rStyle w:val="Strong"/>
          <w:rFonts w:ascii="Times" w:hAnsi="Times"/>
        </w:rPr>
        <w:t>2011</w:t>
      </w:r>
      <w:r w:rsidR="0029141F" w:rsidRPr="00AB262A">
        <w:rPr>
          <w:rFonts w:ascii="Times" w:hAnsi="Times"/>
        </w:rPr>
        <w:t xml:space="preserve">, </w:t>
      </w:r>
      <w:r w:rsidR="0029141F" w:rsidRPr="00AB262A">
        <w:rPr>
          <w:rStyle w:val="Emphasis"/>
          <w:rFonts w:ascii="Times" w:hAnsi="Times"/>
        </w:rPr>
        <w:t>115</w:t>
      </w:r>
      <w:r w:rsidR="0029141F" w:rsidRPr="00AB262A">
        <w:rPr>
          <w:rFonts w:ascii="Times" w:hAnsi="Times"/>
        </w:rPr>
        <w:t>, 9120–9127</w:t>
      </w:r>
      <w:r w:rsidR="00064AD4" w:rsidRPr="00AB262A">
        <w:rPr>
          <w:rFonts w:ascii="Times" w:hAnsi="Times"/>
        </w:rPr>
        <w:t xml:space="preserve">; (c) </w:t>
      </w:r>
      <w:proofErr w:type="spellStart"/>
      <w:r w:rsidR="0029141F" w:rsidRPr="00AB262A">
        <w:rPr>
          <w:rFonts w:ascii="Times" w:hAnsi="Times"/>
          <w:lang w:val="en-GB"/>
        </w:rPr>
        <w:t>Khairallah</w:t>
      </w:r>
      <w:proofErr w:type="spellEnd"/>
      <w:r w:rsidR="0029141F" w:rsidRPr="00AB262A">
        <w:rPr>
          <w:rFonts w:ascii="Times" w:hAnsi="Times"/>
          <w:lang w:val="en-GB"/>
        </w:rPr>
        <w:t xml:space="preserve">, G.N.; </w:t>
      </w:r>
      <w:r w:rsidR="0029141F" w:rsidRPr="00AB262A">
        <w:rPr>
          <w:rFonts w:ascii="Times" w:hAnsi="Times"/>
        </w:rPr>
        <w:t xml:space="preserve">Williams C.M.; Chow, S.; </w:t>
      </w:r>
      <w:r w:rsidR="004D2858" w:rsidRPr="00AB262A">
        <w:rPr>
          <w:rFonts w:ascii="Times" w:hAnsi="Times"/>
        </w:rPr>
        <w:t xml:space="preserve">O’Hair, R. A. J., </w:t>
      </w:r>
      <w:r w:rsidR="0029141F" w:rsidRPr="00AB262A">
        <w:rPr>
          <w:rFonts w:ascii="Times" w:hAnsi="Times"/>
        </w:rPr>
        <w:t>sp-sp</w:t>
      </w:r>
      <w:r w:rsidR="0029141F" w:rsidRPr="00AB262A">
        <w:rPr>
          <w:rFonts w:ascii="Times" w:hAnsi="Times"/>
          <w:vertAlign w:val="superscript"/>
        </w:rPr>
        <w:t>3</w:t>
      </w:r>
      <w:r w:rsidR="0029141F" w:rsidRPr="00AB262A">
        <w:rPr>
          <w:rFonts w:ascii="Times" w:hAnsi="Times"/>
        </w:rPr>
        <w:t xml:space="preserve"> Coupling Reactions of </w:t>
      </w:r>
      <w:proofErr w:type="spellStart"/>
      <w:r w:rsidR="0029141F" w:rsidRPr="00AB262A">
        <w:rPr>
          <w:rFonts w:ascii="Times" w:hAnsi="Times"/>
        </w:rPr>
        <w:t>Alkynylsilver</w:t>
      </w:r>
      <w:proofErr w:type="spellEnd"/>
      <w:r w:rsidR="0029141F" w:rsidRPr="00AB262A">
        <w:rPr>
          <w:rFonts w:ascii="Times" w:hAnsi="Times"/>
        </w:rPr>
        <w:t xml:space="preserve"> </w:t>
      </w:r>
      <w:proofErr w:type="spellStart"/>
      <w:r w:rsidR="0029141F" w:rsidRPr="00AB262A">
        <w:rPr>
          <w:rFonts w:ascii="Times" w:hAnsi="Times"/>
        </w:rPr>
        <w:t>Cations</w:t>
      </w:r>
      <w:proofErr w:type="spellEnd"/>
      <w:r w:rsidR="0029141F" w:rsidRPr="00AB262A">
        <w:rPr>
          <w:rFonts w:ascii="Times" w:hAnsi="Times"/>
        </w:rPr>
        <w:t>, RC</w:t>
      </w:r>
      <w:r w:rsidR="0029141F" w:rsidRPr="00AB262A">
        <w:t>≡</w:t>
      </w:r>
      <w:r w:rsidR="0029141F" w:rsidRPr="00AB262A">
        <w:rPr>
          <w:rFonts w:ascii="Times" w:hAnsi="Times"/>
        </w:rPr>
        <w:t>CAg</w:t>
      </w:r>
      <w:r w:rsidR="0029141F" w:rsidRPr="00AB262A">
        <w:rPr>
          <w:rFonts w:ascii="Times" w:hAnsi="Times"/>
          <w:vertAlign w:val="subscript"/>
        </w:rPr>
        <w:t>2</w:t>
      </w:r>
      <w:r w:rsidR="0029141F" w:rsidRPr="00AB262A">
        <w:rPr>
          <w:rFonts w:ascii="Times" w:hAnsi="Times"/>
          <w:vertAlign w:val="superscript"/>
        </w:rPr>
        <w:t xml:space="preserve">+  </w:t>
      </w:r>
      <w:r w:rsidR="0029141F" w:rsidRPr="00AB262A">
        <w:rPr>
          <w:rFonts w:ascii="Times" w:hAnsi="Times"/>
        </w:rPr>
        <w:t>(R</w:t>
      </w:r>
      <w:r w:rsidR="004D2858" w:rsidRPr="00AB262A">
        <w:rPr>
          <w:rFonts w:ascii="Times" w:hAnsi="Times"/>
        </w:rPr>
        <w:t xml:space="preserve"> = Me and </w:t>
      </w:r>
      <w:proofErr w:type="spellStart"/>
      <w:r w:rsidR="004D2858" w:rsidRPr="00AB262A">
        <w:rPr>
          <w:rFonts w:ascii="Times" w:hAnsi="Times"/>
        </w:rPr>
        <w:t>Ph</w:t>
      </w:r>
      <w:proofErr w:type="spellEnd"/>
      <w:r w:rsidR="004D2858" w:rsidRPr="00AB262A">
        <w:rPr>
          <w:rFonts w:ascii="Times" w:hAnsi="Times"/>
        </w:rPr>
        <w:t xml:space="preserve">) with </w:t>
      </w:r>
      <w:proofErr w:type="spellStart"/>
      <w:r w:rsidR="004D2858" w:rsidRPr="00AB262A">
        <w:rPr>
          <w:rFonts w:ascii="Times" w:hAnsi="Times"/>
        </w:rPr>
        <w:t>Allyliodide</w:t>
      </w:r>
      <w:proofErr w:type="spellEnd"/>
      <w:proofErr w:type="gramStart"/>
      <w:r w:rsidR="004D2858" w:rsidRPr="00AB262A">
        <w:rPr>
          <w:rFonts w:ascii="Times" w:hAnsi="Times"/>
        </w:rPr>
        <w:t>.</w:t>
      </w:r>
      <w:r w:rsidR="0029141F" w:rsidRPr="00AB262A">
        <w:rPr>
          <w:rFonts w:ascii="Times" w:hAnsi="Times"/>
        </w:rPr>
        <w:t>,</w:t>
      </w:r>
      <w:proofErr w:type="gramEnd"/>
      <w:r w:rsidR="0029141F" w:rsidRPr="00AB262A">
        <w:rPr>
          <w:rFonts w:ascii="Times" w:hAnsi="Times"/>
        </w:rPr>
        <w:t xml:space="preserve"> </w:t>
      </w:r>
      <w:r w:rsidR="0029141F" w:rsidRPr="00AB262A">
        <w:rPr>
          <w:rFonts w:ascii="Times" w:hAnsi="Times"/>
          <w:i/>
        </w:rPr>
        <w:t>Dalton Trans.</w:t>
      </w:r>
      <w:r w:rsidR="0029141F" w:rsidRPr="00AB262A">
        <w:rPr>
          <w:rFonts w:ascii="Times" w:hAnsi="Times"/>
        </w:rPr>
        <w:t>,</w:t>
      </w:r>
      <w:r w:rsidR="0029141F" w:rsidRPr="00AB262A">
        <w:rPr>
          <w:rFonts w:ascii="Times" w:hAnsi="Times"/>
          <w:b/>
        </w:rPr>
        <w:t xml:space="preserve"> </w:t>
      </w:r>
      <w:r w:rsidR="0029141F" w:rsidRPr="00AB262A">
        <w:rPr>
          <w:rStyle w:val="Strong"/>
          <w:rFonts w:ascii="Times" w:hAnsi="Times"/>
        </w:rPr>
        <w:t xml:space="preserve">2013, </w:t>
      </w:r>
      <w:r w:rsidR="0029141F" w:rsidRPr="00AB262A">
        <w:rPr>
          <w:rStyle w:val="Strong"/>
          <w:rFonts w:ascii="Times" w:hAnsi="Times"/>
          <w:b w:val="0"/>
          <w:i/>
        </w:rPr>
        <w:t>42</w:t>
      </w:r>
      <w:r w:rsidR="0029141F" w:rsidRPr="00AB262A">
        <w:rPr>
          <w:rStyle w:val="Strong"/>
          <w:rFonts w:ascii="Times" w:hAnsi="Times"/>
          <w:b w:val="0"/>
        </w:rPr>
        <w:t>, 9462 - 9467</w:t>
      </w:r>
      <w:r w:rsidR="00064AD4" w:rsidRPr="00AB262A">
        <w:rPr>
          <w:rFonts w:ascii="Times" w:hAnsi="Times"/>
        </w:rPr>
        <w:t xml:space="preserve">; (d) </w:t>
      </w:r>
      <w:proofErr w:type="spellStart"/>
      <w:r w:rsidR="008C136A" w:rsidRPr="00AB262A">
        <w:t>Khairallah</w:t>
      </w:r>
      <w:proofErr w:type="spellEnd"/>
      <w:r w:rsidR="008C136A" w:rsidRPr="00AB262A">
        <w:t xml:space="preserve">, G. N.; </w:t>
      </w:r>
      <w:proofErr w:type="spellStart"/>
      <w:r w:rsidR="008C136A" w:rsidRPr="00AB262A">
        <w:t>Saleeba</w:t>
      </w:r>
      <w:proofErr w:type="spellEnd"/>
      <w:r w:rsidR="008C136A" w:rsidRPr="00AB262A">
        <w:t xml:space="preserve">, K. A.; Chow, S.; Eger, W.; Williams, C. M.; O’Hair, R. A. J., C-H and C-C Bond Activation Reactions in Silver </w:t>
      </w:r>
      <w:proofErr w:type="spellStart"/>
      <w:r w:rsidR="008C136A" w:rsidRPr="00AB262A">
        <w:t>Alkynyl</w:t>
      </w:r>
      <w:proofErr w:type="spellEnd"/>
      <w:r w:rsidR="008C136A" w:rsidRPr="00AB262A">
        <w:t xml:space="preserve"> Cluster </w:t>
      </w:r>
      <w:proofErr w:type="spellStart"/>
      <w:r w:rsidR="008C136A" w:rsidRPr="00AB262A">
        <w:t>Cations</w:t>
      </w:r>
      <w:proofErr w:type="spellEnd"/>
      <w:r w:rsidR="008C136A" w:rsidRPr="00AB262A">
        <w:t>, RC≡CAg</w:t>
      </w:r>
      <w:r w:rsidR="008C136A" w:rsidRPr="00AB262A">
        <w:rPr>
          <w:vertAlign w:val="subscript"/>
        </w:rPr>
        <w:t>2</w:t>
      </w:r>
      <w:r w:rsidR="008C136A" w:rsidRPr="00AB262A">
        <w:rPr>
          <w:vertAlign w:val="superscript"/>
        </w:rPr>
        <w:t>+</w:t>
      </w:r>
      <w:r w:rsidR="008C136A" w:rsidRPr="00AB262A">
        <w:t xml:space="preserve">, </w:t>
      </w:r>
      <w:r w:rsidR="008C136A" w:rsidRPr="00AB262A">
        <w:rPr>
          <w:i/>
        </w:rPr>
        <w:t xml:space="preserve">Int. J. Mass </w:t>
      </w:r>
      <w:proofErr w:type="spellStart"/>
      <w:r w:rsidR="008C136A" w:rsidRPr="00AB262A">
        <w:rPr>
          <w:i/>
        </w:rPr>
        <w:t>Spectrom</w:t>
      </w:r>
      <w:proofErr w:type="spellEnd"/>
      <w:r w:rsidR="008C136A" w:rsidRPr="00AB262A">
        <w:rPr>
          <w:i/>
        </w:rPr>
        <w:t>.,</w:t>
      </w:r>
      <w:r w:rsidR="008C136A" w:rsidRPr="00AB262A">
        <w:t xml:space="preserve"> </w:t>
      </w:r>
      <w:r w:rsidR="008C136A" w:rsidRPr="00AB262A">
        <w:rPr>
          <w:b/>
        </w:rPr>
        <w:t>2013</w:t>
      </w:r>
      <w:r w:rsidR="008C136A" w:rsidRPr="00AB262A">
        <w:t xml:space="preserve">, </w:t>
      </w:r>
      <w:r w:rsidR="008C136A" w:rsidRPr="00AB262A">
        <w:rPr>
          <w:i/>
        </w:rPr>
        <w:t>354–355</w:t>
      </w:r>
      <w:r w:rsidR="008C136A" w:rsidRPr="00AB262A">
        <w:t>, 229–234</w:t>
      </w:r>
      <w:r w:rsidR="00064AD4" w:rsidRPr="00AB262A">
        <w:rPr>
          <w:rFonts w:ascii="Times" w:hAnsi="Times"/>
        </w:rPr>
        <w:t xml:space="preserve">; (e) </w:t>
      </w:r>
      <w:r w:rsidR="00CA5D32" w:rsidRPr="00AB262A">
        <w:rPr>
          <w:rFonts w:ascii="Times" w:hAnsi="Times"/>
        </w:rPr>
        <w:t xml:space="preserve">Al Sharif, H.; </w:t>
      </w:r>
      <w:proofErr w:type="spellStart"/>
      <w:r w:rsidR="004D2858" w:rsidRPr="00AB262A">
        <w:rPr>
          <w:rFonts w:ascii="Times" w:hAnsi="Times"/>
        </w:rPr>
        <w:t>Vikse</w:t>
      </w:r>
      <w:proofErr w:type="spellEnd"/>
      <w:r w:rsidR="004D2858" w:rsidRPr="00AB262A">
        <w:rPr>
          <w:rFonts w:ascii="Times" w:hAnsi="Times"/>
        </w:rPr>
        <w:t xml:space="preserve">, K. L.; </w:t>
      </w:r>
      <w:proofErr w:type="spellStart"/>
      <w:r w:rsidR="004D2858" w:rsidRPr="00AB262A">
        <w:rPr>
          <w:rFonts w:ascii="Times" w:hAnsi="Times"/>
        </w:rPr>
        <w:t>Khairallah</w:t>
      </w:r>
      <w:proofErr w:type="spellEnd"/>
      <w:r w:rsidR="004D2858" w:rsidRPr="00AB262A">
        <w:rPr>
          <w:rFonts w:ascii="Times" w:hAnsi="Times"/>
        </w:rPr>
        <w:t xml:space="preserve">, G. N.; O’Hair, R. A. J. </w:t>
      </w:r>
      <w:r w:rsidR="00CA5D32" w:rsidRPr="00AB262A">
        <w:rPr>
          <w:rFonts w:ascii="Times" w:hAnsi="Times"/>
        </w:rPr>
        <w:t xml:space="preserve">Catalytic </w:t>
      </w:r>
      <w:proofErr w:type="spellStart"/>
      <w:r w:rsidR="00CA5D32" w:rsidRPr="00AB262A">
        <w:rPr>
          <w:rFonts w:ascii="Times" w:hAnsi="Times"/>
        </w:rPr>
        <w:t>Decarboxylative</w:t>
      </w:r>
      <w:proofErr w:type="spellEnd"/>
      <w:r w:rsidR="00CA5D32" w:rsidRPr="00AB262A">
        <w:rPr>
          <w:rFonts w:ascii="Times" w:hAnsi="Times"/>
        </w:rPr>
        <w:t xml:space="preserve">-Coupling of </w:t>
      </w:r>
      <w:proofErr w:type="spellStart"/>
      <w:r w:rsidR="00CA5D32" w:rsidRPr="00AB262A">
        <w:rPr>
          <w:rFonts w:ascii="Times" w:hAnsi="Times"/>
        </w:rPr>
        <w:t>Allyl</w:t>
      </w:r>
      <w:proofErr w:type="spellEnd"/>
      <w:r w:rsidR="00CA5D32" w:rsidRPr="00AB262A">
        <w:rPr>
          <w:rFonts w:ascii="Times" w:hAnsi="Times"/>
        </w:rPr>
        <w:t xml:space="preserve"> Acetate: Role of the Metal </w:t>
      </w:r>
      <w:proofErr w:type="spellStart"/>
      <w:r w:rsidR="00CA5D32" w:rsidRPr="00AB262A">
        <w:rPr>
          <w:rFonts w:ascii="Times" w:hAnsi="Times"/>
        </w:rPr>
        <w:t>Centers</w:t>
      </w:r>
      <w:proofErr w:type="spellEnd"/>
      <w:r w:rsidR="00CA5D32" w:rsidRPr="00AB262A">
        <w:rPr>
          <w:rFonts w:ascii="Times" w:hAnsi="Times"/>
        </w:rPr>
        <w:t xml:space="preserve"> in the Organometallic Cluster </w:t>
      </w:r>
      <w:proofErr w:type="spellStart"/>
      <w:r w:rsidR="00CA5D32" w:rsidRPr="00AB262A">
        <w:rPr>
          <w:rFonts w:ascii="Times" w:hAnsi="Times"/>
        </w:rPr>
        <w:t>Cations</w:t>
      </w:r>
      <w:proofErr w:type="spellEnd"/>
      <w:r w:rsidR="00CA5D32" w:rsidRPr="00AB262A">
        <w:rPr>
          <w:rFonts w:ascii="Times" w:hAnsi="Times"/>
        </w:rPr>
        <w:t xml:space="preserve"> [CH</w:t>
      </w:r>
      <w:r w:rsidR="00CA5D32" w:rsidRPr="00AB262A">
        <w:rPr>
          <w:rFonts w:ascii="Times" w:hAnsi="Times"/>
          <w:vertAlign w:val="subscript"/>
        </w:rPr>
        <w:t>3</w:t>
      </w:r>
      <w:r w:rsidR="00CA5D32" w:rsidRPr="00AB262A">
        <w:rPr>
          <w:rFonts w:ascii="Times" w:hAnsi="Times"/>
        </w:rPr>
        <w:t>Cu</w:t>
      </w:r>
      <w:r w:rsidR="00CA5D32" w:rsidRPr="00AB262A">
        <w:rPr>
          <w:rFonts w:ascii="Times" w:hAnsi="Times"/>
          <w:vertAlign w:val="subscript"/>
        </w:rPr>
        <w:t>2</w:t>
      </w:r>
      <w:r w:rsidR="00CA5D32" w:rsidRPr="00AB262A">
        <w:rPr>
          <w:rFonts w:ascii="Times" w:hAnsi="Times"/>
        </w:rPr>
        <w:t>]</w:t>
      </w:r>
      <w:r w:rsidR="00CA5D32" w:rsidRPr="00AB262A">
        <w:rPr>
          <w:rFonts w:ascii="Times" w:hAnsi="Times"/>
          <w:vertAlign w:val="superscript"/>
        </w:rPr>
        <w:t>+</w:t>
      </w:r>
      <w:r w:rsidR="00CA5D32" w:rsidRPr="00AB262A">
        <w:rPr>
          <w:rFonts w:ascii="Times" w:hAnsi="Times"/>
        </w:rPr>
        <w:t>, [CH</w:t>
      </w:r>
      <w:r w:rsidR="00CA5D32" w:rsidRPr="00AB262A">
        <w:rPr>
          <w:rFonts w:ascii="Times" w:hAnsi="Times"/>
          <w:vertAlign w:val="subscript"/>
        </w:rPr>
        <w:t>3</w:t>
      </w:r>
      <w:r w:rsidR="00CA5D32" w:rsidRPr="00AB262A">
        <w:rPr>
          <w:rFonts w:ascii="Times" w:hAnsi="Times"/>
        </w:rPr>
        <w:t>AgCu]</w:t>
      </w:r>
      <w:r w:rsidR="00CA5D32" w:rsidRPr="00AB262A">
        <w:rPr>
          <w:rFonts w:ascii="Times" w:hAnsi="Times"/>
          <w:vertAlign w:val="superscript"/>
        </w:rPr>
        <w:t xml:space="preserve">+ </w:t>
      </w:r>
      <w:r w:rsidR="00CA5D32" w:rsidRPr="00AB262A">
        <w:rPr>
          <w:rFonts w:ascii="Times" w:hAnsi="Times"/>
        </w:rPr>
        <w:t>and [CH</w:t>
      </w:r>
      <w:r w:rsidR="00CA5D32" w:rsidRPr="00AB262A">
        <w:rPr>
          <w:rFonts w:ascii="Times" w:hAnsi="Times"/>
          <w:vertAlign w:val="subscript"/>
        </w:rPr>
        <w:t>3</w:t>
      </w:r>
      <w:r w:rsidR="00CA5D32" w:rsidRPr="00AB262A">
        <w:rPr>
          <w:rFonts w:ascii="Times" w:hAnsi="Times"/>
        </w:rPr>
        <w:t>Ag</w:t>
      </w:r>
      <w:r w:rsidR="00CA5D32" w:rsidRPr="00AB262A">
        <w:rPr>
          <w:rFonts w:ascii="Times" w:hAnsi="Times"/>
          <w:vertAlign w:val="subscript"/>
        </w:rPr>
        <w:t>2</w:t>
      </w:r>
      <w:r w:rsidR="00CA5D32" w:rsidRPr="00AB262A">
        <w:rPr>
          <w:rFonts w:ascii="Times" w:hAnsi="Times"/>
        </w:rPr>
        <w:t>]</w:t>
      </w:r>
      <w:r w:rsidR="00CA5D32" w:rsidRPr="00AB262A">
        <w:rPr>
          <w:rFonts w:ascii="Times" w:hAnsi="Times"/>
          <w:vertAlign w:val="superscript"/>
        </w:rPr>
        <w:t>+</w:t>
      </w:r>
      <w:r w:rsidR="00CA5D32" w:rsidRPr="00AB262A">
        <w:rPr>
          <w:rFonts w:ascii="Times" w:hAnsi="Times"/>
        </w:rPr>
        <w:t xml:space="preserve">., </w:t>
      </w:r>
      <w:r w:rsidR="00CA5D32" w:rsidRPr="00AB262A">
        <w:rPr>
          <w:rFonts w:ascii="Times" w:hAnsi="Times"/>
          <w:i/>
        </w:rPr>
        <w:t>Organometallics</w:t>
      </w:r>
      <w:r w:rsidR="00CA5D32" w:rsidRPr="00AB262A">
        <w:rPr>
          <w:rFonts w:ascii="Times" w:hAnsi="Times"/>
        </w:rPr>
        <w:t xml:space="preserve">, </w:t>
      </w:r>
      <w:r w:rsidR="00CA5D32" w:rsidRPr="00AB262A">
        <w:rPr>
          <w:rFonts w:ascii="Times" w:hAnsi="Times"/>
          <w:b/>
        </w:rPr>
        <w:t>2013</w:t>
      </w:r>
      <w:r w:rsidR="00CA5D32" w:rsidRPr="00AB262A">
        <w:rPr>
          <w:rFonts w:ascii="Times" w:hAnsi="Times"/>
        </w:rPr>
        <w:t xml:space="preserve">, </w:t>
      </w:r>
      <w:r w:rsidR="00CA5D32" w:rsidRPr="00AB262A">
        <w:rPr>
          <w:rStyle w:val="citationvolume"/>
          <w:rFonts w:ascii="Times" w:hAnsi="Times"/>
        </w:rPr>
        <w:t>32</w:t>
      </w:r>
      <w:r w:rsidR="00CA5D32" w:rsidRPr="00AB262A">
        <w:rPr>
          <w:rFonts w:ascii="Times" w:hAnsi="Times"/>
        </w:rPr>
        <w:t>, 5416 – 5427</w:t>
      </w:r>
      <w:r w:rsidR="00064AD4" w:rsidRPr="00AB262A">
        <w:rPr>
          <w:rFonts w:ascii="Times" w:hAnsi="Times"/>
        </w:rPr>
        <w:t>.</w:t>
      </w:r>
    </w:p>
    <w:p w14:paraId="5F83C67E" w14:textId="77777777" w:rsidR="009C6A6B" w:rsidRPr="00AB262A" w:rsidRDefault="009C6A6B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r w:rsidRPr="00AB262A">
        <w:rPr>
          <w:rFonts w:ascii="Times" w:hAnsi="Times"/>
        </w:rPr>
        <w:t xml:space="preserve">(a) </w:t>
      </w:r>
      <w:r w:rsidR="004D2858" w:rsidRPr="00AB262A">
        <w:rPr>
          <w:rFonts w:ascii="Times" w:hAnsi="Times"/>
        </w:rPr>
        <w:t xml:space="preserve">O'Hair, R. A. J. </w:t>
      </w:r>
      <w:proofErr w:type="spellStart"/>
      <w:r w:rsidRPr="00AB262A">
        <w:rPr>
          <w:rFonts w:ascii="Times" w:hAnsi="Times"/>
        </w:rPr>
        <w:t>Dimethylargenate</w:t>
      </w:r>
      <w:proofErr w:type="spellEnd"/>
      <w:r w:rsidRPr="00AB262A">
        <w:rPr>
          <w:rFonts w:ascii="Times" w:hAnsi="Times"/>
        </w:rPr>
        <w:t xml:space="preserve"> is a s</w:t>
      </w:r>
      <w:r w:rsidR="004D2858" w:rsidRPr="00AB262A">
        <w:rPr>
          <w:rFonts w:ascii="Times" w:hAnsi="Times"/>
        </w:rPr>
        <w:t>table species in the gas phase.</w:t>
      </w:r>
      <w:r w:rsidRPr="00AB262A">
        <w:rPr>
          <w:rFonts w:ascii="Times" w:hAnsi="Times"/>
        </w:rPr>
        <w:t xml:space="preserve"> </w:t>
      </w:r>
      <w:r w:rsidRPr="00AB262A">
        <w:rPr>
          <w:rFonts w:ascii="Times" w:hAnsi="Times"/>
          <w:i/>
        </w:rPr>
        <w:t xml:space="preserve">Chem. </w:t>
      </w:r>
      <w:proofErr w:type="spellStart"/>
      <w:r w:rsidRPr="00AB262A">
        <w:rPr>
          <w:rFonts w:ascii="Times" w:hAnsi="Times"/>
          <w:i/>
        </w:rPr>
        <w:t>Comm</w:t>
      </w:r>
      <w:proofErr w:type="spellEnd"/>
      <w:r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</w:rPr>
        <w:t>2002</w:t>
      </w:r>
      <w:r w:rsidRPr="00AB262A">
        <w:rPr>
          <w:rFonts w:ascii="Times" w:hAnsi="Times"/>
        </w:rPr>
        <w:t xml:space="preserve">, 20 – 21; </w:t>
      </w:r>
      <w:r w:rsidR="00213A0D" w:rsidRPr="00AB262A">
        <w:rPr>
          <w:rFonts w:ascii="Times" w:hAnsi="Times"/>
        </w:rPr>
        <w:t xml:space="preserve">(b) O'Hair, R. A. J.; </w:t>
      </w:r>
      <w:proofErr w:type="spellStart"/>
      <w:r w:rsidR="00213A0D" w:rsidRPr="00AB262A">
        <w:rPr>
          <w:rFonts w:ascii="Times" w:hAnsi="Times"/>
        </w:rPr>
        <w:t>Vrkic</w:t>
      </w:r>
      <w:proofErr w:type="spellEnd"/>
      <w:r w:rsidR="00213A0D" w:rsidRPr="00AB262A">
        <w:rPr>
          <w:rFonts w:ascii="Times" w:hAnsi="Times"/>
        </w:rPr>
        <w:t>, A. K.; James, P. F.,</w:t>
      </w:r>
      <w:r w:rsidR="004D2858" w:rsidRPr="00AB262A">
        <w:rPr>
          <w:rFonts w:ascii="Times" w:hAnsi="Times"/>
        </w:rPr>
        <w:t xml:space="preserve"> </w:t>
      </w:r>
      <w:r w:rsidR="00213A0D" w:rsidRPr="00AB262A">
        <w:rPr>
          <w:rFonts w:ascii="Times" w:hAnsi="Times"/>
        </w:rPr>
        <w:t xml:space="preserve">Gas Phase Synthesis and Reactivity of the </w:t>
      </w:r>
      <w:proofErr w:type="spellStart"/>
      <w:r w:rsidR="00213A0D" w:rsidRPr="00AB262A">
        <w:rPr>
          <w:rFonts w:ascii="Times" w:hAnsi="Times"/>
        </w:rPr>
        <w:t>Organomagnesates</w:t>
      </w:r>
      <w:proofErr w:type="spellEnd"/>
      <w:r w:rsidR="00213A0D" w:rsidRPr="00AB262A">
        <w:rPr>
          <w:rFonts w:ascii="Times" w:hAnsi="Times"/>
        </w:rPr>
        <w:t xml:space="preserve"> [CH</w:t>
      </w:r>
      <w:r w:rsidR="00213A0D" w:rsidRPr="00AB262A">
        <w:rPr>
          <w:rFonts w:ascii="Times" w:hAnsi="Times"/>
          <w:position w:val="-4"/>
        </w:rPr>
        <w:t>3</w:t>
      </w:r>
      <w:proofErr w:type="spellStart"/>
      <w:r w:rsidR="00213A0D" w:rsidRPr="00AB262A">
        <w:rPr>
          <w:rFonts w:ascii="Times" w:hAnsi="Times"/>
        </w:rPr>
        <w:t>MgL</w:t>
      </w:r>
      <w:proofErr w:type="spellEnd"/>
      <w:r w:rsidR="00213A0D" w:rsidRPr="00AB262A">
        <w:rPr>
          <w:rFonts w:ascii="Times" w:hAnsi="Times"/>
          <w:position w:val="-4"/>
        </w:rPr>
        <w:t>2</w:t>
      </w:r>
      <w:r w:rsidR="00213A0D" w:rsidRPr="00AB262A">
        <w:rPr>
          <w:rFonts w:ascii="Times" w:hAnsi="Times"/>
        </w:rPr>
        <w:t>]</w:t>
      </w:r>
      <w:r w:rsidR="00213A0D" w:rsidRPr="00AB262A">
        <w:rPr>
          <w:rFonts w:ascii="Times" w:hAnsi="Times"/>
          <w:position w:val="12"/>
        </w:rPr>
        <w:t>-</w:t>
      </w:r>
      <w:r w:rsidR="00213A0D" w:rsidRPr="00AB262A">
        <w:rPr>
          <w:rFonts w:ascii="Times" w:hAnsi="Times"/>
        </w:rPr>
        <w:t xml:space="preserve"> (L = </w:t>
      </w:r>
      <w:proofErr w:type="spellStart"/>
      <w:r w:rsidR="00213A0D" w:rsidRPr="00AB262A">
        <w:rPr>
          <w:rFonts w:ascii="Times" w:hAnsi="Times"/>
        </w:rPr>
        <w:t>Cl</w:t>
      </w:r>
      <w:proofErr w:type="spellEnd"/>
      <w:r w:rsidR="00213A0D" w:rsidRPr="00AB262A">
        <w:rPr>
          <w:rFonts w:ascii="Times" w:hAnsi="Times"/>
        </w:rPr>
        <w:t xml:space="preserve"> and = O</w:t>
      </w:r>
      <w:r w:rsidR="00213A0D" w:rsidRPr="00AB262A">
        <w:rPr>
          <w:rFonts w:ascii="Times" w:hAnsi="Times"/>
          <w:position w:val="-4"/>
        </w:rPr>
        <w:t>2</w:t>
      </w:r>
      <w:r w:rsidR="00213A0D" w:rsidRPr="00AB262A">
        <w:rPr>
          <w:rFonts w:ascii="Times" w:hAnsi="Times"/>
        </w:rPr>
        <w:t>CCH</w:t>
      </w:r>
      <w:r w:rsidR="00213A0D" w:rsidRPr="00AB262A">
        <w:rPr>
          <w:rFonts w:ascii="Times" w:hAnsi="Times"/>
          <w:position w:val="-4"/>
        </w:rPr>
        <w:t>3</w:t>
      </w:r>
      <w:r w:rsidR="00213A0D" w:rsidRPr="00AB262A">
        <w:rPr>
          <w:rFonts w:ascii="Times" w:hAnsi="Times"/>
        </w:rPr>
        <w:t>): Fr</w:t>
      </w:r>
      <w:r w:rsidR="004D2858" w:rsidRPr="00AB262A">
        <w:rPr>
          <w:rFonts w:ascii="Times" w:hAnsi="Times"/>
        </w:rPr>
        <w:t>om Ligand Effects to Catalysis</w:t>
      </w:r>
      <w:proofErr w:type="gramStart"/>
      <w:r w:rsidR="004D2858" w:rsidRPr="00AB262A">
        <w:rPr>
          <w:rFonts w:ascii="Times" w:hAnsi="Times"/>
        </w:rPr>
        <w:t>.</w:t>
      </w:r>
      <w:r w:rsidR="00213A0D" w:rsidRPr="00AB262A">
        <w:rPr>
          <w:rFonts w:ascii="Times" w:hAnsi="Times"/>
        </w:rPr>
        <w:t>,</w:t>
      </w:r>
      <w:proofErr w:type="gramEnd"/>
      <w:r w:rsidR="00213A0D" w:rsidRPr="00AB262A">
        <w:rPr>
          <w:rFonts w:ascii="Times" w:hAnsi="Times"/>
        </w:rPr>
        <w:t xml:space="preserve"> </w:t>
      </w:r>
      <w:r w:rsidR="00213A0D" w:rsidRPr="00AB262A">
        <w:rPr>
          <w:rFonts w:ascii="Times" w:hAnsi="Times"/>
          <w:i/>
        </w:rPr>
        <w:t>J. Am. Chem. Soc.</w:t>
      </w:r>
      <w:r w:rsidR="00213A0D" w:rsidRPr="00AB262A">
        <w:rPr>
          <w:rFonts w:ascii="Times" w:hAnsi="Times"/>
        </w:rPr>
        <w:t xml:space="preserve">, </w:t>
      </w:r>
      <w:r w:rsidR="00213A0D" w:rsidRPr="00AB262A">
        <w:rPr>
          <w:rFonts w:ascii="Times" w:hAnsi="Times"/>
          <w:b/>
        </w:rPr>
        <w:t>2004</w:t>
      </w:r>
      <w:r w:rsidR="00213A0D" w:rsidRPr="00AB262A">
        <w:rPr>
          <w:rFonts w:ascii="Times" w:hAnsi="Times"/>
        </w:rPr>
        <w:t xml:space="preserve">, </w:t>
      </w:r>
      <w:r w:rsidR="00213A0D" w:rsidRPr="00AB262A">
        <w:rPr>
          <w:rFonts w:ascii="Times" w:hAnsi="Times"/>
          <w:i/>
        </w:rPr>
        <w:t>126</w:t>
      </w:r>
      <w:r w:rsidR="00213A0D" w:rsidRPr="00AB262A">
        <w:rPr>
          <w:rFonts w:ascii="Times" w:hAnsi="Times"/>
        </w:rPr>
        <w:t>, 12173-12183; (c) J</w:t>
      </w:r>
      <w:r w:rsidR="004D2858" w:rsidRPr="00AB262A">
        <w:rPr>
          <w:rFonts w:ascii="Times" w:hAnsi="Times"/>
        </w:rPr>
        <w:t xml:space="preserve">ames, P. F.; O'Hair, R. A. J., </w:t>
      </w:r>
      <w:r w:rsidR="00213A0D" w:rsidRPr="00AB262A">
        <w:rPr>
          <w:rFonts w:ascii="Times" w:hAnsi="Times"/>
        </w:rPr>
        <w:t xml:space="preserve">Dimethyl </w:t>
      </w:r>
      <w:proofErr w:type="spellStart"/>
      <w:r w:rsidR="00213A0D" w:rsidRPr="00AB262A">
        <w:rPr>
          <w:rFonts w:ascii="Times" w:hAnsi="Times"/>
        </w:rPr>
        <w:t>cuprate</w:t>
      </w:r>
      <w:proofErr w:type="spellEnd"/>
      <w:r w:rsidR="00213A0D" w:rsidRPr="00AB262A">
        <w:rPr>
          <w:rFonts w:ascii="Times" w:hAnsi="Times"/>
        </w:rPr>
        <w:t xml:space="preserve"> undergoes C-C bond coupling with </w:t>
      </w:r>
      <w:proofErr w:type="spellStart"/>
      <w:r w:rsidR="00213A0D" w:rsidRPr="00AB262A">
        <w:rPr>
          <w:rFonts w:ascii="Times" w:hAnsi="Times"/>
        </w:rPr>
        <w:t>methyliodide</w:t>
      </w:r>
      <w:proofErr w:type="spellEnd"/>
      <w:r w:rsidR="00213A0D" w:rsidRPr="00AB262A">
        <w:rPr>
          <w:rFonts w:ascii="Times" w:hAnsi="Times"/>
        </w:rPr>
        <w:t xml:space="preserve"> in the gas phase </w:t>
      </w:r>
      <w:r w:rsidR="004D2858" w:rsidRPr="00AB262A">
        <w:rPr>
          <w:rFonts w:ascii="Times" w:hAnsi="Times"/>
        </w:rPr>
        <w:t xml:space="preserve">but dimethyl </w:t>
      </w:r>
      <w:proofErr w:type="spellStart"/>
      <w:r w:rsidR="004D2858" w:rsidRPr="00AB262A">
        <w:rPr>
          <w:rFonts w:ascii="Times" w:hAnsi="Times"/>
        </w:rPr>
        <w:t>argenate</w:t>
      </w:r>
      <w:proofErr w:type="spellEnd"/>
      <w:r w:rsidR="004D2858" w:rsidRPr="00AB262A">
        <w:rPr>
          <w:rFonts w:ascii="Times" w:hAnsi="Times"/>
        </w:rPr>
        <w:t xml:space="preserve"> does not.</w:t>
      </w:r>
      <w:r w:rsidR="00213A0D" w:rsidRPr="00AB262A">
        <w:rPr>
          <w:rFonts w:ascii="Times" w:hAnsi="Times"/>
        </w:rPr>
        <w:t xml:space="preserve">, </w:t>
      </w:r>
      <w:r w:rsidR="00213A0D" w:rsidRPr="00AB262A">
        <w:rPr>
          <w:rFonts w:ascii="Times" w:hAnsi="Times"/>
          <w:i/>
        </w:rPr>
        <w:t xml:space="preserve">Org. </w:t>
      </w:r>
      <w:proofErr w:type="spellStart"/>
      <w:r w:rsidR="00213A0D" w:rsidRPr="00AB262A">
        <w:rPr>
          <w:rFonts w:ascii="Times" w:hAnsi="Times"/>
          <w:i/>
        </w:rPr>
        <w:t>Lett</w:t>
      </w:r>
      <w:proofErr w:type="spellEnd"/>
      <w:r w:rsidR="00213A0D" w:rsidRPr="00AB262A">
        <w:rPr>
          <w:rFonts w:ascii="Times" w:hAnsi="Times"/>
          <w:i/>
        </w:rPr>
        <w:t>.</w:t>
      </w:r>
      <w:r w:rsidR="00213A0D" w:rsidRPr="00AB262A">
        <w:rPr>
          <w:rFonts w:ascii="Times" w:hAnsi="Times"/>
        </w:rPr>
        <w:t xml:space="preserve">, </w:t>
      </w:r>
      <w:r w:rsidR="00213A0D" w:rsidRPr="00AB262A">
        <w:rPr>
          <w:rFonts w:ascii="Times" w:hAnsi="Times"/>
          <w:b/>
        </w:rPr>
        <w:t>2004</w:t>
      </w:r>
      <w:r w:rsidR="00213A0D" w:rsidRPr="00AB262A">
        <w:rPr>
          <w:rFonts w:ascii="Times" w:hAnsi="Times"/>
        </w:rPr>
        <w:t xml:space="preserve">, </w:t>
      </w:r>
      <w:r w:rsidR="00213A0D" w:rsidRPr="00AB262A">
        <w:rPr>
          <w:rFonts w:ascii="Times" w:hAnsi="Times"/>
          <w:i/>
        </w:rPr>
        <w:t>6</w:t>
      </w:r>
      <w:r w:rsidR="00213A0D" w:rsidRPr="00AB262A">
        <w:rPr>
          <w:rFonts w:ascii="Times" w:hAnsi="Times"/>
        </w:rPr>
        <w:t xml:space="preserve">, 2761–2764; (d) </w:t>
      </w:r>
      <w:r w:rsidR="00A45036" w:rsidRPr="00AB262A">
        <w:rPr>
          <w:rFonts w:ascii="Times" w:hAnsi="Times"/>
          <w:szCs w:val="20"/>
        </w:rPr>
        <w:t xml:space="preserve">Jacob, A. P.; James, P. F.; O’Hair, R. A. J., Do Alkali and Alkaline Earth Acetates Form </w:t>
      </w:r>
      <w:proofErr w:type="spellStart"/>
      <w:r w:rsidR="00A45036" w:rsidRPr="00AB262A">
        <w:rPr>
          <w:rFonts w:ascii="Times" w:hAnsi="Times"/>
          <w:szCs w:val="20"/>
        </w:rPr>
        <w:t>Organometallates</w:t>
      </w:r>
      <w:proofErr w:type="spellEnd"/>
      <w:r w:rsidR="00A45036" w:rsidRPr="00AB262A">
        <w:rPr>
          <w:rFonts w:ascii="Times" w:hAnsi="Times"/>
          <w:szCs w:val="20"/>
        </w:rPr>
        <w:t xml:space="preserve"> via Decarboxylation? A Survey Using Electrospray Ionization Tandem Mass Spectrometry And DFT Calculations. </w:t>
      </w:r>
      <w:r w:rsidR="00A45036" w:rsidRPr="00AB262A">
        <w:rPr>
          <w:rFonts w:ascii="Times" w:hAnsi="Times"/>
          <w:i/>
          <w:szCs w:val="20"/>
        </w:rPr>
        <w:t xml:space="preserve">Int. J. Mass </w:t>
      </w:r>
      <w:proofErr w:type="spellStart"/>
      <w:r w:rsidR="00A45036" w:rsidRPr="00AB262A">
        <w:rPr>
          <w:rFonts w:ascii="Times" w:hAnsi="Times"/>
          <w:i/>
          <w:szCs w:val="20"/>
        </w:rPr>
        <w:t>Spectrom</w:t>
      </w:r>
      <w:proofErr w:type="spellEnd"/>
      <w:proofErr w:type="gramStart"/>
      <w:r w:rsidR="00A45036" w:rsidRPr="00AB262A">
        <w:rPr>
          <w:rFonts w:ascii="Times" w:hAnsi="Times"/>
          <w:szCs w:val="20"/>
        </w:rPr>
        <w:t>.,</w:t>
      </w:r>
      <w:proofErr w:type="gramEnd"/>
      <w:r w:rsidR="00A45036" w:rsidRPr="00AB262A">
        <w:rPr>
          <w:rFonts w:ascii="Times" w:hAnsi="Times"/>
          <w:szCs w:val="20"/>
        </w:rPr>
        <w:t xml:space="preserve"> </w:t>
      </w:r>
      <w:r w:rsidR="00A45036" w:rsidRPr="00AB262A">
        <w:rPr>
          <w:rFonts w:ascii="Times" w:hAnsi="Times"/>
          <w:b/>
          <w:szCs w:val="20"/>
        </w:rPr>
        <w:t>2006</w:t>
      </w:r>
      <w:r w:rsidR="00A45036" w:rsidRPr="00AB262A">
        <w:rPr>
          <w:rFonts w:ascii="Times" w:hAnsi="Times"/>
          <w:szCs w:val="20"/>
        </w:rPr>
        <w:t xml:space="preserve">, </w:t>
      </w:r>
      <w:r w:rsidR="00A45036" w:rsidRPr="00AB262A">
        <w:rPr>
          <w:rFonts w:ascii="Times" w:hAnsi="Times"/>
          <w:i/>
          <w:szCs w:val="20"/>
        </w:rPr>
        <w:t>255-256</w:t>
      </w:r>
      <w:r w:rsidR="00A45036" w:rsidRPr="00AB262A">
        <w:rPr>
          <w:rFonts w:ascii="Times" w:hAnsi="Times"/>
          <w:szCs w:val="20"/>
        </w:rPr>
        <w:t xml:space="preserve">, 45-52; (e) </w:t>
      </w:r>
      <w:proofErr w:type="spellStart"/>
      <w:r w:rsidR="007114BE" w:rsidRPr="00AB262A">
        <w:rPr>
          <w:rFonts w:ascii="Times" w:hAnsi="Times"/>
        </w:rPr>
        <w:t>Rijs</w:t>
      </w:r>
      <w:proofErr w:type="spellEnd"/>
      <w:r w:rsidR="007114BE" w:rsidRPr="00AB262A">
        <w:rPr>
          <w:rFonts w:ascii="Times" w:hAnsi="Times"/>
        </w:rPr>
        <w:t xml:space="preserve">, N.; Waters, T.; </w:t>
      </w:r>
      <w:proofErr w:type="spellStart"/>
      <w:r w:rsidR="007114BE" w:rsidRPr="00AB262A">
        <w:rPr>
          <w:rFonts w:ascii="Times" w:hAnsi="Times"/>
        </w:rPr>
        <w:t>Khaira</w:t>
      </w:r>
      <w:r w:rsidR="004D2858" w:rsidRPr="00AB262A">
        <w:rPr>
          <w:rFonts w:ascii="Times" w:hAnsi="Times"/>
        </w:rPr>
        <w:t>llah</w:t>
      </w:r>
      <w:proofErr w:type="spellEnd"/>
      <w:r w:rsidR="004D2858" w:rsidRPr="00AB262A">
        <w:rPr>
          <w:rFonts w:ascii="Times" w:hAnsi="Times"/>
        </w:rPr>
        <w:t xml:space="preserve">, G. N.; O'Hair, R. A. J., </w:t>
      </w:r>
      <w:r w:rsidR="007114BE" w:rsidRPr="00AB262A">
        <w:rPr>
          <w:rFonts w:ascii="Times" w:hAnsi="Times"/>
        </w:rPr>
        <w:t xml:space="preserve">Gas-Phase Synthesis of the Homo and Hetero </w:t>
      </w:r>
      <w:proofErr w:type="spellStart"/>
      <w:r w:rsidR="007114BE" w:rsidRPr="00AB262A">
        <w:rPr>
          <w:rFonts w:ascii="Times" w:hAnsi="Times"/>
        </w:rPr>
        <w:t>Organocuprate</w:t>
      </w:r>
      <w:proofErr w:type="spellEnd"/>
      <w:r w:rsidR="007114BE" w:rsidRPr="00AB262A">
        <w:rPr>
          <w:rFonts w:ascii="Times" w:hAnsi="Times"/>
        </w:rPr>
        <w:t xml:space="preserve"> Anions [</w:t>
      </w:r>
      <w:proofErr w:type="spellStart"/>
      <w:r w:rsidR="007114BE" w:rsidRPr="00AB262A">
        <w:rPr>
          <w:rFonts w:ascii="Times" w:hAnsi="Times"/>
        </w:rPr>
        <w:t>MeCuMe</w:t>
      </w:r>
      <w:proofErr w:type="spellEnd"/>
      <w:r w:rsidR="007114BE" w:rsidRPr="00AB262A">
        <w:rPr>
          <w:rFonts w:ascii="Times" w:hAnsi="Times"/>
        </w:rPr>
        <w:t>]</w:t>
      </w:r>
      <w:r w:rsidR="007114BE" w:rsidRPr="00AB262A">
        <w:rPr>
          <w:rFonts w:ascii="Times" w:hAnsi="Times"/>
          <w:vertAlign w:val="superscript"/>
        </w:rPr>
        <w:t>–</w:t>
      </w:r>
      <w:r w:rsidR="007114BE" w:rsidRPr="00AB262A">
        <w:rPr>
          <w:rFonts w:ascii="Times" w:hAnsi="Times"/>
        </w:rPr>
        <w:t>, [</w:t>
      </w:r>
      <w:proofErr w:type="spellStart"/>
      <w:r w:rsidR="007114BE" w:rsidRPr="00AB262A">
        <w:rPr>
          <w:rFonts w:ascii="Times" w:hAnsi="Times"/>
        </w:rPr>
        <w:t>EtCuEt</w:t>
      </w:r>
      <w:proofErr w:type="spellEnd"/>
      <w:r w:rsidR="007114BE" w:rsidRPr="00AB262A">
        <w:rPr>
          <w:rFonts w:ascii="Times" w:hAnsi="Times"/>
        </w:rPr>
        <w:t>]</w:t>
      </w:r>
      <w:r w:rsidR="007114BE" w:rsidRPr="00AB262A">
        <w:rPr>
          <w:rFonts w:ascii="Times" w:hAnsi="Times"/>
          <w:vertAlign w:val="superscript"/>
        </w:rPr>
        <w:t>–</w:t>
      </w:r>
      <w:r w:rsidR="007114BE" w:rsidRPr="00AB262A">
        <w:rPr>
          <w:rFonts w:ascii="Times" w:hAnsi="Times"/>
        </w:rPr>
        <w:t>, and [</w:t>
      </w:r>
      <w:proofErr w:type="spellStart"/>
      <w:r w:rsidR="007114BE" w:rsidRPr="00AB262A">
        <w:rPr>
          <w:rFonts w:ascii="Times" w:hAnsi="Times"/>
        </w:rPr>
        <w:t>MeCuR</w:t>
      </w:r>
      <w:proofErr w:type="spellEnd"/>
      <w:r w:rsidR="007114BE" w:rsidRPr="00AB262A">
        <w:rPr>
          <w:rFonts w:ascii="Times" w:hAnsi="Times"/>
        </w:rPr>
        <w:t>]</w:t>
      </w:r>
      <w:r w:rsidR="007114BE" w:rsidRPr="00AB262A">
        <w:rPr>
          <w:rFonts w:ascii="Times" w:hAnsi="Times"/>
          <w:vertAlign w:val="superscript"/>
        </w:rPr>
        <w:t>–</w:t>
      </w:r>
      <w:r w:rsidR="007114BE" w:rsidRPr="00AB262A">
        <w:rPr>
          <w:rFonts w:ascii="Times" w:hAnsi="Times"/>
        </w:rPr>
        <w:t xml:space="preserve">, </w:t>
      </w:r>
      <w:r w:rsidR="007114BE" w:rsidRPr="00AB262A">
        <w:rPr>
          <w:rFonts w:ascii="Times" w:hAnsi="Times"/>
          <w:i/>
        </w:rPr>
        <w:t>J. Am. Chem. Soc.</w:t>
      </w:r>
      <w:r w:rsidR="007114BE" w:rsidRPr="00AB262A">
        <w:rPr>
          <w:rFonts w:ascii="Times" w:hAnsi="Times"/>
        </w:rPr>
        <w:t xml:space="preserve">, </w:t>
      </w:r>
      <w:r w:rsidR="007114BE" w:rsidRPr="00AB262A">
        <w:rPr>
          <w:rFonts w:ascii="Times" w:hAnsi="Times"/>
          <w:b/>
        </w:rPr>
        <w:t>2008</w:t>
      </w:r>
      <w:r w:rsidR="007114BE" w:rsidRPr="00AB262A">
        <w:rPr>
          <w:rFonts w:ascii="Times" w:hAnsi="Times"/>
        </w:rPr>
        <w:t>,</w:t>
      </w:r>
      <w:r w:rsidR="007114BE" w:rsidRPr="00AB262A">
        <w:rPr>
          <w:rFonts w:ascii="Times" w:hAnsi="Times"/>
          <w:b/>
        </w:rPr>
        <w:t xml:space="preserve"> </w:t>
      </w:r>
      <w:r w:rsidR="007114BE" w:rsidRPr="00AB262A">
        <w:rPr>
          <w:rFonts w:ascii="Times" w:hAnsi="Times"/>
          <w:i/>
        </w:rPr>
        <w:t>130</w:t>
      </w:r>
      <w:r w:rsidR="007114BE" w:rsidRPr="00AB262A">
        <w:rPr>
          <w:rFonts w:ascii="Times" w:hAnsi="Times"/>
        </w:rPr>
        <w:t xml:space="preserve">, 1069-1079; </w:t>
      </w:r>
      <w:r w:rsidR="00993F7F" w:rsidRPr="00AB262A">
        <w:rPr>
          <w:rFonts w:ascii="Times" w:hAnsi="Times"/>
        </w:rPr>
        <w:t>(</w:t>
      </w:r>
      <w:r w:rsidR="00A45036" w:rsidRPr="00AB262A">
        <w:rPr>
          <w:rFonts w:ascii="Times" w:hAnsi="Times"/>
        </w:rPr>
        <w:t>f</w:t>
      </w:r>
      <w:r w:rsidR="00993F7F" w:rsidRPr="00AB262A">
        <w:rPr>
          <w:rFonts w:ascii="Times" w:hAnsi="Times"/>
        </w:rPr>
        <w:t xml:space="preserve">) </w:t>
      </w:r>
      <w:proofErr w:type="spellStart"/>
      <w:r w:rsidR="004D2858" w:rsidRPr="00AB262A">
        <w:rPr>
          <w:rFonts w:ascii="Times" w:hAnsi="Times"/>
        </w:rPr>
        <w:t>Rijs</w:t>
      </w:r>
      <w:proofErr w:type="spellEnd"/>
      <w:r w:rsidR="004D2858" w:rsidRPr="00AB262A">
        <w:rPr>
          <w:rFonts w:ascii="Times" w:hAnsi="Times"/>
        </w:rPr>
        <w:t xml:space="preserve">, N.; O'Hair, R. A. J., </w:t>
      </w:r>
      <w:r w:rsidR="00A304E8" w:rsidRPr="00AB262A">
        <w:rPr>
          <w:rFonts w:ascii="Times" w:hAnsi="Times"/>
        </w:rPr>
        <w:t xml:space="preserve">Gas–Phase Synthesis of </w:t>
      </w:r>
      <w:proofErr w:type="spellStart"/>
      <w:r w:rsidR="00A304E8" w:rsidRPr="00AB262A">
        <w:rPr>
          <w:rFonts w:ascii="Times" w:hAnsi="Times"/>
        </w:rPr>
        <w:t>Organoargenate</w:t>
      </w:r>
      <w:proofErr w:type="spellEnd"/>
      <w:r w:rsidR="00A304E8" w:rsidRPr="00AB262A">
        <w:rPr>
          <w:rFonts w:ascii="Times" w:hAnsi="Times"/>
        </w:rPr>
        <w:t xml:space="preserve"> Anions and Comparisons wi</w:t>
      </w:r>
      <w:r w:rsidR="004D2858" w:rsidRPr="00AB262A">
        <w:rPr>
          <w:rFonts w:ascii="Times" w:hAnsi="Times"/>
        </w:rPr>
        <w:t xml:space="preserve">th their </w:t>
      </w:r>
      <w:proofErr w:type="spellStart"/>
      <w:r w:rsidR="004D2858" w:rsidRPr="00AB262A">
        <w:rPr>
          <w:rFonts w:ascii="Times" w:hAnsi="Times"/>
        </w:rPr>
        <w:t>Organocuprate</w:t>
      </w:r>
      <w:proofErr w:type="spellEnd"/>
      <w:r w:rsidR="004D2858" w:rsidRPr="00AB262A">
        <w:rPr>
          <w:rFonts w:ascii="Times" w:hAnsi="Times"/>
        </w:rPr>
        <w:t xml:space="preserve"> </w:t>
      </w:r>
      <w:proofErr w:type="spellStart"/>
      <w:r w:rsidR="004D2858" w:rsidRPr="00AB262A">
        <w:rPr>
          <w:rFonts w:ascii="Times" w:hAnsi="Times"/>
        </w:rPr>
        <w:t>Analogs</w:t>
      </w:r>
      <w:proofErr w:type="spellEnd"/>
      <w:r w:rsidR="004D2858" w:rsidRPr="00AB262A">
        <w:rPr>
          <w:rFonts w:ascii="Times" w:hAnsi="Times"/>
        </w:rPr>
        <w:t>.</w:t>
      </w:r>
      <w:r w:rsidR="00A304E8" w:rsidRPr="00AB262A">
        <w:rPr>
          <w:rFonts w:ascii="Times" w:hAnsi="Times"/>
        </w:rPr>
        <w:t xml:space="preserve">, </w:t>
      </w:r>
      <w:r w:rsidR="00A304E8" w:rsidRPr="00AB262A">
        <w:rPr>
          <w:rFonts w:ascii="Times" w:hAnsi="Times"/>
          <w:i/>
        </w:rPr>
        <w:t>Organometallics</w:t>
      </w:r>
      <w:r w:rsidR="00A304E8" w:rsidRPr="00AB262A">
        <w:rPr>
          <w:rFonts w:ascii="Times" w:hAnsi="Times"/>
        </w:rPr>
        <w:t xml:space="preserve">, </w:t>
      </w:r>
      <w:r w:rsidR="00A304E8" w:rsidRPr="00AB262A">
        <w:rPr>
          <w:rFonts w:ascii="Times" w:hAnsi="Times"/>
          <w:b/>
        </w:rPr>
        <w:t>2009</w:t>
      </w:r>
      <w:r w:rsidR="00A304E8" w:rsidRPr="00AB262A">
        <w:rPr>
          <w:rFonts w:ascii="Times" w:hAnsi="Times"/>
        </w:rPr>
        <w:t xml:space="preserve">, </w:t>
      </w:r>
      <w:r w:rsidR="00A304E8" w:rsidRPr="00AB262A">
        <w:rPr>
          <w:rFonts w:ascii="Times" w:hAnsi="Times"/>
          <w:i/>
        </w:rPr>
        <w:t>28</w:t>
      </w:r>
      <w:r w:rsidR="00A304E8" w:rsidRPr="00AB262A">
        <w:rPr>
          <w:rFonts w:ascii="Times" w:hAnsi="Times"/>
        </w:rPr>
        <w:t>, 2684 –2692; (</w:t>
      </w:r>
      <w:r w:rsidR="00976643" w:rsidRPr="00AB262A">
        <w:rPr>
          <w:rFonts w:ascii="Times" w:hAnsi="Times"/>
        </w:rPr>
        <w:t>g</w:t>
      </w:r>
      <w:r w:rsidR="00A304E8" w:rsidRPr="00AB262A">
        <w:rPr>
          <w:rFonts w:ascii="Times" w:hAnsi="Times"/>
        </w:rPr>
        <w:t xml:space="preserve">) </w:t>
      </w:r>
      <w:proofErr w:type="spellStart"/>
      <w:r w:rsidR="0060369C" w:rsidRPr="00AB262A">
        <w:rPr>
          <w:rFonts w:ascii="Times" w:hAnsi="Times"/>
        </w:rPr>
        <w:t>Khairallah</w:t>
      </w:r>
      <w:proofErr w:type="spellEnd"/>
      <w:r w:rsidR="0060369C" w:rsidRPr="00AB262A">
        <w:rPr>
          <w:rFonts w:ascii="Times" w:hAnsi="Times"/>
        </w:rPr>
        <w:t>, G.N</w:t>
      </w:r>
      <w:r w:rsidR="004D2858" w:rsidRPr="00AB262A">
        <w:rPr>
          <w:rFonts w:ascii="Times" w:hAnsi="Times"/>
        </w:rPr>
        <w:t xml:space="preserve">.; </w:t>
      </w:r>
      <w:proofErr w:type="spellStart"/>
      <w:r w:rsidR="004D2858" w:rsidRPr="00AB262A">
        <w:rPr>
          <w:rFonts w:ascii="Times" w:hAnsi="Times"/>
        </w:rPr>
        <w:t>Thum</w:t>
      </w:r>
      <w:proofErr w:type="spellEnd"/>
      <w:r w:rsidR="004D2858" w:rsidRPr="00AB262A">
        <w:rPr>
          <w:rFonts w:ascii="Times" w:hAnsi="Times"/>
        </w:rPr>
        <w:t xml:space="preserve">, C.; O’Hair, R. A. J., </w:t>
      </w:r>
      <w:r w:rsidR="0060369C" w:rsidRPr="00AB262A">
        <w:rPr>
          <w:rFonts w:ascii="Times" w:hAnsi="Times"/>
        </w:rPr>
        <w:t xml:space="preserve">A Second Metal Centre Enhances the Reactivity of an </w:t>
      </w:r>
      <w:proofErr w:type="spellStart"/>
      <w:r w:rsidR="0060369C" w:rsidRPr="00AB262A">
        <w:rPr>
          <w:rFonts w:ascii="Times" w:hAnsi="Times"/>
        </w:rPr>
        <w:t>Organomagnesate</w:t>
      </w:r>
      <w:proofErr w:type="spellEnd"/>
      <w:r w:rsidR="0060369C" w:rsidRPr="00AB262A">
        <w:rPr>
          <w:rFonts w:ascii="Times" w:hAnsi="Times"/>
        </w:rPr>
        <w:t>: Comparison of the Gas Phase Reactions of Water with RCCMgCl</w:t>
      </w:r>
      <w:r w:rsidR="0060369C" w:rsidRPr="00AB262A">
        <w:rPr>
          <w:rFonts w:ascii="Times" w:hAnsi="Times"/>
          <w:vertAlign w:val="subscript"/>
        </w:rPr>
        <w:t>2</w:t>
      </w:r>
      <w:r w:rsidR="00921A0B" w:rsidRPr="00AB262A">
        <w:rPr>
          <w:rFonts w:ascii="Times" w:hAnsi="Times"/>
          <w:vertAlign w:val="superscript"/>
        </w:rPr>
        <w:t>−</w:t>
      </w:r>
      <w:r w:rsidR="0060369C" w:rsidRPr="00AB262A">
        <w:rPr>
          <w:rFonts w:ascii="Times" w:hAnsi="Times"/>
        </w:rPr>
        <w:t xml:space="preserve"> </w:t>
      </w:r>
      <w:r w:rsidR="0060369C" w:rsidRPr="00AB262A">
        <w:rPr>
          <w:rFonts w:ascii="Times" w:hAnsi="Times"/>
        </w:rPr>
        <w:lastRenderedPageBreak/>
        <w:t>and RCCMg</w:t>
      </w:r>
      <w:r w:rsidR="0060369C" w:rsidRPr="00AB262A">
        <w:rPr>
          <w:rFonts w:ascii="Times" w:hAnsi="Times"/>
          <w:vertAlign w:val="subscript"/>
        </w:rPr>
        <w:t>2</w:t>
      </w:r>
      <w:r w:rsidR="0060369C" w:rsidRPr="00AB262A">
        <w:rPr>
          <w:rFonts w:ascii="Times" w:hAnsi="Times"/>
        </w:rPr>
        <w:t>Cl</w:t>
      </w:r>
      <w:r w:rsidR="0060369C" w:rsidRPr="00AB262A">
        <w:rPr>
          <w:rFonts w:ascii="Times" w:hAnsi="Times"/>
          <w:vertAlign w:val="subscript"/>
        </w:rPr>
        <w:t>4</w:t>
      </w:r>
      <w:r w:rsidR="00921A0B" w:rsidRPr="00AB262A">
        <w:rPr>
          <w:rFonts w:ascii="Times" w:hAnsi="Times"/>
          <w:vertAlign w:val="superscript"/>
        </w:rPr>
        <w:t>−</w:t>
      </w:r>
      <w:r w:rsidR="004D2858" w:rsidRPr="00AB262A">
        <w:rPr>
          <w:rFonts w:ascii="Times" w:hAnsi="Times"/>
        </w:rPr>
        <w:t xml:space="preserve"> (R = H &amp; </w:t>
      </w:r>
      <w:proofErr w:type="spellStart"/>
      <w:r w:rsidR="004D2858" w:rsidRPr="00AB262A">
        <w:rPr>
          <w:rFonts w:ascii="Times" w:hAnsi="Times"/>
        </w:rPr>
        <w:t>Ph</w:t>
      </w:r>
      <w:proofErr w:type="spellEnd"/>
      <w:r w:rsidR="004D2858" w:rsidRPr="00AB262A">
        <w:rPr>
          <w:rFonts w:ascii="Times" w:hAnsi="Times"/>
        </w:rPr>
        <w:t>).</w:t>
      </w:r>
      <w:r w:rsidR="0060369C" w:rsidRPr="00AB262A">
        <w:rPr>
          <w:rFonts w:ascii="Times" w:hAnsi="Times"/>
        </w:rPr>
        <w:t xml:space="preserve">, </w:t>
      </w:r>
      <w:r w:rsidR="0060369C" w:rsidRPr="00AB262A">
        <w:rPr>
          <w:rFonts w:ascii="Times" w:hAnsi="Times"/>
          <w:i/>
        </w:rPr>
        <w:t>Organometallics</w:t>
      </w:r>
      <w:r w:rsidR="0060369C" w:rsidRPr="00AB262A">
        <w:rPr>
          <w:rFonts w:ascii="Times" w:hAnsi="Times"/>
        </w:rPr>
        <w:t>,</w:t>
      </w:r>
      <w:r w:rsidR="0060369C" w:rsidRPr="00AB262A">
        <w:rPr>
          <w:rFonts w:ascii="Times" w:hAnsi="Times"/>
          <w:b/>
        </w:rPr>
        <w:t xml:space="preserve"> 2009</w:t>
      </w:r>
      <w:r w:rsidR="0060369C" w:rsidRPr="00AB262A">
        <w:rPr>
          <w:rFonts w:ascii="Times" w:hAnsi="Times"/>
        </w:rPr>
        <w:t xml:space="preserve">, </w:t>
      </w:r>
      <w:r w:rsidR="0060369C" w:rsidRPr="00AB262A">
        <w:rPr>
          <w:rFonts w:ascii="Times" w:hAnsi="Times"/>
          <w:i/>
        </w:rPr>
        <w:t>28</w:t>
      </w:r>
      <w:r w:rsidR="0060369C" w:rsidRPr="00AB262A">
        <w:rPr>
          <w:rFonts w:ascii="Times" w:hAnsi="Times"/>
        </w:rPr>
        <w:t>, 5002 – 5011; (</w:t>
      </w:r>
      <w:r w:rsidR="00976643" w:rsidRPr="00AB262A">
        <w:rPr>
          <w:rFonts w:ascii="Times" w:hAnsi="Times"/>
        </w:rPr>
        <w:t>h</w:t>
      </w:r>
      <w:r w:rsidR="0060369C" w:rsidRPr="00AB262A">
        <w:rPr>
          <w:rFonts w:ascii="Times" w:hAnsi="Times"/>
        </w:rPr>
        <w:t xml:space="preserve">) </w:t>
      </w:r>
      <w:proofErr w:type="spellStart"/>
      <w:r w:rsidR="0060369C" w:rsidRPr="00AB262A">
        <w:rPr>
          <w:rFonts w:ascii="Times" w:hAnsi="Times"/>
        </w:rPr>
        <w:t>Rijs</w:t>
      </w:r>
      <w:proofErr w:type="spellEnd"/>
      <w:r w:rsidR="0060369C" w:rsidRPr="00AB262A">
        <w:rPr>
          <w:rFonts w:ascii="Times" w:hAnsi="Times"/>
        </w:rPr>
        <w:t>, N.J.; Y</w:t>
      </w:r>
      <w:r w:rsidR="004D2858" w:rsidRPr="00AB262A">
        <w:rPr>
          <w:rFonts w:ascii="Times" w:hAnsi="Times"/>
        </w:rPr>
        <w:t xml:space="preserve">ates, B. F.; O’Hair, R. A. J.  </w:t>
      </w:r>
      <w:proofErr w:type="spellStart"/>
      <w:r w:rsidR="0060369C" w:rsidRPr="00AB262A">
        <w:rPr>
          <w:rFonts w:ascii="Times" w:hAnsi="Times"/>
        </w:rPr>
        <w:t>Dimethylcuprate</w:t>
      </w:r>
      <w:proofErr w:type="spellEnd"/>
      <w:r w:rsidR="0060369C" w:rsidRPr="00AB262A">
        <w:rPr>
          <w:rFonts w:ascii="Times" w:hAnsi="Times"/>
        </w:rPr>
        <w:t xml:space="preserve"> under</w:t>
      </w:r>
      <w:r w:rsidR="004D2858" w:rsidRPr="00AB262A">
        <w:rPr>
          <w:rFonts w:ascii="Times" w:hAnsi="Times"/>
        </w:rPr>
        <w:t xml:space="preserve">goes a </w:t>
      </w:r>
      <w:proofErr w:type="spellStart"/>
      <w:r w:rsidR="004D2858" w:rsidRPr="00AB262A">
        <w:rPr>
          <w:rFonts w:ascii="Times" w:hAnsi="Times"/>
        </w:rPr>
        <w:t>dyotropic</w:t>
      </w:r>
      <w:proofErr w:type="spellEnd"/>
      <w:r w:rsidR="004D2858" w:rsidRPr="00AB262A">
        <w:rPr>
          <w:rFonts w:ascii="Times" w:hAnsi="Times"/>
        </w:rPr>
        <w:t xml:space="preserve"> rearrangement.</w:t>
      </w:r>
      <w:r w:rsidR="0060369C" w:rsidRPr="00AB262A">
        <w:rPr>
          <w:rFonts w:ascii="Times" w:hAnsi="Times"/>
        </w:rPr>
        <w:t xml:space="preserve"> </w:t>
      </w:r>
      <w:r w:rsidR="0060369C" w:rsidRPr="00AB262A">
        <w:rPr>
          <w:rFonts w:ascii="Times" w:hAnsi="Times"/>
          <w:i/>
        </w:rPr>
        <w:t>Chem. Eur. J.</w:t>
      </w:r>
      <w:r w:rsidR="0060369C" w:rsidRPr="00AB262A">
        <w:rPr>
          <w:rFonts w:ascii="Times" w:hAnsi="Times"/>
        </w:rPr>
        <w:t>,</w:t>
      </w:r>
      <w:r w:rsidR="0060369C" w:rsidRPr="00AB262A">
        <w:rPr>
          <w:rFonts w:ascii="Times" w:hAnsi="Times"/>
          <w:b/>
        </w:rPr>
        <w:t xml:space="preserve"> 2010</w:t>
      </w:r>
      <w:r w:rsidR="0060369C" w:rsidRPr="00AB262A">
        <w:rPr>
          <w:rFonts w:ascii="Times" w:hAnsi="Times"/>
        </w:rPr>
        <w:t>,</w:t>
      </w:r>
      <w:r w:rsidR="0060369C" w:rsidRPr="00AB262A">
        <w:rPr>
          <w:rFonts w:ascii="Times" w:hAnsi="Times"/>
          <w:b/>
        </w:rPr>
        <w:t xml:space="preserve"> </w:t>
      </w:r>
      <w:r w:rsidR="0060369C" w:rsidRPr="00AB262A">
        <w:rPr>
          <w:rFonts w:ascii="Times" w:hAnsi="Times"/>
          <w:i/>
        </w:rPr>
        <w:t>16</w:t>
      </w:r>
      <w:r w:rsidR="0060369C" w:rsidRPr="00AB262A">
        <w:rPr>
          <w:rFonts w:ascii="Times" w:hAnsi="Times"/>
        </w:rPr>
        <w:t xml:space="preserve">, 2674 </w:t>
      </w:r>
      <w:r w:rsidR="00F2208D" w:rsidRPr="00AB262A">
        <w:rPr>
          <w:rFonts w:ascii="Times" w:hAnsi="Times"/>
        </w:rPr>
        <w:t>–</w:t>
      </w:r>
      <w:r w:rsidR="0060369C" w:rsidRPr="00AB262A">
        <w:rPr>
          <w:rFonts w:ascii="Times" w:hAnsi="Times"/>
        </w:rPr>
        <w:t xml:space="preserve"> 2678</w:t>
      </w:r>
      <w:r w:rsidR="00F2208D" w:rsidRPr="00AB262A">
        <w:rPr>
          <w:rFonts w:ascii="Times" w:hAnsi="Times"/>
        </w:rPr>
        <w:t>; (</w:t>
      </w:r>
      <w:proofErr w:type="spellStart"/>
      <w:r w:rsidR="00976643" w:rsidRPr="00AB262A">
        <w:rPr>
          <w:rFonts w:ascii="Times" w:hAnsi="Times"/>
        </w:rPr>
        <w:t>i</w:t>
      </w:r>
      <w:proofErr w:type="spellEnd"/>
      <w:r w:rsidR="00F2208D" w:rsidRPr="00AB262A">
        <w:rPr>
          <w:rFonts w:ascii="Times" w:hAnsi="Times"/>
        </w:rPr>
        <w:t xml:space="preserve">) </w:t>
      </w:r>
      <w:proofErr w:type="spellStart"/>
      <w:r w:rsidR="004D2858" w:rsidRPr="00AB262A">
        <w:rPr>
          <w:rFonts w:ascii="Times" w:hAnsi="Times"/>
        </w:rPr>
        <w:t>Rijs</w:t>
      </w:r>
      <w:proofErr w:type="spellEnd"/>
      <w:r w:rsidR="004D2858" w:rsidRPr="00AB262A">
        <w:rPr>
          <w:rFonts w:ascii="Times" w:hAnsi="Times"/>
        </w:rPr>
        <w:t xml:space="preserve">, N.J.; O’Hair, R. A. J. </w:t>
      </w:r>
      <w:proofErr w:type="spellStart"/>
      <w:r w:rsidR="00933B0F" w:rsidRPr="00AB262A">
        <w:rPr>
          <w:rFonts w:ascii="Times" w:hAnsi="Times"/>
        </w:rPr>
        <w:t>Unimolecular</w:t>
      </w:r>
      <w:proofErr w:type="spellEnd"/>
      <w:r w:rsidR="00933B0F" w:rsidRPr="00AB262A">
        <w:rPr>
          <w:rFonts w:ascii="Times" w:hAnsi="Times"/>
        </w:rPr>
        <w:t xml:space="preserve"> Reactions of </w:t>
      </w:r>
      <w:proofErr w:type="spellStart"/>
      <w:r w:rsidR="00933B0F" w:rsidRPr="00AB262A">
        <w:rPr>
          <w:rFonts w:ascii="Times" w:hAnsi="Times"/>
        </w:rPr>
        <w:t>Orga</w:t>
      </w:r>
      <w:r w:rsidR="004D2858" w:rsidRPr="00AB262A">
        <w:rPr>
          <w:rFonts w:ascii="Times" w:hAnsi="Times"/>
        </w:rPr>
        <w:t>nocuprates</w:t>
      </w:r>
      <w:proofErr w:type="spellEnd"/>
      <w:r w:rsidR="004D2858" w:rsidRPr="00AB262A">
        <w:rPr>
          <w:rFonts w:ascii="Times" w:hAnsi="Times"/>
        </w:rPr>
        <w:t xml:space="preserve"> and </w:t>
      </w:r>
      <w:proofErr w:type="spellStart"/>
      <w:r w:rsidR="004D2858" w:rsidRPr="00AB262A">
        <w:rPr>
          <w:rFonts w:ascii="Times" w:hAnsi="Times"/>
        </w:rPr>
        <w:t>Organoargenates</w:t>
      </w:r>
      <w:proofErr w:type="spellEnd"/>
      <w:proofErr w:type="gramStart"/>
      <w:r w:rsidR="004D2858" w:rsidRPr="00AB262A">
        <w:rPr>
          <w:rFonts w:ascii="Times" w:hAnsi="Times"/>
        </w:rPr>
        <w:t>.</w:t>
      </w:r>
      <w:r w:rsidR="00933B0F" w:rsidRPr="00AB262A">
        <w:rPr>
          <w:rFonts w:ascii="Times" w:hAnsi="Times"/>
        </w:rPr>
        <w:t>,</w:t>
      </w:r>
      <w:proofErr w:type="gramEnd"/>
      <w:r w:rsidR="00933B0F" w:rsidRPr="00AB262A">
        <w:rPr>
          <w:rFonts w:ascii="Times" w:hAnsi="Times"/>
        </w:rPr>
        <w:t xml:space="preserve"> </w:t>
      </w:r>
      <w:r w:rsidR="00933B0F" w:rsidRPr="00AB262A">
        <w:rPr>
          <w:rFonts w:ascii="Times" w:hAnsi="Times"/>
          <w:i/>
        </w:rPr>
        <w:t>Organometallics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Style w:val="citationyear"/>
          <w:rFonts w:ascii="Times" w:hAnsi="Times"/>
          <w:b/>
        </w:rPr>
        <w:t>2010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Style w:val="citationvolume"/>
          <w:rFonts w:ascii="Times" w:hAnsi="Times"/>
          <w:i/>
        </w:rPr>
        <w:t>29</w:t>
      </w:r>
      <w:r w:rsidR="00933B0F" w:rsidRPr="00AB262A">
        <w:rPr>
          <w:rFonts w:ascii="Times" w:hAnsi="Times"/>
        </w:rPr>
        <w:t>, 2282 – 2291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j</w:t>
      </w:r>
      <w:r w:rsidR="00F2208D" w:rsidRPr="00AB262A">
        <w:rPr>
          <w:rFonts w:ascii="Times" w:hAnsi="Times"/>
        </w:rPr>
        <w:t>)</w:t>
      </w:r>
      <w:r w:rsidR="00933B0F" w:rsidRPr="00AB262A">
        <w:rPr>
          <w:rFonts w:ascii="Times" w:hAnsi="Times"/>
        </w:rPr>
        <w:t xml:space="preserve"> </w:t>
      </w:r>
      <w:proofErr w:type="spellStart"/>
      <w:r w:rsidR="00933B0F" w:rsidRPr="00AB262A">
        <w:rPr>
          <w:rFonts w:ascii="Times" w:hAnsi="Times"/>
        </w:rPr>
        <w:t>Rijs</w:t>
      </w:r>
      <w:proofErr w:type="spellEnd"/>
      <w:r w:rsidR="00933B0F" w:rsidRPr="00AB262A">
        <w:rPr>
          <w:rFonts w:ascii="Times" w:hAnsi="Times"/>
        </w:rPr>
        <w:t xml:space="preserve">, N.J.; </w:t>
      </w:r>
      <w:proofErr w:type="spellStart"/>
      <w:r w:rsidR="00933B0F" w:rsidRPr="00AB262A">
        <w:rPr>
          <w:rFonts w:ascii="Times" w:hAnsi="Times"/>
        </w:rPr>
        <w:t>Sanvido</w:t>
      </w:r>
      <w:proofErr w:type="spellEnd"/>
      <w:r w:rsidR="00933B0F" w:rsidRPr="00AB262A">
        <w:rPr>
          <w:rFonts w:ascii="Times" w:hAnsi="Times"/>
        </w:rPr>
        <w:t xml:space="preserve">, G.B.; </w:t>
      </w:r>
      <w:proofErr w:type="spellStart"/>
      <w:r w:rsidR="00933B0F" w:rsidRPr="00AB262A">
        <w:rPr>
          <w:rFonts w:ascii="Times" w:hAnsi="Times"/>
        </w:rPr>
        <w:t>Khair</w:t>
      </w:r>
      <w:r w:rsidR="004D2858" w:rsidRPr="00AB262A">
        <w:rPr>
          <w:rFonts w:ascii="Times" w:hAnsi="Times"/>
        </w:rPr>
        <w:t>allah</w:t>
      </w:r>
      <w:proofErr w:type="spellEnd"/>
      <w:r w:rsidR="004D2858" w:rsidRPr="00AB262A">
        <w:rPr>
          <w:rFonts w:ascii="Times" w:hAnsi="Times"/>
        </w:rPr>
        <w:t xml:space="preserve">, G.N.; O’Hair, R. A. J. </w:t>
      </w:r>
      <w:r w:rsidR="00933B0F" w:rsidRPr="00AB262A">
        <w:rPr>
          <w:rFonts w:ascii="Times" w:hAnsi="Times"/>
        </w:rPr>
        <w:t>Gas phase synthesis an</w:t>
      </w:r>
      <w:r w:rsidR="004D2858" w:rsidRPr="00AB262A">
        <w:rPr>
          <w:rFonts w:ascii="Times" w:hAnsi="Times"/>
        </w:rPr>
        <w:t xml:space="preserve">d reactivity of </w:t>
      </w:r>
      <w:proofErr w:type="spellStart"/>
      <w:r w:rsidR="004D2858" w:rsidRPr="00AB262A">
        <w:rPr>
          <w:rFonts w:ascii="Times" w:hAnsi="Times"/>
        </w:rPr>
        <w:t>dimethylaurate</w:t>
      </w:r>
      <w:proofErr w:type="spellEnd"/>
      <w:r w:rsidR="004D2858" w:rsidRPr="00AB262A">
        <w:rPr>
          <w:rFonts w:ascii="Times" w:hAnsi="Times"/>
        </w:rPr>
        <w:t>.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i/>
        </w:rPr>
        <w:t>Dalton Trans.</w:t>
      </w:r>
      <w:r w:rsidR="00933B0F" w:rsidRPr="00AB262A">
        <w:rPr>
          <w:rFonts w:ascii="Times" w:hAnsi="Times"/>
        </w:rPr>
        <w:t>,</w:t>
      </w:r>
      <w:r w:rsidR="00933B0F" w:rsidRPr="00AB262A">
        <w:rPr>
          <w:rFonts w:ascii="Times" w:hAnsi="Times"/>
          <w:b/>
        </w:rPr>
        <w:t xml:space="preserve"> 2010</w:t>
      </w:r>
      <w:r w:rsidR="00933B0F" w:rsidRPr="00AB262A">
        <w:rPr>
          <w:rFonts w:ascii="Times" w:hAnsi="Times"/>
        </w:rPr>
        <w:t>,</w:t>
      </w:r>
      <w:r w:rsidR="00933B0F" w:rsidRPr="00AB262A">
        <w:rPr>
          <w:rFonts w:ascii="Times" w:hAnsi="Times"/>
          <w:b/>
        </w:rPr>
        <w:t xml:space="preserve"> </w:t>
      </w:r>
      <w:r w:rsidR="00933B0F" w:rsidRPr="00AB262A">
        <w:rPr>
          <w:rFonts w:ascii="Times" w:hAnsi="Times"/>
          <w:i/>
        </w:rPr>
        <w:t>39</w:t>
      </w:r>
      <w:r w:rsidR="00933B0F" w:rsidRPr="00AB262A">
        <w:rPr>
          <w:rFonts w:ascii="Times" w:hAnsi="Times"/>
        </w:rPr>
        <w:t>, 8655 - 8662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k</w:t>
      </w:r>
      <w:r w:rsidR="00F2208D" w:rsidRPr="00AB262A">
        <w:rPr>
          <w:rFonts w:ascii="Times" w:hAnsi="Times"/>
        </w:rPr>
        <w:t xml:space="preserve">) </w:t>
      </w:r>
      <w:proofErr w:type="spellStart"/>
      <w:r w:rsidR="00933B0F" w:rsidRPr="00AB262A">
        <w:rPr>
          <w:rFonts w:ascii="Times" w:hAnsi="Times"/>
          <w:lang w:val="pt-BR"/>
        </w:rPr>
        <w:t>Rijs</w:t>
      </w:r>
      <w:proofErr w:type="spellEnd"/>
      <w:r w:rsidR="00933B0F" w:rsidRPr="00AB262A">
        <w:rPr>
          <w:rFonts w:ascii="Times" w:hAnsi="Times"/>
          <w:lang w:val="pt-BR"/>
        </w:rPr>
        <w:t xml:space="preserve">, N.J.; </w:t>
      </w:r>
      <w:proofErr w:type="spellStart"/>
      <w:r w:rsidR="00933B0F" w:rsidRPr="00AB262A">
        <w:rPr>
          <w:rFonts w:ascii="Times" w:hAnsi="Times"/>
          <w:lang w:val="pt-BR"/>
        </w:rPr>
        <w:t>Yoshikai</w:t>
      </w:r>
      <w:proofErr w:type="spellEnd"/>
      <w:r w:rsidR="00933B0F" w:rsidRPr="00AB262A">
        <w:rPr>
          <w:rFonts w:ascii="Times" w:hAnsi="Times"/>
          <w:lang w:val="pt-BR"/>
        </w:rPr>
        <w:t>, N.;</w:t>
      </w:r>
      <w:r w:rsidR="00933B0F" w:rsidRPr="00AB262A">
        <w:rPr>
          <w:rFonts w:ascii="Times" w:hAnsi="Times"/>
          <w:i/>
          <w:vertAlign w:val="superscript"/>
          <w:lang w:val="pt-BR"/>
        </w:rPr>
        <w:t xml:space="preserve"> </w:t>
      </w:r>
      <w:r w:rsidR="00933B0F" w:rsidRPr="00AB262A">
        <w:rPr>
          <w:rFonts w:ascii="Times" w:hAnsi="Times"/>
          <w:lang w:val="pt-BR"/>
        </w:rPr>
        <w:t xml:space="preserve">Nakamura, E.; </w:t>
      </w:r>
      <w:r w:rsidR="004D2858" w:rsidRPr="00AB262A">
        <w:rPr>
          <w:rFonts w:ascii="Times" w:hAnsi="Times"/>
        </w:rPr>
        <w:t xml:space="preserve">O’Hair, R. A. J., </w:t>
      </w:r>
      <w:r w:rsidR="00933B0F" w:rsidRPr="00AB262A">
        <w:rPr>
          <w:rFonts w:ascii="Times" w:hAnsi="Times"/>
        </w:rPr>
        <w:t xml:space="preserve">Gas-Phase Reactivity of Group 11 </w:t>
      </w:r>
      <w:proofErr w:type="spellStart"/>
      <w:r w:rsidR="00933B0F" w:rsidRPr="00AB262A">
        <w:rPr>
          <w:rFonts w:ascii="Times" w:hAnsi="Times"/>
        </w:rPr>
        <w:t>Dimeth</w:t>
      </w:r>
      <w:r w:rsidR="004D2858" w:rsidRPr="00AB262A">
        <w:rPr>
          <w:rFonts w:ascii="Times" w:hAnsi="Times"/>
        </w:rPr>
        <w:t>ylmetallates</w:t>
      </w:r>
      <w:proofErr w:type="spellEnd"/>
      <w:r w:rsidR="004D2858" w:rsidRPr="00AB262A">
        <w:rPr>
          <w:rFonts w:ascii="Times" w:hAnsi="Times"/>
        </w:rPr>
        <w:t xml:space="preserve"> with </w:t>
      </w:r>
      <w:proofErr w:type="spellStart"/>
      <w:r w:rsidR="004D2858" w:rsidRPr="00AB262A">
        <w:rPr>
          <w:rFonts w:ascii="Times" w:hAnsi="Times"/>
        </w:rPr>
        <w:t>Allyl</w:t>
      </w:r>
      <w:proofErr w:type="spellEnd"/>
      <w:r w:rsidR="004D2858" w:rsidRPr="00AB262A">
        <w:rPr>
          <w:rFonts w:ascii="Times" w:hAnsi="Times"/>
        </w:rPr>
        <w:t xml:space="preserve"> Iodide.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i/>
        </w:rPr>
        <w:t>J. Am. Chem. Soc.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Style w:val="Strong"/>
          <w:rFonts w:ascii="Times" w:hAnsi="Times"/>
        </w:rPr>
        <w:t>2012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Style w:val="Emphasis"/>
          <w:rFonts w:ascii="Times" w:hAnsi="Times"/>
        </w:rPr>
        <w:t>134</w:t>
      </w:r>
      <w:r w:rsidR="00933B0F" w:rsidRPr="00AB262A">
        <w:rPr>
          <w:rFonts w:ascii="Times" w:hAnsi="Times"/>
        </w:rPr>
        <w:t>, 2569–2580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l</w:t>
      </w:r>
      <w:r w:rsidR="00F2208D" w:rsidRPr="00AB262A">
        <w:rPr>
          <w:rFonts w:ascii="Times" w:hAnsi="Times"/>
        </w:rPr>
        <w:t xml:space="preserve">) </w:t>
      </w:r>
      <w:proofErr w:type="spellStart"/>
      <w:r w:rsidR="00933B0F" w:rsidRPr="00AB262A">
        <w:rPr>
          <w:rFonts w:ascii="Times" w:hAnsi="Times"/>
          <w:lang w:val="pt-BR"/>
        </w:rPr>
        <w:t>Rijs</w:t>
      </w:r>
      <w:proofErr w:type="spellEnd"/>
      <w:r w:rsidR="00933B0F" w:rsidRPr="00AB262A">
        <w:rPr>
          <w:rFonts w:ascii="Times" w:hAnsi="Times"/>
          <w:lang w:val="pt-BR"/>
        </w:rPr>
        <w:t xml:space="preserve">, N.J.; </w:t>
      </w:r>
      <w:r w:rsidR="004D2858" w:rsidRPr="00AB262A">
        <w:rPr>
          <w:rFonts w:ascii="Times" w:hAnsi="Times"/>
        </w:rPr>
        <w:t xml:space="preserve">O’Hair, R. A. J., </w:t>
      </w:r>
      <w:r w:rsidR="00933B0F" w:rsidRPr="00AB262A">
        <w:rPr>
          <w:rFonts w:ascii="Times" w:hAnsi="Times"/>
        </w:rPr>
        <w:t xml:space="preserve">Forming </w:t>
      </w:r>
      <w:proofErr w:type="spellStart"/>
      <w:r w:rsidR="00933B0F" w:rsidRPr="00AB262A">
        <w:rPr>
          <w:rFonts w:ascii="Times" w:hAnsi="Times"/>
        </w:rPr>
        <w:t>Trifluoromethylmetallates</w:t>
      </w:r>
      <w:proofErr w:type="spellEnd"/>
      <w:r w:rsidR="00933B0F" w:rsidRPr="00AB262A">
        <w:rPr>
          <w:rFonts w:ascii="Times" w:hAnsi="Times"/>
        </w:rPr>
        <w:t xml:space="preserve">: Competition Between Decarboxylation and C-F bond Activation of Group 11 </w:t>
      </w:r>
      <w:proofErr w:type="spellStart"/>
      <w:r w:rsidR="00933B0F" w:rsidRPr="00AB262A">
        <w:rPr>
          <w:rFonts w:ascii="Times" w:hAnsi="Times"/>
        </w:rPr>
        <w:t>Trifluoroacetate</w:t>
      </w:r>
      <w:proofErr w:type="spellEnd"/>
      <w:r w:rsidR="00933B0F" w:rsidRPr="00AB262A">
        <w:rPr>
          <w:rFonts w:ascii="Times" w:hAnsi="Times"/>
        </w:rPr>
        <w:t xml:space="preserve"> complexes, [CF</w:t>
      </w:r>
      <w:r w:rsidR="00933B0F" w:rsidRPr="00AB262A">
        <w:rPr>
          <w:rFonts w:ascii="Times" w:hAnsi="Times"/>
          <w:vertAlign w:val="subscript"/>
        </w:rPr>
        <w:t>3</w:t>
      </w:r>
      <w:r w:rsidR="00933B0F" w:rsidRPr="00AB262A">
        <w:rPr>
          <w:rFonts w:ascii="Times" w:hAnsi="Times"/>
        </w:rPr>
        <w:t>CO</w:t>
      </w:r>
      <w:r w:rsidR="00933B0F" w:rsidRPr="00AB262A">
        <w:rPr>
          <w:rFonts w:ascii="Times" w:hAnsi="Times"/>
          <w:vertAlign w:val="subscript"/>
        </w:rPr>
        <w:t>2</w:t>
      </w:r>
      <w:r w:rsidR="00933B0F" w:rsidRPr="00AB262A">
        <w:rPr>
          <w:rFonts w:ascii="Times" w:hAnsi="Times"/>
        </w:rPr>
        <w:t>ML]</w:t>
      </w:r>
      <w:r w:rsidR="00921A0B" w:rsidRPr="00AB262A">
        <w:rPr>
          <w:rFonts w:ascii="Times" w:hAnsi="Times"/>
          <w:vertAlign w:val="superscript"/>
        </w:rPr>
        <w:t>−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i/>
        </w:rPr>
        <w:t>Dalton Trans</w:t>
      </w:r>
      <w:r w:rsidR="00933B0F" w:rsidRPr="00AB262A">
        <w:rPr>
          <w:rFonts w:ascii="Times" w:hAnsi="Times"/>
        </w:rPr>
        <w:t xml:space="preserve">., </w:t>
      </w:r>
      <w:r w:rsidR="00933B0F" w:rsidRPr="00AB262A">
        <w:rPr>
          <w:rFonts w:ascii="Times" w:hAnsi="Times"/>
          <w:b/>
        </w:rPr>
        <w:t>2012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i/>
        </w:rPr>
        <w:t>41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bCs/>
        </w:rPr>
        <w:t>3395 – 3406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m</w:t>
      </w:r>
      <w:r w:rsidR="00F2208D" w:rsidRPr="00AB262A">
        <w:rPr>
          <w:rFonts w:ascii="Times" w:hAnsi="Times"/>
        </w:rPr>
        <w:t xml:space="preserve">) </w:t>
      </w:r>
      <w:proofErr w:type="spellStart"/>
      <w:r w:rsidR="00933B0F" w:rsidRPr="00AB262A">
        <w:rPr>
          <w:rFonts w:ascii="Times" w:hAnsi="Times"/>
          <w:lang w:val="en-GB"/>
        </w:rPr>
        <w:t>Sraj</w:t>
      </w:r>
      <w:proofErr w:type="spellEnd"/>
      <w:r w:rsidR="00933B0F" w:rsidRPr="00AB262A">
        <w:rPr>
          <w:rFonts w:ascii="Times" w:hAnsi="Times"/>
          <w:lang w:val="en-GB"/>
        </w:rPr>
        <w:t xml:space="preserve">, L. O.; </w:t>
      </w:r>
      <w:proofErr w:type="spellStart"/>
      <w:r w:rsidR="00933B0F" w:rsidRPr="00AB262A">
        <w:rPr>
          <w:rFonts w:ascii="Times" w:hAnsi="Times"/>
          <w:lang w:val="en-GB"/>
        </w:rPr>
        <w:t>Khairallah</w:t>
      </w:r>
      <w:proofErr w:type="spellEnd"/>
      <w:r w:rsidR="00933B0F" w:rsidRPr="00AB262A">
        <w:rPr>
          <w:rFonts w:ascii="Times" w:hAnsi="Times"/>
          <w:lang w:val="en-GB"/>
        </w:rPr>
        <w:t>, G. N.;</w:t>
      </w:r>
      <w:r w:rsidR="00933B0F" w:rsidRPr="00AB262A">
        <w:rPr>
          <w:rFonts w:ascii="Times" w:hAnsi="Times"/>
        </w:rPr>
        <w:t xml:space="preserve"> d</w:t>
      </w:r>
      <w:r w:rsidR="004D2858" w:rsidRPr="00AB262A">
        <w:rPr>
          <w:rFonts w:ascii="Times" w:hAnsi="Times"/>
        </w:rPr>
        <w:t xml:space="preserve">a Silva, G.; O’Hair R. A. J., </w:t>
      </w:r>
      <w:r w:rsidR="00933B0F" w:rsidRPr="00AB262A">
        <w:rPr>
          <w:rFonts w:ascii="Times" w:hAnsi="Times"/>
          <w:lang w:val="en-GB"/>
        </w:rPr>
        <w:t xml:space="preserve">Who wins: </w:t>
      </w:r>
      <w:proofErr w:type="spellStart"/>
      <w:r w:rsidR="00933B0F" w:rsidRPr="00AB262A">
        <w:rPr>
          <w:rFonts w:ascii="Times" w:hAnsi="Times"/>
          <w:lang w:val="en-GB"/>
        </w:rPr>
        <w:t>Pesci</w:t>
      </w:r>
      <w:proofErr w:type="spellEnd"/>
      <w:r w:rsidR="00933B0F" w:rsidRPr="00AB262A">
        <w:rPr>
          <w:rFonts w:ascii="Times" w:hAnsi="Times"/>
          <w:lang w:val="en-GB"/>
        </w:rPr>
        <w:t xml:space="preserve">, Peters or Deacon? Intrinsic reactivity orders for </w:t>
      </w:r>
      <w:proofErr w:type="spellStart"/>
      <w:r w:rsidR="00933B0F" w:rsidRPr="00AB262A">
        <w:rPr>
          <w:rFonts w:ascii="Times" w:hAnsi="Times"/>
          <w:lang w:val="en-GB"/>
        </w:rPr>
        <w:t>organocuprate</w:t>
      </w:r>
      <w:proofErr w:type="spellEnd"/>
      <w:r w:rsidR="00933B0F" w:rsidRPr="00AB262A">
        <w:rPr>
          <w:rFonts w:ascii="Times" w:hAnsi="Times"/>
          <w:lang w:val="en-GB"/>
        </w:rPr>
        <w:t xml:space="preserve"> form</w:t>
      </w:r>
      <w:r w:rsidR="004D2858" w:rsidRPr="00AB262A">
        <w:rPr>
          <w:rFonts w:ascii="Times" w:hAnsi="Times"/>
          <w:lang w:val="en-GB"/>
        </w:rPr>
        <w:t>ation via ligand decomposition</w:t>
      </w:r>
      <w:proofErr w:type="gramStart"/>
      <w:r w:rsidR="004D2858" w:rsidRPr="00AB262A">
        <w:rPr>
          <w:rFonts w:ascii="Times" w:hAnsi="Times"/>
          <w:lang w:val="en-GB"/>
        </w:rPr>
        <w:t>.</w:t>
      </w:r>
      <w:r w:rsidR="00933B0F" w:rsidRPr="00AB262A">
        <w:rPr>
          <w:rFonts w:ascii="Times" w:hAnsi="Times"/>
        </w:rPr>
        <w:t>,</w:t>
      </w:r>
      <w:proofErr w:type="gramEnd"/>
      <w:r w:rsidR="00933B0F" w:rsidRPr="00AB262A">
        <w:rPr>
          <w:rFonts w:ascii="Times" w:hAnsi="Times"/>
        </w:rPr>
        <w:t xml:space="preserve"> </w:t>
      </w:r>
      <w:r w:rsidR="00933B0F" w:rsidRPr="00AB262A">
        <w:rPr>
          <w:rFonts w:ascii="Times" w:hAnsi="Times"/>
          <w:i/>
        </w:rPr>
        <w:t>Organometallics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b/>
        </w:rPr>
        <w:t>2012</w:t>
      </w:r>
      <w:r w:rsidR="00933B0F" w:rsidRPr="00AB262A">
        <w:rPr>
          <w:rFonts w:ascii="Times" w:hAnsi="Times"/>
        </w:rPr>
        <w:t xml:space="preserve">, </w:t>
      </w:r>
      <w:r w:rsidR="00933B0F" w:rsidRPr="00AB262A">
        <w:rPr>
          <w:rFonts w:ascii="Times" w:hAnsi="Times"/>
          <w:i/>
        </w:rPr>
        <w:t>31</w:t>
      </w:r>
      <w:r w:rsidR="00933B0F" w:rsidRPr="00AB262A">
        <w:rPr>
          <w:rFonts w:ascii="Times" w:hAnsi="Times"/>
        </w:rPr>
        <w:t>, 1801 – 1807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n</w:t>
      </w:r>
      <w:r w:rsidR="00F2208D" w:rsidRPr="00AB262A">
        <w:rPr>
          <w:rFonts w:ascii="Times" w:hAnsi="Times"/>
        </w:rPr>
        <w:t xml:space="preserve">) </w:t>
      </w:r>
      <w:proofErr w:type="spellStart"/>
      <w:r w:rsidR="00E6377E" w:rsidRPr="00AB262A">
        <w:rPr>
          <w:rFonts w:ascii="Times" w:hAnsi="Times"/>
        </w:rPr>
        <w:t>Röhr</w:t>
      </w:r>
      <w:proofErr w:type="spellEnd"/>
      <w:r w:rsidR="00E6377E" w:rsidRPr="00AB262A">
        <w:rPr>
          <w:rFonts w:ascii="Times" w:hAnsi="Times"/>
        </w:rPr>
        <w:t xml:space="preserve">, M. I. S.; </w:t>
      </w:r>
      <w:r w:rsidR="00E6377E" w:rsidRPr="00AB262A">
        <w:rPr>
          <w:rFonts w:ascii="Times" w:hAnsi="Times"/>
          <w:lang w:val="en-GB"/>
        </w:rPr>
        <w:t>Petersen, J.</w:t>
      </w:r>
      <w:r w:rsidR="00E6377E" w:rsidRPr="00AB262A">
        <w:rPr>
          <w:rFonts w:ascii="Times" w:hAnsi="Times"/>
        </w:rPr>
        <w:t>;</w:t>
      </w:r>
      <w:r w:rsidR="00E6377E" w:rsidRPr="00AB262A">
        <w:rPr>
          <w:rFonts w:ascii="Times" w:hAnsi="Times"/>
          <w:lang w:val="en-GB"/>
        </w:rPr>
        <w:t xml:space="preserve"> </w:t>
      </w:r>
      <w:r w:rsidR="00E6377E" w:rsidRPr="00AB262A">
        <w:rPr>
          <w:rFonts w:ascii="Times" w:hAnsi="Times"/>
          <w:lang w:val="fr-FR"/>
        </w:rPr>
        <w:t>Brunet, C.; Antoine, R.; Broyer, M.</w:t>
      </w:r>
      <w:r w:rsidR="00E6377E" w:rsidRPr="00AB262A">
        <w:rPr>
          <w:rFonts w:ascii="Times" w:hAnsi="Times"/>
        </w:rPr>
        <w:t xml:space="preserve">; </w:t>
      </w:r>
      <w:proofErr w:type="spellStart"/>
      <w:r w:rsidR="00E6377E" w:rsidRPr="00AB262A">
        <w:rPr>
          <w:rFonts w:ascii="Times" w:hAnsi="Times"/>
          <w:lang w:val="fr-FR"/>
        </w:rPr>
        <w:t>Dugourd</w:t>
      </w:r>
      <w:proofErr w:type="spellEnd"/>
      <w:r w:rsidR="00E6377E" w:rsidRPr="00AB262A">
        <w:rPr>
          <w:rFonts w:ascii="Times" w:hAnsi="Times"/>
          <w:lang w:val="fr-FR"/>
        </w:rPr>
        <w:t xml:space="preserve">, P.; </w:t>
      </w:r>
      <w:proofErr w:type="spellStart"/>
      <w:r w:rsidR="00E6377E" w:rsidRPr="00AB262A">
        <w:rPr>
          <w:rFonts w:ascii="Times" w:hAnsi="Times"/>
          <w:lang w:val="en-GB"/>
        </w:rPr>
        <w:t>Bonačić-Koutecký</w:t>
      </w:r>
      <w:proofErr w:type="spellEnd"/>
      <w:r w:rsidR="00E6377E" w:rsidRPr="00AB262A">
        <w:rPr>
          <w:rFonts w:ascii="Times" w:hAnsi="Times"/>
          <w:lang w:val="en-GB"/>
        </w:rPr>
        <w:t>, V.</w:t>
      </w:r>
      <w:r w:rsidR="00E6377E" w:rsidRPr="00AB262A">
        <w:rPr>
          <w:rFonts w:ascii="Times" w:hAnsi="Times"/>
        </w:rPr>
        <w:t>; O’Hair, R. A. J.;</w:t>
      </w:r>
      <w:r w:rsidR="00E6377E" w:rsidRPr="00AB262A">
        <w:rPr>
          <w:rFonts w:ascii="Times" w:hAnsi="Times"/>
          <w:lang w:val="en-GB"/>
        </w:rPr>
        <w:t xml:space="preserve"> </w:t>
      </w:r>
      <w:proofErr w:type="spellStart"/>
      <w:r w:rsidR="00E6377E" w:rsidRPr="00AB262A">
        <w:rPr>
          <w:rFonts w:ascii="Times" w:hAnsi="Times"/>
          <w:lang w:val="en-GB"/>
        </w:rPr>
        <w:t>Mitrić</w:t>
      </w:r>
      <w:proofErr w:type="spellEnd"/>
      <w:r w:rsidR="00E6377E" w:rsidRPr="00AB262A">
        <w:rPr>
          <w:rFonts w:ascii="Times" w:hAnsi="Times"/>
          <w:lang w:val="en-GB"/>
        </w:rPr>
        <w:t>, R.</w:t>
      </w:r>
      <w:r w:rsidR="00E6377E" w:rsidRPr="00AB262A">
        <w:rPr>
          <w:rFonts w:ascii="Times" w:hAnsi="Times"/>
        </w:rPr>
        <w:t>;</w:t>
      </w:r>
      <w:r w:rsidR="00E6377E" w:rsidRPr="00AB262A">
        <w:rPr>
          <w:rFonts w:ascii="Times" w:hAnsi="Times"/>
          <w:lang w:val="en-GB"/>
        </w:rPr>
        <w:t xml:space="preserve"> </w:t>
      </w:r>
      <w:r w:rsidR="004D2858" w:rsidRPr="00AB262A">
        <w:rPr>
          <w:rFonts w:ascii="Times" w:hAnsi="Times"/>
        </w:rPr>
        <w:t xml:space="preserve"> </w:t>
      </w:r>
      <w:r w:rsidR="00E6377E" w:rsidRPr="00AB262A">
        <w:rPr>
          <w:rFonts w:ascii="Times" w:hAnsi="Times"/>
          <w:lang w:val="en-GB"/>
        </w:rPr>
        <w:t xml:space="preserve">Synthesis and spectroscopic characterization of </w:t>
      </w:r>
      <w:proofErr w:type="spellStart"/>
      <w:r w:rsidR="00E6377E" w:rsidRPr="00AB262A">
        <w:rPr>
          <w:rFonts w:ascii="Times" w:hAnsi="Times"/>
          <w:lang w:val="en-GB"/>
        </w:rPr>
        <w:t>diphenylargentate</w:t>
      </w:r>
      <w:proofErr w:type="spellEnd"/>
      <w:r w:rsidR="00E6377E" w:rsidRPr="00AB262A">
        <w:rPr>
          <w:rFonts w:ascii="Times" w:hAnsi="Times"/>
          <w:lang w:val="en-GB"/>
        </w:rPr>
        <w:t>, [(C</w:t>
      </w:r>
      <w:r w:rsidR="00E6377E" w:rsidRPr="00AB262A">
        <w:rPr>
          <w:rFonts w:ascii="Times" w:hAnsi="Times"/>
          <w:vertAlign w:val="subscript"/>
          <w:lang w:val="en-GB"/>
        </w:rPr>
        <w:t>6</w:t>
      </w:r>
      <w:r w:rsidR="00E6377E" w:rsidRPr="00AB262A">
        <w:rPr>
          <w:rFonts w:ascii="Times" w:hAnsi="Times"/>
          <w:lang w:val="en-GB"/>
        </w:rPr>
        <w:t>H</w:t>
      </w:r>
      <w:r w:rsidR="00E6377E" w:rsidRPr="00AB262A">
        <w:rPr>
          <w:rFonts w:ascii="Times" w:hAnsi="Times"/>
          <w:vertAlign w:val="subscript"/>
          <w:lang w:val="en-GB"/>
        </w:rPr>
        <w:t>5</w:t>
      </w:r>
      <w:r w:rsidR="00E6377E" w:rsidRPr="00AB262A">
        <w:rPr>
          <w:rFonts w:ascii="Times" w:hAnsi="Times"/>
          <w:lang w:val="en-GB"/>
        </w:rPr>
        <w:t>)</w:t>
      </w:r>
      <w:r w:rsidR="00E6377E" w:rsidRPr="00AB262A">
        <w:rPr>
          <w:rFonts w:ascii="Times" w:hAnsi="Times"/>
          <w:vertAlign w:val="subscript"/>
          <w:lang w:val="en-GB"/>
        </w:rPr>
        <w:t>2</w:t>
      </w:r>
      <w:r w:rsidR="00E6377E" w:rsidRPr="00AB262A">
        <w:rPr>
          <w:rFonts w:ascii="Times" w:hAnsi="Times"/>
          <w:lang w:val="en-GB"/>
        </w:rPr>
        <w:t>Ag</w:t>
      </w:r>
      <w:r w:rsidR="00E6377E" w:rsidRPr="00AB262A">
        <w:rPr>
          <w:rFonts w:ascii="Times" w:hAnsi="Times"/>
        </w:rPr>
        <w:t>]</w:t>
      </w:r>
      <w:r w:rsidR="00E6377E" w:rsidRPr="00AB262A">
        <w:rPr>
          <w:rFonts w:ascii="Times" w:hAnsi="Times"/>
          <w:vertAlign w:val="superscript"/>
        </w:rPr>
        <w:t>–</w:t>
      </w:r>
      <w:r w:rsidR="004D2858" w:rsidRPr="00AB262A">
        <w:rPr>
          <w:rFonts w:ascii="Times" w:hAnsi="Times"/>
        </w:rPr>
        <w:t>.</w:t>
      </w:r>
      <w:r w:rsidR="00E6377E" w:rsidRPr="00AB262A">
        <w:rPr>
          <w:rFonts w:ascii="Times" w:hAnsi="Times"/>
        </w:rPr>
        <w:t xml:space="preserve">, </w:t>
      </w:r>
      <w:r w:rsidR="00E6377E" w:rsidRPr="00AB262A">
        <w:rPr>
          <w:rFonts w:ascii="Times" w:hAnsi="Times"/>
          <w:i/>
        </w:rPr>
        <w:t xml:space="preserve">J. Phys. Chem. </w:t>
      </w:r>
      <w:proofErr w:type="spellStart"/>
      <w:r w:rsidR="00E6377E" w:rsidRPr="00AB262A">
        <w:rPr>
          <w:rFonts w:ascii="Times" w:hAnsi="Times"/>
          <w:i/>
        </w:rPr>
        <w:t>Lett</w:t>
      </w:r>
      <w:proofErr w:type="spellEnd"/>
      <w:r w:rsidR="00E6377E" w:rsidRPr="00AB262A">
        <w:rPr>
          <w:rFonts w:ascii="Times" w:hAnsi="Times"/>
        </w:rPr>
        <w:t xml:space="preserve">, </w:t>
      </w:r>
      <w:r w:rsidR="00E6377E" w:rsidRPr="00AB262A">
        <w:rPr>
          <w:rStyle w:val="Strong"/>
          <w:rFonts w:ascii="Times" w:hAnsi="Times"/>
        </w:rPr>
        <w:t>2012</w:t>
      </w:r>
      <w:r w:rsidR="00E6377E" w:rsidRPr="00AB262A">
        <w:rPr>
          <w:rFonts w:ascii="Times" w:hAnsi="Times"/>
        </w:rPr>
        <w:t xml:space="preserve">, </w:t>
      </w:r>
      <w:r w:rsidR="00E6377E" w:rsidRPr="00AB262A">
        <w:rPr>
          <w:rStyle w:val="Emphasis"/>
          <w:rFonts w:ascii="Times" w:hAnsi="Times"/>
        </w:rPr>
        <w:t>3</w:t>
      </w:r>
      <w:r w:rsidR="00E6377E" w:rsidRPr="00AB262A">
        <w:rPr>
          <w:rFonts w:ascii="Times" w:hAnsi="Times"/>
        </w:rPr>
        <w:t>, 1197–1201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o</w:t>
      </w:r>
      <w:r w:rsidR="00F2208D" w:rsidRPr="00AB262A">
        <w:rPr>
          <w:rFonts w:ascii="Times" w:hAnsi="Times"/>
        </w:rPr>
        <w:t xml:space="preserve">) </w:t>
      </w:r>
      <w:proofErr w:type="spellStart"/>
      <w:r w:rsidR="004D2858" w:rsidRPr="00AB262A">
        <w:rPr>
          <w:rFonts w:ascii="Times" w:hAnsi="Times"/>
        </w:rPr>
        <w:t>Rijs</w:t>
      </w:r>
      <w:proofErr w:type="spellEnd"/>
      <w:r w:rsidR="004D2858" w:rsidRPr="00AB262A">
        <w:rPr>
          <w:rFonts w:ascii="Times" w:hAnsi="Times"/>
        </w:rPr>
        <w:t xml:space="preserve">, N. J.; O’Hair, R. A. J. </w:t>
      </w:r>
      <w:proofErr w:type="spellStart"/>
      <w:r w:rsidR="001B225C" w:rsidRPr="00AB262A">
        <w:rPr>
          <w:rFonts w:ascii="Times" w:hAnsi="Times"/>
        </w:rPr>
        <w:t>Dimethylcuprate-Catalyzed</w:t>
      </w:r>
      <w:proofErr w:type="spellEnd"/>
      <w:r w:rsidR="001B225C" w:rsidRPr="00AB262A">
        <w:rPr>
          <w:rFonts w:ascii="Times" w:hAnsi="Times"/>
        </w:rPr>
        <w:t xml:space="preserve"> </w:t>
      </w:r>
      <w:proofErr w:type="spellStart"/>
      <w:r w:rsidR="001B225C" w:rsidRPr="00AB262A">
        <w:rPr>
          <w:rFonts w:ascii="Times" w:hAnsi="Times"/>
        </w:rPr>
        <w:t>Decarboxyla</w:t>
      </w:r>
      <w:r w:rsidR="004D2858" w:rsidRPr="00AB262A">
        <w:rPr>
          <w:rFonts w:ascii="Times" w:hAnsi="Times"/>
        </w:rPr>
        <w:t>tive</w:t>
      </w:r>
      <w:proofErr w:type="spellEnd"/>
      <w:r w:rsidR="004D2858" w:rsidRPr="00AB262A">
        <w:rPr>
          <w:rFonts w:ascii="Times" w:hAnsi="Times"/>
        </w:rPr>
        <w:t xml:space="preserve"> Coupling of </w:t>
      </w:r>
      <w:proofErr w:type="spellStart"/>
      <w:r w:rsidR="004D2858" w:rsidRPr="00AB262A">
        <w:rPr>
          <w:rFonts w:ascii="Times" w:hAnsi="Times"/>
        </w:rPr>
        <w:t>Allyl</w:t>
      </w:r>
      <w:proofErr w:type="spellEnd"/>
      <w:r w:rsidR="004D2858" w:rsidRPr="00AB262A">
        <w:rPr>
          <w:rFonts w:ascii="Times" w:hAnsi="Times"/>
        </w:rPr>
        <w:t xml:space="preserve"> Acetate.</w:t>
      </w:r>
      <w:r w:rsidR="001B225C" w:rsidRPr="00AB262A">
        <w:rPr>
          <w:rFonts w:ascii="Times" w:hAnsi="Times"/>
        </w:rPr>
        <w:t xml:space="preserve">, </w:t>
      </w:r>
      <w:r w:rsidR="001B225C" w:rsidRPr="00AB262A">
        <w:rPr>
          <w:rFonts w:ascii="Times" w:hAnsi="Times"/>
          <w:i/>
        </w:rPr>
        <w:t>Organometallics</w:t>
      </w:r>
      <w:r w:rsidR="001B225C" w:rsidRPr="00AB262A">
        <w:rPr>
          <w:rFonts w:ascii="Times" w:hAnsi="Times"/>
        </w:rPr>
        <w:t xml:space="preserve">, </w:t>
      </w:r>
      <w:r w:rsidR="001B225C" w:rsidRPr="00AB262A">
        <w:rPr>
          <w:rFonts w:ascii="Times" w:eastAsia="Times" w:hAnsi="Times"/>
          <w:b/>
          <w:bCs/>
        </w:rPr>
        <w:t>2012</w:t>
      </w:r>
      <w:r w:rsidR="001B225C" w:rsidRPr="00AB262A">
        <w:rPr>
          <w:rFonts w:ascii="Times" w:eastAsia="Times" w:hAnsi="Times"/>
        </w:rPr>
        <w:t xml:space="preserve">, </w:t>
      </w:r>
      <w:r w:rsidR="001B225C" w:rsidRPr="00AB262A">
        <w:rPr>
          <w:rFonts w:ascii="Times" w:eastAsia="Times" w:hAnsi="Times"/>
          <w:i/>
          <w:iCs/>
        </w:rPr>
        <w:t>31</w:t>
      </w:r>
      <w:r w:rsidR="001B225C" w:rsidRPr="00AB262A">
        <w:rPr>
          <w:rFonts w:ascii="Times" w:eastAsia="Times" w:hAnsi="Times"/>
        </w:rPr>
        <w:t>, 8012–8023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p</w:t>
      </w:r>
      <w:r w:rsidR="00F2208D" w:rsidRPr="00AB262A">
        <w:rPr>
          <w:rFonts w:ascii="Times" w:hAnsi="Times"/>
        </w:rPr>
        <w:t xml:space="preserve">) </w:t>
      </w:r>
      <w:proofErr w:type="spellStart"/>
      <w:r w:rsidR="00182F0C" w:rsidRPr="00AB262A">
        <w:rPr>
          <w:rFonts w:ascii="Times" w:hAnsi="Times"/>
        </w:rPr>
        <w:t>Vikse</w:t>
      </w:r>
      <w:proofErr w:type="spellEnd"/>
      <w:r w:rsidR="00182F0C" w:rsidRPr="00AB262A">
        <w:rPr>
          <w:rFonts w:ascii="Times" w:hAnsi="Times"/>
        </w:rPr>
        <w:t xml:space="preserve">, K. L.;  </w:t>
      </w:r>
      <w:proofErr w:type="spellStart"/>
      <w:r w:rsidR="00182F0C" w:rsidRPr="00AB262A">
        <w:rPr>
          <w:rFonts w:ascii="Times" w:hAnsi="Times"/>
        </w:rPr>
        <w:t>Khairallah</w:t>
      </w:r>
      <w:proofErr w:type="spellEnd"/>
      <w:r w:rsidR="00182F0C" w:rsidRPr="00AB262A">
        <w:rPr>
          <w:rFonts w:ascii="Times" w:hAnsi="Times"/>
        </w:rPr>
        <w:t>, G. N.</w:t>
      </w:r>
      <w:r w:rsidR="00182F0C" w:rsidRPr="00AB262A">
        <w:rPr>
          <w:rFonts w:ascii="Times" w:hAnsi="Times"/>
          <w:lang w:val="en-GB"/>
        </w:rPr>
        <w:t>;</w:t>
      </w:r>
      <w:r w:rsidR="004D2858" w:rsidRPr="00AB262A">
        <w:rPr>
          <w:rFonts w:ascii="Times" w:hAnsi="Times"/>
        </w:rPr>
        <w:t xml:space="preserve"> O’Hair, R. A. J.; </w:t>
      </w:r>
      <w:r w:rsidR="00182F0C" w:rsidRPr="00AB262A">
        <w:rPr>
          <w:rFonts w:ascii="Times" w:hAnsi="Times"/>
        </w:rPr>
        <w:t>Gas-Phase</w:t>
      </w:r>
      <w:r w:rsidR="00182F0C" w:rsidRPr="00AB262A">
        <w:rPr>
          <w:rFonts w:ascii="Times" w:hAnsi="Times"/>
          <w:b/>
        </w:rPr>
        <w:t xml:space="preserve"> </w:t>
      </w:r>
      <w:proofErr w:type="spellStart"/>
      <w:r w:rsidR="00182F0C" w:rsidRPr="00AB262A">
        <w:rPr>
          <w:rFonts w:ascii="Times" w:hAnsi="Times"/>
        </w:rPr>
        <w:t>Unimolecular</w:t>
      </w:r>
      <w:proofErr w:type="spellEnd"/>
      <w:r w:rsidR="00182F0C" w:rsidRPr="00AB262A">
        <w:rPr>
          <w:rFonts w:ascii="Times" w:hAnsi="Times"/>
        </w:rPr>
        <w:t xml:space="preserve"> Reactions o</w:t>
      </w:r>
      <w:r w:rsidR="004D2858" w:rsidRPr="00AB262A">
        <w:rPr>
          <w:rFonts w:ascii="Times" w:hAnsi="Times"/>
        </w:rPr>
        <w:t xml:space="preserve">f </w:t>
      </w:r>
      <w:proofErr w:type="spellStart"/>
      <w:r w:rsidR="004D2858" w:rsidRPr="00AB262A">
        <w:rPr>
          <w:rFonts w:ascii="Times" w:hAnsi="Times"/>
        </w:rPr>
        <w:t>Pallada</w:t>
      </w:r>
      <w:proofErr w:type="spellEnd"/>
      <w:r w:rsidR="004D2858" w:rsidRPr="00AB262A">
        <w:rPr>
          <w:rFonts w:ascii="Times" w:hAnsi="Times"/>
        </w:rPr>
        <w:t xml:space="preserve">- and </w:t>
      </w:r>
      <w:proofErr w:type="spellStart"/>
      <w:r w:rsidR="004D2858" w:rsidRPr="00AB262A">
        <w:rPr>
          <w:rFonts w:ascii="Times" w:hAnsi="Times"/>
        </w:rPr>
        <w:t>Nickela</w:t>
      </w:r>
      <w:proofErr w:type="spellEnd"/>
      <w:r w:rsidR="004D2858" w:rsidRPr="00AB262A">
        <w:rPr>
          <w:rFonts w:ascii="Times" w:hAnsi="Times"/>
        </w:rPr>
        <w:t>-lactones</w:t>
      </w:r>
      <w:r w:rsidR="00182F0C" w:rsidRPr="00AB262A">
        <w:rPr>
          <w:rFonts w:ascii="Times" w:hAnsi="Times"/>
        </w:rPr>
        <w:t xml:space="preserve">, </w:t>
      </w:r>
      <w:r w:rsidR="00182F0C" w:rsidRPr="00AB262A">
        <w:rPr>
          <w:rFonts w:ascii="Times" w:hAnsi="Times"/>
          <w:i/>
        </w:rPr>
        <w:t>Organometallics</w:t>
      </w:r>
      <w:r w:rsidR="00182F0C" w:rsidRPr="00AB262A">
        <w:rPr>
          <w:rFonts w:ascii="Times" w:hAnsi="Times"/>
        </w:rPr>
        <w:t xml:space="preserve">, </w:t>
      </w:r>
      <w:r w:rsidR="00182F0C" w:rsidRPr="00AB262A">
        <w:rPr>
          <w:rFonts w:ascii="Times" w:eastAsia="Cambria" w:hAnsi="Times"/>
          <w:b/>
          <w:bCs/>
        </w:rPr>
        <w:t>2012</w:t>
      </w:r>
      <w:r w:rsidR="00182F0C" w:rsidRPr="00AB262A">
        <w:rPr>
          <w:rFonts w:ascii="Times" w:eastAsia="Cambria" w:hAnsi="Times"/>
        </w:rPr>
        <w:t xml:space="preserve">, </w:t>
      </w:r>
      <w:r w:rsidR="00182F0C" w:rsidRPr="00AB262A">
        <w:rPr>
          <w:rFonts w:ascii="Times" w:eastAsia="Cambria" w:hAnsi="Times"/>
          <w:i/>
          <w:iCs/>
        </w:rPr>
        <w:t>31</w:t>
      </w:r>
      <w:r w:rsidR="00182F0C" w:rsidRPr="00AB262A">
        <w:rPr>
          <w:rFonts w:ascii="Times" w:eastAsia="Cambria" w:hAnsi="Times"/>
        </w:rPr>
        <w:t>, 7467–7475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q</w:t>
      </w:r>
      <w:r w:rsidR="00F2208D" w:rsidRPr="00AB262A">
        <w:rPr>
          <w:rFonts w:ascii="Times" w:hAnsi="Times"/>
        </w:rPr>
        <w:t xml:space="preserve">) </w:t>
      </w:r>
      <w:proofErr w:type="spellStart"/>
      <w:r w:rsidR="00A85045" w:rsidRPr="00AB262A">
        <w:rPr>
          <w:rFonts w:ascii="Times" w:hAnsi="Times"/>
        </w:rPr>
        <w:t>Khairallah</w:t>
      </w:r>
      <w:proofErr w:type="spellEnd"/>
      <w:r w:rsidR="00A85045" w:rsidRPr="00AB262A">
        <w:rPr>
          <w:rFonts w:ascii="Times" w:hAnsi="Times"/>
        </w:rPr>
        <w:t xml:space="preserve">, G. N.; </w:t>
      </w:r>
      <w:proofErr w:type="spellStart"/>
      <w:r w:rsidR="00A85045" w:rsidRPr="00AB262A">
        <w:rPr>
          <w:rFonts w:ascii="Times" w:hAnsi="Times"/>
        </w:rPr>
        <w:t>Thum</w:t>
      </w:r>
      <w:proofErr w:type="spellEnd"/>
      <w:r w:rsidR="00A85045" w:rsidRPr="00AB262A">
        <w:rPr>
          <w:rFonts w:ascii="Times" w:hAnsi="Times"/>
        </w:rPr>
        <w:t>, C. C. L.; Lesage, B.</w:t>
      </w:r>
      <w:r w:rsidR="00A85045" w:rsidRPr="00AB262A">
        <w:rPr>
          <w:rFonts w:ascii="Times" w:hAnsi="Times"/>
          <w:lang w:val="fr-FR"/>
        </w:rPr>
        <w:t xml:space="preserve"> </w:t>
      </w:r>
      <w:proofErr w:type="spellStart"/>
      <w:r w:rsidR="00A85045" w:rsidRPr="00AB262A">
        <w:rPr>
          <w:rFonts w:ascii="Times" w:hAnsi="Times"/>
          <w:lang w:val="fr-FR"/>
        </w:rPr>
        <w:t>Tabet</w:t>
      </w:r>
      <w:proofErr w:type="spellEnd"/>
      <w:r w:rsidR="00A85045" w:rsidRPr="00AB262A">
        <w:rPr>
          <w:rFonts w:ascii="Times" w:hAnsi="Times"/>
          <w:lang w:val="fr-FR"/>
        </w:rPr>
        <w:t xml:space="preserve">, J.-C.; </w:t>
      </w:r>
      <w:r w:rsidR="00A85045" w:rsidRPr="00AB262A">
        <w:rPr>
          <w:rFonts w:ascii="Times" w:hAnsi="Times"/>
        </w:rPr>
        <w:t xml:space="preserve"> O’Hair, R</w:t>
      </w:r>
      <w:r w:rsidR="004D2858" w:rsidRPr="00AB262A">
        <w:rPr>
          <w:rFonts w:ascii="Times" w:hAnsi="Times"/>
        </w:rPr>
        <w:t xml:space="preserve">. A. J. </w:t>
      </w:r>
      <w:r w:rsidR="00A85045" w:rsidRPr="00AB262A">
        <w:rPr>
          <w:rFonts w:ascii="Times" w:hAnsi="Times"/>
        </w:rPr>
        <w:t xml:space="preserve">Gas-Phase Formation and </w:t>
      </w:r>
      <w:proofErr w:type="spellStart"/>
      <w:r w:rsidR="00A85045" w:rsidRPr="00AB262A">
        <w:rPr>
          <w:rFonts w:ascii="Times" w:hAnsi="Times"/>
        </w:rPr>
        <w:t>Unimolecular</w:t>
      </w:r>
      <w:proofErr w:type="spellEnd"/>
      <w:r w:rsidR="00A85045" w:rsidRPr="00AB262A">
        <w:rPr>
          <w:rFonts w:ascii="Times" w:hAnsi="Times"/>
        </w:rPr>
        <w:t xml:space="preserve"> Fragmentation Reactions of </w:t>
      </w:r>
      <w:proofErr w:type="spellStart"/>
      <w:r w:rsidR="00A85045" w:rsidRPr="00AB262A">
        <w:rPr>
          <w:rFonts w:ascii="Times" w:hAnsi="Times"/>
        </w:rPr>
        <w:t>Organomagnesates</w:t>
      </w:r>
      <w:proofErr w:type="spellEnd"/>
      <w:r w:rsidR="00A85045" w:rsidRPr="00AB262A">
        <w:rPr>
          <w:rFonts w:ascii="Times" w:hAnsi="Times"/>
        </w:rPr>
        <w:t>, [RMgX</w:t>
      </w:r>
      <w:r w:rsidR="00A85045" w:rsidRPr="00AB262A">
        <w:rPr>
          <w:rFonts w:ascii="Times" w:hAnsi="Times"/>
          <w:vertAlign w:val="subscript"/>
        </w:rPr>
        <w:t>2</w:t>
      </w:r>
      <w:r w:rsidR="00A85045" w:rsidRPr="00AB262A">
        <w:rPr>
          <w:rFonts w:ascii="Times" w:hAnsi="Times"/>
        </w:rPr>
        <w:t>]</w:t>
      </w:r>
      <w:r w:rsidR="00A85045" w:rsidRPr="00AB262A">
        <w:rPr>
          <w:rFonts w:ascii="Times" w:hAnsi="Times" w:cs="Times"/>
        </w:rPr>
        <w:t>¯</w:t>
      </w:r>
      <w:r w:rsidR="00A85045" w:rsidRPr="00AB262A">
        <w:rPr>
          <w:rFonts w:ascii="Times" w:hAnsi="Times"/>
        </w:rPr>
        <w:t xml:space="preserve">, </w:t>
      </w:r>
      <w:r w:rsidR="00A85045" w:rsidRPr="00AB262A">
        <w:rPr>
          <w:rFonts w:ascii="Times" w:hAnsi="Times"/>
          <w:i/>
        </w:rPr>
        <w:t>Organometallics</w:t>
      </w:r>
      <w:r w:rsidR="00A85045" w:rsidRPr="00AB262A">
        <w:rPr>
          <w:rFonts w:ascii="Times" w:hAnsi="Times"/>
        </w:rPr>
        <w:t xml:space="preserve">, </w:t>
      </w:r>
      <w:r w:rsidR="00A85045" w:rsidRPr="00AB262A">
        <w:rPr>
          <w:rFonts w:ascii="Times" w:eastAsia="Calibri" w:hAnsi="Times"/>
          <w:b/>
          <w:bCs/>
        </w:rPr>
        <w:t>2013</w:t>
      </w:r>
      <w:r w:rsidR="00A85045" w:rsidRPr="00AB262A">
        <w:rPr>
          <w:rFonts w:ascii="Times" w:eastAsia="Calibri" w:hAnsi="Times"/>
        </w:rPr>
        <w:t xml:space="preserve">, </w:t>
      </w:r>
      <w:r w:rsidR="00A85045" w:rsidRPr="00AB262A">
        <w:rPr>
          <w:rFonts w:ascii="Times" w:eastAsia="Calibri" w:hAnsi="Times"/>
          <w:i/>
          <w:iCs/>
        </w:rPr>
        <w:t>32</w:t>
      </w:r>
      <w:r w:rsidR="00A85045" w:rsidRPr="00AB262A">
        <w:rPr>
          <w:rFonts w:ascii="Times" w:eastAsia="Calibri" w:hAnsi="Times"/>
        </w:rPr>
        <w:t>, 2319–2328</w:t>
      </w:r>
      <w:r w:rsidR="00F2208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r</w:t>
      </w:r>
      <w:r w:rsidR="00F2208D" w:rsidRPr="00AB262A">
        <w:rPr>
          <w:rFonts w:ascii="Times" w:hAnsi="Times"/>
        </w:rPr>
        <w:t xml:space="preserve">) </w:t>
      </w:r>
      <w:proofErr w:type="spellStart"/>
      <w:r w:rsidR="00085921" w:rsidRPr="00AB262A">
        <w:rPr>
          <w:rFonts w:ascii="Times" w:hAnsi="Times"/>
          <w:lang w:val="pt-BR"/>
        </w:rPr>
        <w:t>Rijs</w:t>
      </w:r>
      <w:proofErr w:type="spellEnd"/>
      <w:r w:rsidR="00085921" w:rsidRPr="00AB262A">
        <w:rPr>
          <w:rFonts w:ascii="Times" w:hAnsi="Times"/>
          <w:lang w:val="pt-BR"/>
        </w:rPr>
        <w:t xml:space="preserve">, N. J.; </w:t>
      </w:r>
      <w:proofErr w:type="spellStart"/>
      <w:r w:rsidR="00085921" w:rsidRPr="00AB262A">
        <w:rPr>
          <w:rFonts w:ascii="Times" w:hAnsi="Times"/>
          <w:lang w:val="pt-BR"/>
        </w:rPr>
        <w:t>Yoshikai</w:t>
      </w:r>
      <w:proofErr w:type="spellEnd"/>
      <w:r w:rsidR="00085921" w:rsidRPr="00AB262A">
        <w:rPr>
          <w:rFonts w:ascii="Times" w:hAnsi="Times"/>
          <w:lang w:val="pt-BR"/>
        </w:rPr>
        <w:t>, N.;</w:t>
      </w:r>
      <w:r w:rsidR="00085921" w:rsidRPr="00AB262A">
        <w:rPr>
          <w:rFonts w:ascii="Times" w:hAnsi="Times"/>
          <w:i/>
          <w:vertAlign w:val="superscript"/>
          <w:lang w:val="pt-BR"/>
        </w:rPr>
        <w:t xml:space="preserve"> </w:t>
      </w:r>
      <w:r w:rsidR="00085921" w:rsidRPr="00AB262A">
        <w:rPr>
          <w:rFonts w:ascii="Times" w:hAnsi="Times"/>
          <w:lang w:val="pt-BR"/>
        </w:rPr>
        <w:t xml:space="preserve">Nakamura, E.; </w:t>
      </w:r>
      <w:r w:rsidR="004D2858" w:rsidRPr="00AB262A">
        <w:rPr>
          <w:rFonts w:ascii="Times" w:hAnsi="Times"/>
        </w:rPr>
        <w:t xml:space="preserve">O’Hair, R. A. J., </w:t>
      </w:r>
      <w:proofErr w:type="spellStart"/>
      <w:r w:rsidR="00085921" w:rsidRPr="00AB262A">
        <w:rPr>
          <w:rFonts w:ascii="Times" w:hAnsi="Times"/>
        </w:rPr>
        <w:t>Unraveling</w:t>
      </w:r>
      <w:proofErr w:type="spellEnd"/>
      <w:r w:rsidR="00085921" w:rsidRPr="00AB262A">
        <w:rPr>
          <w:rFonts w:ascii="Times" w:hAnsi="Times"/>
        </w:rPr>
        <w:t xml:space="preserve"> </w:t>
      </w:r>
      <w:proofErr w:type="spellStart"/>
      <w:r w:rsidR="00085921" w:rsidRPr="00AB262A">
        <w:rPr>
          <w:rFonts w:ascii="Times" w:hAnsi="Times"/>
        </w:rPr>
        <w:t>Organocuprate</w:t>
      </w:r>
      <w:proofErr w:type="spellEnd"/>
      <w:r w:rsidR="00085921" w:rsidRPr="00AB262A">
        <w:rPr>
          <w:rFonts w:ascii="Times" w:hAnsi="Times"/>
        </w:rPr>
        <w:t xml:space="preserve"> Complexity: Fundamental Insights into Intrinsic Group Transfer Selec</w:t>
      </w:r>
      <w:r w:rsidR="004D2858" w:rsidRPr="00AB262A">
        <w:rPr>
          <w:rFonts w:ascii="Times" w:hAnsi="Times"/>
        </w:rPr>
        <w:t>tivity in Alkylation Reactions.</w:t>
      </w:r>
      <w:r w:rsidR="00085921" w:rsidRPr="00AB262A">
        <w:rPr>
          <w:rFonts w:ascii="Times" w:hAnsi="Times"/>
        </w:rPr>
        <w:t>,</w:t>
      </w:r>
      <w:r w:rsidR="00095F6B" w:rsidRPr="00AB262A">
        <w:t xml:space="preserve"> </w:t>
      </w:r>
      <w:r w:rsidR="00095F6B" w:rsidRPr="00AB262A">
        <w:rPr>
          <w:rStyle w:val="HTMLCite"/>
        </w:rPr>
        <w:t>J. Org. Chem.</w:t>
      </w:r>
      <w:r w:rsidR="00095F6B" w:rsidRPr="00AB262A">
        <w:t xml:space="preserve">, </w:t>
      </w:r>
      <w:r w:rsidR="00095F6B" w:rsidRPr="00AB262A">
        <w:rPr>
          <w:rStyle w:val="citationyear"/>
          <w:b/>
        </w:rPr>
        <w:t>2014</w:t>
      </w:r>
      <w:r w:rsidR="00095F6B" w:rsidRPr="00AB262A">
        <w:rPr>
          <w:b/>
        </w:rPr>
        <w:t>,</w:t>
      </w:r>
      <w:r w:rsidR="00095F6B" w:rsidRPr="00AB262A">
        <w:t xml:space="preserve"> </w:t>
      </w:r>
      <w:r w:rsidR="00095F6B" w:rsidRPr="00AB262A">
        <w:rPr>
          <w:rStyle w:val="citationvolume"/>
          <w:i/>
        </w:rPr>
        <w:t>79</w:t>
      </w:r>
      <w:r w:rsidR="00095F6B" w:rsidRPr="00AB262A">
        <w:rPr>
          <w:rStyle w:val="citationvolume"/>
        </w:rPr>
        <w:t>,</w:t>
      </w:r>
      <w:r w:rsidR="00095F6B" w:rsidRPr="00AB262A">
        <w:t xml:space="preserve"> 1320–1334</w:t>
      </w:r>
      <w:r w:rsidR="003242DD" w:rsidRPr="00AB262A">
        <w:rPr>
          <w:rFonts w:ascii="Times" w:hAnsi="Times"/>
        </w:rPr>
        <w:t>; (</w:t>
      </w:r>
      <w:r w:rsidR="00976643" w:rsidRPr="00AB262A">
        <w:rPr>
          <w:rFonts w:ascii="Times" w:hAnsi="Times"/>
        </w:rPr>
        <w:t>s</w:t>
      </w:r>
      <w:r w:rsidR="003242DD" w:rsidRPr="00AB262A">
        <w:rPr>
          <w:rFonts w:ascii="Times" w:hAnsi="Times"/>
        </w:rPr>
        <w:t xml:space="preserve">) </w:t>
      </w:r>
      <w:r w:rsidR="004856CF" w:rsidRPr="00AB262A">
        <w:rPr>
          <w:rFonts w:ascii="Times" w:hAnsi="Times"/>
        </w:rPr>
        <w:t>Leeming, M.;</w:t>
      </w:r>
      <w:r w:rsidR="004856CF" w:rsidRPr="00AB262A">
        <w:rPr>
          <w:rFonts w:ascii="Times" w:hAnsi="Times"/>
          <w:i/>
          <w:vertAlign w:val="superscript"/>
        </w:rPr>
        <w:t xml:space="preserve"> </w:t>
      </w:r>
      <w:proofErr w:type="spellStart"/>
      <w:r w:rsidR="004856CF" w:rsidRPr="00AB262A">
        <w:rPr>
          <w:rFonts w:ascii="Times" w:hAnsi="Times"/>
        </w:rPr>
        <w:t>Khairallah</w:t>
      </w:r>
      <w:proofErr w:type="spellEnd"/>
      <w:r w:rsidR="004856CF" w:rsidRPr="00AB262A">
        <w:rPr>
          <w:rFonts w:ascii="Times" w:hAnsi="Times"/>
        </w:rPr>
        <w:t>, G. N.;</w:t>
      </w:r>
      <w:r w:rsidR="004856CF" w:rsidRPr="00AB262A">
        <w:rPr>
          <w:rFonts w:ascii="Times" w:hAnsi="Times"/>
          <w:i/>
          <w:vertAlign w:val="superscript"/>
        </w:rPr>
        <w:t xml:space="preserve">  </w:t>
      </w:r>
      <w:proofErr w:type="spellStart"/>
      <w:r w:rsidR="004856CF" w:rsidRPr="00AB262A">
        <w:rPr>
          <w:rFonts w:ascii="Times" w:hAnsi="Times"/>
        </w:rPr>
        <w:t>Osburn</w:t>
      </w:r>
      <w:proofErr w:type="spellEnd"/>
      <w:r w:rsidR="004856CF" w:rsidRPr="00AB262A">
        <w:rPr>
          <w:rFonts w:ascii="Times" w:hAnsi="Times"/>
        </w:rPr>
        <w:t xml:space="preserve">, </w:t>
      </w:r>
      <w:r w:rsidR="004856CF" w:rsidRPr="00AB262A">
        <w:rPr>
          <w:rFonts w:ascii="Times" w:hAnsi="Times"/>
        </w:rPr>
        <w:lastRenderedPageBreak/>
        <w:t xml:space="preserve">S.; </w:t>
      </w:r>
      <w:proofErr w:type="spellStart"/>
      <w:r w:rsidR="004856CF" w:rsidRPr="00AB262A">
        <w:rPr>
          <w:rFonts w:ascii="Times" w:hAnsi="Times"/>
        </w:rPr>
        <w:t>Vikse</w:t>
      </w:r>
      <w:proofErr w:type="spellEnd"/>
      <w:r w:rsidR="004856CF" w:rsidRPr="00AB262A">
        <w:rPr>
          <w:rFonts w:ascii="Times" w:hAnsi="Times"/>
        </w:rPr>
        <w:t>, K. L.</w:t>
      </w:r>
      <w:r w:rsidR="004856CF" w:rsidRPr="00AB262A">
        <w:rPr>
          <w:rFonts w:ascii="Times" w:hAnsi="Times"/>
          <w:lang w:val="pt-BR"/>
        </w:rPr>
        <w:t xml:space="preserve">; </w:t>
      </w:r>
      <w:r w:rsidR="004856CF" w:rsidRPr="00AB262A">
        <w:rPr>
          <w:rFonts w:ascii="Times" w:hAnsi="Times"/>
        </w:rPr>
        <w:t xml:space="preserve">O’Hair, R. A. J., Cobalt-mediated </w:t>
      </w:r>
      <w:proofErr w:type="spellStart"/>
      <w:r w:rsidR="004856CF" w:rsidRPr="00AB262A">
        <w:rPr>
          <w:rFonts w:ascii="Times" w:hAnsi="Times"/>
        </w:rPr>
        <w:t>decarboxylative</w:t>
      </w:r>
      <w:proofErr w:type="spellEnd"/>
      <w:r w:rsidR="004856CF" w:rsidRPr="00AB262A">
        <w:rPr>
          <w:rFonts w:ascii="Times" w:hAnsi="Times"/>
        </w:rPr>
        <w:t xml:space="preserve"> </w:t>
      </w:r>
      <w:proofErr w:type="spellStart"/>
      <w:r w:rsidR="004856CF" w:rsidRPr="00AB262A">
        <w:rPr>
          <w:rFonts w:ascii="Times" w:hAnsi="Times"/>
        </w:rPr>
        <w:t>homocoupling</w:t>
      </w:r>
      <w:proofErr w:type="spellEnd"/>
      <w:r w:rsidR="004856CF" w:rsidRPr="00AB262A">
        <w:rPr>
          <w:rFonts w:ascii="Times" w:hAnsi="Times"/>
        </w:rPr>
        <w:t xml:space="preserve"> of </w:t>
      </w:r>
      <w:proofErr w:type="spellStart"/>
      <w:r w:rsidR="004856CF" w:rsidRPr="00AB262A">
        <w:rPr>
          <w:rFonts w:ascii="Times" w:hAnsi="Times"/>
        </w:rPr>
        <w:t>alkynyl</w:t>
      </w:r>
      <w:proofErr w:type="spellEnd"/>
      <w:r w:rsidR="004856CF" w:rsidRPr="00AB262A">
        <w:rPr>
          <w:rFonts w:ascii="Times" w:hAnsi="Times"/>
        </w:rPr>
        <w:t xml:space="preserve"> carboxylic acids, </w:t>
      </w:r>
      <w:r w:rsidR="004856CF" w:rsidRPr="00AB262A">
        <w:rPr>
          <w:rFonts w:ascii="Times" w:hAnsi="Times"/>
          <w:i/>
        </w:rPr>
        <w:t>Aust. J. Chem.</w:t>
      </w:r>
      <w:r w:rsidR="004856CF" w:rsidRPr="00AB262A">
        <w:rPr>
          <w:rFonts w:ascii="Times" w:hAnsi="Times"/>
        </w:rPr>
        <w:t xml:space="preserve">, </w:t>
      </w:r>
      <w:r w:rsidR="004856CF" w:rsidRPr="00AB262A">
        <w:rPr>
          <w:b/>
        </w:rPr>
        <w:t>2014</w:t>
      </w:r>
      <w:r w:rsidR="004856CF" w:rsidRPr="00AB262A">
        <w:t xml:space="preserve">, </w:t>
      </w:r>
      <w:r w:rsidR="004856CF" w:rsidRPr="00AB262A">
        <w:rPr>
          <w:rStyle w:val="citationvolume"/>
          <w:i/>
        </w:rPr>
        <w:t>67</w:t>
      </w:r>
      <w:r w:rsidR="004856CF" w:rsidRPr="00AB262A">
        <w:t xml:space="preserve">, </w:t>
      </w:r>
      <w:r w:rsidR="004856CF" w:rsidRPr="00AB262A">
        <w:rPr>
          <w:rStyle w:val="journalauthors"/>
        </w:rPr>
        <w:t>701-710</w:t>
      </w:r>
      <w:r w:rsidR="00A45036" w:rsidRPr="00AB262A">
        <w:rPr>
          <w:rStyle w:val="journalauthors"/>
        </w:rPr>
        <w:t>;</w:t>
      </w:r>
      <w:r w:rsidR="00976643" w:rsidRPr="00AB262A">
        <w:rPr>
          <w:rStyle w:val="journalauthors"/>
        </w:rPr>
        <w:t xml:space="preserve"> (t</w:t>
      </w:r>
      <w:r w:rsidR="00A45036" w:rsidRPr="00AB262A">
        <w:rPr>
          <w:rStyle w:val="journalauthors"/>
        </w:rPr>
        <w:t xml:space="preserve">) </w:t>
      </w:r>
      <w:proofErr w:type="spellStart"/>
      <w:r w:rsidR="004E1F75" w:rsidRPr="00AB262A">
        <w:t>Khairallah</w:t>
      </w:r>
      <w:proofErr w:type="spellEnd"/>
      <w:r w:rsidR="004E1F75" w:rsidRPr="00AB262A">
        <w:t xml:space="preserve">, G. N.; da Silva, G. R.; O’Hair, R. A. J. </w:t>
      </w:r>
      <w:r w:rsidR="004E1F75" w:rsidRPr="00AB262A">
        <w:rPr>
          <w:lang w:val="en-US"/>
        </w:rPr>
        <w:t>Molecular Salt Effects in the Gas Phase: Tuning</w:t>
      </w:r>
      <w:r w:rsidR="004E1F75" w:rsidRPr="00AB262A">
        <w:rPr>
          <w:lang w:val="en-GB"/>
        </w:rPr>
        <w:t xml:space="preserve"> the Kinetic Basicity of [</w:t>
      </w:r>
      <w:proofErr w:type="spellStart"/>
      <w:r w:rsidR="004E1F75" w:rsidRPr="00AB262A">
        <w:rPr>
          <w:lang w:val="en-GB"/>
        </w:rPr>
        <w:t>HCCLiCl</w:t>
      </w:r>
      <w:proofErr w:type="spellEnd"/>
      <w:r w:rsidR="004E1F75" w:rsidRPr="00AB262A">
        <w:rPr>
          <w:lang w:val="en-GB"/>
        </w:rPr>
        <w:t>]</w:t>
      </w:r>
      <w:r w:rsidR="00921A0B" w:rsidRPr="00AB262A">
        <w:rPr>
          <w:vertAlign w:val="superscript"/>
          <w:lang w:val="en-GB"/>
        </w:rPr>
        <w:t>−</w:t>
      </w:r>
      <w:r w:rsidR="004E1F75" w:rsidRPr="00AB262A">
        <w:rPr>
          <w:lang w:val="en-GB"/>
        </w:rPr>
        <w:t xml:space="preserve"> and [HCCMgCl</w:t>
      </w:r>
      <w:r w:rsidR="004E1F75" w:rsidRPr="00AB262A">
        <w:rPr>
          <w:vertAlign w:val="subscript"/>
          <w:lang w:val="en-GB"/>
        </w:rPr>
        <w:t>2</w:t>
      </w:r>
      <w:r w:rsidR="004E1F75" w:rsidRPr="00AB262A">
        <w:rPr>
          <w:lang w:val="en-GB"/>
        </w:rPr>
        <w:t>]</w:t>
      </w:r>
      <w:r w:rsidR="00921A0B" w:rsidRPr="00AB262A">
        <w:rPr>
          <w:vertAlign w:val="superscript"/>
          <w:lang w:val="en-GB"/>
        </w:rPr>
        <w:t>−</w:t>
      </w:r>
      <w:r w:rsidR="004E1F75" w:rsidRPr="00AB262A">
        <w:rPr>
          <w:lang w:val="en-US"/>
        </w:rPr>
        <w:t xml:space="preserve"> by </w:t>
      </w:r>
      <w:proofErr w:type="spellStart"/>
      <w:r w:rsidR="004E1F75" w:rsidRPr="00AB262A">
        <w:rPr>
          <w:lang w:val="en-US"/>
        </w:rPr>
        <w:t>LiCl</w:t>
      </w:r>
      <w:proofErr w:type="spellEnd"/>
      <w:r w:rsidR="004E1F75" w:rsidRPr="00AB262A">
        <w:rPr>
          <w:lang w:val="en-US"/>
        </w:rPr>
        <w:t xml:space="preserve"> and </w:t>
      </w:r>
      <w:proofErr w:type="spellStart"/>
      <w:r w:rsidR="004E1F75" w:rsidRPr="00AB262A">
        <w:rPr>
          <w:lang w:val="en-US"/>
        </w:rPr>
        <w:t>MgCl</w:t>
      </w:r>
      <w:proofErr w:type="spellEnd"/>
      <w:r w:rsidR="004E1F75" w:rsidRPr="00AB262A">
        <w:rPr>
          <w:vertAlign w:val="subscript"/>
          <w:lang w:val="en-GB"/>
        </w:rPr>
        <w:t>2</w:t>
      </w:r>
      <w:r w:rsidR="004E1F75" w:rsidRPr="00AB262A">
        <w:t xml:space="preserve">. </w:t>
      </w:r>
      <w:proofErr w:type="spellStart"/>
      <w:r w:rsidR="004E1F75" w:rsidRPr="00AB262A">
        <w:rPr>
          <w:i/>
        </w:rPr>
        <w:t>Angew</w:t>
      </w:r>
      <w:proofErr w:type="spellEnd"/>
      <w:r w:rsidR="004E1F75" w:rsidRPr="00AB262A">
        <w:rPr>
          <w:i/>
        </w:rPr>
        <w:t>. Chem. Int. Ed.</w:t>
      </w:r>
      <w:r w:rsidR="004E1F75" w:rsidRPr="00AB262A">
        <w:t xml:space="preserve">, </w:t>
      </w:r>
      <w:r w:rsidR="00D142E2" w:rsidRPr="00AB262A">
        <w:rPr>
          <w:b/>
        </w:rPr>
        <w:t>2014</w:t>
      </w:r>
      <w:r w:rsidR="00D142E2" w:rsidRPr="00AB262A">
        <w:t xml:space="preserve">, </w:t>
      </w:r>
      <w:r w:rsidR="00D142E2" w:rsidRPr="00AB262A">
        <w:rPr>
          <w:i/>
        </w:rPr>
        <w:t>53</w:t>
      </w:r>
      <w:r w:rsidR="00D142E2" w:rsidRPr="00AB262A">
        <w:t>, 10979–10983</w:t>
      </w:r>
      <w:r w:rsidR="003242DD" w:rsidRPr="00AB262A">
        <w:t>.</w:t>
      </w:r>
    </w:p>
    <w:p w14:paraId="5D62A710" w14:textId="77777777" w:rsidR="00461F75" w:rsidRPr="00AB262A" w:rsidRDefault="00BC1DCA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proofErr w:type="spellStart"/>
      <w:r w:rsidRPr="00AB262A">
        <w:rPr>
          <w:rFonts w:ascii="Times" w:hAnsi="Times"/>
          <w:lang w:val="en-US"/>
        </w:rPr>
        <w:t>Bachrach</w:t>
      </w:r>
      <w:proofErr w:type="spellEnd"/>
      <w:r w:rsidRPr="00AB262A">
        <w:rPr>
          <w:rFonts w:ascii="Times" w:hAnsi="Times"/>
          <w:lang w:val="en-US"/>
        </w:rPr>
        <w:t xml:space="preserve">, </w:t>
      </w:r>
      <w:r w:rsidR="00F41AF5" w:rsidRPr="00AB262A">
        <w:rPr>
          <w:rFonts w:ascii="Times" w:hAnsi="Times"/>
          <w:lang w:val="en-US"/>
        </w:rPr>
        <w:t>S.</w:t>
      </w:r>
      <w:r w:rsidR="00777D99" w:rsidRPr="00AB262A">
        <w:rPr>
          <w:rFonts w:ascii="Times" w:hAnsi="Times"/>
          <w:lang w:val="en-US"/>
        </w:rPr>
        <w:t xml:space="preserve"> </w:t>
      </w:r>
      <w:r w:rsidR="00F41AF5" w:rsidRPr="00AB262A">
        <w:rPr>
          <w:rFonts w:ascii="Times" w:hAnsi="Times"/>
          <w:lang w:val="en-US"/>
        </w:rPr>
        <w:t xml:space="preserve">M.; </w:t>
      </w:r>
      <w:r w:rsidRPr="00AB262A">
        <w:rPr>
          <w:rFonts w:ascii="Times" w:hAnsi="Times"/>
          <w:lang w:val="en-US"/>
        </w:rPr>
        <w:t xml:space="preserve">Hare, </w:t>
      </w:r>
      <w:r w:rsidR="00F41AF5" w:rsidRPr="00AB262A">
        <w:rPr>
          <w:rFonts w:ascii="Times" w:hAnsi="Times"/>
          <w:lang w:val="en-US"/>
        </w:rPr>
        <w:t>M.;</w:t>
      </w:r>
      <w:r w:rsidRPr="00AB262A">
        <w:rPr>
          <w:rFonts w:ascii="Times" w:hAnsi="Times"/>
          <w:lang w:val="en-US"/>
        </w:rPr>
        <w:t xml:space="preserve"> </w:t>
      </w:r>
      <w:proofErr w:type="spellStart"/>
      <w:r w:rsidRPr="00AB262A">
        <w:rPr>
          <w:rFonts w:ascii="Times" w:hAnsi="Times"/>
          <w:lang w:val="en-US"/>
        </w:rPr>
        <w:t>Kass</w:t>
      </w:r>
      <w:proofErr w:type="spellEnd"/>
      <w:r w:rsidR="00853ABD" w:rsidRPr="00AB262A">
        <w:rPr>
          <w:rFonts w:ascii="Times" w:hAnsi="Times"/>
          <w:lang w:val="en-US"/>
        </w:rPr>
        <w:t xml:space="preserve">, </w:t>
      </w:r>
      <w:r w:rsidR="00F41AF5" w:rsidRPr="00AB262A">
        <w:rPr>
          <w:rFonts w:ascii="Times" w:hAnsi="Times"/>
          <w:lang w:val="en-US"/>
        </w:rPr>
        <w:t>S.</w:t>
      </w:r>
      <w:r w:rsidR="00777D99" w:rsidRPr="00AB262A">
        <w:rPr>
          <w:rFonts w:ascii="Times" w:hAnsi="Times"/>
          <w:lang w:val="en-US"/>
        </w:rPr>
        <w:t xml:space="preserve"> </w:t>
      </w:r>
      <w:r w:rsidR="00F41AF5" w:rsidRPr="00AB262A">
        <w:rPr>
          <w:rFonts w:ascii="Times" w:hAnsi="Times"/>
          <w:lang w:val="en-US"/>
        </w:rPr>
        <w:t>R</w:t>
      </w:r>
      <w:r w:rsidR="00777D99" w:rsidRPr="00AB262A">
        <w:rPr>
          <w:rFonts w:ascii="Times" w:hAnsi="Times"/>
          <w:lang w:val="en-US"/>
        </w:rPr>
        <w:t>.</w:t>
      </w:r>
      <w:r w:rsidR="00F41AF5" w:rsidRPr="00AB262A">
        <w:t xml:space="preserve"> </w:t>
      </w:r>
      <w:r w:rsidR="00461F75" w:rsidRPr="00AB262A">
        <w:t xml:space="preserve">Alkali Metal Salts of </w:t>
      </w:r>
      <w:proofErr w:type="spellStart"/>
      <w:r w:rsidR="00461F75" w:rsidRPr="00AB262A">
        <w:t>Dianions</w:t>
      </w:r>
      <w:proofErr w:type="spellEnd"/>
      <w:r w:rsidR="00461F75" w:rsidRPr="00AB262A">
        <w:t>:</w:t>
      </w:r>
      <w:r w:rsidR="00461F75" w:rsidRPr="00AB262A">
        <w:rPr>
          <w:rFonts w:ascii="Monaco" w:hAnsi="Monaco" w:cs="Monaco"/>
        </w:rPr>
        <w:t> </w:t>
      </w:r>
      <w:r w:rsidR="00461F75" w:rsidRPr="00AB262A">
        <w:t>A Theoretical and Experimental Study of (</w:t>
      </w:r>
      <w:proofErr w:type="gramStart"/>
      <w:r w:rsidR="00461F75" w:rsidRPr="00AB262A">
        <w:t>C</w:t>
      </w:r>
      <w:r w:rsidR="00461F75" w:rsidRPr="00AB262A">
        <w:rPr>
          <w:vertAlign w:val="subscript"/>
        </w:rPr>
        <w:t>6</w:t>
      </w:r>
      <w:r w:rsidR="00461F75" w:rsidRPr="00AB262A">
        <w:t>H</w:t>
      </w:r>
      <w:r w:rsidR="00461F75" w:rsidRPr="00AB262A">
        <w:rPr>
          <w:vertAlign w:val="subscript"/>
        </w:rPr>
        <w:t>4</w:t>
      </w:r>
      <w:r w:rsidR="00461F75" w:rsidRPr="00AB262A">
        <w:t>)</w:t>
      </w:r>
      <w:r w:rsidR="00461F75" w:rsidRPr="00AB262A">
        <w:rPr>
          <w:vertAlign w:val="superscript"/>
        </w:rPr>
        <w:t>2</w:t>
      </w:r>
      <w:r w:rsidR="00921A0B" w:rsidRPr="00AB262A">
        <w:rPr>
          <w:vertAlign w:val="superscript"/>
        </w:rPr>
        <w:t>−</w:t>
      </w:r>
      <w:r w:rsidR="00461F75" w:rsidRPr="00AB262A">
        <w:t>M</w:t>
      </w:r>
      <w:proofErr w:type="gramEnd"/>
      <w:r w:rsidR="00461F75" w:rsidRPr="00AB262A">
        <w:rPr>
          <w:vertAlign w:val="superscript"/>
        </w:rPr>
        <w:t>+</w:t>
      </w:r>
      <w:r w:rsidR="00461F75" w:rsidRPr="00AB262A">
        <w:t xml:space="preserve"> (M = Li and Na)</w:t>
      </w:r>
      <w:r w:rsidR="00853ABD" w:rsidRPr="00AB262A">
        <w:rPr>
          <w:rFonts w:ascii="Times" w:hAnsi="Times"/>
          <w:lang w:val="en-US"/>
        </w:rPr>
        <w:t>,</w:t>
      </w:r>
      <w:r w:rsidRPr="00AB262A">
        <w:rPr>
          <w:rFonts w:ascii="Times" w:hAnsi="Times"/>
          <w:lang w:val="en-US"/>
        </w:rPr>
        <w:t xml:space="preserve"> </w:t>
      </w:r>
      <w:r w:rsidRPr="00AB262A">
        <w:rPr>
          <w:rFonts w:ascii="Times" w:hAnsi="Times"/>
          <w:i/>
          <w:lang w:val="en-US"/>
        </w:rPr>
        <w:t xml:space="preserve">J. Am. </w:t>
      </w:r>
      <w:r w:rsidRPr="00AB262A">
        <w:rPr>
          <w:rFonts w:ascii="Times" w:hAnsi="Times"/>
          <w:i/>
        </w:rPr>
        <w:t>Chem. Soc.</w:t>
      </w:r>
      <w:r w:rsidR="009965D2" w:rsidRPr="00AB262A">
        <w:rPr>
          <w:rFonts w:ascii="Times" w:hAnsi="Times"/>
        </w:rPr>
        <w:t xml:space="preserve">, </w:t>
      </w:r>
      <w:r w:rsidRPr="00AB262A">
        <w:rPr>
          <w:rFonts w:ascii="Times" w:hAnsi="Times"/>
          <w:b/>
        </w:rPr>
        <w:t>1998</w:t>
      </w:r>
      <w:r w:rsidRPr="00AB262A">
        <w:rPr>
          <w:rFonts w:ascii="Times" w:hAnsi="Times"/>
        </w:rPr>
        <w:t xml:space="preserve">, </w:t>
      </w:r>
      <w:r w:rsidR="003923FF" w:rsidRPr="00AB262A">
        <w:rPr>
          <w:rFonts w:ascii="Times" w:hAnsi="Times"/>
          <w:i/>
        </w:rPr>
        <w:t>120</w:t>
      </w:r>
      <w:r w:rsidRPr="00AB262A">
        <w:rPr>
          <w:rFonts w:ascii="Times" w:hAnsi="Times"/>
        </w:rPr>
        <w:t xml:space="preserve">, </w:t>
      </w:r>
      <w:r w:rsidR="00461F75" w:rsidRPr="00AB262A">
        <w:t>12646–12649</w:t>
      </w:r>
      <w:r w:rsidR="00976643" w:rsidRPr="00AB262A">
        <w:t>.</w:t>
      </w:r>
    </w:p>
    <w:p w14:paraId="2CB0021B" w14:textId="77777777" w:rsidR="00366DAF" w:rsidRPr="00AB262A" w:rsidRDefault="00777D99" w:rsidP="00C026EF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proofErr w:type="spellStart"/>
      <w:r w:rsidRPr="00AB262A">
        <w:rPr>
          <w:rFonts w:ascii="Times" w:hAnsi="Times"/>
        </w:rPr>
        <w:t>Vikse</w:t>
      </w:r>
      <w:proofErr w:type="spellEnd"/>
      <w:r w:rsidRPr="00AB262A">
        <w:rPr>
          <w:rFonts w:ascii="Times" w:hAnsi="Times"/>
        </w:rPr>
        <w:t xml:space="preserve">, K. L.; </w:t>
      </w:r>
      <w:proofErr w:type="spellStart"/>
      <w:r w:rsidR="00A5080A" w:rsidRPr="00AB262A">
        <w:rPr>
          <w:rFonts w:ascii="Times" w:hAnsi="Times"/>
        </w:rPr>
        <w:t>Khairallah</w:t>
      </w:r>
      <w:proofErr w:type="spellEnd"/>
      <w:r w:rsidR="00A5080A" w:rsidRPr="00AB262A">
        <w:rPr>
          <w:rFonts w:ascii="Times" w:hAnsi="Times"/>
        </w:rPr>
        <w:t xml:space="preserve">, G. N.; </w:t>
      </w:r>
      <w:proofErr w:type="spellStart"/>
      <w:r w:rsidR="00A5080A" w:rsidRPr="00AB262A">
        <w:rPr>
          <w:rFonts w:ascii="Times" w:hAnsi="Times"/>
        </w:rPr>
        <w:t>McIndoe</w:t>
      </w:r>
      <w:proofErr w:type="spellEnd"/>
      <w:r w:rsidR="00A5080A" w:rsidRPr="00AB262A">
        <w:rPr>
          <w:rFonts w:ascii="Times" w:hAnsi="Times"/>
        </w:rPr>
        <w:t>, J. S.</w:t>
      </w:r>
      <w:r w:rsidR="00A5080A" w:rsidRPr="00AB262A">
        <w:rPr>
          <w:rFonts w:ascii="Times" w:hAnsi="Times"/>
          <w:lang w:val="fr-FR"/>
        </w:rPr>
        <w:t xml:space="preserve">; </w:t>
      </w:r>
      <w:r w:rsidR="004D2858" w:rsidRPr="00AB262A">
        <w:rPr>
          <w:rFonts w:ascii="Times" w:hAnsi="Times"/>
        </w:rPr>
        <w:t xml:space="preserve">O’Hair, R. A. J. </w:t>
      </w:r>
      <w:r w:rsidR="00A5080A" w:rsidRPr="00AB262A">
        <w:rPr>
          <w:rFonts w:ascii="Times" w:hAnsi="Times"/>
        </w:rPr>
        <w:t>Fixed charge phosphine ligands to explore coinage m</w:t>
      </w:r>
      <w:r w:rsidR="00E27D2C" w:rsidRPr="00AB262A">
        <w:rPr>
          <w:rFonts w:ascii="Times" w:hAnsi="Times"/>
        </w:rPr>
        <w:t xml:space="preserve">etal-mediated </w:t>
      </w:r>
      <w:r w:rsidR="00A5080A" w:rsidRPr="00AB262A">
        <w:rPr>
          <w:rFonts w:ascii="Times" w:hAnsi="Times"/>
        </w:rPr>
        <w:t>decarboxylation reactions</w:t>
      </w:r>
      <w:proofErr w:type="gramStart"/>
      <w:r w:rsidR="00A5080A" w:rsidRPr="00AB262A">
        <w:rPr>
          <w:rFonts w:ascii="Times" w:hAnsi="Times"/>
        </w:rPr>
        <w:t>.,</w:t>
      </w:r>
      <w:proofErr w:type="gramEnd"/>
      <w:r w:rsidR="00A5080A" w:rsidRPr="00AB262A">
        <w:rPr>
          <w:rFonts w:ascii="Times" w:hAnsi="Times"/>
        </w:rPr>
        <w:t xml:space="preserve"> </w:t>
      </w:r>
      <w:r w:rsidR="00A5080A" w:rsidRPr="00AB262A">
        <w:rPr>
          <w:rFonts w:ascii="Times" w:hAnsi="Times"/>
          <w:i/>
        </w:rPr>
        <w:t>Dalton Trans.</w:t>
      </w:r>
      <w:r w:rsidR="00A5080A" w:rsidRPr="00AB262A">
        <w:rPr>
          <w:rFonts w:ascii="Times" w:hAnsi="Times"/>
        </w:rPr>
        <w:t>,</w:t>
      </w:r>
      <w:r w:rsidR="00A5080A" w:rsidRPr="00AB262A">
        <w:rPr>
          <w:rFonts w:ascii="Times" w:hAnsi="Times"/>
          <w:b/>
        </w:rPr>
        <w:t xml:space="preserve"> 2013</w:t>
      </w:r>
      <w:r w:rsidR="00A5080A" w:rsidRPr="00AB262A">
        <w:rPr>
          <w:rFonts w:ascii="Times" w:hAnsi="Times"/>
        </w:rPr>
        <w:t xml:space="preserve">, </w:t>
      </w:r>
      <w:r w:rsidR="00A5080A" w:rsidRPr="00AB262A">
        <w:rPr>
          <w:rFonts w:ascii="Times" w:hAnsi="Times"/>
          <w:i/>
        </w:rPr>
        <w:t>42</w:t>
      </w:r>
      <w:r w:rsidR="00A5080A" w:rsidRPr="00AB262A">
        <w:rPr>
          <w:rFonts w:ascii="Times" w:hAnsi="Times"/>
        </w:rPr>
        <w:t>, 6440 - 6449</w:t>
      </w:r>
      <w:r w:rsidR="00423085" w:rsidRPr="00AB262A">
        <w:rPr>
          <w:rFonts w:ascii="Times" w:hAnsi="Times"/>
        </w:rPr>
        <w:t>.</w:t>
      </w:r>
    </w:p>
    <w:p w14:paraId="774D91DC" w14:textId="77777777" w:rsidR="005447D4" w:rsidRPr="00AB262A" w:rsidRDefault="000C62EE" w:rsidP="008C1D6C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r w:rsidRPr="00AB262A">
        <w:t>O’Hair, R. A. J.</w:t>
      </w:r>
      <w:r w:rsidRPr="00AB262A">
        <w:rPr>
          <w:rFonts w:ascii="Times" w:hAnsi="Times"/>
        </w:rPr>
        <w:t xml:space="preserve"> </w:t>
      </w:r>
      <w:r w:rsidRPr="00AB262A">
        <w:t xml:space="preserve">Gas-Phase Studies of Metal </w:t>
      </w:r>
      <w:proofErr w:type="spellStart"/>
      <w:r w:rsidRPr="00AB262A">
        <w:t>Catalyzed</w:t>
      </w:r>
      <w:proofErr w:type="spellEnd"/>
      <w:r w:rsidRPr="00AB262A">
        <w:t xml:space="preserve"> </w:t>
      </w:r>
      <w:proofErr w:type="spellStart"/>
      <w:r w:rsidRPr="00AB262A">
        <w:t>Decarboxylative</w:t>
      </w:r>
      <w:proofErr w:type="spellEnd"/>
      <w:r w:rsidRPr="00AB262A">
        <w:t xml:space="preserve"> Cross-Coupling Reactions of Esters,</w:t>
      </w:r>
      <w:r w:rsidRPr="00AB262A">
        <w:rPr>
          <w:i/>
        </w:rPr>
        <w:t xml:space="preserve"> Pure. Appl. Chem.</w:t>
      </w:r>
      <w:r w:rsidRPr="00AB262A">
        <w:t>, submitted 8 November 2014 (PAC-CON-14-11-08)</w:t>
      </w:r>
    </w:p>
    <w:p w14:paraId="75E18CC5" w14:textId="2D28AB82" w:rsidR="00385F15" w:rsidRPr="00AB262A" w:rsidRDefault="009D6530" w:rsidP="008C1D6C">
      <w:pPr>
        <w:numPr>
          <w:ilvl w:val="0"/>
          <w:numId w:val="1"/>
        </w:numPr>
        <w:spacing w:line="480" w:lineRule="auto"/>
        <w:jc w:val="both"/>
        <w:rPr>
          <w:rFonts w:ascii="Times" w:hAnsi="Times"/>
          <w:szCs w:val="20"/>
        </w:rPr>
      </w:pPr>
      <w:r w:rsidRPr="00AB262A">
        <w:t xml:space="preserve">Lang, S. B.; </w:t>
      </w:r>
      <w:proofErr w:type="spellStart"/>
      <w:r w:rsidRPr="00AB262A">
        <w:t>O’Nele</w:t>
      </w:r>
      <w:proofErr w:type="spellEnd"/>
      <w:r w:rsidRPr="00AB262A">
        <w:t xml:space="preserve">, K. M.; </w:t>
      </w:r>
      <w:proofErr w:type="spellStart"/>
      <w:r w:rsidRPr="00AB262A">
        <w:t>Tunge</w:t>
      </w:r>
      <w:proofErr w:type="spellEnd"/>
      <w:r w:rsidRPr="00AB262A">
        <w:t xml:space="preserve">, J. A. </w:t>
      </w:r>
      <w:proofErr w:type="spellStart"/>
      <w:r w:rsidRPr="00AB262A">
        <w:t>Decarboxylative</w:t>
      </w:r>
      <w:proofErr w:type="spellEnd"/>
      <w:r w:rsidRPr="00AB262A">
        <w:t xml:space="preserve"> </w:t>
      </w:r>
      <w:proofErr w:type="spellStart"/>
      <w:r w:rsidRPr="00AB262A">
        <w:t>allylation</w:t>
      </w:r>
      <w:proofErr w:type="spellEnd"/>
      <w:r w:rsidRPr="00AB262A">
        <w:t xml:space="preserve"> of amino </w:t>
      </w:r>
      <w:proofErr w:type="spellStart"/>
      <w:r w:rsidRPr="00AB262A">
        <w:t>alkanoic</w:t>
      </w:r>
      <w:proofErr w:type="spellEnd"/>
      <w:r w:rsidRPr="00AB262A">
        <w:t xml:space="preserve"> acids and esters via dual catalysis, </w:t>
      </w:r>
      <w:r w:rsidRPr="00AB262A">
        <w:rPr>
          <w:i/>
        </w:rPr>
        <w:t>J. Am. Chem. Soc.</w:t>
      </w:r>
      <w:r w:rsidRPr="00AB262A">
        <w:t xml:space="preserve">, </w:t>
      </w:r>
      <w:r w:rsidRPr="00AB262A">
        <w:rPr>
          <w:b/>
        </w:rPr>
        <w:t>2</w:t>
      </w:r>
      <w:r w:rsidRPr="00AB262A">
        <w:rPr>
          <w:rStyle w:val="citationyear"/>
          <w:b/>
        </w:rPr>
        <w:t>014</w:t>
      </w:r>
      <w:r w:rsidRPr="00AB262A">
        <w:t xml:space="preserve">, </w:t>
      </w:r>
      <w:r w:rsidRPr="00AB262A">
        <w:rPr>
          <w:rStyle w:val="citationvolume"/>
          <w:i/>
        </w:rPr>
        <w:t>136</w:t>
      </w:r>
      <w:r w:rsidRPr="00AB262A">
        <w:t>, 13606–13609</w:t>
      </w:r>
    </w:p>
    <w:p w14:paraId="68E2587A" w14:textId="77777777" w:rsidR="009560F9" w:rsidRPr="00AB262A" w:rsidRDefault="009560F9" w:rsidP="00C026EF">
      <w:pPr>
        <w:spacing w:line="480" w:lineRule="auto"/>
        <w:ind w:left="720"/>
        <w:jc w:val="both"/>
        <w:rPr>
          <w:rFonts w:ascii="Times" w:hAnsi="Times"/>
          <w:szCs w:val="20"/>
        </w:rPr>
      </w:pPr>
    </w:p>
    <w:sectPr w:rsidR="009560F9" w:rsidRPr="00AB262A" w:rsidSect="00255A44">
      <w:headerReference w:type="default" r:id="rId29"/>
      <w:pgSz w:w="12240" w:h="15840"/>
      <w:pgMar w:top="1418" w:right="1134" w:bottom="1134" w:left="1134" w:header="709" w:footer="709" w:gutter="0"/>
      <w:cols w:space="708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7D194F3" w15:done="0"/>
  <w15:commentEx w15:paraId="4A9E62A0" w15:paraIdParent="37D194F3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74BE70" w14:textId="77777777" w:rsidR="00336FD4" w:rsidRDefault="00336FD4">
      <w:r>
        <w:separator/>
      </w:r>
    </w:p>
  </w:endnote>
  <w:endnote w:type="continuationSeparator" w:id="0">
    <w:p w14:paraId="55082765" w14:textId="77777777" w:rsidR="00336FD4" w:rsidRDefault="00336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MS PGothic">
    <w:altName w:val="ＭＳ Ｐゴシック"/>
    <w:charset w:val="80"/>
    <w:family w:val="swiss"/>
    <w:pitch w:val="variable"/>
    <w:sig w:usb0="E00002FF" w:usb1="6AC7FDFB" w:usb2="08000012" w:usb3="00000000" w:csb0="0002009F" w:csb1="00000000"/>
  </w:font>
  <w:font w:name="Monaco">
    <w:panose1 w:val="02000500000000000000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6AECF6" w14:textId="77777777" w:rsidR="00336FD4" w:rsidRDefault="00336FD4">
      <w:r>
        <w:separator/>
      </w:r>
    </w:p>
  </w:footnote>
  <w:footnote w:type="continuationSeparator" w:id="0">
    <w:p w14:paraId="7832CD49" w14:textId="77777777" w:rsidR="00336FD4" w:rsidRDefault="00336FD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75431E" w14:textId="77777777" w:rsidR="00336FD4" w:rsidRPr="00B13BBE" w:rsidRDefault="00336FD4">
    <w:pPr>
      <w:pStyle w:val="Header"/>
      <w:rPr>
        <w:b/>
        <w:i/>
      </w:rPr>
    </w:pPr>
    <w:proofErr w:type="spellStart"/>
    <w:r>
      <w:rPr>
        <w:b/>
        <w:i/>
        <w:lang w:val="en-US"/>
      </w:rPr>
      <w:t>Acc</w:t>
    </w:r>
    <w:proofErr w:type="spellEnd"/>
    <w:r>
      <w:rPr>
        <w:b/>
        <w:i/>
        <w:lang w:val="en-US"/>
      </w:rPr>
      <w:t xml:space="preserve"> </w:t>
    </w:r>
    <w:proofErr w:type="spellStart"/>
    <w:r w:rsidRPr="00B13BBE">
      <w:rPr>
        <w:b/>
        <w:i/>
        <w:lang w:val="en-US"/>
      </w:rPr>
      <w:t>Chem</w:t>
    </w:r>
    <w:proofErr w:type="spellEnd"/>
    <w:r w:rsidRPr="00B13BBE">
      <w:rPr>
        <w:b/>
        <w:i/>
        <w:lang w:val="en-US"/>
      </w:rPr>
      <w:t xml:space="preserve"> </w:t>
    </w:r>
    <w:r>
      <w:rPr>
        <w:b/>
        <w:i/>
        <w:lang w:val="en-US"/>
      </w:rPr>
      <w:t>Res</w:t>
    </w:r>
    <w:r w:rsidRPr="00B13BBE">
      <w:rPr>
        <w:b/>
        <w:i/>
        <w:lang w:val="en-US"/>
      </w:rPr>
      <w:t xml:space="preserve"> Manuscript</w:t>
    </w:r>
    <w:r w:rsidRPr="00B13BBE">
      <w:rPr>
        <w:b/>
        <w:i/>
        <w:lang w:val="en-US"/>
      </w:rPr>
      <w:tab/>
    </w:r>
    <w:r w:rsidRPr="00B13BBE">
      <w:rPr>
        <w:b/>
        <w:i/>
        <w:lang w:val="en-US"/>
      </w:rPr>
      <w:tab/>
      <w:t xml:space="preserve">Page </w:t>
    </w:r>
    <w:r w:rsidR="003923FF" w:rsidRPr="00B13BBE">
      <w:rPr>
        <w:b/>
        <w:i/>
        <w:lang w:val="en-US"/>
      </w:rPr>
      <w:fldChar w:fldCharType="begin"/>
    </w:r>
    <w:r w:rsidRPr="00B13BBE">
      <w:rPr>
        <w:b/>
        <w:i/>
        <w:lang w:val="en-US"/>
      </w:rPr>
      <w:instrText xml:space="preserve"> PAGE </w:instrText>
    </w:r>
    <w:r w:rsidR="003923FF" w:rsidRPr="00B13BBE">
      <w:rPr>
        <w:b/>
        <w:i/>
        <w:lang w:val="en-US"/>
      </w:rPr>
      <w:fldChar w:fldCharType="separate"/>
    </w:r>
    <w:r w:rsidR="00081B07">
      <w:rPr>
        <w:b/>
        <w:i/>
        <w:noProof/>
        <w:lang w:val="en-US"/>
      </w:rPr>
      <w:t>37</w:t>
    </w:r>
    <w:r w:rsidR="003923FF" w:rsidRPr="00B13BBE">
      <w:rPr>
        <w:b/>
        <w:i/>
        <w:lang w:val="en-US"/>
      </w:rPr>
      <w:fldChar w:fldCharType="end"/>
    </w:r>
    <w:r w:rsidRPr="00B13BBE">
      <w:rPr>
        <w:b/>
        <w:i/>
        <w:lang w:val="en-US"/>
      </w:rPr>
      <w:t xml:space="preserve"> of </w:t>
    </w:r>
    <w:r w:rsidR="003923FF" w:rsidRPr="00B13BBE">
      <w:rPr>
        <w:b/>
        <w:i/>
        <w:lang w:val="en-US"/>
      </w:rPr>
      <w:fldChar w:fldCharType="begin"/>
    </w:r>
    <w:r w:rsidRPr="00B13BBE">
      <w:rPr>
        <w:b/>
        <w:i/>
        <w:lang w:val="en-US"/>
      </w:rPr>
      <w:instrText xml:space="preserve"> NUMPAGES </w:instrText>
    </w:r>
    <w:r w:rsidR="003923FF" w:rsidRPr="00B13BBE">
      <w:rPr>
        <w:b/>
        <w:i/>
        <w:lang w:val="en-US"/>
      </w:rPr>
      <w:fldChar w:fldCharType="separate"/>
    </w:r>
    <w:r w:rsidR="00081B07">
      <w:rPr>
        <w:b/>
        <w:i/>
        <w:noProof/>
        <w:lang w:val="en-US"/>
      </w:rPr>
      <w:t>37</w:t>
    </w:r>
    <w:r w:rsidR="003923FF" w:rsidRPr="00B13BBE">
      <w:rPr>
        <w:b/>
        <w:i/>
        <w:lang w:val="en-US"/>
      </w:rPr>
      <w:fldChar w:fldCharType="end"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F3412"/>
    <w:multiLevelType w:val="hybridMultilevel"/>
    <w:tmpl w:val="90381786"/>
    <w:lvl w:ilvl="0" w:tplc="54BAE42C">
      <w:start w:val="1"/>
      <w:numFmt w:val="decimal"/>
      <w:lvlText w:val="(%1)"/>
      <w:lvlJc w:val="left"/>
      <w:pPr>
        <w:ind w:left="54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26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98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70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42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14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86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58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307" w:hanging="180"/>
      </w:pPr>
      <w:rPr>
        <w:rFonts w:cs="Times New Roman"/>
      </w:rPr>
    </w:lvl>
  </w:abstractNum>
  <w:abstractNum w:abstractNumId="1">
    <w:nsid w:val="1D8C2FDC"/>
    <w:multiLevelType w:val="hybridMultilevel"/>
    <w:tmpl w:val="F7168992"/>
    <w:lvl w:ilvl="0" w:tplc="F8B229B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ascii="Times" w:hAnsi="Times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C06FC5"/>
    <w:multiLevelType w:val="hybridMultilevel"/>
    <w:tmpl w:val="4C98FC98"/>
    <w:lvl w:ilvl="0" w:tplc="D6A289AC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0405101"/>
    <w:multiLevelType w:val="multilevel"/>
    <w:tmpl w:val="E6E8F42A"/>
    <w:lvl w:ilvl="0">
      <w:start w:val="1"/>
      <w:numFmt w:val="decimal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BB63B1B"/>
    <w:multiLevelType w:val="hybridMultilevel"/>
    <w:tmpl w:val="71E2602A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ijs, Nicole, Dr.">
    <w15:presenceInfo w15:providerId="AD" w15:userId="S-1-5-21-1666740362-1753770359-3166030289-163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proofState w:spelling="clean" w:grammar="clean"/>
  <w:doNotTrackMoves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43D8E"/>
    <w:rsid w:val="000054AE"/>
    <w:rsid w:val="00006499"/>
    <w:rsid w:val="0001489C"/>
    <w:rsid w:val="0001555D"/>
    <w:rsid w:val="0001658D"/>
    <w:rsid w:val="000170F4"/>
    <w:rsid w:val="00017395"/>
    <w:rsid w:val="000201D4"/>
    <w:rsid w:val="000234B5"/>
    <w:rsid w:val="00023991"/>
    <w:rsid w:val="00025C38"/>
    <w:rsid w:val="00025E77"/>
    <w:rsid w:val="0002664B"/>
    <w:rsid w:val="00026FFB"/>
    <w:rsid w:val="000310E8"/>
    <w:rsid w:val="0004260C"/>
    <w:rsid w:val="00044645"/>
    <w:rsid w:val="00044BFF"/>
    <w:rsid w:val="00045425"/>
    <w:rsid w:val="00050AA2"/>
    <w:rsid w:val="000519EB"/>
    <w:rsid w:val="00055F20"/>
    <w:rsid w:val="00056A9B"/>
    <w:rsid w:val="000625D7"/>
    <w:rsid w:val="00063067"/>
    <w:rsid w:val="00063EC1"/>
    <w:rsid w:val="00064AD4"/>
    <w:rsid w:val="000714BD"/>
    <w:rsid w:val="00072C9E"/>
    <w:rsid w:val="00074CBD"/>
    <w:rsid w:val="00081B07"/>
    <w:rsid w:val="00081BAD"/>
    <w:rsid w:val="0008299D"/>
    <w:rsid w:val="00083591"/>
    <w:rsid w:val="00084688"/>
    <w:rsid w:val="00085921"/>
    <w:rsid w:val="00085D4C"/>
    <w:rsid w:val="00086335"/>
    <w:rsid w:val="00090AAD"/>
    <w:rsid w:val="000922E5"/>
    <w:rsid w:val="00093BCC"/>
    <w:rsid w:val="000951C5"/>
    <w:rsid w:val="00095F6B"/>
    <w:rsid w:val="000A32FC"/>
    <w:rsid w:val="000A366B"/>
    <w:rsid w:val="000A3969"/>
    <w:rsid w:val="000A53CC"/>
    <w:rsid w:val="000B1F9B"/>
    <w:rsid w:val="000B5E82"/>
    <w:rsid w:val="000B63FD"/>
    <w:rsid w:val="000B693A"/>
    <w:rsid w:val="000B6A2C"/>
    <w:rsid w:val="000B7F3B"/>
    <w:rsid w:val="000C05E8"/>
    <w:rsid w:val="000C06C7"/>
    <w:rsid w:val="000C14A0"/>
    <w:rsid w:val="000C4F2F"/>
    <w:rsid w:val="000C62EE"/>
    <w:rsid w:val="000D09CB"/>
    <w:rsid w:val="000D0F08"/>
    <w:rsid w:val="000D28EB"/>
    <w:rsid w:val="000D3C40"/>
    <w:rsid w:val="000D41DC"/>
    <w:rsid w:val="000D4A84"/>
    <w:rsid w:val="000D68A2"/>
    <w:rsid w:val="000E2D5C"/>
    <w:rsid w:val="000E52E9"/>
    <w:rsid w:val="000E7D36"/>
    <w:rsid w:val="000F0615"/>
    <w:rsid w:val="00110522"/>
    <w:rsid w:val="00110580"/>
    <w:rsid w:val="001134F6"/>
    <w:rsid w:val="0011388F"/>
    <w:rsid w:val="00117137"/>
    <w:rsid w:val="00117C84"/>
    <w:rsid w:val="001222C4"/>
    <w:rsid w:val="00122793"/>
    <w:rsid w:val="00124523"/>
    <w:rsid w:val="00124874"/>
    <w:rsid w:val="00125A49"/>
    <w:rsid w:val="001306FF"/>
    <w:rsid w:val="00134F15"/>
    <w:rsid w:val="001358B9"/>
    <w:rsid w:val="0013696D"/>
    <w:rsid w:val="00137910"/>
    <w:rsid w:val="00141647"/>
    <w:rsid w:val="00144C17"/>
    <w:rsid w:val="00145AD4"/>
    <w:rsid w:val="00154356"/>
    <w:rsid w:val="00155069"/>
    <w:rsid w:val="001617A6"/>
    <w:rsid w:val="001805C4"/>
    <w:rsid w:val="00180F53"/>
    <w:rsid w:val="00182F0C"/>
    <w:rsid w:val="00184497"/>
    <w:rsid w:val="00190DAC"/>
    <w:rsid w:val="0019108F"/>
    <w:rsid w:val="001922E6"/>
    <w:rsid w:val="00193494"/>
    <w:rsid w:val="00193D27"/>
    <w:rsid w:val="0019563A"/>
    <w:rsid w:val="00196040"/>
    <w:rsid w:val="001962F3"/>
    <w:rsid w:val="00196D7D"/>
    <w:rsid w:val="001A4426"/>
    <w:rsid w:val="001B225C"/>
    <w:rsid w:val="001B4C3F"/>
    <w:rsid w:val="001C5972"/>
    <w:rsid w:val="001C5D9C"/>
    <w:rsid w:val="001D05FD"/>
    <w:rsid w:val="001D0C92"/>
    <w:rsid w:val="001D41AC"/>
    <w:rsid w:val="001D4EEB"/>
    <w:rsid w:val="001E62C3"/>
    <w:rsid w:val="001F1892"/>
    <w:rsid w:val="001F228A"/>
    <w:rsid w:val="001F4B84"/>
    <w:rsid w:val="001F7C64"/>
    <w:rsid w:val="0020185E"/>
    <w:rsid w:val="00201DED"/>
    <w:rsid w:val="00202EF9"/>
    <w:rsid w:val="002037BB"/>
    <w:rsid w:val="002050A3"/>
    <w:rsid w:val="002078E6"/>
    <w:rsid w:val="00211D65"/>
    <w:rsid w:val="00212B32"/>
    <w:rsid w:val="00213A0D"/>
    <w:rsid w:val="00214F6C"/>
    <w:rsid w:val="00215EF2"/>
    <w:rsid w:val="002206B6"/>
    <w:rsid w:val="00222857"/>
    <w:rsid w:val="002228D2"/>
    <w:rsid w:val="00224414"/>
    <w:rsid w:val="0022473C"/>
    <w:rsid w:val="002259E4"/>
    <w:rsid w:val="002311EA"/>
    <w:rsid w:val="002352BB"/>
    <w:rsid w:val="00241316"/>
    <w:rsid w:val="002430E4"/>
    <w:rsid w:val="00244D7B"/>
    <w:rsid w:val="002468DE"/>
    <w:rsid w:val="00246DBA"/>
    <w:rsid w:val="00251D5C"/>
    <w:rsid w:val="00252926"/>
    <w:rsid w:val="00252CA7"/>
    <w:rsid w:val="00252FF4"/>
    <w:rsid w:val="00255A44"/>
    <w:rsid w:val="00260722"/>
    <w:rsid w:val="00262BCA"/>
    <w:rsid w:val="00273862"/>
    <w:rsid w:val="00273A2C"/>
    <w:rsid w:val="00274319"/>
    <w:rsid w:val="00274477"/>
    <w:rsid w:val="0027580F"/>
    <w:rsid w:val="00275C5E"/>
    <w:rsid w:val="00276B14"/>
    <w:rsid w:val="00283D27"/>
    <w:rsid w:val="00284921"/>
    <w:rsid w:val="00284EF2"/>
    <w:rsid w:val="00286151"/>
    <w:rsid w:val="0029141F"/>
    <w:rsid w:val="00294092"/>
    <w:rsid w:val="002A488C"/>
    <w:rsid w:val="002B555E"/>
    <w:rsid w:val="002B741C"/>
    <w:rsid w:val="002C068B"/>
    <w:rsid w:val="002C2131"/>
    <w:rsid w:val="002C5024"/>
    <w:rsid w:val="002D12B4"/>
    <w:rsid w:val="002D1952"/>
    <w:rsid w:val="002D2EB9"/>
    <w:rsid w:val="002E261C"/>
    <w:rsid w:val="002F0C31"/>
    <w:rsid w:val="002F1800"/>
    <w:rsid w:val="002F342C"/>
    <w:rsid w:val="002F7E5A"/>
    <w:rsid w:val="00301321"/>
    <w:rsid w:val="00302076"/>
    <w:rsid w:val="00303FCF"/>
    <w:rsid w:val="00304937"/>
    <w:rsid w:val="00310F21"/>
    <w:rsid w:val="003136C2"/>
    <w:rsid w:val="00314811"/>
    <w:rsid w:val="003156E1"/>
    <w:rsid w:val="003159FF"/>
    <w:rsid w:val="00321065"/>
    <w:rsid w:val="00322181"/>
    <w:rsid w:val="003242DD"/>
    <w:rsid w:val="003254A3"/>
    <w:rsid w:val="0032648E"/>
    <w:rsid w:val="00330301"/>
    <w:rsid w:val="003320BB"/>
    <w:rsid w:val="003329C4"/>
    <w:rsid w:val="003335C5"/>
    <w:rsid w:val="00335557"/>
    <w:rsid w:val="0033689D"/>
    <w:rsid w:val="00336A4D"/>
    <w:rsid w:val="00336FD4"/>
    <w:rsid w:val="00337BCC"/>
    <w:rsid w:val="00344046"/>
    <w:rsid w:val="003506A4"/>
    <w:rsid w:val="003514CD"/>
    <w:rsid w:val="003516A3"/>
    <w:rsid w:val="0035201C"/>
    <w:rsid w:val="003533E0"/>
    <w:rsid w:val="003604FA"/>
    <w:rsid w:val="00361190"/>
    <w:rsid w:val="00361305"/>
    <w:rsid w:val="00362518"/>
    <w:rsid w:val="00364406"/>
    <w:rsid w:val="00366DAF"/>
    <w:rsid w:val="003671B1"/>
    <w:rsid w:val="00377C3B"/>
    <w:rsid w:val="00385F15"/>
    <w:rsid w:val="00386693"/>
    <w:rsid w:val="00386C52"/>
    <w:rsid w:val="00390C04"/>
    <w:rsid w:val="003923FF"/>
    <w:rsid w:val="003958DB"/>
    <w:rsid w:val="003963A3"/>
    <w:rsid w:val="003A15C8"/>
    <w:rsid w:val="003A1A45"/>
    <w:rsid w:val="003B2BAF"/>
    <w:rsid w:val="003B43F5"/>
    <w:rsid w:val="003B744E"/>
    <w:rsid w:val="003C2895"/>
    <w:rsid w:val="003C3276"/>
    <w:rsid w:val="003C3C18"/>
    <w:rsid w:val="003C3F2E"/>
    <w:rsid w:val="003D78B1"/>
    <w:rsid w:val="003E0FE9"/>
    <w:rsid w:val="003E7D8E"/>
    <w:rsid w:val="003F2590"/>
    <w:rsid w:val="003F3C17"/>
    <w:rsid w:val="003F462F"/>
    <w:rsid w:val="003F4907"/>
    <w:rsid w:val="003F73B7"/>
    <w:rsid w:val="0040040A"/>
    <w:rsid w:val="0040155B"/>
    <w:rsid w:val="0040172A"/>
    <w:rsid w:val="00401A0C"/>
    <w:rsid w:val="0041649F"/>
    <w:rsid w:val="00422986"/>
    <w:rsid w:val="00423085"/>
    <w:rsid w:val="004233AA"/>
    <w:rsid w:val="00425147"/>
    <w:rsid w:val="004372EA"/>
    <w:rsid w:val="00442DB7"/>
    <w:rsid w:val="00443D8E"/>
    <w:rsid w:val="00443F8F"/>
    <w:rsid w:val="004466CB"/>
    <w:rsid w:val="00447958"/>
    <w:rsid w:val="0045285F"/>
    <w:rsid w:val="00455971"/>
    <w:rsid w:val="00456B2F"/>
    <w:rsid w:val="0045700D"/>
    <w:rsid w:val="00457C75"/>
    <w:rsid w:val="004605FB"/>
    <w:rsid w:val="00461F75"/>
    <w:rsid w:val="00464FF3"/>
    <w:rsid w:val="0047040A"/>
    <w:rsid w:val="00471C94"/>
    <w:rsid w:val="0047274A"/>
    <w:rsid w:val="00473DDF"/>
    <w:rsid w:val="004752F5"/>
    <w:rsid w:val="004757B3"/>
    <w:rsid w:val="00475ADE"/>
    <w:rsid w:val="00480374"/>
    <w:rsid w:val="00484828"/>
    <w:rsid w:val="004856CF"/>
    <w:rsid w:val="0049180D"/>
    <w:rsid w:val="004926F6"/>
    <w:rsid w:val="00494D4C"/>
    <w:rsid w:val="00497185"/>
    <w:rsid w:val="004A0B98"/>
    <w:rsid w:val="004A45C7"/>
    <w:rsid w:val="004A4D56"/>
    <w:rsid w:val="004A5975"/>
    <w:rsid w:val="004A5A97"/>
    <w:rsid w:val="004B1906"/>
    <w:rsid w:val="004B5A65"/>
    <w:rsid w:val="004B645D"/>
    <w:rsid w:val="004C0958"/>
    <w:rsid w:val="004C22C2"/>
    <w:rsid w:val="004C2B4A"/>
    <w:rsid w:val="004C4DD0"/>
    <w:rsid w:val="004C5959"/>
    <w:rsid w:val="004C5E5D"/>
    <w:rsid w:val="004D2858"/>
    <w:rsid w:val="004D325D"/>
    <w:rsid w:val="004D4E8E"/>
    <w:rsid w:val="004D4F86"/>
    <w:rsid w:val="004D5161"/>
    <w:rsid w:val="004D7BB9"/>
    <w:rsid w:val="004E04A8"/>
    <w:rsid w:val="004E1116"/>
    <w:rsid w:val="004E1F75"/>
    <w:rsid w:val="004E429E"/>
    <w:rsid w:val="004F1841"/>
    <w:rsid w:val="004F2441"/>
    <w:rsid w:val="004F2BDE"/>
    <w:rsid w:val="004F49C1"/>
    <w:rsid w:val="004F72F8"/>
    <w:rsid w:val="00501443"/>
    <w:rsid w:val="00501A1A"/>
    <w:rsid w:val="0051143C"/>
    <w:rsid w:val="00511645"/>
    <w:rsid w:val="00513F65"/>
    <w:rsid w:val="005165CC"/>
    <w:rsid w:val="00520E26"/>
    <w:rsid w:val="00521C86"/>
    <w:rsid w:val="005222C8"/>
    <w:rsid w:val="005235DE"/>
    <w:rsid w:val="0053005E"/>
    <w:rsid w:val="00532035"/>
    <w:rsid w:val="00535F68"/>
    <w:rsid w:val="00541115"/>
    <w:rsid w:val="005447D4"/>
    <w:rsid w:val="0054491F"/>
    <w:rsid w:val="00546D13"/>
    <w:rsid w:val="00547DBB"/>
    <w:rsid w:val="00556529"/>
    <w:rsid w:val="00556D5D"/>
    <w:rsid w:val="00556DFB"/>
    <w:rsid w:val="00563A99"/>
    <w:rsid w:val="00565426"/>
    <w:rsid w:val="00567F89"/>
    <w:rsid w:val="00576447"/>
    <w:rsid w:val="00576A3D"/>
    <w:rsid w:val="00585E62"/>
    <w:rsid w:val="005913BF"/>
    <w:rsid w:val="00592EC6"/>
    <w:rsid w:val="005958DF"/>
    <w:rsid w:val="0059789A"/>
    <w:rsid w:val="005A1205"/>
    <w:rsid w:val="005A3B79"/>
    <w:rsid w:val="005B21EB"/>
    <w:rsid w:val="005B55DA"/>
    <w:rsid w:val="005C03DD"/>
    <w:rsid w:val="005C1243"/>
    <w:rsid w:val="005C1BFA"/>
    <w:rsid w:val="005C281B"/>
    <w:rsid w:val="005C2E02"/>
    <w:rsid w:val="005C426B"/>
    <w:rsid w:val="005C78F2"/>
    <w:rsid w:val="005D0302"/>
    <w:rsid w:val="005D17A0"/>
    <w:rsid w:val="005D6386"/>
    <w:rsid w:val="005E110C"/>
    <w:rsid w:val="005E504E"/>
    <w:rsid w:val="005E6264"/>
    <w:rsid w:val="005F3E79"/>
    <w:rsid w:val="005F5279"/>
    <w:rsid w:val="005F652B"/>
    <w:rsid w:val="00600895"/>
    <w:rsid w:val="00602078"/>
    <w:rsid w:val="0060369C"/>
    <w:rsid w:val="00606DC1"/>
    <w:rsid w:val="0061094D"/>
    <w:rsid w:val="00611570"/>
    <w:rsid w:val="00617403"/>
    <w:rsid w:val="00625CDA"/>
    <w:rsid w:val="006267A1"/>
    <w:rsid w:val="00630E42"/>
    <w:rsid w:val="006358D7"/>
    <w:rsid w:val="006415BE"/>
    <w:rsid w:val="00641A7B"/>
    <w:rsid w:val="00672422"/>
    <w:rsid w:val="006745D3"/>
    <w:rsid w:val="006746F4"/>
    <w:rsid w:val="00674878"/>
    <w:rsid w:val="00674E70"/>
    <w:rsid w:val="00675F4C"/>
    <w:rsid w:val="006770E9"/>
    <w:rsid w:val="00680294"/>
    <w:rsid w:val="00681854"/>
    <w:rsid w:val="0068201F"/>
    <w:rsid w:val="00683157"/>
    <w:rsid w:val="006836D9"/>
    <w:rsid w:val="006A2A4D"/>
    <w:rsid w:val="006A431D"/>
    <w:rsid w:val="006B3565"/>
    <w:rsid w:val="006B68A2"/>
    <w:rsid w:val="006B7009"/>
    <w:rsid w:val="006B7E8F"/>
    <w:rsid w:val="006C0BCB"/>
    <w:rsid w:val="006C21B1"/>
    <w:rsid w:val="006C3556"/>
    <w:rsid w:val="006C5911"/>
    <w:rsid w:val="006C67E7"/>
    <w:rsid w:val="006D2C19"/>
    <w:rsid w:val="006D3814"/>
    <w:rsid w:val="006D3F8D"/>
    <w:rsid w:val="006D4AE7"/>
    <w:rsid w:val="006E195B"/>
    <w:rsid w:val="006E1F8B"/>
    <w:rsid w:val="006E1FBA"/>
    <w:rsid w:val="006E5A77"/>
    <w:rsid w:val="006E6244"/>
    <w:rsid w:val="006E7F87"/>
    <w:rsid w:val="006F7FD3"/>
    <w:rsid w:val="00701F40"/>
    <w:rsid w:val="007032F0"/>
    <w:rsid w:val="0070436D"/>
    <w:rsid w:val="007114BE"/>
    <w:rsid w:val="00713F9E"/>
    <w:rsid w:val="00720927"/>
    <w:rsid w:val="00721963"/>
    <w:rsid w:val="00722542"/>
    <w:rsid w:val="00722E08"/>
    <w:rsid w:val="00723BAB"/>
    <w:rsid w:val="00724A64"/>
    <w:rsid w:val="0072501C"/>
    <w:rsid w:val="00745E56"/>
    <w:rsid w:val="00747C1D"/>
    <w:rsid w:val="00750013"/>
    <w:rsid w:val="00750891"/>
    <w:rsid w:val="00750BBC"/>
    <w:rsid w:val="00751A29"/>
    <w:rsid w:val="007530ED"/>
    <w:rsid w:val="0075413F"/>
    <w:rsid w:val="00756861"/>
    <w:rsid w:val="00760825"/>
    <w:rsid w:val="0076109B"/>
    <w:rsid w:val="00762960"/>
    <w:rsid w:val="00765A1E"/>
    <w:rsid w:val="00766652"/>
    <w:rsid w:val="00770A1A"/>
    <w:rsid w:val="00771B28"/>
    <w:rsid w:val="00771D22"/>
    <w:rsid w:val="00772034"/>
    <w:rsid w:val="007768E5"/>
    <w:rsid w:val="00777D99"/>
    <w:rsid w:val="00783716"/>
    <w:rsid w:val="00783912"/>
    <w:rsid w:val="00784AAB"/>
    <w:rsid w:val="007879F0"/>
    <w:rsid w:val="00787A32"/>
    <w:rsid w:val="007903B3"/>
    <w:rsid w:val="00791525"/>
    <w:rsid w:val="00792F5C"/>
    <w:rsid w:val="00793AE6"/>
    <w:rsid w:val="00797FDB"/>
    <w:rsid w:val="007A617A"/>
    <w:rsid w:val="007B1EF0"/>
    <w:rsid w:val="007B50C0"/>
    <w:rsid w:val="007B5CBD"/>
    <w:rsid w:val="007B6B6D"/>
    <w:rsid w:val="007B7FD7"/>
    <w:rsid w:val="007C4F13"/>
    <w:rsid w:val="007D0801"/>
    <w:rsid w:val="007D0EDE"/>
    <w:rsid w:val="007D3582"/>
    <w:rsid w:val="007D5374"/>
    <w:rsid w:val="007D5C94"/>
    <w:rsid w:val="007D5F5C"/>
    <w:rsid w:val="007E1B34"/>
    <w:rsid w:val="007E31E5"/>
    <w:rsid w:val="007E4EEB"/>
    <w:rsid w:val="007F2E4D"/>
    <w:rsid w:val="007F7819"/>
    <w:rsid w:val="007F784A"/>
    <w:rsid w:val="00801560"/>
    <w:rsid w:val="0081179F"/>
    <w:rsid w:val="0081245B"/>
    <w:rsid w:val="00815923"/>
    <w:rsid w:val="00821200"/>
    <w:rsid w:val="00822F73"/>
    <w:rsid w:val="008236A4"/>
    <w:rsid w:val="00824BE5"/>
    <w:rsid w:val="00825CA3"/>
    <w:rsid w:val="0082725E"/>
    <w:rsid w:val="00827ED5"/>
    <w:rsid w:val="00832048"/>
    <w:rsid w:val="0083248D"/>
    <w:rsid w:val="00833B85"/>
    <w:rsid w:val="00834B1A"/>
    <w:rsid w:val="00835439"/>
    <w:rsid w:val="00835A22"/>
    <w:rsid w:val="00845CD3"/>
    <w:rsid w:val="00850A47"/>
    <w:rsid w:val="00851739"/>
    <w:rsid w:val="00852842"/>
    <w:rsid w:val="00853ABD"/>
    <w:rsid w:val="00854C84"/>
    <w:rsid w:val="008611DE"/>
    <w:rsid w:val="00864571"/>
    <w:rsid w:val="0086540A"/>
    <w:rsid w:val="00866B64"/>
    <w:rsid w:val="00870A7F"/>
    <w:rsid w:val="00875B0D"/>
    <w:rsid w:val="00876922"/>
    <w:rsid w:val="00876FC8"/>
    <w:rsid w:val="0087715F"/>
    <w:rsid w:val="008870E1"/>
    <w:rsid w:val="00887DB9"/>
    <w:rsid w:val="008917EF"/>
    <w:rsid w:val="00892751"/>
    <w:rsid w:val="00894C04"/>
    <w:rsid w:val="0089646D"/>
    <w:rsid w:val="00897FF6"/>
    <w:rsid w:val="008A1E1B"/>
    <w:rsid w:val="008A1EDD"/>
    <w:rsid w:val="008A3F48"/>
    <w:rsid w:val="008A6427"/>
    <w:rsid w:val="008A70B1"/>
    <w:rsid w:val="008A7850"/>
    <w:rsid w:val="008B628C"/>
    <w:rsid w:val="008C0E34"/>
    <w:rsid w:val="008C11C4"/>
    <w:rsid w:val="008C136A"/>
    <w:rsid w:val="008C1D6C"/>
    <w:rsid w:val="008C2154"/>
    <w:rsid w:val="008C66C3"/>
    <w:rsid w:val="008C6B4B"/>
    <w:rsid w:val="008D2A7D"/>
    <w:rsid w:val="008D6CE0"/>
    <w:rsid w:val="008E1538"/>
    <w:rsid w:val="008F0680"/>
    <w:rsid w:val="008F2711"/>
    <w:rsid w:val="008F2AC0"/>
    <w:rsid w:val="008F32FB"/>
    <w:rsid w:val="008F3AF0"/>
    <w:rsid w:val="008F6E72"/>
    <w:rsid w:val="009031CC"/>
    <w:rsid w:val="00905696"/>
    <w:rsid w:val="00906525"/>
    <w:rsid w:val="00907803"/>
    <w:rsid w:val="00917331"/>
    <w:rsid w:val="00921A0B"/>
    <w:rsid w:val="00922076"/>
    <w:rsid w:val="0092528A"/>
    <w:rsid w:val="00931814"/>
    <w:rsid w:val="00933B0F"/>
    <w:rsid w:val="00940C4F"/>
    <w:rsid w:val="00945340"/>
    <w:rsid w:val="0095126C"/>
    <w:rsid w:val="00951368"/>
    <w:rsid w:val="009560F9"/>
    <w:rsid w:val="00960D0B"/>
    <w:rsid w:val="0096492D"/>
    <w:rsid w:val="00966FC9"/>
    <w:rsid w:val="00970412"/>
    <w:rsid w:val="009730E9"/>
    <w:rsid w:val="00976643"/>
    <w:rsid w:val="00981C93"/>
    <w:rsid w:val="00982B53"/>
    <w:rsid w:val="00982C64"/>
    <w:rsid w:val="009838AD"/>
    <w:rsid w:val="009840CA"/>
    <w:rsid w:val="009853DF"/>
    <w:rsid w:val="0098777F"/>
    <w:rsid w:val="00993F7F"/>
    <w:rsid w:val="009965D2"/>
    <w:rsid w:val="00996AC5"/>
    <w:rsid w:val="00996F3E"/>
    <w:rsid w:val="009A054F"/>
    <w:rsid w:val="009A0CB1"/>
    <w:rsid w:val="009A63FF"/>
    <w:rsid w:val="009A6BAE"/>
    <w:rsid w:val="009B0759"/>
    <w:rsid w:val="009B1D99"/>
    <w:rsid w:val="009B4D8E"/>
    <w:rsid w:val="009C0303"/>
    <w:rsid w:val="009C5E0D"/>
    <w:rsid w:val="009C635C"/>
    <w:rsid w:val="009C6A6B"/>
    <w:rsid w:val="009C7D28"/>
    <w:rsid w:val="009D6530"/>
    <w:rsid w:val="009E0CBA"/>
    <w:rsid w:val="009E1764"/>
    <w:rsid w:val="009E19E3"/>
    <w:rsid w:val="009E1EFF"/>
    <w:rsid w:val="009F099F"/>
    <w:rsid w:val="009F4643"/>
    <w:rsid w:val="00A02DE5"/>
    <w:rsid w:val="00A05FA6"/>
    <w:rsid w:val="00A1003A"/>
    <w:rsid w:val="00A1168C"/>
    <w:rsid w:val="00A11871"/>
    <w:rsid w:val="00A134E5"/>
    <w:rsid w:val="00A15841"/>
    <w:rsid w:val="00A1644B"/>
    <w:rsid w:val="00A2050D"/>
    <w:rsid w:val="00A20B1A"/>
    <w:rsid w:val="00A2196E"/>
    <w:rsid w:val="00A219AF"/>
    <w:rsid w:val="00A26799"/>
    <w:rsid w:val="00A304E8"/>
    <w:rsid w:val="00A309A6"/>
    <w:rsid w:val="00A4063D"/>
    <w:rsid w:val="00A41325"/>
    <w:rsid w:val="00A4226A"/>
    <w:rsid w:val="00A42C97"/>
    <w:rsid w:val="00A44FC4"/>
    <w:rsid w:val="00A45036"/>
    <w:rsid w:val="00A47516"/>
    <w:rsid w:val="00A47AAA"/>
    <w:rsid w:val="00A5080A"/>
    <w:rsid w:val="00A7396C"/>
    <w:rsid w:val="00A76286"/>
    <w:rsid w:val="00A768D3"/>
    <w:rsid w:val="00A8282E"/>
    <w:rsid w:val="00A84E91"/>
    <w:rsid w:val="00A85045"/>
    <w:rsid w:val="00A9104C"/>
    <w:rsid w:val="00AA72A7"/>
    <w:rsid w:val="00AB24D5"/>
    <w:rsid w:val="00AB262A"/>
    <w:rsid w:val="00AB42E3"/>
    <w:rsid w:val="00AB5B12"/>
    <w:rsid w:val="00AC0F3C"/>
    <w:rsid w:val="00AC2CC4"/>
    <w:rsid w:val="00AC2F37"/>
    <w:rsid w:val="00AC4C0E"/>
    <w:rsid w:val="00AC4D3F"/>
    <w:rsid w:val="00AD3F54"/>
    <w:rsid w:val="00AE3625"/>
    <w:rsid w:val="00AE794D"/>
    <w:rsid w:val="00AF00EC"/>
    <w:rsid w:val="00AF7B82"/>
    <w:rsid w:val="00B028DA"/>
    <w:rsid w:val="00B02E52"/>
    <w:rsid w:val="00B1441E"/>
    <w:rsid w:val="00B16399"/>
    <w:rsid w:val="00B22DB3"/>
    <w:rsid w:val="00B25831"/>
    <w:rsid w:val="00B2731F"/>
    <w:rsid w:val="00B353D0"/>
    <w:rsid w:val="00B3648B"/>
    <w:rsid w:val="00B367B4"/>
    <w:rsid w:val="00B37614"/>
    <w:rsid w:val="00B41CAE"/>
    <w:rsid w:val="00B4205F"/>
    <w:rsid w:val="00B42B2B"/>
    <w:rsid w:val="00B4562D"/>
    <w:rsid w:val="00B52387"/>
    <w:rsid w:val="00B54BEB"/>
    <w:rsid w:val="00B56F65"/>
    <w:rsid w:val="00B5720B"/>
    <w:rsid w:val="00B639E6"/>
    <w:rsid w:val="00B643B7"/>
    <w:rsid w:val="00B644CC"/>
    <w:rsid w:val="00B6683E"/>
    <w:rsid w:val="00B66AE9"/>
    <w:rsid w:val="00B700D9"/>
    <w:rsid w:val="00B70482"/>
    <w:rsid w:val="00B72BD4"/>
    <w:rsid w:val="00B72ED4"/>
    <w:rsid w:val="00B73C58"/>
    <w:rsid w:val="00B73D1A"/>
    <w:rsid w:val="00B832C9"/>
    <w:rsid w:val="00B84E30"/>
    <w:rsid w:val="00B87F48"/>
    <w:rsid w:val="00B921C6"/>
    <w:rsid w:val="00B93D74"/>
    <w:rsid w:val="00BA5FDD"/>
    <w:rsid w:val="00BB1A88"/>
    <w:rsid w:val="00BB4360"/>
    <w:rsid w:val="00BC1DCA"/>
    <w:rsid w:val="00BC34D0"/>
    <w:rsid w:val="00BC4136"/>
    <w:rsid w:val="00BC57ED"/>
    <w:rsid w:val="00BD086C"/>
    <w:rsid w:val="00BD3E3D"/>
    <w:rsid w:val="00BD67DD"/>
    <w:rsid w:val="00BE1423"/>
    <w:rsid w:val="00BE64A4"/>
    <w:rsid w:val="00BE7973"/>
    <w:rsid w:val="00BF0BF9"/>
    <w:rsid w:val="00BF1204"/>
    <w:rsid w:val="00C00CA1"/>
    <w:rsid w:val="00C026EF"/>
    <w:rsid w:val="00C02B7F"/>
    <w:rsid w:val="00C05611"/>
    <w:rsid w:val="00C07B2D"/>
    <w:rsid w:val="00C14583"/>
    <w:rsid w:val="00C14921"/>
    <w:rsid w:val="00C1517A"/>
    <w:rsid w:val="00C20251"/>
    <w:rsid w:val="00C231FC"/>
    <w:rsid w:val="00C24560"/>
    <w:rsid w:val="00C401AA"/>
    <w:rsid w:val="00C40794"/>
    <w:rsid w:val="00C408FD"/>
    <w:rsid w:val="00C4224F"/>
    <w:rsid w:val="00C44516"/>
    <w:rsid w:val="00C44546"/>
    <w:rsid w:val="00C44ABC"/>
    <w:rsid w:val="00C46F1A"/>
    <w:rsid w:val="00C50238"/>
    <w:rsid w:val="00C52263"/>
    <w:rsid w:val="00C530C9"/>
    <w:rsid w:val="00C5679A"/>
    <w:rsid w:val="00C6559B"/>
    <w:rsid w:val="00C669B6"/>
    <w:rsid w:val="00C67438"/>
    <w:rsid w:val="00C70081"/>
    <w:rsid w:val="00C7492F"/>
    <w:rsid w:val="00C84C2A"/>
    <w:rsid w:val="00C84E0A"/>
    <w:rsid w:val="00C853CF"/>
    <w:rsid w:val="00C872A5"/>
    <w:rsid w:val="00C91564"/>
    <w:rsid w:val="00C95924"/>
    <w:rsid w:val="00C971B2"/>
    <w:rsid w:val="00CA0355"/>
    <w:rsid w:val="00CA5D32"/>
    <w:rsid w:val="00CA7C4E"/>
    <w:rsid w:val="00CB0A06"/>
    <w:rsid w:val="00CB3EE1"/>
    <w:rsid w:val="00CB4993"/>
    <w:rsid w:val="00CC01EF"/>
    <w:rsid w:val="00CC16FB"/>
    <w:rsid w:val="00CC25D7"/>
    <w:rsid w:val="00CC63EB"/>
    <w:rsid w:val="00CC6641"/>
    <w:rsid w:val="00CD12F4"/>
    <w:rsid w:val="00CD3C19"/>
    <w:rsid w:val="00CD7C15"/>
    <w:rsid w:val="00CE08C1"/>
    <w:rsid w:val="00CE3870"/>
    <w:rsid w:val="00CE5332"/>
    <w:rsid w:val="00CE6000"/>
    <w:rsid w:val="00CF0CC1"/>
    <w:rsid w:val="00CF1B2F"/>
    <w:rsid w:val="00CF459E"/>
    <w:rsid w:val="00D04813"/>
    <w:rsid w:val="00D063EB"/>
    <w:rsid w:val="00D1050B"/>
    <w:rsid w:val="00D10D71"/>
    <w:rsid w:val="00D1244F"/>
    <w:rsid w:val="00D142E2"/>
    <w:rsid w:val="00D16D07"/>
    <w:rsid w:val="00D20596"/>
    <w:rsid w:val="00D26B8B"/>
    <w:rsid w:val="00D31049"/>
    <w:rsid w:val="00D40329"/>
    <w:rsid w:val="00D41137"/>
    <w:rsid w:val="00D45DFD"/>
    <w:rsid w:val="00D46E97"/>
    <w:rsid w:val="00D501AF"/>
    <w:rsid w:val="00D51720"/>
    <w:rsid w:val="00D53F94"/>
    <w:rsid w:val="00D56BE6"/>
    <w:rsid w:val="00D62697"/>
    <w:rsid w:val="00D62CBD"/>
    <w:rsid w:val="00D63489"/>
    <w:rsid w:val="00D64C59"/>
    <w:rsid w:val="00D7473D"/>
    <w:rsid w:val="00D853DB"/>
    <w:rsid w:val="00D85494"/>
    <w:rsid w:val="00D870D8"/>
    <w:rsid w:val="00D90891"/>
    <w:rsid w:val="00D9756F"/>
    <w:rsid w:val="00D9793E"/>
    <w:rsid w:val="00DA12A2"/>
    <w:rsid w:val="00DA2AF9"/>
    <w:rsid w:val="00DA48B1"/>
    <w:rsid w:val="00DA54C5"/>
    <w:rsid w:val="00DA5590"/>
    <w:rsid w:val="00DA65BC"/>
    <w:rsid w:val="00DD0909"/>
    <w:rsid w:val="00DD0EEF"/>
    <w:rsid w:val="00DD13F5"/>
    <w:rsid w:val="00DD2BD8"/>
    <w:rsid w:val="00DE0E3E"/>
    <w:rsid w:val="00DE1B0C"/>
    <w:rsid w:val="00DE7B0E"/>
    <w:rsid w:val="00DF0757"/>
    <w:rsid w:val="00DF2486"/>
    <w:rsid w:val="00DF2F86"/>
    <w:rsid w:val="00DF66FA"/>
    <w:rsid w:val="00E00AAB"/>
    <w:rsid w:val="00E02BB1"/>
    <w:rsid w:val="00E05341"/>
    <w:rsid w:val="00E062F7"/>
    <w:rsid w:val="00E070EA"/>
    <w:rsid w:val="00E07955"/>
    <w:rsid w:val="00E12E2E"/>
    <w:rsid w:val="00E16E89"/>
    <w:rsid w:val="00E222BA"/>
    <w:rsid w:val="00E22954"/>
    <w:rsid w:val="00E24D03"/>
    <w:rsid w:val="00E25CFF"/>
    <w:rsid w:val="00E27D2C"/>
    <w:rsid w:val="00E30EA6"/>
    <w:rsid w:val="00E32B32"/>
    <w:rsid w:val="00E475D5"/>
    <w:rsid w:val="00E514FF"/>
    <w:rsid w:val="00E51FBF"/>
    <w:rsid w:val="00E54AFF"/>
    <w:rsid w:val="00E61CBA"/>
    <w:rsid w:val="00E6377E"/>
    <w:rsid w:val="00E660A2"/>
    <w:rsid w:val="00E67767"/>
    <w:rsid w:val="00E733B9"/>
    <w:rsid w:val="00E73EED"/>
    <w:rsid w:val="00E76137"/>
    <w:rsid w:val="00E767B3"/>
    <w:rsid w:val="00E772B0"/>
    <w:rsid w:val="00E77F88"/>
    <w:rsid w:val="00E81BDE"/>
    <w:rsid w:val="00E9246F"/>
    <w:rsid w:val="00E934F2"/>
    <w:rsid w:val="00E94385"/>
    <w:rsid w:val="00EA1CC7"/>
    <w:rsid w:val="00EA209B"/>
    <w:rsid w:val="00EB7C6B"/>
    <w:rsid w:val="00EC02BA"/>
    <w:rsid w:val="00EC4B34"/>
    <w:rsid w:val="00EC700C"/>
    <w:rsid w:val="00ED2E6D"/>
    <w:rsid w:val="00ED5D86"/>
    <w:rsid w:val="00ED5F9C"/>
    <w:rsid w:val="00EE026C"/>
    <w:rsid w:val="00EF1835"/>
    <w:rsid w:val="00EF31CD"/>
    <w:rsid w:val="00EF351C"/>
    <w:rsid w:val="00EF3564"/>
    <w:rsid w:val="00EF4693"/>
    <w:rsid w:val="00EF5A7F"/>
    <w:rsid w:val="00EF6493"/>
    <w:rsid w:val="00EF6B4A"/>
    <w:rsid w:val="00EF7063"/>
    <w:rsid w:val="00EF79FE"/>
    <w:rsid w:val="00F0162D"/>
    <w:rsid w:val="00F02608"/>
    <w:rsid w:val="00F07397"/>
    <w:rsid w:val="00F10592"/>
    <w:rsid w:val="00F2208D"/>
    <w:rsid w:val="00F27824"/>
    <w:rsid w:val="00F3133D"/>
    <w:rsid w:val="00F31A3F"/>
    <w:rsid w:val="00F31DB4"/>
    <w:rsid w:val="00F3408A"/>
    <w:rsid w:val="00F34BF3"/>
    <w:rsid w:val="00F36D82"/>
    <w:rsid w:val="00F41AF5"/>
    <w:rsid w:val="00F4296C"/>
    <w:rsid w:val="00F4726D"/>
    <w:rsid w:val="00F5036C"/>
    <w:rsid w:val="00F52753"/>
    <w:rsid w:val="00F561E1"/>
    <w:rsid w:val="00F57EED"/>
    <w:rsid w:val="00F607D2"/>
    <w:rsid w:val="00F6124F"/>
    <w:rsid w:val="00F678F0"/>
    <w:rsid w:val="00F72479"/>
    <w:rsid w:val="00F745AB"/>
    <w:rsid w:val="00F7605A"/>
    <w:rsid w:val="00F77ED3"/>
    <w:rsid w:val="00F831EB"/>
    <w:rsid w:val="00F8334C"/>
    <w:rsid w:val="00F87E09"/>
    <w:rsid w:val="00F935B0"/>
    <w:rsid w:val="00F95BFD"/>
    <w:rsid w:val="00FA74C6"/>
    <w:rsid w:val="00FB23F2"/>
    <w:rsid w:val="00FB3E59"/>
    <w:rsid w:val="00FB4E4B"/>
    <w:rsid w:val="00FC0605"/>
    <w:rsid w:val="00FC2F66"/>
    <w:rsid w:val="00FC4DE1"/>
    <w:rsid w:val="00FC54C5"/>
    <w:rsid w:val="00FD32C7"/>
    <w:rsid w:val="00FE0C5A"/>
    <w:rsid w:val="00FE1966"/>
    <w:rsid w:val="00FE49D7"/>
    <w:rsid w:val="00FF2A37"/>
    <w:rsid w:val="00FF6B0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359D10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AU" w:eastAsia="en-US" w:bidi="ar-SA"/>
      </w:rPr>
    </w:rPrDefault>
    <w:pPrDefault/>
  </w:docDefaults>
  <w:latentStyles w:defLockedState="0" w:defUIPriority="0" w:defSemiHidden="0" w:defUnhideWhenUsed="0" w:defQFormat="0" w:count="276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Revision" w:semiHidden="1"/>
    <w:lsdException w:name="Bibliography" w:semiHidden="1" w:unhideWhenUsed="1"/>
    <w:lsdException w:name="TOC Heading" w:semiHidden="1" w:unhideWhenUsed="1"/>
  </w:latentStyles>
  <w:style w:type="paragraph" w:default="1" w:styleId="Normal">
    <w:name w:val="Normal"/>
    <w:qFormat/>
    <w:rsid w:val="00305838"/>
  </w:style>
  <w:style w:type="paragraph" w:styleId="Heading1">
    <w:name w:val="heading 1"/>
    <w:basedOn w:val="Normal"/>
    <w:link w:val="Heading1Char"/>
    <w:uiPriority w:val="9"/>
    <w:qFormat/>
    <w:rsid w:val="00D16D07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rsid w:val="003A1A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13BB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B13BBE"/>
    <w:pPr>
      <w:tabs>
        <w:tab w:val="center" w:pos="4320"/>
        <w:tab w:val="right" w:pos="8640"/>
      </w:tabs>
    </w:pPr>
  </w:style>
  <w:style w:type="character" w:styleId="Hyperlink">
    <w:name w:val="Hyperlink"/>
    <w:rsid w:val="00393B80"/>
    <w:rPr>
      <w:color w:val="0000FF"/>
      <w:u w:val="single"/>
    </w:rPr>
  </w:style>
  <w:style w:type="paragraph" w:styleId="BalloonText">
    <w:name w:val="Balloon Text"/>
    <w:basedOn w:val="Normal"/>
    <w:semiHidden/>
    <w:rsid w:val="00DA6BFA"/>
    <w:rPr>
      <w:rFonts w:ascii="Lucida Grande" w:hAnsi="Lucida Grande"/>
      <w:sz w:val="18"/>
      <w:szCs w:val="18"/>
    </w:rPr>
  </w:style>
  <w:style w:type="character" w:styleId="Strong">
    <w:name w:val="Strong"/>
    <w:uiPriority w:val="22"/>
    <w:qFormat/>
    <w:rsid w:val="00B84105"/>
    <w:rPr>
      <w:b/>
    </w:rPr>
  </w:style>
  <w:style w:type="paragraph" w:customStyle="1" w:styleId="TFReferencesSection">
    <w:name w:val="TF_References_Section"/>
    <w:basedOn w:val="Normal"/>
    <w:rsid w:val="00791525"/>
    <w:pPr>
      <w:spacing w:after="200" w:line="480" w:lineRule="auto"/>
      <w:ind w:firstLine="187"/>
      <w:jc w:val="both"/>
    </w:pPr>
    <w:rPr>
      <w:rFonts w:ascii="Times" w:hAnsi="Times"/>
      <w:lang w:val="en-US"/>
    </w:rPr>
  </w:style>
  <w:style w:type="character" w:styleId="Emphasis">
    <w:name w:val="Emphasis"/>
    <w:uiPriority w:val="20"/>
    <w:qFormat/>
    <w:rsid w:val="007B1EF0"/>
    <w:rPr>
      <w:i/>
    </w:rPr>
  </w:style>
  <w:style w:type="character" w:customStyle="1" w:styleId="st">
    <w:name w:val="st"/>
    <w:rsid w:val="007B1EF0"/>
  </w:style>
  <w:style w:type="paragraph" w:styleId="NormalWeb">
    <w:name w:val="Normal (Web)"/>
    <w:basedOn w:val="Normal"/>
    <w:uiPriority w:val="99"/>
    <w:unhideWhenUsed/>
    <w:rsid w:val="006836D9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nlmx">
    <w:name w:val="nlm_x"/>
    <w:rsid w:val="009F099F"/>
  </w:style>
  <w:style w:type="character" w:customStyle="1" w:styleId="citationsource-journal">
    <w:name w:val="citation_source-journal"/>
    <w:rsid w:val="009F099F"/>
  </w:style>
  <w:style w:type="character" w:customStyle="1" w:styleId="nlmyear">
    <w:name w:val="nlm_year"/>
    <w:rsid w:val="009F099F"/>
  </w:style>
  <w:style w:type="character" w:customStyle="1" w:styleId="nlmvolume">
    <w:name w:val="nlm_volume"/>
    <w:rsid w:val="009F099F"/>
  </w:style>
  <w:style w:type="character" w:customStyle="1" w:styleId="nlmfpage">
    <w:name w:val="nlm_fpage"/>
    <w:rsid w:val="009F099F"/>
  </w:style>
  <w:style w:type="character" w:customStyle="1" w:styleId="citationyear">
    <w:name w:val="citation_year"/>
    <w:rsid w:val="00933B0F"/>
  </w:style>
  <w:style w:type="character" w:customStyle="1" w:styleId="citationvolume">
    <w:name w:val="citation_volume"/>
    <w:rsid w:val="00933B0F"/>
  </w:style>
  <w:style w:type="character" w:styleId="CommentReference">
    <w:name w:val="annotation reference"/>
    <w:basedOn w:val="DefaultParagraphFont"/>
    <w:semiHidden/>
    <w:unhideWhenUsed/>
    <w:rsid w:val="000714B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714B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714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714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714BD"/>
    <w:rPr>
      <w:b/>
      <w:bCs/>
      <w:sz w:val="20"/>
      <w:szCs w:val="20"/>
    </w:rPr>
  </w:style>
  <w:style w:type="character" w:customStyle="1" w:styleId="slug-pages">
    <w:name w:val="slug-pages"/>
    <w:basedOn w:val="DefaultParagraphFont"/>
    <w:rsid w:val="006E7F87"/>
  </w:style>
  <w:style w:type="character" w:customStyle="1" w:styleId="Heading1Char">
    <w:name w:val="Heading 1 Char"/>
    <w:basedOn w:val="DefaultParagraphFont"/>
    <w:link w:val="Heading1"/>
    <w:uiPriority w:val="9"/>
    <w:rsid w:val="00D16D07"/>
    <w:rPr>
      <w:rFonts w:ascii="Times" w:hAnsi="Times"/>
      <w:b/>
      <w:bCs/>
      <w:kern w:val="36"/>
      <w:sz w:val="48"/>
      <w:szCs w:val="48"/>
    </w:rPr>
  </w:style>
  <w:style w:type="character" w:customStyle="1" w:styleId="maintitle">
    <w:name w:val="maintitle"/>
    <w:basedOn w:val="DefaultParagraphFont"/>
    <w:rsid w:val="00D16D07"/>
  </w:style>
  <w:style w:type="character" w:customStyle="1" w:styleId="journalauthors">
    <w:name w:val="journal_authors"/>
    <w:rsid w:val="004856CF"/>
  </w:style>
  <w:style w:type="character" w:styleId="HTMLCite">
    <w:name w:val="HTML Cite"/>
    <w:basedOn w:val="DefaultParagraphFont"/>
    <w:uiPriority w:val="99"/>
    <w:semiHidden/>
    <w:unhideWhenUsed/>
    <w:rsid w:val="00095F6B"/>
    <w:rPr>
      <w:i/>
      <w:iCs/>
    </w:rPr>
  </w:style>
  <w:style w:type="paragraph" w:styleId="ListParagraph">
    <w:name w:val="List Paragraph"/>
    <w:basedOn w:val="Normal"/>
    <w:rsid w:val="00D9793E"/>
    <w:pPr>
      <w:ind w:left="720"/>
      <w:contextualSpacing/>
    </w:pPr>
  </w:style>
  <w:style w:type="character" w:customStyle="1" w:styleId="popupweb">
    <w:name w:val="popupweb"/>
    <w:basedOn w:val="DefaultParagraphFont"/>
    <w:rsid w:val="001C5D9C"/>
  </w:style>
  <w:style w:type="character" w:customStyle="1" w:styleId="notinjournal">
    <w:name w:val="notinjournal"/>
    <w:basedOn w:val="DefaultParagraphFont"/>
    <w:rsid w:val="0004260C"/>
  </w:style>
  <w:style w:type="paragraph" w:styleId="PlainText">
    <w:name w:val="Plain Text"/>
    <w:basedOn w:val="Normal"/>
    <w:link w:val="PlainTextChar"/>
    <w:rsid w:val="00F5036C"/>
    <w:rPr>
      <w:rFonts w:ascii="Courier New" w:eastAsia="Times" w:hAnsi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F5036C"/>
    <w:rPr>
      <w:rFonts w:ascii="Courier New" w:eastAsia="Times" w:hAnsi="Courier New"/>
      <w:sz w:val="20"/>
      <w:szCs w:val="20"/>
    </w:rPr>
  </w:style>
  <w:style w:type="paragraph" w:customStyle="1" w:styleId="FACorrespondingAuthorFootnote">
    <w:name w:val="FA_Corresponding_Author_Footnote"/>
    <w:basedOn w:val="Normal"/>
    <w:next w:val="Normal"/>
    <w:rsid w:val="00A8282E"/>
    <w:pPr>
      <w:spacing w:after="200" w:line="480" w:lineRule="auto"/>
      <w:jc w:val="both"/>
    </w:pPr>
    <w:rPr>
      <w:rFonts w:ascii="Times" w:hAnsi="Times"/>
      <w:szCs w:val="20"/>
      <w:lang w:val="en-US"/>
    </w:rPr>
  </w:style>
  <w:style w:type="paragraph" w:customStyle="1" w:styleId="TAMainText">
    <w:name w:val="TA_Main_Text"/>
    <w:basedOn w:val="Normal"/>
    <w:rsid w:val="00A8282E"/>
    <w:pPr>
      <w:spacing w:line="480" w:lineRule="auto"/>
      <w:ind w:firstLine="202"/>
      <w:jc w:val="both"/>
    </w:pPr>
    <w:rPr>
      <w:rFonts w:ascii="Times" w:eastAsia="MS Mincho" w:hAnsi="Times"/>
      <w:szCs w:val="20"/>
      <w:lang w:val="en-US"/>
    </w:rPr>
  </w:style>
  <w:style w:type="paragraph" w:customStyle="1" w:styleId="Body">
    <w:name w:val="Body"/>
    <w:rsid w:val="003156E1"/>
    <w:rPr>
      <w:rFonts w:ascii="Helvetica" w:eastAsia="ヒラギノ角ゴ Pro W3" w:hAnsi="Helvetica"/>
      <w:color w:val="000000"/>
      <w:szCs w:val="20"/>
      <w:lang w:val="en-US"/>
    </w:rPr>
  </w:style>
  <w:style w:type="table" w:styleId="TableGrid">
    <w:name w:val="Table Grid"/>
    <w:basedOn w:val="TableNormal"/>
    <w:uiPriority w:val="59"/>
    <w:rsid w:val="00EC4B34"/>
    <w:rPr>
      <w:sz w:val="20"/>
      <w:szCs w:val="20"/>
      <w:lang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B643B7"/>
    <w:pPr>
      <w:autoSpaceDE w:val="0"/>
      <w:autoSpaceDN w:val="0"/>
      <w:adjustRightInd w:val="0"/>
    </w:pPr>
    <w:rPr>
      <w:rFonts w:ascii="Arial" w:hAnsi="Arial" w:cs="Arial"/>
      <w:color w:val="000000"/>
      <w:lang w:val="en-US"/>
    </w:rPr>
  </w:style>
  <w:style w:type="character" w:customStyle="1" w:styleId="Heading2Char">
    <w:name w:val="Heading 2 Char"/>
    <w:basedOn w:val="DefaultParagraphFont"/>
    <w:link w:val="Heading2"/>
    <w:rsid w:val="003A1A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evision">
    <w:name w:val="Revision"/>
    <w:hidden/>
    <w:rsid w:val="00585E62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1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29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7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14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97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4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1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image" Target="media/image12.emf"/><Relationship Id="rId21" Type="http://schemas.openxmlformats.org/officeDocument/2006/relationships/image" Target="media/image13.emf"/><Relationship Id="rId22" Type="http://schemas.openxmlformats.org/officeDocument/2006/relationships/image" Target="media/image14.emf"/><Relationship Id="rId23" Type="http://schemas.openxmlformats.org/officeDocument/2006/relationships/image" Target="media/image15.emf"/><Relationship Id="rId24" Type="http://schemas.openxmlformats.org/officeDocument/2006/relationships/image" Target="media/image16.emf"/><Relationship Id="rId25" Type="http://schemas.openxmlformats.org/officeDocument/2006/relationships/image" Target="media/image17.emf"/><Relationship Id="rId26" Type="http://schemas.openxmlformats.org/officeDocument/2006/relationships/image" Target="media/image18.emf"/><Relationship Id="rId27" Type="http://schemas.openxmlformats.org/officeDocument/2006/relationships/image" Target="media/image19.emf"/><Relationship Id="rId28" Type="http://schemas.openxmlformats.org/officeDocument/2006/relationships/image" Target="media/image20.emf"/><Relationship Id="rId29" Type="http://schemas.openxmlformats.org/officeDocument/2006/relationships/header" Target="header1.xml"/><Relationship Id="rId55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30" Type="http://schemas.openxmlformats.org/officeDocument/2006/relationships/fontTable" Target="fontTable.xml"/><Relationship Id="rId31" Type="http://schemas.openxmlformats.org/officeDocument/2006/relationships/theme" Target="theme/theme1.xml"/><Relationship Id="rId6" Type="http://schemas.openxmlformats.org/officeDocument/2006/relationships/webSettings" Target="webSettings.xml"/><Relationship Id="rId9" Type="http://schemas.openxmlformats.org/officeDocument/2006/relationships/image" Target="media/image1.png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56" Type="http://schemas.microsoft.com/office/2011/relationships/commentsExtended" Target="commentsExtended.xml"/><Relationship Id="rId10" Type="http://schemas.openxmlformats.org/officeDocument/2006/relationships/image" Target="media/image2.emf"/><Relationship Id="rId11" Type="http://schemas.openxmlformats.org/officeDocument/2006/relationships/image" Target="media/image3.emf"/><Relationship Id="rId12" Type="http://schemas.openxmlformats.org/officeDocument/2006/relationships/image" Target="media/image4.emf"/><Relationship Id="rId13" Type="http://schemas.openxmlformats.org/officeDocument/2006/relationships/image" Target="media/image5.emf"/><Relationship Id="rId14" Type="http://schemas.openxmlformats.org/officeDocument/2006/relationships/image" Target="media/image6.emf"/><Relationship Id="rId15" Type="http://schemas.openxmlformats.org/officeDocument/2006/relationships/image" Target="media/image7.emf"/><Relationship Id="rId16" Type="http://schemas.openxmlformats.org/officeDocument/2006/relationships/image" Target="media/image8.emf"/><Relationship Id="rId17" Type="http://schemas.openxmlformats.org/officeDocument/2006/relationships/image" Target="media/image9.emf"/><Relationship Id="rId18" Type="http://schemas.openxmlformats.org/officeDocument/2006/relationships/image" Target="media/image10.emf"/><Relationship Id="rId19" Type="http://schemas.openxmlformats.org/officeDocument/2006/relationships/image" Target="media/image1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8650D-4197-DD44-981C-F5126D0FE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37</Pages>
  <Words>6292</Words>
  <Characters>35866</Characters>
  <Application>Microsoft Macintosh Word</Application>
  <DocSecurity>0</DocSecurity>
  <Lines>298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References:</vt:lpstr>
    </vt:vector>
  </TitlesOfParts>
  <Company/>
  <LinksUpToDate>false</LinksUpToDate>
  <CharactersWithSpaces>42074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References:</dc:title>
  <dc:subject/>
  <dc:creator>Richard O'Hair</dc:creator>
  <cp:keywords/>
  <cp:lastModifiedBy>Richard O'Hair</cp:lastModifiedBy>
  <cp:revision>38</cp:revision>
  <cp:lastPrinted>2014-11-21T02:56:00Z</cp:lastPrinted>
  <dcterms:created xsi:type="dcterms:W3CDTF">2014-12-03T14:25:00Z</dcterms:created>
  <dcterms:modified xsi:type="dcterms:W3CDTF">2014-12-04T05:37:00Z</dcterms:modified>
</cp:coreProperties>
</file>